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38EFF" w14:textId="77777777" w:rsidR="00287494" w:rsidRDefault="00000000">
      <w:pPr>
        <w:spacing w:line="360" w:lineRule="auto"/>
        <w:jc w:val="center"/>
        <w:rPr>
          <w:b/>
          <w:bCs/>
          <w:sz w:val="28"/>
          <w:szCs w:val="28"/>
        </w:rPr>
      </w:pPr>
      <w:r>
        <w:rPr>
          <w:b/>
          <w:bCs/>
          <w:sz w:val="28"/>
          <w:szCs w:val="28"/>
        </w:rPr>
        <w:t>PONTIFÍCIA UNIVERSIDADE CATÓLICA DE MINAS GERAIS</w:t>
      </w:r>
    </w:p>
    <w:p w14:paraId="05E1A2E2" w14:textId="77777777" w:rsidR="00287494" w:rsidRDefault="00000000">
      <w:pPr>
        <w:spacing w:line="360" w:lineRule="auto"/>
        <w:jc w:val="center"/>
        <w:rPr>
          <w:b/>
          <w:bCs/>
          <w:sz w:val="28"/>
          <w:szCs w:val="28"/>
        </w:rPr>
      </w:pPr>
      <w:r>
        <w:rPr>
          <w:b/>
          <w:bCs/>
          <w:sz w:val="28"/>
          <w:szCs w:val="28"/>
        </w:rPr>
        <w:t>INSTITUTO DE CIÊNCIAS EXATAS E INFORMÁTICA</w:t>
      </w:r>
    </w:p>
    <w:p w14:paraId="3C326E33" w14:textId="77777777" w:rsidR="00287494" w:rsidRDefault="00000000">
      <w:pPr>
        <w:spacing w:line="360" w:lineRule="auto"/>
        <w:jc w:val="center"/>
        <w:rPr>
          <w:sz w:val="28"/>
          <w:szCs w:val="28"/>
        </w:rPr>
      </w:pPr>
      <w:r>
        <w:rPr>
          <w:b/>
          <w:bCs/>
          <w:sz w:val="28"/>
          <w:szCs w:val="28"/>
        </w:rPr>
        <w:t>Bacharelado em Sistemas de Informação</w:t>
      </w:r>
    </w:p>
    <w:p w14:paraId="75BA79E8" w14:textId="77777777" w:rsidR="00287494" w:rsidRDefault="00287494">
      <w:pPr>
        <w:spacing w:line="360" w:lineRule="auto"/>
        <w:jc w:val="center"/>
      </w:pPr>
    </w:p>
    <w:p w14:paraId="0DE3C241" w14:textId="77777777" w:rsidR="00287494" w:rsidRDefault="00287494">
      <w:pPr>
        <w:spacing w:line="360" w:lineRule="auto"/>
        <w:jc w:val="center"/>
      </w:pPr>
    </w:p>
    <w:p w14:paraId="759FEC96" w14:textId="77777777" w:rsidR="00287494" w:rsidRDefault="00287494">
      <w:pPr>
        <w:spacing w:line="360" w:lineRule="auto"/>
        <w:jc w:val="both"/>
      </w:pPr>
    </w:p>
    <w:p w14:paraId="13442072" w14:textId="77777777" w:rsidR="00287494" w:rsidRDefault="00287494">
      <w:pPr>
        <w:spacing w:line="360" w:lineRule="auto"/>
        <w:jc w:val="both"/>
      </w:pPr>
    </w:p>
    <w:p w14:paraId="379D62BF" w14:textId="77777777" w:rsidR="00287494" w:rsidRDefault="00287494">
      <w:pPr>
        <w:spacing w:line="360" w:lineRule="auto"/>
        <w:jc w:val="both"/>
      </w:pPr>
    </w:p>
    <w:p w14:paraId="2BE20F1B" w14:textId="77777777" w:rsidR="00287494" w:rsidRDefault="00287494">
      <w:pPr>
        <w:spacing w:line="360" w:lineRule="auto"/>
        <w:jc w:val="both"/>
      </w:pPr>
    </w:p>
    <w:p w14:paraId="1A6A50DC" w14:textId="77777777" w:rsidR="00287494" w:rsidRDefault="00287494">
      <w:pPr>
        <w:spacing w:line="360" w:lineRule="auto"/>
        <w:jc w:val="both"/>
      </w:pPr>
    </w:p>
    <w:p w14:paraId="7BACB76C" w14:textId="77777777" w:rsidR="00287494" w:rsidRDefault="00000000">
      <w:pPr>
        <w:spacing w:line="360" w:lineRule="auto"/>
        <w:jc w:val="center"/>
      </w:pPr>
      <w:r>
        <w:br/>
        <w:t>ANDRÉ CALEBE SANTOS DE ANDRADE</w:t>
      </w:r>
    </w:p>
    <w:p w14:paraId="2C05B095" w14:textId="77777777" w:rsidR="00287494" w:rsidRDefault="00000000">
      <w:pPr>
        <w:spacing w:line="360" w:lineRule="auto"/>
        <w:jc w:val="center"/>
      </w:pPr>
      <w:r>
        <w:t>FÁBIO REZENDE DIAS SILVA</w:t>
      </w:r>
    </w:p>
    <w:p w14:paraId="715411D4" w14:textId="77777777" w:rsidR="00287494" w:rsidRDefault="00000000">
      <w:pPr>
        <w:spacing w:line="360" w:lineRule="auto"/>
        <w:jc w:val="center"/>
      </w:pPr>
      <w:r>
        <w:t>GABRIEL AMORIM DE ALMEIDA CUSTÓDIO</w:t>
      </w:r>
    </w:p>
    <w:p w14:paraId="413CD9B7" w14:textId="77777777" w:rsidR="00287494" w:rsidRDefault="00000000">
      <w:pPr>
        <w:spacing w:line="360" w:lineRule="auto"/>
        <w:jc w:val="center"/>
      </w:pPr>
      <w:r>
        <w:t>GISELLE LUCY SOUZA COELHO</w:t>
      </w:r>
    </w:p>
    <w:p w14:paraId="56792A4E" w14:textId="77777777" w:rsidR="00287494" w:rsidRDefault="00000000">
      <w:pPr>
        <w:spacing w:line="360" w:lineRule="auto"/>
        <w:jc w:val="center"/>
      </w:pPr>
      <w:r>
        <w:t>HENRIQUE AVELAR AMARAL</w:t>
      </w:r>
    </w:p>
    <w:p w14:paraId="0158D09A" w14:textId="77777777" w:rsidR="00287494" w:rsidRDefault="00000000">
      <w:pPr>
        <w:spacing w:line="360" w:lineRule="auto"/>
        <w:jc w:val="center"/>
      </w:pPr>
      <w:r>
        <w:t>PEDRO MÁRCIO XAVIER GUIMARÃES</w:t>
      </w:r>
    </w:p>
    <w:p w14:paraId="47474464" w14:textId="77777777" w:rsidR="00287494" w:rsidRDefault="00287494">
      <w:pPr>
        <w:spacing w:line="360" w:lineRule="auto"/>
        <w:jc w:val="both"/>
      </w:pPr>
    </w:p>
    <w:p w14:paraId="14177CC2" w14:textId="77777777" w:rsidR="00287494" w:rsidRDefault="00287494">
      <w:pPr>
        <w:spacing w:line="360" w:lineRule="auto"/>
        <w:jc w:val="both"/>
      </w:pPr>
    </w:p>
    <w:p w14:paraId="6419E7E8" w14:textId="77777777" w:rsidR="00287494" w:rsidRDefault="00287494">
      <w:pPr>
        <w:spacing w:line="360" w:lineRule="auto"/>
        <w:jc w:val="both"/>
      </w:pPr>
    </w:p>
    <w:p w14:paraId="50E2896B" w14:textId="77777777" w:rsidR="00287494" w:rsidRDefault="00287494">
      <w:pPr>
        <w:spacing w:line="360" w:lineRule="auto"/>
        <w:jc w:val="both"/>
      </w:pPr>
    </w:p>
    <w:p w14:paraId="1DBEBB6B" w14:textId="77777777" w:rsidR="00287494" w:rsidRDefault="00000000">
      <w:pPr>
        <w:spacing w:line="360" w:lineRule="auto"/>
        <w:jc w:val="both"/>
      </w:pPr>
      <w:r>
        <w:t>Projeto de Estudo de Caso e implementação de sistema de informação para o comércio particular de roupas da Sra. Maria Aparecida Santos de Andrade.</w:t>
      </w:r>
    </w:p>
    <w:p w14:paraId="3928C0C7" w14:textId="77777777" w:rsidR="00287494" w:rsidRDefault="00287494">
      <w:pPr>
        <w:spacing w:line="360" w:lineRule="auto"/>
        <w:jc w:val="both"/>
      </w:pPr>
    </w:p>
    <w:p w14:paraId="6B786204" w14:textId="77777777" w:rsidR="00287494" w:rsidRDefault="00287494">
      <w:pPr>
        <w:spacing w:line="360" w:lineRule="auto"/>
        <w:jc w:val="both"/>
      </w:pPr>
    </w:p>
    <w:p w14:paraId="0455177D" w14:textId="77777777" w:rsidR="00287494" w:rsidRDefault="00287494">
      <w:pPr>
        <w:spacing w:line="360" w:lineRule="auto"/>
        <w:jc w:val="both"/>
      </w:pPr>
    </w:p>
    <w:p w14:paraId="4F72B667" w14:textId="77777777" w:rsidR="00287494" w:rsidRDefault="00287494">
      <w:pPr>
        <w:spacing w:line="360" w:lineRule="auto"/>
        <w:jc w:val="both"/>
      </w:pPr>
    </w:p>
    <w:p w14:paraId="7ECC7CC2" w14:textId="77777777" w:rsidR="00287494" w:rsidRDefault="00287494">
      <w:pPr>
        <w:spacing w:line="360" w:lineRule="auto"/>
        <w:jc w:val="both"/>
      </w:pPr>
    </w:p>
    <w:p w14:paraId="05DB1B89" w14:textId="77777777" w:rsidR="00287494" w:rsidRDefault="00287494">
      <w:pPr>
        <w:spacing w:line="360" w:lineRule="auto"/>
        <w:jc w:val="both"/>
      </w:pPr>
    </w:p>
    <w:p w14:paraId="41BC1064" w14:textId="77777777" w:rsidR="00287494" w:rsidRDefault="00287494">
      <w:pPr>
        <w:spacing w:line="360" w:lineRule="auto"/>
        <w:jc w:val="both"/>
      </w:pPr>
    </w:p>
    <w:p w14:paraId="66CD99F4" w14:textId="77777777" w:rsidR="00287494" w:rsidRDefault="00287494">
      <w:pPr>
        <w:spacing w:line="360" w:lineRule="auto"/>
        <w:jc w:val="both"/>
      </w:pPr>
    </w:p>
    <w:p w14:paraId="7898065F" w14:textId="77777777" w:rsidR="00287494" w:rsidRDefault="00287494">
      <w:pPr>
        <w:spacing w:line="360" w:lineRule="auto"/>
        <w:jc w:val="both"/>
      </w:pPr>
    </w:p>
    <w:p w14:paraId="7B395774" w14:textId="77777777" w:rsidR="00287494" w:rsidRDefault="00000000">
      <w:pPr>
        <w:spacing w:line="360" w:lineRule="auto"/>
        <w:jc w:val="center"/>
      </w:pPr>
      <w:r>
        <w:t>Belo Horizonte</w:t>
      </w:r>
      <w:r>
        <w:br w:type="page"/>
      </w:r>
    </w:p>
    <w:p w14:paraId="61DD0163" w14:textId="77777777" w:rsidR="00287494" w:rsidRDefault="00000000">
      <w:pPr>
        <w:spacing w:line="360" w:lineRule="auto"/>
        <w:jc w:val="center"/>
      </w:pPr>
      <w:r>
        <w:lastRenderedPageBreak/>
        <w:t>2026</w:t>
      </w:r>
    </w:p>
    <w:p w14:paraId="768B23BB" w14:textId="77777777" w:rsidR="00287494" w:rsidRDefault="00000000">
      <w:pPr>
        <w:spacing w:line="360" w:lineRule="auto"/>
        <w:jc w:val="center"/>
      </w:pPr>
      <w:r>
        <w:t>ANDRÉ CALEBE SANTOS DE ANDRADE</w:t>
      </w:r>
    </w:p>
    <w:p w14:paraId="52E6A4EF" w14:textId="77777777" w:rsidR="00287494" w:rsidRDefault="00000000">
      <w:pPr>
        <w:spacing w:line="360" w:lineRule="auto"/>
        <w:jc w:val="center"/>
      </w:pPr>
      <w:r>
        <w:t>FÁBIO REZENDE DIAS SILVA</w:t>
      </w:r>
    </w:p>
    <w:p w14:paraId="75524328" w14:textId="77777777" w:rsidR="00287494" w:rsidRDefault="00000000">
      <w:pPr>
        <w:spacing w:line="360" w:lineRule="auto"/>
        <w:jc w:val="center"/>
      </w:pPr>
      <w:r>
        <w:t>GABRIEL AMORIM DE ALMEIDA CUSTÓDIO</w:t>
      </w:r>
    </w:p>
    <w:p w14:paraId="6FE749AB" w14:textId="77777777" w:rsidR="00287494" w:rsidRDefault="00000000">
      <w:pPr>
        <w:spacing w:line="360" w:lineRule="auto"/>
        <w:jc w:val="center"/>
      </w:pPr>
      <w:r>
        <w:t>GISELLE LUCY SOUZA COELHO</w:t>
      </w:r>
    </w:p>
    <w:p w14:paraId="170213CB" w14:textId="77777777" w:rsidR="00287494" w:rsidRDefault="00000000">
      <w:pPr>
        <w:spacing w:line="360" w:lineRule="auto"/>
        <w:jc w:val="center"/>
      </w:pPr>
      <w:r>
        <w:t>HENRIQUE AVELAR AMARAL</w:t>
      </w:r>
    </w:p>
    <w:p w14:paraId="45BE1129" w14:textId="77777777" w:rsidR="00287494" w:rsidRDefault="00000000">
      <w:pPr>
        <w:spacing w:line="360" w:lineRule="auto"/>
        <w:jc w:val="center"/>
      </w:pPr>
      <w:r>
        <w:t>PEDRO MÁRCIO XAVIER GUIMARÃES</w:t>
      </w:r>
    </w:p>
    <w:p w14:paraId="27A53780" w14:textId="77777777" w:rsidR="00287494" w:rsidRDefault="00287494">
      <w:pPr>
        <w:spacing w:line="360" w:lineRule="auto"/>
        <w:jc w:val="both"/>
      </w:pPr>
    </w:p>
    <w:p w14:paraId="084EE8AB" w14:textId="77777777" w:rsidR="00287494" w:rsidRDefault="00287494">
      <w:pPr>
        <w:spacing w:line="360" w:lineRule="auto"/>
        <w:jc w:val="both"/>
      </w:pPr>
    </w:p>
    <w:p w14:paraId="5640A051" w14:textId="77777777" w:rsidR="00287494" w:rsidRDefault="00287494">
      <w:pPr>
        <w:spacing w:line="360" w:lineRule="auto"/>
        <w:jc w:val="both"/>
      </w:pPr>
    </w:p>
    <w:p w14:paraId="0853261C" w14:textId="77777777" w:rsidR="00287494" w:rsidRDefault="00287494">
      <w:pPr>
        <w:spacing w:line="360" w:lineRule="auto"/>
        <w:jc w:val="both"/>
      </w:pPr>
    </w:p>
    <w:p w14:paraId="78E9BC1D" w14:textId="77777777" w:rsidR="00287494" w:rsidRDefault="00287494">
      <w:pPr>
        <w:spacing w:line="360" w:lineRule="auto"/>
        <w:jc w:val="both"/>
      </w:pPr>
    </w:p>
    <w:p w14:paraId="39E28A5D" w14:textId="77777777" w:rsidR="00287494" w:rsidRDefault="00287494">
      <w:pPr>
        <w:spacing w:line="360" w:lineRule="auto"/>
        <w:jc w:val="both"/>
      </w:pPr>
    </w:p>
    <w:p w14:paraId="42E2E5EE" w14:textId="77777777" w:rsidR="00287494" w:rsidRDefault="00287494">
      <w:pPr>
        <w:spacing w:line="360" w:lineRule="auto"/>
        <w:jc w:val="both"/>
      </w:pPr>
    </w:p>
    <w:p w14:paraId="159BB4A1" w14:textId="77777777" w:rsidR="00287494" w:rsidRDefault="00287494">
      <w:pPr>
        <w:spacing w:line="360" w:lineRule="auto"/>
        <w:jc w:val="both"/>
      </w:pPr>
    </w:p>
    <w:p w14:paraId="116D3DD0" w14:textId="77777777" w:rsidR="00287494" w:rsidRDefault="00287494">
      <w:pPr>
        <w:spacing w:line="360" w:lineRule="auto"/>
        <w:jc w:val="both"/>
      </w:pPr>
    </w:p>
    <w:p w14:paraId="26E90651" w14:textId="77777777" w:rsidR="00287494" w:rsidRDefault="00287494">
      <w:pPr>
        <w:spacing w:line="360" w:lineRule="auto"/>
        <w:jc w:val="both"/>
      </w:pPr>
    </w:p>
    <w:p w14:paraId="54A41C47" w14:textId="77777777" w:rsidR="00287494" w:rsidRDefault="00000000">
      <w:pPr>
        <w:spacing w:line="360" w:lineRule="auto"/>
        <w:jc w:val="both"/>
      </w:pPr>
      <w:r>
        <w:t>Projeto de Estudo de Caso e implementação de sistema de informação para o comércio particular de roupas da Sra. Maria Aparecida Santos de Andrade.</w:t>
      </w:r>
    </w:p>
    <w:p w14:paraId="36DDBB3E" w14:textId="77777777" w:rsidR="00287494" w:rsidRDefault="00287494">
      <w:pPr>
        <w:spacing w:line="360" w:lineRule="auto"/>
        <w:jc w:val="both"/>
      </w:pPr>
    </w:p>
    <w:p w14:paraId="7364FF21" w14:textId="77777777" w:rsidR="00287494" w:rsidRDefault="00287494">
      <w:pPr>
        <w:spacing w:line="360" w:lineRule="auto"/>
        <w:jc w:val="both"/>
      </w:pPr>
    </w:p>
    <w:p w14:paraId="049C8B61" w14:textId="77777777" w:rsidR="00287494" w:rsidRDefault="00287494">
      <w:pPr>
        <w:spacing w:after="360" w:line="360" w:lineRule="auto"/>
        <w:jc w:val="both"/>
        <w:rPr>
          <w:b/>
          <w:bCs/>
        </w:rPr>
      </w:pPr>
    </w:p>
    <w:p w14:paraId="049BBB6B" w14:textId="77777777" w:rsidR="00287494" w:rsidRDefault="00287494">
      <w:pPr>
        <w:spacing w:after="360" w:line="360" w:lineRule="auto"/>
        <w:ind w:left="4111"/>
        <w:jc w:val="both"/>
      </w:pPr>
    </w:p>
    <w:p w14:paraId="6571ADAB" w14:textId="77777777" w:rsidR="00287494" w:rsidRDefault="00287494">
      <w:pPr>
        <w:spacing w:after="360" w:line="360" w:lineRule="auto"/>
        <w:ind w:left="4111"/>
        <w:jc w:val="both"/>
      </w:pPr>
    </w:p>
    <w:p w14:paraId="552062FE" w14:textId="77777777" w:rsidR="00287494" w:rsidRDefault="00287494">
      <w:pPr>
        <w:spacing w:after="360" w:line="360" w:lineRule="auto"/>
        <w:ind w:left="4111"/>
        <w:jc w:val="both"/>
      </w:pPr>
    </w:p>
    <w:p w14:paraId="56829D5D" w14:textId="77777777" w:rsidR="00287494" w:rsidRDefault="00000000">
      <w:pPr>
        <w:spacing w:after="360" w:line="360" w:lineRule="auto"/>
        <w:ind w:left="4111"/>
        <w:jc w:val="both"/>
      </w:pPr>
      <w:r>
        <w:t>Projeto apresentado ao curso de Sistemas de Informação da PUC Minas, como requisito para conclusão de curso do 8º Período.</w:t>
      </w:r>
    </w:p>
    <w:p w14:paraId="6BDBD29F" w14:textId="77777777" w:rsidR="00287494" w:rsidRDefault="00000000">
      <w:pPr>
        <w:spacing w:after="360" w:line="360" w:lineRule="auto"/>
        <w:ind w:left="4111"/>
        <w:jc w:val="both"/>
      </w:pPr>
      <w:r>
        <w:t>Professora: Simone Fernandes Queiroz</w:t>
      </w:r>
    </w:p>
    <w:p w14:paraId="6B2C15CB" w14:textId="77777777" w:rsidR="00287494" w:rsidRDefault="00000000">
      <w:pPr>
        <w:keepNext/>
        <w:keepLines/>
        <w:pBdr>
          <w:top w:val="nil"/>
          <w:left w:val="nil"/>
          <w:bottom w:val="nil"/>
          <w:right w:val="nil"/>
          <w:between w:val="nil"/>
        </w:pBdr>
        <w:spacing w:before="240" w:line="259" w:lineRule="auto"/>
        <w:jc w:val="center"/>
        <w:rPr>
          <w:rFonts w:ascii="Play" w:eastAsia="Play" w:hAnsi="Play" w:cs="Play"/>
          <w:b/>
          <w:bCs/>
          <w:color w:val="000000"/>
          <w:sz w:val="32"/>
          <w:szCs w:val="32"/>
        </w:rPr>
      </w:pPr>
      <w:r>
        <w:rPr>
          <w:rFonts w:ascii="Play" w:eastAsia="Play" w:hAnsi="Play" w:cs="Play"/>
          <w:b/>
          <w:bCs/>
          <w:color w:val="000000"/>
          <w:sz w:val="32"/>
          <w:szCs w:val="32"/>
        </w:rPr>
        <w:lastRenderedPageBreak/>
        <w:t>Sumário</w:t>
      </w:r>
    </w:p>
    <w:p w14:paraId="154D0C80" w14:textId="77777777" w:rsidR="00287494" w:rsidRDefault="00287494"/>
    <w:p w14:paraId="47E558CD" w14:textId="77777777" w:rsidR="00287494" w:rsidRDefault="00287494"/>
    <w:sdt>
      <w:sdtPr>
        <w:id w:val="289557197"/>
        <w:docPartObj>
          <w:docPartGallery w:val="Table of Contents"/>
          <w:docPartUnique/>
        </w:docPartObj>
      </w:sdtPr>
      <w:sdtContent>
        <w:p w14:paraId="448C8332" w14:textId="77777777" w:rsidR="00287494" w:rsidRDefault="00000000">
          <w:pPr>
            <w:pBdr>
              <w:top w:val="nil"/>
              <w:left w:val="nil"/>
              <w:bottom w:val="nil"/>
              <w:right w:val="nil"/>
              <w:between w:val="nil"/>
            </w:pBdr>
            <w:tabs>
              <w:tab w:val="right" w:pos="9061"/>
            </w:tabs>
            <w:spacing w:after="100"/>
            <w:rPr>
              <w:rFonts w:ascii="Aptos" w:eastAsia="Aptos" w:hAnsi="Aptos" w:cs="Aptos"/>
              <w:color w:val="000000"/>
            </w:rPr>
          </w:pPr>
          <w:r>
            <w:fldChar w:fldCharType="begin"/>
          </w:r>
          <w:r>
            <w:instrText xml:space="preserve"> TOC \h \u \z \t "Heading 1,1,Heading 2,2,Heading 3,3,"</w:instrText>
          </w:r>
          <w:r>
            <w:fldChar w:fldCharType="separate"/>
          </w:r>
          <w:hyperlink w:anchor="_4w86tx9zoq86">
            <w:r w:rsidR="00287494">
              <w:rPr>
                <w:color w:val="000000"/>
              </w:rPr>
              <w:t>1 Apresentação da Empresa, Mercado, Processos e Sistemas</w:t>
            </w:r>
            <w:r w:rsidR="00287494">
              <w:rPr>
                <w:color w:val="000000"/>
              </w:rPr>
              <w:tab/>
              <w:t>5</w:t>
            </w:r>
          </w:hyperlink>
        </w:p>
        <w:p w14:paraId="5D91DD05" w14:textId="77777777" w:rsidR="00287494" w:rsidRDefault="00287494">
          <w:pPr>
            <w:pBdr>
              <w:top w:val="nil"/>
              <w:left w:val="nil"/>
              <w:bottom w:val="nil"/>
              <w:right w:val="nil"/>
              <w:between w:val="nil"/>
            </w:pBdr>
            <w:tabs>
              <w:tab w:val="right" w:pos="9061"/>
            </w:tabs>
            <w:spacing w:after="100"/>
            <w:ind w:left="240"/>
            <w:rPr>
              <w:rFonts w:ascii="Aptos" w:eastAsia="Aptos" w:hAnsi="Aptos" w:cs="Aptos"/>
              <w:color w:val="000000"/>
            </w:rPr>
          </w:pPr>
          <w:hyperlink w:anchor="_bcorw21owncc">
            <w:r>
              <w:rPr>
                <w:color w:val="000000"/>
              </w:rPr>
              <w:t>1.1 Apresentação da Empresa</w:t>
            </w:r>
            <w:r>
              <w:rPr>
                <w:color w:val="000000"/>
              </w:rPr>
              <w:tab/>
              <w:t>5</w:t>
            </w:r>
          </w:hyperlink>
        </w:p>
        <w:p w14:paraId="3FD8EA13" w14:textId="77777777" w:rsidR="00287494" w:rsidRDefault="00287494">
          <w:pPr>
            <w:pBdr>
              <w:top w:val="nil"/>
              <w:left w:val="nil"/>
              <w:bottom w:val="nil"/>
              <w:right w:val="nil"/>
              <w:between w:val="nil"/>
            </w:pBdr>
            <w:tabs>
              <w:tab w:val="right" w:pos="9061"/>
            </w:tabs>
            <w:spacing w:after="100"/>
            <w:ind w:left="240"/>
            <w:rPr>
              <w:rFonts w:ascii="Aptos" w:eastAsia="Aptos" w:hAnsi="Aptos" w:cs="Aptos"/>
              <w:color w:val="000000"/>
            </w:rPr>
          </w:pPr>
          <w:hyperlink w:anchor="_12ljz0ttoffj">
            <w:r>
              <w:rPr>
                <w:color w:val="000000"/>
              </w:rPr>
              <w:t>1.2 Análise de Mercado</w:t>
            </w:r>
            <w:r>
              <w:rPr>
                <w:color w:val="000000"/>
              </w:rPr>
              <w:tab/>
              <w:t>6</w:t>
            </w:r>
          </w:hyperlink>
        </w:p>
        <w:p w14:paraId="7F98ABE5" w14:textId="77777777" w:rsidR="00287494" w:rsidRDefault="00287494">
          <w:pPr>
            <w:pBdr>
              <w:top w:val="nil"/>
              <w:left w:val="nil"/>
              <w:bottom w:val="nil"/>
              <w:right w:val="nil"/>
              <w:between w:val="nil"/>
            </w:pBdr>
            <w:tabs>
              <w:tab w:val="right" w:pos="9061"/>
            </w:tabs>
            <w:spacing w:after="100"/>
            <w:ind w:left="480"/>
            <w:rPr>
              <w:rFonts w:ascii="Aptos" w:eastAsia="Aptos" w:hAnsi="Aptos" w:cs="Aptos"/>
              <w:color w:val="000000"/>
            </w:rPr>
          </w:pPr>
          <w:hyperlink w:anchor="_gtor0roqmdat">
            <w:r>
              <w:rPr>
                <w:color w:val="000000"/>
              </w:rPr>
              <w:t>1.2.1 Apresentação do Segmento de Atuação</w:t>
            </w:r>
            <w:r>
              <w:rPr>
                <w:color w:val="000000"/>
              </w:rPr>
              <w:tab/>
              <w:t>6</w:t>
            </w:r>
          </w:hyperlink>
        </w:p>
        <w:p w14:paraId="1F077DF5"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6f6izq9jkl9p">
            <w:r>
              <w:rPr>
                <w:color w:val="000000"/>
              </w:rPr>
              <w:t>1.2.2</w:t>
            </w:r>
          </w:hyperlink>
          <w:hyperlink w:anchor="_6f6izq9jkl9p">
            <w:r>
              <w:rPr>
                <w:rFonts w:ascii="Aptos" w:eastAsia="Aptos" w:hAnsi="Aptos" w:cs="Aptos"/>
                <w:color w:val="000000"/>
              </w:rPr>
              <w:tab/>
            </w:r>
          </w:hyperlink>
          <w:r w:rsidR="00000000">
            <w:fldChar w:fldCharType="begin"/>
          </w:r>
          <w:r w:rsidR="00000000">
            <w:instrText xml:space="preserve"> PAGEREF _6f6izq9jkl9p \h </w:instrText>
          </w:r>
          <w:r w:rsidR="00000000">
            <w:fldChar w:fldCharType="separate"/>
          </w:r>
          <w:r w:rsidR="00000000">
            <w:rPr>
              <w:color w:val="000000"/>
            </w:rPr>
            <w:t>Concorrência e Práticas do Setor</w:t>
          </w:r>
          <w:r w:rsidR="00000000">
            <w:rPr>
              <w:color w:val="000000"/>
            </w:rPr>
            <w:tab/>
            <w:t>6</w:t>
          </w:r>
          <w:r w:rsidR="00000000">
            <w:fldChar w:fldCharType="end"/>
          </w:r>
        </w:p>
        <w:p w14:paraId="7D77ECF4"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w211uvutxn5i">
            <w:r>
              <w:rPr>
                <w:color w:val="000000"/>
              </w:rPr>
              <w:t>1.2.3</w:t>
            </w:r>
          </w:hyperlink>
          <w:hyperlink w:anchor="_w211uvutxn5i">
            <w:r>
              <w:rPr>
                <w:rFonts w:ascii="Aptos" w:eastAsia="Aptos" w:hAnsi="Aptos" w:cs="Aptos"/>
                <w:color w:val="000000"/>
              </w:rPr>
              <w:tab/>
            </w:r>
          </w:hyperlink>
          <w:r w:rsidR="00000000">
            <w:fldChar w:fldCharType="begin"/>
          </w:r>
          <w:r w:rsidR="00000000">
            <w:instrText xml:space="preserve"> PAGEREF _w211uvutxn5i \h </w:instrText>
          </w:r>
          <w:r w:rsidR="00000000">
            <w:fldChar w:fldCharType="separate"/>
          </w:r>
          <w:r w:rsidR="00000000">
            <w:rPr>
              <w:color w:val="000000"/>
            </w:rPr>
            <w:t>Matriz SWOT</w:t>
          </w:r>
          <w:r w:rsidR="00000000">
            <w:rPr>
              <w:color w:val="000000"/>
            </w:rPr>
            <w:tab/>
            <w:t>7</w:t>
          </w:r>
          <w:r w:rsidR="00000000">
            <w:fldChar w:fldCharType="end"/>
          </w:r>
        </w:p>
        <w:p w14:paraId="7CCA3B62" w14:textId="77777777" w:rsidR="00287494" w:rsidRDefault="00287494">
          <w:pPr>
            <w:pBdr>
              <w:top w:val="nil"/>
              <w:left w:val="nil"/>
              <w:bottom w:val="nil"/>
              <w:right w:val="nil"/>
              <w:between w:val="nil"/>
            </w:pBdr>
            <w:tabs>
              <w:tab w:val="right" w:pos="9061"/>
            </w:tabs>
            <w:spacing w:after="100"/>
            <w:ind w:left="240"/>
            <w:rPr>
              <w:rFonts w:ascii="Aptos" w:eastAsia="Aptos" w:hAnsi="Aptos" w:cs="Aptos"/>
              <w:color w:val="000000"/>
            </w:rPr>
          </w:pPr>
          <w:hyperlink w:anchor="_a6xshxqu8bnk">
            <w:r>
              <w:rPr>
                <w:color w:val="000000"/>
              </w:rPr>
              <w:t>1.3 Análise de Processos e Sistemas</w:t>
            </w:r>
            <w:r>
              <w:rPr>
                <w:color w:val="000000"/>
              </w:rPr>
              <w:tab/>
              <w:t>8</w:t>
            </w:r>
          </w:hyperlink>
        </w:p>
        <w:p w14:paraId="75550A45"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m3cz1bqshgml">
            <w:r>
              <w:rPr>
                <w:color w:val="000000"/>
              </w:rPr>
              <w:t>1.3.1</w:t>
            </w:r>
          </w:hyperlink>
          <w:hyperlink w:anchor="_m3cz1bqshgml">
            <w:r>
              <w:rPr>
                <w:rFonts w:ascii="Aptos" w:eastAsia="Aptos" w:hAnsi="Aptos" w:cs="Aptos"/>
                <w:color w:val="000000"/>
              </w:rPr>
              <w:tab/>
            </w:r>
          </w:hyperlink>
          <w:r w:rsidR="00000000">
            <w:fldChar w:fldCharType="begin"/>
          </w:r>
          <w:r w:rsidR="00000000">
            <w:instrText xml:space="preserve"> PAGEREF _m3cz1bqshgml \h </w:instrText>
          </w:r>
          <w:r w:rsidR="00000000">
            <w:fldChar w:fldCharType="separate"/>
          </w:r>
          <w:r w:rsidR="00000000">
            <w:rPr>
              <w:color w:val="000000"/>
            </w:rPr>
            <w:t>Descrição dos Processos e Fluxos de Trabalho</w:t>
          </w:r>
          <w:r w:rsidR="00000000">
            <w:rPr>
              <w:color w:val="000000"/>
            </w:rPr>
            <w:tab/>
            <w:t>8</w:t>
          </w:r>
          <w:r w:rsidR="00000000">
            <w:fldChar w:fldCharType="end"/>
          </w:r>
        </w:p>
        <w:p w14:paraId="5A77FA04"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2t45r1wqter9">
            <w:r>
              <w:rPr>
                <w:color w:val="000000"/>
              </w:rPr>
              <w:t>1.3.2</w:t>
            </w:r>
          </w:hyperlink>
          <w:hyperlink w:anchor="_2t45r1wqter9">
            <w:r>
              <w:rPr>
                <w:rFonts w:ascii="Aptos" w:eastAsia="Aptos" w:hAnsi="Aptos" w:cs="Aptos"/>
                <w:color w:val="000000"/>
              </w:rPr>
              <w:tab/>
            </w:r>
          </w:hyperlink>
          <w:r w:rsidR="00000000">
            <w:fldChar w:fldCharType="begin"/>
          </w:r>
          <w:r w:rsidR="00000000">
            <w:instrText xml:space="preserve"> PAGEREF _2t45r1wqter9 \h </w:instrText>
          </w:r>
          <w:r w:rsidR="00000000">
            <w:fldChar w:fldCharType="separate"/>
          </w:r>
          <w:r w:rsidR="00000000">
            <w:rPr>
              <w:color w:val="000000"/>
            </w:rPr>
            <w:t>Diagrama BPMN – Mapeamento do Processo de Vendas</w:t>
          </w:r>
          <w:r w:rsidR="00000000">
            <w:rPr>
              <w:color w:val="000000"/>
            </w:rPr>
            <w:tab/>
            <w:t>8</w:t>
          </w:r>
          <w:r w:rsidR="00000000">
            <w:fldChar w:fldCharType="end"/>
          </w:r>
        </w:p>
        <w:p w14:paraId="47BF5C85"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qsfxmiehdg4o">
            <w:r>
              <w:rPr>
                <w:color w:val="000000"/>
              </w:rPr>
              <w:t>1.3.3</w:t>
            </w:r>
          </w:hyperlink>
          <w:hyperlink w:anchor="_qsfxmiehdg4o">
            <w:r>
              <w:rPr>
                <w:rFonts w:ascii="Aptos" w:eastAsia="Aptos" w:hAnsi="Aptos" w:cs="Aptos"/>
                <w:color w:val="000000"/>
              </w:rPr>
              <w:tab/>
            </w:r>
          </w:hyperlink>
          <w:r w:rsidR="00000000">
            <w:fldChar w:fldCharType="begin"/>
          </w:r>
          <w:r w:rsidR="00000000">
            <w:instrText xml:space="preserve"> PAGEREF _qsfxmiehdg4o \h </w:instrText>
          </w:r>
          <w:r w:rsidR="00000000">
            <w:fldChar w:fldCharType="separate"/>
          </w:r>
          <w:r w:rsidR="00000000">
            <w:rPr>
              <w:color w:val="000000"/>
            </w:rPr>
            <w:t>Identificação e Avaliação do Sistema de Informação Existente (As-Is) e falhas</w:t>
          </w:r>
          <w:r w:rsidR="00000000">
            <w:rPr>
              <w:color w:val="000000"/>
            </w:rPr>
            <w:tab/>
            <w:t>................................................................................................................9</w:t>
          </w:r>
          <w:r w:rsidR="00000000">
            <w:fldChar w:fldCharType="end"/>
          </w:r>
        </w:p>
        <w:p w14:paraId="134D37D4" w14:textId="77777777" w:rsidR="00287494" w:rsidRDefault="00287494">
          <w:pPr>
            <w:pBdr>
              <w:top w:val="nil"/>
              <w:left w:val="nil"/>
              <w:bottom w:val="nil"/>
              <w:right w:val="nil"/>
              <w:between w:val="nil"/>
            </w:pBdr>
            <w:tabs>
              <w:tab w:val="right" w:pos="9061"/>
            </w:tabs>
            <w:spacing w:after="100"/>
            <w:ind w:left="480"/>
            <w:rPr>
              <w:rFonts w:ascii="Aptos" w:eastAsia="Aptos" w:hAnsi="Aptos" w:cs="Aptos"/>
              <w:color w:val="000000"/>
            </w:rPr>
          </w:pPr>
          <w:hyperlink w:anchor="_jlo5l7jti2fx">
            <w:r>
              <w:rPr>
                <w:color w:val="000000"/>
              </w:rPr>
              <w:t>1.3.4 Oportunidades de Melhoria</w:t>
            </w:r>
            <w:r>
              <w:rPr>
                <w:color w:val="000000"/>
              </w:rPr>
              <w:tab/>
              <w:t>10</w:t>
            </w:r>
          </w:hyperlink>
        </w:p>
        <w:p w14:paraId="14638DDE"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bj84hinrnkkk">
            <w:r>
              <w:rPr>
                <w:color w:val="000000"/>
              </w:rPr>
              <w:t>1.3.5</w:t>
            </w:r>
          </w:hyperlink>
          <w:hyperlink w:anchor="_bj84hinrnkkk">
            <w:r>
              <w:rPr>
                <w:rFonts w:ascii="Aptos" w:eastAsia="Aptos" w:hAnsi="Aptos" w:cs="Aptos"/>
                <w:color w:val="000000"/>
              </w:rPr>
              <w:tab/>
            </w:r>
          </w:hyperlink>
          <w:r w:rsidR="00000000">
            <w:fldChar w:fldCharType="begin"/>
          </w:r>
          <w:r w:rsidR="00000000">
            <w:instrText xml:space="preserve"> PAGEREF _bj84hinrnkkk \h </w:instrText>
          </w:r>
          <w:r w:rsidR="00000000">
            <w:fldChar w:fldCharType="separate"/>
          </w:r>
          <w:r w:rsidR="00000000">
            <w:rPr>
              <w:color w:val="000000"/>
            </w:rPr>
            <w:t>Maturidade dos Sistemas de Informação</w:t>
          </w:r>
          <w:r w:rsidR="00000000">
            <w:rPr>
              <w:color w:val="000000"/>
            </w:rPr>
            <w:tab/>
            <w:t>10</w:t>
          </w:r>
          <w:r w:rsidR="00000000">
            <w:fldChar w:fldCharType="end"/>
          </w:r>
        </w:p>
        <w:p w14:paraId="4A464CEC"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84ddz55tq1wq">
            <w:r>
              <w:rPr>
                <w:color w:val="000000"/>
              </w:rPr>
              <w:t>1.3.6</w:t>
            </w:r>
          </w:hyperlink>
          <w:hyperlink w:anchor="_84ddz55tq1wq">
            <w:r>
              <w:rPr>
                <w:rFonts w:ascii="Aptos" w:eastAsia="Aptos" w:hAnsi="Aptos" w:cs="Aptos"/>
                <w:color w:val="000000"/>
              </w:rPr>
              <w:tab/>
            </w:r>
          </w:hyperlink>
          <w:r w:rsidR="00000000">
            <w:fldChar w:fldCharType="begin"/>
          </w:r>
          <w:r w:rsidR="00000000">
            <w:instrText xml:space="preserve"> PAGEREF _84ddz55tq1wq \h </w:instrText>
          </w:r>
          <w:r w:rsidR="00000000">
            <w:fldChar w:fldCharType="separate"/>
          </w:r>
          <w:r w:rsidR="00000000">
            <w:rPr>
              <w:color w:val="000000"/>
            </w:rPr>
            <w:t>Levantamento Técnico da operação Atual</w:t>
          </w:r>
          <w:r w:rsidR="00000000">
            <w:rPr>
              <w:color w:val="000000"/>
            </w:rPr>
            <w:tab/>
            <w:t>11</w:t>
          </w:r>
          <w:r w:rsidR="00000000">
            <w:fldChar w:fldCharType="end"/>
          </w:r>
        </w:p>
        <w:p w14:paraId="0601DA52" w14:textId="77777777" w:rsidR="00287494" w:rsidRDefault="00287494">
          <w:pPr>
            <w:pBdr>
              <w:top w:val="nil"/>
              <w:left w:val="nil"/>
              <w:bottom w:val="nil"/>
              <w:right w:val="nil"/>
              <w:between w:val="nil"/>
            </w:pBdr>
            <w:tabs>
              <w:tab w:val="left" w:pos="480"/>
              <w:tab w:val="right" w:pos="9061"/>
            </w:tabs>
            <w:spacing w:after="100"/>
            <w:rPr>
              <w:rFonts w:ascii="Aptos" w:eastAsia="Aptos" w:hAnsi="Aptos" w:cs="Aptos"/>
              <w:color w:val="000000"/>
            </w:rPr>
          </w:pPr>
          <w:hyperlink w:anchor="_kwls37rlupah">
            <w:r>
              <w:rPr>
                <w:color w:val="000000"/>
              </w:rPr>
              <w:t>2</w:t>
            </w:r>
          </w:hyperlink>
          <w:hyperlink w:anchor="_kwls37rlupah">
            <w:r>
              <w:rPr>
                <w:rFonts w:ascii="Aptos" w:eastAsia="Aptos" w:hAnsi="Aptos" w:cs="Aptos"/>
                <w:color w:val="000000"/>
              </w:rPr>
              <w:tab/>
            </w:r>
          </w:hyperlink>
          <w:r w:rsidR="00000000">
            <w:fldChar w:fldCharType="begin"/>
          </w:r>
          <w:r w:rsidR="00000000">
            <w:instrText xml:space="preserve"> PAGEREF _kwls37rlupah \h </w:instrText>
          </w:r>
          <w:r w:rsidR="00000000">
            <w:fldChar w:fldCharType="separate"/>
          </w:r>
          <w:r w:rsidR="00000000">
            <w:rPr>
              <w:color w:val="000000"/>
            </w:rPr>
            <w:t>Plano de Inteligência Competitiva (IC)</w:t>
          </w:r>
          <w:r w:rsidR="00000000">
            <w:rPr>
              <w:color w:val="000000"/>
            </w:rPr>
            <w:tab/>
            <w:t>11</w:t>
          </w:r>
          <w:r w:rsidR="00000000">
            <w:fldChar w:fldCharType="end"/>
          </w:r>
        </w:p>
        <w:p w14:paraId="10213470" w14:textId="77777777" w:rsidR="00287494" w:rsidRDefault="00287494">
          <w:pPr>
            <w:pBdr>
              <w:top w:val="nil"/>
              <w:left w:val="nil"/>
              <w:bottom w:val="nil"/>
              <w:right w:val="nil"/>
              <w:between w:val="nil"/>
            </w:pBdr>
            <w:tabs>
              <w:tab w:val="left" w:pos="960"/>
              <w:tab w:val="right" w:pos="9061"/>
            </w:tabs>
            <w:spacing w:after="100"/>
            <w:ind w:left="240"/>
            <w:rPr>
              <w:rFonts w:ascii="Aptos" w:eastAsia="Aptos" w:hAnsi="Aptos" w:cs="Aptos"/>
              <w:color w:val="000000"/>
            </w:rPr>
          </w:pPr>
          <w:hyperlink w:anchor="_calnuxvbtykt">
            <w:r>
              <w:rPr>
                <w:color w:val="000000"/>
              </w:rPr>
              <w:t>2.1</w:t>
            </w:r>
          </w:hyperlink>
          <w:hyperlink w:anchor="_calnuxvbtykt">
            <w:r>
              <w:rPr>
                <w:rFonts w:ascii="Aptos" w:eastAsia="Aptos" w:hAnsi="Aptos" w:cs="Aptos"/>
                <w:color w:val="000000"/>
              </w:rPr>
              <w:tab/>
            </w:r>
          </w:hyperlink>
          <w:r w:rsidR="00000000">
            <w:fldChar w:fldCharType="begin"/>
          </w:r>
          <w:r w:rsidR="00000000">
            <w:instrText xml:space="preserve"> PAGEREF _calnuxvbtykt \h </w:instrText>
          </w:r>
          <w:r w:rsidR="00000000">
            <w:fldChar w:fldCharType="separate"/>
          </w:r>
          <w:r w:rsidR="00000000">
            <w:rPr>
              <w:color w:val="000000"/>
            </w:rPr>
            <w:t>Identificação das Necessidades de IC</w:t>
          </w:r>
          <w:r w:rsidR="00000000">
            <w:rPr>
              <w:color w:val="000000"/>
            </w:rPr>
            <w:tab/>
            <w:t>12</w:t>
          </w:r>
          <w:r w:rsidR="00000000">
            <w:fldChar w:fldCharType="end"/>
          </w:r>
        </w:p>
        <w:p w14:paraId="64E56C73"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ss1zj6l0l0ta">
            <w:r>
              <w:rPr>
                <w:color w:val="000000"/>
              </w:rPr>
              <w:t>2.1.1</w:t>
            </w:r>
          </w:hyperlink>
          <w:hyperlink w:anchor="_ss1zj6l0l0ta">
            <w:r>
              <w:rPr>
                <w:rFonts w:ascii="Aptos" w:eastAsia="Aptos" w:hAnsi="Aptos" w:cs="Aptos"/>
                <w:color w:val="000000"/>
              </w:rPr>
              <w:tab/>
            </w:r>
          </w:hyperlink>
          <w:r w:rsidR="00000000">
            <w:fldChar w:fldCharType="begin"/>
          </w:r>
          <w:r w:rsidR="00000000">
            <w:instrText xml:space="preserve"> PAGEREF _ss1zj6l0l0ta \h </w:instrText>
          </w:r>
          <w:r w:rsidR="00000000">
            <w:fldChar w:fldCharType="separate"/>
          </w:r>
          <w:r w:rsidR="00000000">
            <w:rPr>
              <w:color w:val="000000"/>
            </w:rPr>
            <w:t>Mapeamento das Decisões Críticas</w:t>
          </w:r>
          <w:r w:rsidR="00000000">
            <w:rPr>
              <w:color w:val="000000"/>
            </w:rPr>
            <w:tab/>
            <w:t>12</w:t>
          </w:r>
          <w:r w:rsidR="00000000">
            <w:fldChar w:fldCharType="end"/>
          </w:r>
        </w:p>
        <w:p w14:paraId="507E67B8"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m4l65h3qvmsz">
            <w:r>
              <w:rPr>
                <w:color w:val="000000"/>
              </w:rPr>
              <w:t>2.1.2</w:t>
            </w:r>
          </w:hyperlink>
          <w:hyperlink w:anchor="_m4l65h3qvmsz">
            <w:r>
              <w:rPr>
                <w:rFonts w:ascii="Aptos" w:eastAsia="Aptos" w:hAnsi="Aptos" w:cs="Aptos"/>
                <w:color w:val="000000"/>
              </w:rPr>
              <w:tab/>
            </w:r>
          </w:hyperlink>
          <w:r w:rsidR="00000000">
            <w:fldChar w:fldCharType="begin"/>
          </w:r>
          <w:r w:rsidR="00000000">
            <w:instrText xml:space="preserve"> PAGEREF _m4l65h3qvmsz \h </w:instrText>
          </w:r>
          <w:r w:rsidR="00000000">
            <w:fldChar w:fldCharType="separate"/>
          </w:r>
          <w:r w:rsidR="00000000">
            <w:rPr>
              <w:color w:val="000000"/>
            </w:rPr>
            <w:t>Escolha de uma Decisão</w:t>
          </w:r>
          <w:r w:rsidR="00000000">
            <w:rPr>
              <w:rFonts w:ascii="Cambria Math" w:eastAsia="Cambria Math" w:hAnsi="Cambria Math" w:cs="Cambria Math"/>
              <w:color w:val="000000"/>
            </w:rPr>
            <w:t>‑</w:t>
          </w:r>
          <w:r w:rsidR="00000000">
            <w:rPr>
              <w:color w:val="000000"/>
            </w:rPr>
            <w:t>Chave</w:t>
          </w:r>
          <w:r w:rsidR="00000000">
            <w:rPr>
              <w:color w:val="000000"/>
            </w:rPr>
            <w:tab/>
            <w:t>14</w:t>
          </w:r>
          <w:r w:rsidR="00000000">
            <w:fldChar w:fldCharType="end"/>
          </w:r>
        </w:p>
        <w:p w14:paraId="1C5DE5EC"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chd6a1s9cas9">
            <w:r>
              <w:rPr>
                <w:color w:val="000000"/>
              </w:rPr>
              <w:t xml:space="preserve">2.1.3 </w:t>
            </w:r>
          </w:hyperlink>
          <w:hyperlink w:anchor="_chd6a1s9cas9">
            <w:r>
              <w:rPr>
                <w:rFonts w:ascii="Aptos" w:eastAsia="Aptos" w:hAnsi="Aptos" w:cs="Aptos"/>
                <w:color w:val="000000"/>
              </w:rPr>
              <w:tab/>
            </w:r>
          </w:hyperlink>
          <w:r w:rsidR="00000000">
            <w:fldChar w:fldCharType="begin"/>
          </w:r>
          <w:r w:rsidR="00000000">
            <w:instrText xml:space="preserve"> PAGEREF _chd6a1s9cas9 \h </w:instrText>
          </w:r>
          <w:r w:rsidR="00000000">
            <w:fldChar w:fldCharType="separate"/>
          </w:r>
          <w:r w:rsidR="00000000">
            <w:rPr>
              <w:color w:val="000000"/>
            </w:rPr>
            <w:t>Definição do KIT (Key Intelligence Topic)</w:t>
          </w:r>
          <w:r w:rsidR="00000000">
            <w:rPr>
              <w:color w:val="000000"/>
            </w:rPr>
            <w:tab/>
            <w:t>15</w:t>
          </w:r>
          <w:r w:rsidR="00000000">
            <w:fldChar w:fldCharType="end"/>
          </w:r>
        </w:p>
        <w:p w14:paraId="594A4DAC"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9s0hctq1ycai">
            <w:r>
              <w:rPr>
                <w:color w:val="000000"/>
              </w:rPr>
              <w:t xml:space="preserve">2.1.4 </w:t>
            </w:r>
          </w:hyperlink>
          <w:hyperlink w:anchor="_9s0hctq1ycai">
            <w:r>
              <w:rPr>
                <w:rFonts w:ascii="Aptos" w:eastAsia="Aptos" w:hAnsi="Aptos" w:cs="Aptos"/>
                <w:color w:val="000000"/>
              </w:rPr>
              <w:tab/>
            </w:r>
          </w:hyperlink>
          <w:r w:rsidR="00000000">
            <w:fldChar w:fldCharType="begin"/>
          </w:r>
          <w:r w:rsidR="00000000">
            <w:instrText xml:space="preserve"> PAGEREF _9s0hctq1ycai \h </w:instrText>
          </w:r>
          <w:r w:rsidR="00000000">
            <w:fldChar w:fldCharType="separate"/>
          </w:r>
          <w:r w:rsidR="00000000">
            <w:rPr>
              <w:color w:val="000000"/>
            </w:rPr>
            <w:t>Formulação das KIQs (Key Intelligence Questions)</w:t>
          </w:r>
          <w:r w:rsidR="00000000">
            <w:rPr>
              <w:color w:val="000000"/>
            </w:rPr>
            <w:tab/>
            <w:t>16</w:t>
          </w:r>
          <w:r w:rsidR="00000000">
            <w:fldChar w:fldCharType="end"/>
          </w:r>
        </w:p>
        <w:p w14:paraId="1292AF81" w14:textId="77777777" w:rsidR="00287494" w:rsidRDefault="00287494">
          <w:pPr>
            <w:pBdr>
              <w:top w:val="nil"/>
              <w:left w:val="nil"/>
              <w:bottom w:val="nil"/>
              <w:right w:val="nil"/>
              <w:between w:val="nil"/>
            </w:pBdr>
            <w:tabs>
              <w:tab w:val="right" w:pos="9061"/>
            </w:tabs>
            <w:spacing w:after="100"/>
            <w:ind w:left="480"/>
            <w:rPr>
              <w:rFonts w:ascii="Aptos" w:eastAsia="Aptos" w:hAnsi="Aptos" w:cs="Aptos"/>
              <w:color w:val="000000"/>
            </w:rPr>
          </w:pPr>
          <w:hyperlink w:anchor="_fevpw2ms6nbg">
            <w:r>
              <w:rPr>
                <w:color w:val="000000"/>
              </w:rPr>
              <w:t>2.1.5 Justificativa da Relevância do KIT e das KIQs</w:t>
            </w:r>
            <w:r>
              <w:rPr>
                <w:color w:val="000000"/>
              </w:rPr>
              <w:tab/>
              <w:t>16</w:t>
            </w:r>
          </w:hyperlink>
        </w:p>
        <w:p w14:paraId="2063B08C" w14:textId="77777777" w:rsidR="00287494" w:rsidRDefault="00287494">
          <w:pPr>
            <w:pBdr>
              <w:top w:val="nil"/>
              <w:left w:val="nil"/>
              <w:bottom w:val="nil"/>
              <w:right w:val="nil"/>
              <w:between w:val="nil"/>
            </w:pBdr>
            <w:tabs>
              <w:tab w:val="left" w:pos="960"/>
              <w:tab w:val="right" w:pos="9061"/>
            </w:tabs>
            <w:spacing w:after="100"/>
            <w:ind w:left="240"/>
            <w:rPr>
              <w:rFonts w:ascii="Aptos" w:eastAsia="Aptos" w:hAnsi="Aptos" w:cs="Aptos"/>
              <w:color w:val="000000"/>
            </w:rPr>
          </w:pPr>
          <w:hyperlink w:anchor="_acp2jgecvlfq">
            <w:r>
              <w:rPr>
                <w:color w:val="000000"/>
              </w:rPr>
              <w:t xml:space="preserve">2.2 </w:t>
            </w:r>
          </w:hyperlink>
          <w:hyperlink w:anchor="_acp2jgecvlfq">
            <w:r>
              <w:rPr>
                <w:rFonts w:ascii="Aptos" w:eastAsia="Aptos" w:hAnsi="Aptos" w:cs="Aptos"/>
                <w:color w:val="000000"/>
              </w:rPr>
              <w:tab/>
            </w:r>
          </w:hyperlink>
          <w:r w:rsidR="00000000">
            <w:fldChar w:fldCharType="begin"/>
          </w:r>
          <w:r w:rsidR="00000000">
            <w:instrText xml:space="preserve"> PAGEREF _acp2jgecvlfq \h </w:instrText>
          </w:r>
          <w:r w:rsidR="00000000">
            <w:fldChar w:fldCharType="separate"/>
          </w:r>
          <w:r w:rsidR="00000000">
            <w:rPr>
              <w:color w:val="000000"/>
            </w:rPr>
            <w:t>Mapeamento de Dados e Identificação das Necessidades de Informação</w:t>
          </w:r>
          <w:r w:rsidR="00000000">
            <w:rPr>
              <w:color w:val="000000"/>
            </w:rPr>
            <w:tab/>
            <w:t>17</w:t>
          </w:r>
          <w:r w:rsidR="00000000">
            <w:fldChar w:fldCharType="end"/>
          </w:r>
        </w:p>
        <w:p w14:paraId="2B78A5AE"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x8rk4yx89syu">
            <w:r>
              <w:rPr>
                <w:color w:val="000000"/>
              </w:rPr>
              <w:t xml:space="preserve">2.2.1 </w:t>
            </w:r>
          </w:hyperlink>
          <w:hyperlink w:anchor="_x8rk4yx89syu">
            <w:r>
              <w:rPr>
                <w:rFonts w:ascii="Aptos" w:eastAsia="Aptos" w:hAnsi="Aptos" w:cs="Aptos"/>
                <w:color w:val="000000"/>
              </w:rPr>
              <w:tab/>
            </w:r>
          </w:hyperlink>
          <w:r w:rsidR="00000000">
            <w:fldChar w:fldCharType="begin"/>
          </w:r>
          <w:r w:rsidR="00000000">
            <w:instrText xml:space="preserve"> PAGEREF _x8rk4yx89syu \h </w:instrText>
          </w:r>
          <w:r w:rsidR="00000000">
            <w:fldChar w:fldCharType="separate"/>
          </w:r>
          <w:r w:rsidR="00000000">
            <w:rPr>
              <w:color w:val="000000"/>
            </w:rPr>
            <w:t>Informações Necessárias para Responder às KIQs</w:t>
          </w:r>
          <w:r w:rsidR="00000000">
            <w:rPr>
              <w:color w:val="000000"/>
            </w:rPr>
            <w:tab/>
            <w:t>17</w:t>
          </w:r>
          <w:r w:rsidR="00000000">
            <w:fldChar w:fldCharType="end"/>
          </w:r>
        </w:p>
        <w:p w14:paraId="4E78CE3D"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abcf75ty1mre">
            <w:r>
              <w:rPr>
                <w:color w:val="000000"/>
              </w:rPr>
              <w:t xml:space="preserve">2.2.2 </w:t>
            </w:r>
          </w:hyperlink>
          <w:hyperlink w:anchor="_abcf75ty1mre">
            <w:r>
              <w:rPr>
                <w:rFonts w:ascii="Aptos" w:eastAsia="Aptos" w:hAnsi="Aptos" w:cs="Aptos"/>
                <w:color w:val="000000"/>
              </w:rPr>
              <w:tab/>
            </w:r>
          </w:hyperlink>
          <w:r w:rsidR="00000000">
            <w:fldChar w:fldCharType="begin"/>
          </w:r>
          <w:r w:rsidR="00000000">
            <w:instrText xml:space="preserve"> PAGEREF _abcf75ty1mre \h </w:instrText>
          </w:r>
          <w:r w:rsidR="00000000">
            <w:fldChar w:fldCharType="separate"/>
          </w:r>
          <w:r w:rsidR="00000000">
            <w:rPr>
              <w:color w:val="000000"/>
            </w:rPr>
            <w:t>Fontes de Dados Identificadas</w:t>
          </w:r>
          <w:r w:rsidR="00000000">
            <w:rPr>
              <w:color w:val="000000"/>
            </w:rPr>
            <w:tab/>
            <w:t>18</w:t>
          </w:r>
          <w:r w:rsidR="00000000">
            <w:fldChar w:fldCharType="end"/>
          </w:r>
        </w:p>
        <w:p w14:paraId="0B8CE5B0"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m39sykk1l0wf">
            <w:r>
              <w:rPr>
                <w:color w:val="000000"/>
              </w:rPr>
              <w:t xml:space="preserve">2.2.3 </w:t>
            </w:r>
          </w:hyperlink>
          <w:hyperlink w:anchor="_m39sykk1l0wf">
            <w:r>
              <w:rPr>
                <w:rFonts w:ascii="Aptos" w:eastAsia="Aptos" w:hAnsi="Aptos" w:cs="Aptos"/>
                <w:color w:val="000000"/>
              </w:rPr>
              <w:tab/>
            </w:r>
          </w:hyperlink>
          <w:r w:rsidR="00000000">
            <w:fldChar w:fldCharType="begin"/>
          </w:r>
          <w:r w:rsidR="00000000">
            <w:instrText xml:space="preserve"> PAGEREF _m39sykk1l0wf \h </w:instrText>
          </w:r>
          <w:r w:rsidR="00000000">
            <w:fldChar w:fldCharType="separate"/>
          </w:r>
          <w:r w:rsidR="00000000">
            <w:rPr>
              <w:color w:val="000000"/>
            </w:rPr>
            <w:t>Avaliação da Disponibilidade e Confiabilidade das Fontes</w:t>
          </w:r>
          <w:r w:rsidR="00000000">
            <w:rPr>
              <w:color w:val="000000"/>
            </w:rPr>
            <w:tab/>
            <w:t>19</w:t>
          </w:r>
          <w:r w:rsidR="00000000">
            <w:fldChar w:fldCharType="end"/>
          </w:r>
        </w:p>
        <w:p w14:paraId="37543727" w14:textId="77777777" w:rsidR="00287494" w:rsidRDefault="00287494">
          <w:pPr>
            <w:pBdr>
              <w:top w:val="nil"/>
              <w:left w:val="nil"/>
              <w:bottom w:val="nil"/>
              <w:right w:val="nil"/>
              <w:between w:val="nil"/>
            </w:pBdr>
            <w:tabs>
              <w:tab w:val="left" w:pos="960"/>
              <w:tab w:val="right" w:pos="9061"/>
            </w:tabs>
            <w:spacing w:after="100"/>
            <w:ind w:left="240"/>
            <w:rPr>
              <w:rFonts w:ascii="Aptos" w:eastAsia="Aptos" w:hAnsi="Aptos" w:cs="Aptos"/>
              <w:color w:val="000000"/>
            </w:rPr>
          </w:pPr>
          <w:hyperlink w:anchor="_pkkrz9xrjhi1">
            <w:r>
              <w:rPr>
                <w:color w:val="000000"/>
              </w:rPr>
              <w:t xml:space="preserve">2.3 </w:t>
            </w:r>
          </w:hyperlink>
          <w:hyperlink w:anchor="_pkkrz9xrjhi1">
            <w:r>
              <w:rPr>
                <w:rFonts w:ascii="Aptos" w:eastAsia="Aptos" w:hAnsi="Aptos" w:cs="Aptos"/>
                <w:color w:val="000000"/>
              </w:rPr>
              <w:tab/>
            </w:r>
          </w:hyperlink>
          <w:r w:rsidR="00000000">
            <w:fldChar w:fldCharType="begin"/>
          </w:r>
          <w:r w:rsidR="00000000">
            <w:instrText xml:space="preserve"> PAGEREF _pkkrz9xrjhi1 \h </w:instrText>
          </w:r>
          <w:r w:rsidR="00000000">
            <w:fldChar w:fldCharType="separate"/>
          </w:r>
          <w:r w:rsidR="00000000">
            <w:rPr>
              <w:color w:val="000000"/>
            </w:rPr>
            <w:t>Especificação de Requisitos Informacionais</w:t>
          </w:r>
          <w:r w:rsidR="00000000">
            <w:rPr>
              <w:color w:val="000000"/>
            </w:rPr>
            <w:tab/>
            <w:t>20</w:t>
          </w:r>
          <w:r w:rsidR="00000000">
            <w:fldChar w:fldCharType="end"/>
          </w:r>
        </w:p>
        <w:p w14:paraId="34D49F12"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hftfwlv2x3r2">
            <w:r>
              <w:rPr>
                <w:color w:val="000000"/>
              </w:rPr>
              <w:t xml:space="preserve">2.3.1 </w:t>
            </w:r>
          </w:hyperlink>
          <w:hyperlink w:anchor="_hftfwlv2x3r2">
            <w:r>
              <w:rPr>
                <w:rFonts w:ascii="Aptos" w:eastAsia="Aptos" w:hAnsi="Aptos" w:cs="Aptos"/>
                <w:color w:val="000000"/>
              </w:rPr>
              <w:tab/>
            </w:r>
          </w:hyperlink>
          <w:r w:rsidR="00000000">
            <w:fldChar w:fldCharType="begin"/>
          </w:r>
          <w:r w:rsidR="00000000">
            <w:instrText xml:space="preserve"> PAGEREF _hftfwlv2x3r2 \h </w:instrText>
          </w:r>
          <w:r w:rsidR="00000000">
            <w:fldChar w:fldCharType="separate"/>
          </w:r>
          <w:r w:rsidR="00000000">
            <w:rPr>
              <w:color w:val="000000"/>
            </w:rPr>
            <w:t>Requisitos Informacionais e Funcionais do Sistema</w:t>
          </w:r>
          <w:r w:rsidR="00000000">
            <w:rPr>
              <w:color w:val="000000"/>
            </w:rPr>
            <w:tab/>
            <w:t>21</w:t>
          </w:r>
          <w:r w:rsidR="00000000">
            <w:fldChar w:fldCharType="end"/>
          </w:r>
        </w:p>
        <w:p w14:paraId="5BE74F74"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ox6ihf8f3oil">
            <w:r>
              <w:rPr>
                <w:color w:val="000000"/>
              </w:rPr>
              <w:t xml:space="preserve">2.3.2 </w:t>
            </w:r>
          </w:hyperlink>
          <w:hyperlink w:anchor="_ox6ihf8f3oil">
            <w:r>
              <w:rPr>
                <w:rFonts w:ascii="Aptos" w:eastAsia="Aptos" w:hAnsi="Aptos" w:cs="Aptos"/>
                <w:color w:val="000000"/>
              </w:rPr>
              <w:tab/>
            </w:r>
          </w:hyperlink>
          <w:r w:rsidR="00000000">
            <w:fldChar w:fldCharType="begin"/>
          </w:r>
          <w:r w:rsidR="00000000">
            <w:instrText xml:space="preserve"> PAGEREF _ox6ihf8f3oil \h </w:instrText>
          </w:r>
          <w:r w:rsidR="00000000">
            <w:fldChar w:fldCharType="separate"/>
          </w:r>
          <w:r w:rsidR="00000000">
            <w:rPr>
              <w:color w:val="000000"/>
            </w:rPr>
            <w:t>KPIs para Monitoramento</w:t>
          </w:r>
          <w:r w:rsidR="00000000">
            <w:rPr>
              <w:color w:val="000000"/>
            </w:rPr>
            <w:tab/>
            <w:t>22</w:t>
          </w:r>
          <w:r w:rsidR="00000000">
            <w:fldChar w:fldCharType="end"/>
          </w:r>
        </w:p>
        <w:p w14:paraId="53DFEDC8"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nankx9tyayzq">
            <w:r>
              <w:rPr>
                <w:color w:val="000000"/>
              </w:rPr>
              <w:t xml:space="preserve">2.3.3 </w:t>
            </w:r>
          </w:hyperlink>
          <w:hyperlink w:anchor="_nankx9tyayzq">
            <w:r>
              <w:rPr>
                <w:rFonts w:ascii="Aptos" w:eastAsia="Aptos" w:hAnsi="Aptos" w:cs="Aptos"/>
                <w:color w:val="000000"/>
              </w:rPr>
              <w:tab/>
            </w:r>
          </w:hyperlink>
          <w:r w:rsidR="00000000">
            <w:fldChar w:fldCharType="begin"/>
          </w:r>
          <w:r w:rsidR="00000000">
            <w:instrText xml:space="preserve"> PAGEREF _nankx9tyayzq \h </w:instrText>
          </w:r>
          <w:r w:rsidR="00000000">
            <w:fldChar w:fldCharType="separate"/>
          </w:r>
          <w:r w:rsidR="00000000">
            <w:rPr>
              <w:color w:val="000000"/>
            </w:rPr>
            <w:t>Esboço das Funcionalidades do Sistema</w:t>
          </w:r>
          <w:r w:rsidR="00000000">
            <w:rPr>
              <w:color w:val="000000"/>
            </w:rPr>
            <w:tab/>
            <w:t>23</w:t>
          </w:r>
          <w:r w:rsidR="00000000">
            <w:fldChar w:fldCharType="end"/>
          </w:r>
        </w:p>
        <w:p w14:paraId="50B1E6ED" w14:textId="77777777" w:rsidR="00287494" w:rsidRDefault="00287494">
          <w:pPr>
            <w:pBdr>
              <w:top w:val="nil"/>
              <w:left w:val="nil"/>
              <w:bottom w:val="nil"/>
              <w:right w:val="nil"/>
              <w:between w:val="nil"/>
            </w:pBdr>
            <w:tabs>
              <w:tab w:val="left" w:pos="960"/>
              <w:tab w:val="right" w:pos="9061"/>
            </w:tabs>
            <w:spacing w:after="100"/>
            <w:ind w:left="240"/>
            <w:rPr>
              <w:rFonts w:ascii="Aptos" w:eastAsia="Aptos" w:hAnsi="Aptos" w:cs="Aptos"/>
              <w:color w:val="000000"/>
            </w:rPr>
          </w:pPr>
          <w:hyperlink w:anchor="_oh7zq7xbcrsi">
            <w:r>
              <w:rPr>
                <w:color w:val="000000"/>
              </w:rPr>
              <w:t xml:space="preserve">2.4 </w:t>
            </w:r>
          </w:hyperlink>
          <w:hyperlink w:anchor="_oh7zq7xbcrsi">
            <w:r>
              <w:rPr>
                <w:rFonts w:ascii="Aptos" w:eastAsia="Aptos" w:hAnsi="Aptos" w:cs="Aptos"/>
                <w:color w:val="000000"/>
              </w:rPr>
              <w:tab/>
            </w:r>
          </w:hyperlink>
          <w:r w:rsidR="00000000">
            <w:fldChar w:fldCharType="begin"/>
          </w:r>
          <w:r w:rsidR="00000000">
            <w:instrText xml:space="preserve"> PAGEREF _oh7zq7xbcrsi \h </w:instrText>
          </w:r>
          <w:r w:rsidR="00000000">
            <w:fldChar w:fldCharType="separate"/>
          </w:r>
          <w:r w:rsidR="00000000">
            <w:rPr>
              <w:color w:val="000000"/>
            </w:rPr>
            <w:t>Levantamento de Fontes de Dados Existentes</w:t>
          </w:r>
          <w:r w:rsidR="00000000">
            <w:rPr>
              <w:color w:val="000000"/>
            </w:rPr>
            <w:tab/>
            <w:t>24</w:t>
          </w:r>
          <w:r w:rsidR="00000000">
            <w:fldChar w:fldCharType="end"/>
          </w:r>
        </w:p>
        <w:p w14:paraId="53F4E0B2"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xu56dqqdcnyg">
            <w:r>
              <w:rPr>
                <w:color w:val="000000"/>
              </w:rPr>
              <w:t xml:space="preserve">2.4.1 </w:t>
            </w:r>
          </w:hyperlink>
          <w:hyperlink w:anchor="_xu56dqqdcnyg">
            <w:r>
              <w:rPr>
                <w:rFonts w:ascii="Aptos" w:eastAsia="Aptos" w:hAnsi="Aptos" w:cs="Aptos"/>
                <w:color w:val="000000"/>
              </w:rPr>
              <w:tab/>
            </w:r>
          </w:hyperlink>
          <w:r w:rsidR="00000000">
            <w:fldChar w:fldCharType="begin"/>
          </w:r>
          <w:r w:rsidR="00000000">
            <w:instrText xml:space="preserve"> PAGEREF _xu56dqqdcnyg \h </w:instrText>
          </w:r>
          <w:r w:rsidR="00000000">
            <w:fldChar w:fldCharType="separate"/>
          </w:r>
          <w:r w:rsidR="00000000">
            <w:rPr>
              <w:color w:val="000000"/>
            </w:rPr>
            <w:t>Inventário de Dados Disponíveis</w:t>
          </w:r>
          <w:r w:rsidR="00000000">
            <w:rPr>
              <w:color w:val="000000"/>
            </w:rPr>
            <w:tab/>
            <w:t>24</w:t>
          </w:r>
          <w:r w:rsidR="00000000">
            <w:fldChar w:fldCharType="end"/>
          </w:r>
        </w:p>
        <w:p w14:paraId="745CFB41"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m2mb3r6g21vo">
            <w:r>
              <w:rPr>
                <w:color w:val="000000"/>
              </w:rPr>
              <w:t xml:space="preserve">2.4.2 </w:t>
            </w:r>
          </w:hyperlink>
          <w:hyperlink w:anchor="_m2mb3r6g21vo">
            <w:r>
              <w:rPr>
                <w:rFonts w:ascii="Aptos" w:eastAsia="Aptos" w:hAnsi="Aptos" w:cs="Aptos"/>
                <w:color w:val="000000"/>
              </w:rPr>
              <w:tab/>
            </w:r>
          </w:hyperlink>
          <w:r w:rsidR="00000000">
            <w:fldChar w:fldCharType="begin"/>
          </w:r>
          <w:r w:rsidR="00000000">
            <w:instrText xml:space="preserve"> PAGEREF _m2mb3r6g21vo \h </w:instrText>
          </w:r>
          <w:r w:rsidR="00000000">
            <w:fldChar w:fldCharType="separate"/>
          </w:r>
          <w:r w:rsidR="00000000">
            <w:rPr>
              <w:color w:val="000000"/>
            </w:rPr>
            <w:t>Avaliação da Qualidade e Acessibilidade dos Dados</w:t>
          </w:r>
          <w:r w:rsidR="00000000">
            <w:rPr>
              <w:color w:val="000000"/>
            </w:rPr>
            <w:tab/>
            <w:t>25</w:t>
          </w:r>
          <w:r w:rsidR="00000000">
            <w:fldChar w:fldCharType="end"/>
          </w:r>
        </w:p>
        <w:p w14:paraId="2E1FF0B7"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7z8stlqkhg3e">
            <w:r>
              <w:rPr>
                <w:color w:val="000000"/>
              </w:rPr>
              <w:t xml:space="preserve">2.4.3 </w:t>
            </w:r>
          </w:hyperlink>
          <w:hyperlink w:anchor="_7z8stlqkhg3e">
            <w:r>
              <w:rPr>
                <w:rFonts w:ascii="Aptos" w:eastAsia="Aptos" w:hAnsi="Aptos" w:cs="Aptos"/>
                <w:color w:val="000000"/>
              </w:rPr>
              <w:tab/>
            </w:r>
          </w:hyperlink>
          <w:r w:rsidR="00000000">
            <w:fldChar w:fldCharType="begin"/>
          </w:r>
          <w:r w:rsidR="00000000">
            <w:instrText xml:space="preserve"> PAGEREF _7z8stlqkhg3e \h </w:instrText>
          </w:r>
          <w:r w:rsidR="00000000">
            <w:fldChar w:fldCharType="separate"/>
          </w:r>
          <w:r w:rsidR="00000000">
            <w:rPr>
              <w:color w:val="000000"/>
            </w:rPr>
            <w:t>Lacunas Existentes e Novas Rotinas de Coleta</w:t>
          </w:r>
          <w:r w:rsidR="00000000">
            <w:rPr>
              <w:color w:val="000000"/>
            </w:rPr>
            <w:tab/>
            <w:t>26</w:t>
          </w:r>
          <w:r w:rsidR="00000000">
            <w:fldChar w:fldCharType="end"/>
          </w:r>
        </w:p>
        <w:p w14:paraId="1A6258F3" w14:textId="77777777" w:rsidR="00287494" w:rsidRDefault="00287494">
          <w:pPr>
            <w:pBdr>
              <w:top w:val="nil"/>
              <w:left w:val="nil"/>
              <w:bottom w:val="nil"/>
              <w:right w:val="nil"/>
              <w:between w:val="nil"/>
            </w:pBdr>
            <w:tabs>
              <w:tab w:val="left" w:pos="960"/>
              <w:tab w:val="right" w:pos="9061"/>
            </w:tabs>
            <w:spacing w:after="100"/>
            <w:ind w:left="240"/>
            <w:rPr>
              <w:rFonts w:ascii="Aptos" w:eastAsia="Aptos" w:hAnsi="Aptos" w:cs="Aptos"/>
              <w:color w:val="000000"/>
            </w:rPr>
          </w:pPr>
          <w:hyperlink w:anchor="_xbt4f0tftcag">
            <w:r>
              <w:rPr>
                <w:color w:val="000000"/>
              </w:rPr>
              <w:t xml:space="preserve">2.5 </w:t>
            </w:r>
          </w:hyperlink>
          <w:hyperlink w:anchor="_xbt4f0tftcag">
            <w:r>
              <w:rPr>
                <w:rFonts w:ascii="Aptos" w:eastAsia="Aptos" w:hAnsi="Aptos" w:cs="Aptos"/>
                <w:color w:val="000000"/>
              </w:rPr>
              <w:tab/>
            </w:r>
          </w:hyperlink>
          <w:r w:rsidR="00000000">
            <w:fldChar w:fldCharType="begin"/>
          </w:r>
          <w:r w:rsidR="00000000">
            <w:instrText xml:space="preserve"> PAGEREF _xbt4f0tftcag \h </w:instrText>
          </w:r>
          <w:r w:rsidR="00000000">
            <w:fldChar w:fldCharType="separate"/>
          </w:r>
          <w:r w:rsidR="00000000">
            <w:rPr>
              <w:color w:val="000000"/>
            </w:rPr>
            <w:t>Compliance de TI e Segurança da Informação</w:t>
          </w:r>
          <w:r w:rsidR="00000000">
            <w:rPr>
              <w:color w:val="000000"/>
            </w:rPr>
            <w:tab/>
            <w:t>27</w:t>
          </w:r>
          <w:r w:rsidR="00000000">
            <w:fldChar w:fldCharType="end"/>
          </w:r>
        </w:p>
        <w:p w14:paraId="49FB2C28"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n43z3svp477c">
            <w:r>
              <w:rPr>
                <w:color w:val="000000"/>
              </w:rPr>
              <w:t xml:space="preserve">2.5.1 </w:t>
            </w:r>
          </w:hyperlink>
          <w:hyperlink w:anchor="_n43z3svp477c">
            <w:r>
              <w:rPr>
                <w:rFonts w:ascii="Aptos" w:eastAsia="Aptos" w:hAnsi="Aptos" w:cs="Aptos"/>
                <w:color w:val="000000"/>
              </w:rPr>
              <w:tab/>
            </w:r>
          </w:hyperlink>
          <w:r w:rsidR="00000000">
            <w:fldChar w:fldCharType="begin"/>
          </w:r>
          <w:r w:rsidR="00000000">
            <w:instrText xml:space="preserve"> PAGEREF _n43z3svp477c \h </w:instrText>
          </w:r>
          <w:r w:rsidR="00000000">
            <w:fldChar w:fldCharType="separate"/>
          </w:r>
          <w:r w:rsidR="00000000">
            <w:rPr>
              <w:color w:val="000000"/>
            </w:rPr>
            <w:t>Normas e Regulamentações Aplicáveis</w:t>
          </w:r>
          <w:r w:rsidR="00000000">
            <w:rPr>
              <w:color w:val="000000"/>
            </w:rPr>
            <w:tab/>
            <w:t>27</w:t>
          </w:r>
          <w:r w:rsidR="00000000">
            <w:fldChar w:fldCharType="end"/>
          </w:r>
        </w:p>
        <w:p w14:paraId="43D9D81E"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nrl5sgpey1uq">
            <w:r>
              <w:rPr>
                <w:color w:val="000000"/>
              </w:rPr>
              <w:t xml:space="preserve">2.5.2 </w:t>
            </w:r>
          </w:hyperlink>
          <w:hyperlink w:anchor="_nrl5sgpey1uq">
            <w:r>
              <w:rPr>
                <w:rFonts w:ascii="Aptos" w:eastAsia="Aptos" w:hAnsi="Aptos" w:cs="Aptos"/>
                <w:color w:val="000000"/>
              </w:rPr>
              <w:tab/>
            </w:r>
          </w:hyperlink>
          <w:r w:rsidR="00000000">
            <w:fldChar w:fldCharType="begin"/>
          </w:r>
          <w:r w:rsidR="00000000">
            <w:instrText xml:space="preserve"> PAGEREF _nrl5sgpey1uq \h </w:instrText>
          </w:r>
          <w:r w:rsidR="00000000">
            <w:fldChar w:fldCharType="separate"/>
          </w:r>
          <w:r w:rsidR="00000000">
            <w:rPr>
              <w:color w:val="000000"/>
            </w:rPr>
            <w:t>Políticas de Proteção de Dados</w:t>
          </w:r>
          <w:r w:rsidR="00000000">
            <w:rPr>
              <w:color w:val="000000"/>
            </w:rPr>
            <w:tab/>
            <w:t>29</w:t>
          </w:r>
          <w:r w:rsidR="00000000">
            <w:fldChar w:fldCharType="end"/>
          </w:r>
        </w:p>
        <w:p w14:paraId="1744CBB8"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gwkjrsunw7gx">
            <w:r>
              <w:rPr>
                <w:color w:val="000000"/>
              </w:rPr>
              <w:t xml:space="preserve">2.5.3 </w:t>
            </w:r>
          </w:hyperlink>
          <w:hyperlink w:anchor="_gwkjrsunw7gx">
            <w:r>
              <w:rPr>
                <w:rFonts w:ascii="Aptos" w:eastAsia="Aptos" w:hAnsi="Aptos" w:cs="Aptos"/>
                <w:color w:val="000000"/>
              </w:rPr>
              <w:tab/>
            </w:r>
          </w:hyperlink>
          <w:r w:rsidR="00000000">
            <w:fldChar w:fldCharType="begin"/>
          </w:r>
          <w:r w:rsidR="00000000">
            <w:instrText xml:space="preserve"> PAGEREF _gwkjrsunw7gx \h </w:instrText>
          </w:r>
          <w:r w:rsidR="00000000">
            <w:fldChar w:fldCharType="separate"/>
          </w:r>
          <w:r w:rsidR="00000000">
            <w:rPr>
              <w:color w:val="000000"/>
            </w:rPr>
            <w:t>Diretrizes de Segurança da Informação Aplicadas ao Sistema de IC</w:t>
          </w:r>
          <w:r w:rsidR="00000000">
            <w:rPr>
              <w:color w:val="000000"/>
            </w:rPr>
            <w:tab/>
            <w:t>30</w:t>
          </w:r>
          <w:r w:rsidR="00000000">
            <w:fldChar w:fldCharType="end"/>
          </w:r>
        </w:p>
        <w:p w14:paraId="45481CFF" w14:textId="77777777" w:rsidR="00287494" w:rsidRDefault="00287494">
          <w:pPr>
            <w:pBdr>
              <w:top w:val="nil"/>
              <w:left w:val="nil"/>
              <w:bottom w:val="nil"/>
              <w:right w:val="nil"/>
              <w:between w:val="nil"/>
            </w:pBdr>
            <w:tabs>
              <w:tab w:val="left" w:pos="1440"/>
              <w:tab w:val="right" w:pos="9061"/>
            </w:tabs>
            <w:spacing w:after="100"/>
            <w:ind w:left="480"/>
            <w:rPr>
              <w:rFonts w:ascii="Aptos" w:eastAsia="Aptos" w:hAnsi="Aptos" w:cs="Aptos"/>
              <w:color w:val="000000"/>
            </w:rPr>
          </w:pPr>
          <w:hyperlink w:anchor="_dl2i6y5jo4gi">
            <w:r>
              <w:rPr>
                <w:color w:val="000000"/>
              </w:rPr>
              <w:t xml:space="preserve">2.5.4 </w:t>
            </w:r>
          </w:hyperlink>
          <w:hyperlink w:anchor="_dl2i6y5jo4gi">
            <w:r>
              <w:rPr>
                <w:rFonts w:ascii="Aptos" w:eastAsia="Aptos" w:hAnsi="Aptos" w:cs="Aptos"/>
                <w:color w:val="000000"/>
              </w:rPr>
              <w:tab/>
            </w:r>
          </w:hyperlink>
          <w:r w:rsidR="00000000">
            <w:fldChar w:fldCharType="begin"/>
          </w:r>
          <w:r w:rsidR="00000000">
            <w:instrText xml:space="preserve"> PAGEREF _dl2i6y5jo4gi \h </w:instrText>
          </w:r>
          <w:r w:rsidR="00000000">
            <w:fldChar w:fldCharType="separate"/>
          </w:r>
          <w:r w:rsidR="00000000">
            <w:rPr>
              <w:color w:val="000000"/>
            </w:rPr>
            <w:t>Procedimentos de Auditoria e Conformidade Contínua</w:t>
          </w:r>
          <w:r w:rsidR="00000000">
            <w:rPr>
              <w:color w:val="000000"/>
            </w:rPr>
            <w:tab/>
            <w:t>30</w:t>
          </w:r>
          <w:r w:rsidR="00000000">
            <w:fldChar w:fldCharType="end"/>
          </w:r>
        </w:p>
        <w:p w14:paraId="7A8D4397" w14:textId="77777777" w:rsidR="00287494" w:rsidRDefault="00287494">
          <w:pPr>
            <w:pBdr>
              <w:top w:val="nil"/>
              <w:left w:val="nil"/>
              <w:bottom w:val="nil"/>
              <w:right w:val="nil"/>
              <w:between w:val="nil"/>
            </w:pBdr>
            <w:tabs>
              <w:tab w:val="left" w:pos="960"/>
              <w:tab w:val="right" w:pos="9061"/>
            </w:tabs>
            <w:spacing w:after="100"/>
            <w:ind w:left="240"/>
            <w:rPr>
              <w:rFonts w:ascii="Aptos" w:eastAsia="Aptos" w:hAnsi="Aptos" w:cs="Aptos"/>
              <w:color w:val="000000"/>
            </w:rPr>
          </w:pPr>
          <w:hyperlink w:anchor="_9chifzeeirj6">
            <w:r>
              <w:rPr>
                <w:color w:val="000000"/>
              </w:rPr>
              <w:t xml:space="preserve">2.6 </w:t>
            </w:r>
          </w:hyperlink>
          <w:hyperlink w:anchor="_9chifzeeirj6">
            <w:r>
              <w:rPr>
                <w:rFonts w:ascii="Aptos" w:eastAsia="Aptos" w:hAnsi="Aptos" w:cs="Aptos"/>
                <w:color w:val="000000"/>
              </w:rPr>
              <w:tab/>
            </w:r>
          </w:hyperlink>
          <w:r w:rsidR="00000000">
            <w:fldChar w:fldCharType="begin"/>
          </w:r>
          <w:r w:rsidR="00000000">
            <w:instrText xml:space="preserve"> PAGEREF _9chifzeeirj6 \h </w:instrText>
          </w:r>
          <w:r w:rsidR="00000000">
            <w:fldChar w:fldCharType="separate"/>
          </w:r>
          <w:r w:rsidR="00000000">
            <w:rPr>
              <w:color w:val="000000"/>
            </w:rPr>
            <w:t>Conclusão Geral do Plano de Inteligência Competitiva</w:t>
          </w:r>
          <w:r w:rsidR="00000000">
            <w:rPr>
              <w:color w:val="000000"/>
            </w:rPr>
            <w:tab/>
            <w:t>32</w:t>
          </w:r>
          <w:r w:rsidR="00000000">
            <w:fldChar w:fldCharType="end"/>
          </w:r>
        </w:p>
        <w:p w14:paraId="1866F9B5" w14:textId="77777777" w:rsidR="00287494" w:rsidRDefault="00287494">
          <w:pPr>
            <w:pBdr>
              <w:top w:val="nil"/>
              <w:left w:val="nil"/>
              <w:bottom w:val="nil"/>
              <w:right w:val="nil"/>
              <w:between w:val="nil"/>
            </w:pBdr>
            <w:tabs>
              <w:tab w:val="left" w:pos="480"/>
              <w:tab w:val="right" w:pos="9061"/>
            </w:tabs>
            <w:spacing w:after="100"/>
            <w:rPr>
              <w:rFonts w:ascii="Aptos" w:eastAsia="Aptos" w:hAnsi="Aptos" w:cs="Aptos"/>
              <w:color w:val="000000"/>
            </w:rPr>
          </w:pPr>
          <w:hyperlink w:anchor="_9ycujyll72ms">
            <w:r>
              <w:rPr>
                <w:color w:val="000000"/>
              </w:rPr>
              <w:t>4</w:t>
            </w:r>
          </w:hyperlink>
          <w:hyperlink w:anchor="_9ycujyll72ms">
            <w:r>
              <w:rPr>
                <w:rFonts w:ascii="Aptos" w:eastAsia="Aptos" w:hAnsi="Aptos" w:cs="Aptos"/>
                <w:color w:val="000000"/>
              </w:rPr>
              <w:tab/>
            </w:r>
          </w:hyperlink>
          <w:r w:rsidR="00000000">
            <w:fldChar w:fldCharType="begin"/>
          </w:r>
          <w:r w:rsidR="00000000">
            <w:instrText xml:space="preserve"> PAGEREF _9ycujyll72ms \h </w:instrText>
          </w:r>
          <w:r w:rsidR="00000000">
            <w:fldChar w:fldCharType="separate"/>
          </w:r>
          <w:r w:rsidR="00000000">
            <w:rPr>
              <w:color w:val="000000"/>
            </w:rPr>
            <w:t>Diagrama de classes – versão prévia</w:t>
          </w:r>
          <w:r w:rsidR="00000000">
            <w:rPr>
              <w:color w:val="000000"/>
            </w:rPr>
            <w:tab/>
            <w:t>33</w:t>
          </w:r>
          <w:r w:rsidR="00000000">
            <w:fldChar w:fldCharType="end"/>
          </w:r>
        </w:p>
        <w:p w14:paraId="4186665A" w14:textId="77777777" w:rsidR="00287494" w:rsidRDefault="00287494">
          <w:pPr>
            <w:pBdr>
              <w:top w:val="nil"/>
              <w:left w:val="nil"/>
              <w:bottom w:val="nil"/>
              <w:right w:val="nil"/>
              <w:between w:val="nil"/>
            </w:pBdr>
            <w:tabs>
              <w:tab w:val="left" w:pos="480"/>
              <w:tab w:val="right" w:pos="9061"/>
            </w:tabs>
            <w:spacing w:after="100"/>
            <w:rPr>
              <w:rFonts w:ascii="Aptos" w:eastAsia="Aptos" w:hAnsi="Aptos" w:cs="Aptos"/>
              <w:color w:val="000000"/>
            </w:rPr>
          </w:pPr>
          <w:hyperlink w:anchor="_vst34yrrnvbr">
            <w:r>
              <w:rPr>
                <w:color w:val="000000"/>
              </w:rPr>
              <w:t>5</w:t>
            </w:r>
          </w:hyperlink>
          <w:hyperlink w:anchor="_vst34yrrnvbr">
            <w:r>
              <w:rPr>
                <w:rFonts w:ascii="Aptos" w:eastAsia="Aptos" w:hAnsi="Aptos" w:cs="Aptos"/>
                <w:color w:val="000000"/>
              </w:rPr>
              <w:tab/>
            </w:r>
          </w:hyperlink>
          <w:r w:rsidR="00000000">
            <w:fldChar w:fldCharType="begin"/>
          </w:r>
          <w:r w:rsidR="00000000">
            <w:instrText xml:space="preserve"> PAGEREF _vst34yrrnvbr \h </w:instrText>
          </w:r>
          <w:r w:rsidR="00000000">
            <w:fldChar w:fldCharType="separate"/>
          </w:r>
          <w:r w:rsidR="00000000">
            <w:rPr>
              <w:color w:val="000000"/>
            </w:rPr>
            <w:t>Referências</w:t>
          </w:r>
          <w:r w:rsidR="00000000">
            <w:rPr>
              <w:color w:val="000000"/>
            </w:rPr>
            <w:tab/>
            <w:t>34</w:t>
          </w:r>
          <w:r w:rsidR="00000000">
            <w:fldChar w:fldCharType="end"/>
          </w:r>
        </w:p>
        <w:p w14:paraId="5C115D1D" w14:textId="77777777" w:rsidR="00287494" w:rsidRDefault="00000000">
          <w:r>
            <w:fldChar w:fldCharType="end"/>
          </w:r>
        </w:p>
      </w:sdtContent>
    </w:sdt>
    <w:p w14:paraId="212E1A3F" w14:textId="77777777" w:rsidR="00287494" w:rsidRDefault="00287494">
      <w:pPr>
        <w:spacing w:after="360" w:line="360" w:lineRule="auto"/>
        <w:ind w:left="4111"/>
        <w:jc w:val="both"/>
      </w:pPr>
    </w:p>
    <w:p w14:paraId="00B1AE45" w14:textId="77777777" w:rsidR="00287494" w:rsidRDefault="00287494">
      <w:pPr>
        <w:spacing w:after="360" w:line="360" w:lineRule="auto"/>
        <w:ind w:left="4111"/>
        <w:jc w:val="both"/>
      </w:pPr>
    </w:p>
    <w:p w14:paraId="3B773634" w14:textId="77777777" w:rsidR="00287494" w:rsidRDefault="00287494">
      <w:pPr>
        <w:spacing w:after="360" w:line="360" w:lineRule="auto"/>
        <w:ind w:left="4111"/>
        <w:jc w:val="both"/>
      </w:pPr>
    </w:p>
    <w:p w14:paraId="67673804" w14:textId="77777777" w:rsidR="00287494" w:rsidRDefault="00287494">
      <w:pPr>
        <w:spacing w:after="360" w:line="360" w:lineRule="auto"/>
        <w:ind w:left="4111"/>
        <w:jc w:val="both"/>
      </w:pPr>
    </w:p>
    <w:p w14:paraId="7DDCCF8F" w14:textId="77777777" w:rsidR="00287494" w:rsidRDefault="00287494">
      <w:pPr>
        <w:spacing w:after="360" w:line="360" w:lineRule="auto"/>
        <w:ind w:left="4111"/>
        <w:jc w:val="both"/>
      </w:pPr>
    </w:p>
    <w:p w14:paraId="1B13A68D" w14:textId="77777777" w:rsidR="00287494" w:rsidRDefault="00287494">
      <w:pPr>
        <w:spacing w:after="360" w:line="360" w:lineRule="auto"/>
        <w:ind w:left="4111"/>
        <w:jc w:val="both"/>
      </w:pPr>
    </w:p>
    <w:p w14:paraId="5BE91D9A" w14:textId="77777777" w:rsidR="00287494" w:rsidRDefault="00287494">
      <w:pPr>
        <w:spacing w:after="360" w:line="360" w:lineRule="auto"/>
        <w:ind w:left="4111"/>
        <w:jc w:val="both"/>
      </w:pPr>
    </w:p>
    <w:p w14:paraId="1921877F" w14:textId="77777777" w:rsidR="00287494" w:rsidRDefault="00287494">
      <w:pPr>
        <w:spacing w:after="360" w:line="360" w:lineRule="auto"/>
        <w:ind w:left="4111"/>
        <w:jc w:val="both"/>
      </w:pPr>
    </w:p>
    <w:p w14:paraId="3657D1DA" w14:textId="77777777" w:rsidR="00287494" w:rsidRDefault="00287494">
      <w:pPr>
        <w:spacing w:after="360" w:line="360" w:lineRule="auto"/>
        <w:ind w:left="4111"/>
        <w:jc w:val="both"/>
      </w:pPr>
    </w:p>
    <w:p w14:paraId="621A734E" w14:textId="77777777" w:rsidR="00287494" w:rsidRDefault="00287494">
      <w:pPr>
        <w:spacing w:after="360" w:line="360" w:lineRule="auto"/>
        <w:ind w:left="4111"/>
        <w:jc w:val="both"/>
      </w:pPr>
    </w:p>
    <w:p w14:paraId="2BC672BF" w14:textId="77777777" w:rsidR="00287494" w:rsidRDefault="00287494">
      <w:pPr>
        <w:spacing w:after="360" w:line="360" w:lineRule="auto"/>
        <w:ind w:left="4111"/>
        <w:jc w:val="both"/>
      </w:pPr>
    </w:p>
    <w:p w14:paraId="772CC314" w14:textId="77777777" w:rsidR="00287494" w:rsidRDefault="00287494">
      <w:pPr>
        <w:spacing w:after="360" w:line="360" w:lineRule="auto"/>
        <w:ind w:left="4111"/>
        <w:jc w:val="both"/>
      </w:pPr>
    </w:p>
    <w:p w14:paraId="0B44D13A" w14:textId="77777777" w:rsidR="00287494" w:rsidRDefault="00287494">
      <w:pPr>
        <w:spacing w:after="360" w:line="360" w:lineRule="auto"/>
        <w:ind w:left="4111"/>
        <w:jc w:val="both"/>
      </w:pPr>
    </w:p>
    <w:p w14:paraId="6A1B5464" w14:textId="77777777" w:rsidR="00287494" w:rsidRDefault="00287494">
      <w:pPr>
        <w:spacing w:after="360" w:line="360" w:lineRule="auto"/>
        <w:ind w:left="4111"/>
        <w:jc w:val="both"/>
      </w:pPr>
    </w:p>
    <w:p w14:paraId="3581749E" w14:textId="77777777" w:rsidR="00287494" w:rsidRDefault="00287494">
      <w:pPr>
        <w:spacing w:after="360" w:line="360" w:lineRule="auto"/>
        <w:ind w:left="4111"/>
        <w:jc w:val="both"/>
      </w:pPr>
    </w:p>
    <w:p w14:paraId="4263A7A4" w14:textId="77777777" w:rsidR="00287494" w:rsidRDefault="00000000">
      <w:pPr>
        <w:pStyle w:val="Heading1"/>
        <w:spacing w:line="360" w:lineRule="auto"/>
        <w:jc w:val="both"/>
      </w:pPr>
      <w:bookmarkStart w:id="0" w:name="_4w86tx9zoq86" w:colFirst="0" w:colLast="0"/>
      <w:bookmarkEnd w:id="0"/>
      <w:r>
        <w:lastRenderedPageBreak/>
        <w:t>1 Apresentação da Empresa, Mercado, Processos e Sistemas</w:t>
      </w:r>
    </w:p>
    <w:p w14:paraId="04231B0B" w14:textId="77777777" w:rsidR="00287494" w:rsidRDefault="00000000">
      <w:pPr>
        <w:pStyle w:val="Heading2"/>
        <w:spacing w:line="360" w:lineRule="auto"/>
        <w:jc w:val="both"/>
      </w:pPr>
      <w:bookmarkStart w:id="1" w:name="_bcorw21owncc" w:colFirst="0" w:colLast="0"/>
      <w:bookmarkEnd w:id="1"/>
      <w:r>
        <w:t>1.1 Apresentação da Empresa</w:t>
      </w:r>
    </w:p>
    <w:p w14:paraId="51D12E04" w14:textId="77777777" w:rsidR="00287494" w:rsidRDefault="00000000">
      <w:pPr>
        <w:spacing w:after="200" w:line="360" w:lineRule="auto"/>
        <w:ind w:firstLine="720"/>
        <w:jc w:val="both"/>
      </w:pPr>
      <w:r>
        <w:t>A empresa objeto deste estudo é um empreendimento de micro porte voltado à comercialização de roupas femininas, operado por uma única vendedora autônoma  doravante denominada simplesmente Maria Aparecida. O negócio está localizado na residência da proprietária, em Belo Horizonte, bairro Liberdade, e atende predominantemente a uma clientela local composta por vizinhos, amigos e conhecidos. Por tratar-se de um negócio domiciliar, a estrutura física é reduzida: o estoque de peças fica armazenado em cômodos da própria casa e as negociações ocorrem de forma pessoal ou via aplicativos de mensagens instantâneas, sobretudo o WhatsApp.</w:t>
      </w:r>
    </w:p>
    <w:p w14:paraId="60DF320F" w14:textId="77777777" w:rsidR="00287494" w:rsidRDefault="00000000">
      <w:pPr>
        <w:spacing w:after="200" w:line="360" w:lineRule="auto"/>
        <w:ind w:firstLine="720"/>
        <w:jc w:val="both"/>
      </w:pPr>
      <w:r>
        <w:t>Do ponto de vista jurídico-societário, trata-se de um negócio de caráter informal, sem registro como Microempreendedor Individual (MEI), embora a formalização seja uma possibilidade a ser considerada no médio prazo. O quadro de pessoal é composto exclusivamente pela proprietária, que acumula as funções de vendedora, financeira e atendimento ao cliente. O porte é, portanto, o menor possível dentro do espectro empresarial brasileiro.</w:t>
      </w:r>
    </w:p>
    <w:p w14:paraId="6D9044C9" w14:textId="77777777" w:rsidR="00287494" w:rsidRDefault="00000000">
      <w:pPr>
        <w:spacing w:after="200" w:line="360" w:lineRule="auto"/>
        <w:ind w:firstLine="720"/>
        <w:jc w:val="both"/>
      </w:pPr>
      <w:r>
        <w:t>A escolha desta empresa justifica-se pela aderência ao perfil descrito nas orientações do projeto: trata-se de uma organização que coleta dados manualmente  (por meio de um caderno físico) , sem qualquer sistema de informação integrado. Esse cenário oferece ampla oportunidade para o levantamento de requisitos, a modelagem de processos e o desenvolvimento de uma solução de TI que gere valor real e tangível para a proprietária, mesmo com recursos tecnológicos limitados. Além disso, a informalidade dos processos e a receptividade da proprietária em compartilhar informações facilitam a coleta de dados necessária para as etapas subsequentes do projeto.</w:t>
      </w:r>
    </w:p>
    <w:p w14:paraId="52ABBCF8" w14:textId="77777777" w:rsidR="00287494" w:rsidRDefault="00287494">
      <w:pPr>
        <w:pStyle w:val="Heading2"/>
        <w:spacing w:line="360" w:lineRule="auto"/>
        <w:jc w:val="both"/>
      </w:pPr>
      <w:bookmarkStart w:id="2" w:name="_12ljz0ttoffj" w:colFirst="0" w:colLast="0"/>
      <w:bookmarkEnd w:id="2"/>
    </w:p>
    <w:p w14:paraId="217D49CA" w14:textId="77777777" w:rsidR="00287494" w:rsidRDefault="00287494">
      <w:pPr>
        <w:pStyle w:val="Heading2"/>
        <w:spacing w:line="360" w:lineRule="auto"/>
        <w:jc w:val="both"/>
      </w:pPr>
    </w:p>
    <w:p w14:paraId="5E84A019" w14:textId="77777777" w:rsidR="00287494" w:rsidRDefault="00287494">
      <w:pPr>
        <w:pStyle w:val="Heading2"/>
        <w:spacing w:line="360" w:lineRule="auto"/>
        <w:jc w:val="both"/>
      </w:pPr>
    </w:p>
    <w:p w14:paraId="20FED77E" w14:textId="77777777" w:rsidR="00287494" w:rsidRDefault="00000000">
      <w:pPr>
        <w:pStyle w:val="Heading2"/>
        <w:spacing w:line="360" w:lineRule="auto"/>
        <w:jc w:val="both"/>
      </w:pPr>
      <w:r>
        <w:lastRenderedPageBreak/>
        <w:t>1.2 Análise de Mercado</w:t>
      </w:r>
    </w:p>
    <w:p w14:paraId="6B9DD2A4" w14:textId="77777777" w:rsidR="00287494" w:rsidRDefault="00000000">
      <w:pPr>
        <w:pStyle w:val="Heading3"/>
      </w:pPr>
      <w:bookmarkStart w:id="3" w:name="_gtor0roqmdat" w:colFirst="0" w:colLast="0"/>
      <w:bookmarkEnd w:id="3"/>
      <w:r>
        <w:t>1.2.1 Apresentação do Segmento de Atuação</w:t>
      </w:r>
    </w:p>
    <w:p w14:paraId="20A6BD90" w14:textId="77777777" w:rsidR="00287494" w:rsidRDefault="00287494">
      <w:pPr>
        <w:pStyle w:val="Heading3"/>
      </w:pPr>
    </w:p>
    <w:p w14:paraId="37C30B04" w14:textId="77777777" w:rsidR="00287494" w:rsidRDefault="00000000">
      <w:pPr>
        <w:spacing w:after="200" w:line="360" w:lineRule="auto"/>
        <w:ind w:firstLine="720"/>
        <w:jc w:val="both"/>
      </w:pPr>
      <w:r>
        <w:t>A empresa atua no segmento de varejo de moda, mais especificamente na comercialização de vestuário feminino. Esse mercado é caracterizado por alta capilaridade e informalidade, com um vasto número de pequenos comerciantes que operam em mercados populares, feiras livres, aplicativos de revenda e, como no caso estudado, a partir das próprias residências. Segundo dados do Sebrae e da ABIT (Associação Brasileira da Indústria Têxtil e de Confecção), o Brasil é um dos maiores produtores e consumidores de vestuário do mundo, sendo que uma parcela significativa das transações ocorre na economia informal.</w:t>
      </w:r>
    </w:p>
    <w:p w14:paraId="508A59CA" w14:textId="77777777" w:rsidR="00287494" w:rsidRDefault="00000000">
      <w:pPr>
        <w:spacing w:after="200" w:line="360" w:lineRule="auto"/>
        <w:ind w:firstLine="720"/>
        <w:jc w:val="both"/>
      </w:pPr>
      <w:r>
        <w:t>O modelo de negócio da proprietária é caracterizado pela venda direta ao consumidor final (B2C), com pagamento à vista ou a prazo ("fiado"), sem intermediários. A formação de preço baseia-se principalmente na percepção de mercado e no custo de aquisição das peças, sem apuração sistemática de margens. O atendimento é personalizado e a fidelização dos clientes ocorre pela confiança e proximidade social entre as partes.</w:t>
      </w:r>
    </w:p>
    <w:p w14:paraId="66A38335" w14:textId="77777777" w:rsidR="00287494" w:rsidRDefault="00000000">
      <w:pPr>
        <w:pStyle w:val="Heading3"/>
      </w:pPr>
      <w:bookmarkStart w:id="4" w:name="_6f6izq9jkl9p" w:colFirst="0" w:colLast="0"/>
      <w:bookmarkEnd w:id="4"/>
      <w:r>
        <w:t>1.2.2</w:t>
      </w:r>
      <w:r>
        <w:tab/>
        <w:t>Concorrência e Práticas do Setor</w:t>
      </w:r>
    </w:p>
    <w:p w14:paraId="29ED6684" w14:textId="77777777" w:rsidR="00287494" w:rsidRDefault="00287494">
      <w:pPr>
        <w:pStyle w:val="Heading3"/>
      </w:pPr>
    </w:p>
    <w:p w14:paraId="13829CC3" w14:textId="77777777" w:rsidR="00287494" w:rsidRDefault="00000000">
      <w:pPr>
        <w:spacing w:after="200" w:line="360" w:lineRule="auto"/>
        <w:ind w:firstLine="720"/>
        <w:jc w:val="both"/>
      </w:pPr>
      <w:r>
        <w:t>A concorrência enfrentada pela proprietária é ampla e multifacetada. No âmbito local, há outras revendedoras informais de roupas que operam sob lógica semelhante. No âmbito mais amplo, as principais ameaças competitivas provêm de: (a) lojas de varejo de bairro e shopping centers, que oferecem maior variedade e estrutura; (b) plataformas de e-commerce generalistas (Shopee, Shein, Mercado Livre), que competem fortemente em preço e conveniência; e (c) grupos de vendas em redes sociais e marketplaces digitais, que permitem a outros vendedores informais ampliar seu alcance com baixo custo.</w:t>
      </w:r>
    </w:p>
    <w:p w14:paraId="14C4B145" w14:textId="77777777" w:rsidR="00287494" w:rsidRDefault="00287494">
      <w:pPr>
        <w:spacing w:after="200" w:line="360" w:lineRule="auto"/>
        <w:ind w:firstLine="720"/>
        <w:jc w:val="both"/>
      </w:pPr>
    </w:p>
    <w:p w14:paraId="58D16208" w14:textId="77777777" w:rsidR="00287494" w:rsidRDefault="00287494">
      <w:pPr>
        <w:spacing w:after="200" w:line="360" w:lineRule="auto"/>
        <w:ind w:firstLine="720"/>
        <w:jc w:val="both"/>
      </w:pPr>
    </w:p>
    <w:p w14:paraId="73AAAF0F" w14:textId="77777777" w:rsidR="00287494" w:rsidRDefault="00287494">
      <w:pPr>
        <w:spacing w:after="200" w:line="360" w:lineRule="auto"/>
        <w:ind w:firstLine="720"/>
        <w:jc w:val="both"/>
      </w:pPr>
    </w:p>
    <w:p w14:paraId="760AD0B3" w14:textId="77777777" w:rsidR="00287494" w:rsidRDefault="00000000">
      <w:pPr>
        <w:pStyle w:val="Heading3"/>
      </w:pPr>
      <w:bookmarkStart w:id="5" w:name="_w211uvutxn5i" w:colFirst="0" w:colLast="0"/>
      <w:bookmarkEnd w:id="5"/>
      <w:r>
        <w:lastRenderedPageBreak/>
        <w:t>1.2.3</w:t>
      </w:r>
      <w:r>
        <w:tab/>
        <w:t>Matriz SWOT</w:t>
      </w:r>
    </w:p>
    <w:p w14:paraId="17F565C8" w14:textId="77777777" w:rsidR="00287494" w:rsidRDefault="00287494">
      <w:pPr>
        <w:spacing w:line="360" w:lineRule="auto"/>
        <w:jc w:val="both"/>
      </w:pPr>
    </w:p>
    <w:tbl>
      <w:tblPr>
        <w:tblStyle w:val="a"/>
        <w:tblW w:w="907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536"/>
      </w:tblGrid>
      <w:tr w:rsidR="00287494" w14:paraId="2523F55A" w14:textId="77777777">
        <w:trPr>
          <w:trHeight w:val="286"/>
        </w:trPr>
        <w:tc>
          <w:tcPr>
            <w:tcW w:w="9072" w:type="dxa"/>
            <w:gridSpan w:val="2"/>
            <w:tcBorders>
              <w:top w:val="single" w:sz="4" w:space="0" w:color="AAAAAA"/>
              <w:left w:val="single" w:sz="4" w:space="0" w:color="AAAAAA"/>
              <w:bottom w:val="single" w:sz="4" w:space="0" w:color="AAAAAA"/>
              <w:right w:val="single" w:sz="4" w:space="0" w:color="AAAAAA"/>
            </w:tcBorders>
            <w:shd w:val="clear" w:color="auto" w:fill="2C5282"/>
            <w:tcMar>
              <w:top w:w="120" w:type="dxa"/>
              <w:left w:w="180" w:type="dxa"/>
              <w:bottom w:w="120" w:type="dxa"/>
              <w:right w:w="180" w:type="dxa"/>
            </w:tcMar>
          </w:tcPr>
          <w:p w14:paraId="3C4E5BC9" w14:textId="77777777" w:rsidR="00287494" w:rsidRDefault="00000000">
            <w:pPr>
              <w:spacing w:line="360" w:lineRule="auto"/>
              <w:jc w:val="center"/>
            </w:pPr>
            <w:r>
              <w:rPr>
                <w:b/>
                <w:bCs/>
                <w:color w:val="FFFFFF"/>
              </w:rPr>
              <w:t>MATRIZ SWOT</w:t>
            </w:r>
          </w:p>
        </w:tc>
      </w:tr>
      <w:tr w:rsidR="00287494" w14:paraId="67F5778D" w14:textId="77777777">
        <w:trPr>
          <w:trHeight w:val="3205"/>
        </w:trPr>
        <w:tc>
          <w:tcPr>
            <w:tcW w:w="4536" w:type="dxa"/>
            <w:tcBorders>
              <w:top w:val="single" w:sz="4" w:space="0" w:color="AAAAAA"/>
              <w:left w:val="single" w:sz="4" w:space="0" w:color="AAAAAA"/>
              <w:bottom w:val="single" w:sz="4" w:space="0" w:color="AAAAAA"/>
              <w:right w:val="single" w:sz="4" w:space="0" w:color="AAAAAA"/>
            </w:tcBorders>
            <w:shd w:val="clear" w:color="auto" w:fill="276749"/>
            <w:tcMar>
              <w:top w:w="120" w:type="dxa"/>
              <w:left w:w="180" w:type="dxa"/>
              <w:bottom w:w="120" w:type="dxa"/>
              <w:right w:w="180" w:type="dxa"/>
            </w:tcMar>
          </w:tcPr>
          <w:p w14:paraId="6F885489" w14:textId="77777777" w:rsidR="00287494" w:rsidRDefault="00000000">
            <w:pPr>
              <w:spacing w:after="100" w:line="360" w:lineRule="auto"/>
              <w:jc w:val="both"/>
            </w:pPr>
            <w:r>
              <w:rPr>
                <w:b/>
                <w:bCs/>
                <w:color w:val="FFFFFF"/>
              </w:rPr>
              <w:t>FORÇAS (Strengths)</w:t>
            </w:r>
          </w:p>
          <w:p w14:paraId="5C1FF99D" w14:textId="77777777" w:rsidR="00287494" w:rsidRDefault="00000000">
            <w:pPr>
              <w:spacing w:after="80" w:line="360" w:lineRule="auto"/>
              <w:jc w:val="both"/>
              <w:rPr>
                <w:color w:val="000000"/>
              </w:rPr>
            </w:pPr>
            <w:r>
              <w:rPr>
                <w:color w:val="000000"/>
              </w:rPr>
              <w:t>• Baixo custo operacional (estrutura domiciliar)</w:t>
            </w:r>
          </w:p>
          <w:p w14:paraId="51B7E0D0" w14:textId="77777777" w:rsidR="00287494" w:rsidRDefault="00000000">
            <w:pPr>
              <w:spacing w:after="80" w:line="360" w:lineRule="auto"/>
              <w:jc w:val="both"/>
            </w:pPr>
            <w:r>
              <w:rPr>
                <w:color w:val="000000"/>
              </w:rPr>
              <w:t>• Baixo capital incial (Capital focado em estoque e não em estrutura física)</w:t>
            </w:r>
          </w:p>
        </w:tc>
        <w:tc>
          <w:tcPr>
            <w:tcW w:w="4536" w:type="dxa"/>
            <w:tcBorders>
              <w:top w:val="single" w:sz="4" w:space="0" w:color="AAAAAA"/>
              <w:left w:val="single" w:sz="4" w:space="0" w:color="AAAAAA"/>
              <w:bottom w:val="single" w:sz="4" w:space="0" w:color="AAAAAA"/>
              <w:right w:val="single" w:sz="4" w:space="0" w:color="AAAAAA"/>
            </w:tcBorders>
            <w:shd w:val="clear" w:color="auto" w:fill="9B2226"/>
            <w:tcMar>
              <w:top w:w="120" w:type="dxa"/>
              <w:left w:w="180" w:type="dxa"/>
              <w:bottom w:w="120" w:type="dxa"/>
              <w:right w:w="180" w:type="dxa"/>
            </w:tcMar>
          </w:tcPr>
          <w:p w14:paraId="1638712B" w14:textId="77777777" w:rsidR="00287494" w:rsidRDefault="00000000">
            <w:pPr>
              <w:spacing w:after="100" w:line="360" w:lineRule="auto"/>
              <w:jc w:val="both"/>
            </w:pPr>
            <w:r>
              <w:rPr>
                <w:b/>
                <w:bCs/>
                <w:color w:val="FFFFFF"/>
              </w:rPr>
              <w:t>FRAQUEZAS (Weaknesses)</w:t>
            </w:r>
          </w:p>
          <w:p w14:paraId="0E5A3DCA" w14:textId="77777777" w:rsidR="00287494" w:rsidRDefault="00000000">
            <w:pPr>
              <w:spacing w:after="80" w:line="360" w:lineRule="auto"/>
              <w:jc w:val="both"/>
            </w:pPr>
            <w:r>
              <w:t>• Ausência de sistema de informação: controle feito exclusivamente em caderno físico</w:t>
            </w:r>
          </w:p>
          <w:p w14:paraId="37012694" w14:textId="77777777" w:rsidR="00287494" w:rsidRDefault="00000000">
            <w:pPr>
              <w:spacing w:after="80" w:line="360" w:lineRule="auto"/>
              <w:jc w:val="both"/>
            </w:pPr>
            <w:r>
              <w:t>• Sem registro de produtos ou controle de estoque</w:t>
            </w:r>
          </w:p>
          <w:p w14:paraId="4231DE72" w14:textId="77777777" w:rsidR="00287494" w:rsidRDefault="00000000">
            <w:pPr>
              <w:spacing w:after="80" w:line="360" w:lineRule="auto"/>
              <w:jc w:val="both"/>
            </w:pPr>
            <w:r>
              <w:t>• Risco de perdas financeiras por falta de controle do fiado</w:t>
            </w:r>
          </w:p>
          <w:p w14:paraId="0E2F9DB9" w14:textId="77777777" w:rsidR="00287494" w:rsidRDefault="00000000">
            <w:pPr>
              <w:spacing w:after="80" w:line="360" w:lineRule="auto"/>
              <w:jc w:val="both"/>
            </w:pPr>
            <w:r>
              <w:t>• Sem emissão de nota fiscal ou comprovante de venda</w:t>
            </w:r>
          </w:p>
          <w:p w14:paraId="53C281AC" w14:textId="77777777" w:rsidR="00287494" w:rsidRDefault="00000000">
            <w:pPr>
              <w:spacing w:after="80" w:line="360" w:lineRule="auto"/>
              <w:jc w:val="both"/>
            </w:pPr>
            <w:r>
              <w:t>• Dificuldade de análise de desempenho e lucratividade</w:t>
            </w:r>
          </w:p>
        </w:tc>
      </w:tr>
      <w:tr w:rsidR="00287494" w14:paraId="1E169985" w14:textId="77777777">
        <w:trPr>
          <w:trHeight w:val="3195"/>
        </w:trPr>
        <w:tc>
          <w:tcPr>
            <w:tcW w:w="4536" w:type="dxa"/>
            <w:tcBorders>
              <w:top w:val="single" w:sz="4" w:space="0" w:color="AAAAAA"/>
              <w:left w:val="single" w:sz="4" w:space="0" w:color="AAAAAA"/>
              <w:bottom w:val="single" w:sz="4" w:space="0" w:color="AAAAAA"/>
              <w:right w:val="single" w:sz="4" w:space="0" w:color="AAAAAA"/>
            </w:tcBorders>
            <w:shd w:val="clear" w:color="auto" w:fill="1A5276"/>
            <w:tcMar>
              <w:top w:w="120" w:type="dxa"/>
              <w:left w:w="180" w:type="dxa"/>
              <w:bottom w:w="120" w:type="dxa"/>
              <w:right w:w="180" w:type="dxa"/>
            </w:tcMar>
          </w:tcPr>
          <w:p w14:paraId="4EF854C8" w14:textId="77777777" w:rsidR="00287494" w:rsidRDefault="00000000">
            <w:pPr>
              <w:spacing w:after="100" w:line="360" w:lineRule="auto"/>
              <w:jc w:val="both"/>
            </w:pPr>
            <w:r>
              <w:rPr>
                <w:b/>
                <w:bCs/>
                <w:color w:val="FFFFFF"/>
              </w:rPr>
              <w:t>OPORTUNIDADES (Opportunities)</w:t>
            </w:r>
          </w:p>
          <w:p w14:paraId="27D96076" w14:textId="77777777" w:rsidR="00287494" w:rsidRDefault="00000000">
            <w:pPr>
              <w:spacing w:after="80" w:line="360" w:lineRule="auto"/>
              <w:jc w:val="both"/>
            </w:pPr>
            <w:r>
              <w:t>• Relacionamento pessoal e de confiança com os clientes</w:t>
            </w:r>
          </w:p>
          <w:p w14:paraId="5956669B" w14:textId="77777777" w:rsidR="00287494" w:rsidRDefault="00000000">
            <w:pPr>
              <w:spacing w:after="80" w:line="360" w:lineRule="auto"/>
              <w:jc w:val="both"/>
            </w:pPr>
            <w:r>
              <w:t>• Adoção de sistema digital simples que aumente o controle financeiro</w:t>
            </w:r>
          </w:p>
          <w:p w14:paraId="62AB3D0C" w14:textId="77777777" w:rsidR="00287494" w:rsidRDefault="00000000">
            <w:pPr>
              <w:spacing w:after="80" w:line="360" w:lineRule="auto"/>
              <w:jc w:val="both"/>
            </w:pPr>
            <w:r>
              <w:t>• Uso do WhatsApp Business para atendimento</w:t>
            </w:r>
          </w:p>
          <w:p w14:paraId="5E51CF0C" w14:textId="77777777" w:rsidR="00287494" w:rsidRDefault="00000000">
            <w:pPr>
              <w:spacing w:after="80" w:line="360" w:lineRule="auto"/>
              <w:jc w:val="both"/>
            </w:pPr>
            <w:r>
              <w:t>• Formalização como MEI para acesso a crédito e benefícios</w:t>
            </w:r>
          </w:p>
          <w:p w14:paraId="0380E976" w14:textId="77777777" w:rsidR="00287494" w:rsidRDefault="00000000">
            <w:pPr>
              <w:spacing w:after="80" w:line="360" w:lineRule="auto"/>
              <w:jc w:val="both"/>
            </w:pPr>
            <w:r>
              <w:t>• Ferramentas gratuitas ou de baixo custo (apps, planilhas)</w:t>
            </w:r>
          </w:p>
          <w:p w14:paraId="03890F24" w14:textId="77777777" w:rsidR="00287494" w:rsidRDefault="00000000">
            <w:pPr>
              <w:spacing w:after="80" w:line="360" w:lineRule="auto"/>
              <w:jc w:val="both"/>
            </w:pPr>
            <w:r>
              <w:t>• Banco de cliente para contato rápido e ações de marketing para vendas futura</w:t>
            </w:r>
          </w:p>
        </w:tc>
        <w:tc>
          <w:tcPr>
            <w:tcW w:w="4536" w:type="dxa"/>
            <w:tcBorders>
              <w:top w:val="single" w:sz="4" w:space="0" w:color="AAAAAA"/>
              <w:left w:val="single" w:sz="4" w:space="0" w:color="AAAAAA"/>
              <w:bottom w:val="single" w:sz="4" w:space="0" w:color="AAAAAA"/>
              <w:right w:val="single" w:sz="4" w:space="0" w:color="AAAAAA"/>
            </w:tcBorders>
            <w:shd w:val="clear" w:color="auto" w:fill="7B341E"/>
            <w:tcMar>
              <w:top w:w="120" w:type="dxa"/>
              <w:left w:w="180" w:type="dxa"/>
              <w:bottom w:w="120" w:type="dxa"/>
              <w:right w:w="180" w:type="dxa"/>
            </w:tcMar>
          </w:tcPr>
          <w:p w14:paraId="3C167F31" w14:textId="77777777" w:rsidR="00287494" w:rsidRDefault="00000000">
            <w:pPr>
              <w:spacing w:after="100" w:line="360" w:lineRule="auto"/>
              <w:jc w:val="both"/>
            </w:pPr>
            <w:r>
              <w:rPr>
                <w:b/>
                <w:bCs/>
                <w:color w:val="FFFFFF"/>
              </w:rPr>
              <w:t>AMEAÇAS (Threats)</w:t>
            </w:r>
          </w:p>
          <w:p w14:paraId="461A4D99" w14:textId="77777777" w:rsidR="00287494" w:rsidRDefault="00000000">
            <w:pPr>
              <w:spacing w:after="80" w:line="360" w:lineRule="auto"/>
              <w:jc w:val="both"/>
            </w:pPr>
            <w:r>
              <w:t>• Concorrência de grandes plataformas de e-commerce (Shein, Shopee)</w:t>
            </w:r>
          </w:p>
          <w:p w14:paraId="7A1FB567" w14:textId="77777777" w:rsidR="00287494" w:rsidRDefault="00000000">
            <w:pPr>
              <w:spacing w:after="80" w:line="360" w:lineRule="auto"/>
              <w:jc w:val="both"/>
            </w:pPr>
            <w:r>
              <w:t>• Outras revendedoras informais na mesma região</w:t>
            </w:r>
          </w:p>
          <w:p w14:paraId="2D7F33EB" w14:textId="77777777" w:rsidR="00287494" w:rsidRDefault="00000000">
            <w:pPr>
              <w:spacing w:after="80" w:line="360" w:lineRule="auto"/>
              <w:jc w:val="both"/>
            </w:pPr>
            <w:r>
              <w:t>• Inadimplência dos clientes que compram fiado</w:t>
            </w:r>
          </w:p>
          <w:p w14:paraId="03F78FD2" w14:textId="77777777" w:rsidR="00287494" w:rsidRDefault="00000000">
            <w:pPr>
              <w:spacing w:after="80" w:line="360" w:lineRule="auto"/>
              <w:jc w:val="both"/>
            </w:pPr>
            <w:r>
              <w:t>• Instabilidade econômica que impacta o preço das peças</w:t>
            </w:r>
          </w:p>
          <w:p w14:paraId="4B552FC6" w14:textId="77777777" w:rsidR="00287494" w:rsidRDefault="00000000">
            <w:pPr>
              <w:spacing w:after="80" w:line="360" w:lineRule="auto"/>
              <w:jc w:val="both"/>
            </w:pPr>
            <w:r>
              <w:t>• Risco de sazonalidade e mudança de tendências de moda</w:t>
            </w:r>
          </w:p>
        </w:tc>
      </w:tr>
    </w:tbl>
    <w:p w14:paraId="640C4DF1" w14:textId="77777777" w:rsidR="00287494" w:rsidRDefault="00000000">
      <w:pPr>
        <w:pStyle w:val="Heading2"/>
        <w:spacing w:line="360" w:lineRule="auto"/>
        <w:jc w:val="both"/>
      </w:pPr>
      <w:bookmarkStart w:id="6" w:name="_a6xshxqu8bnk" w:colFirst="0" w:colLast="0"/>
      <w:bookmarkEnd w:id="6"/>
      <w:r>
        <w:lastRenderedPageBreak/>
        <w:t>1.3 Análise de Processos e Sistemas</w:t>
      </w:r>
    </w:p>
    <w:p w14:paraId="47171375" w14:textId="77777777" w:rsidR="00287494" w:rsidRDefault="00000000">
      <w:pPr>
        <w:pStyle w:val="Heading3"/>
      </w:pPr>
      <w:bookmarkStart w:id="7" w:name="_m3cz1bqshgml" w:colFirst="0" w:colLast="0"/>
      <w:bookmarkEnd w:id="7"/>
      <w:r>
        <w:t>1.3.1</w:t>
      </w:r>
      <w:r>
        <w:tab/>
        <w:t>Descrição dos Processos e Fluxos de Trabalho</w:t>
      </w:r>
    </w:p>
    <w:p w14:paraId="5B524179" w14:textId="77777777" w:rsidR="00287494" w:rsidRDefault="00287494">
      <w:pPr>
        <w:pStyle w:val="Heading3"/>
      </w:pPr>
    </w:p>
    <w:p w14:paraId="7DA6B437" w14:textId="77777777" w:rsidR="00287494" w:rsidRDefault="00000000">
      <w:pPr>
        <w:spacing w:after="200" w:line="360" w:lineRule="auto"/>
        <w:ind w:firstLine="720"/>
        <w:jc w:val="both"/>
      </w:pPr>
      <w:r>
        <w:t>O processo central da empresa consiste na realização de vendas de roupas a clientes, com possibilidade de parcelamento informal. O fluxo pode ser descrito em quatro etapas principais:</w:t>
      </w:r>
    </w:p>
    <w:p w14:paraId="7F5CAC72" w14:textId="77777777" w:rsidR="00287494" w:rsidRDefault="00000000">
      <w:pPr>
        <w:spacing w:after="200" w:line="360" w:lineRule="auto"/>
        <w:ind w:firstLine="720"/>
        <w:jc w:val="both"/>
      </w:pPr>
      <w:r>
        <w:t>1) Abordagem e apresentação de produtos: A proprietária apresenta as peças disponíveis ao cliente de forma presencial ou por mensagens de WhatsApp, com fotos das peças. Não há catálogo formal nem sistema de consulta de estoque.</w:t>
      </w:r>
    </w:p>
    <w:p w14:paraId="21508508" w14:textId="77777777" w:rsidR="00287494" w:rsidRDefault="00000000">
      <w:pPr>
        <w:spacing w:after="200" w:line="360" w:lineRule="auto"/>
        <w:ind w:firstLine="720"/>
        <w:jc w:val="both"/>
      </w:pPr>
      <w:r>
        <w:t>2) Negociação e definição do pagamento: O cliente escolhe a peça e negocia o valor. O pagamento pode ser realizado à vista (dinheiro, PIX ou transferência) ou a prazo ("fiado"). Para vendas a prazo, a proprietária registra a dívida no caderno.</w:t>
      </w:r>
    </w:p>
    <w:p w14:paraId="290C41E0" w14:textId="77777777" w:rsidR="00287494" w:rsidRDefault="00000000">
      <w:pPr>
        <w:spacing w:after="200" w:line="360" w:lineRule="auto"/>
        <w:ind w:firstLine="720"/>
        <w:jc w:val="both"/>
      </w:pPr>
      <w:r>
        <w:t>3) Registro manual da venda: Independentemente da forma de pagamento, a proprietária anota no caderno o nome do cliente, o valor total e a data. No caso de fiado, também registra os valores já pagos e o saldo devedor, à medida que os pagamentos parciais vão ocorrendo.</w:t>
      </w:r>
    </w:p>
    <w:p w14:paraId="5647EA2B" w14:textId="77777777" w:rsidR="00287494" w:rsidRDefault="00000000">
      <w:pPr>
        <w:spacing w:after="200" w:line="360" w:lineRule="auto"/>
        <w:ind w:firstLine="720"/>
        <w:jc w:val="both"/>
      </w:pPr>
      <w:r>
        <w:t>4) Cobrança e quitação: Quando há saldo em aberto, a proprietária realiza a cobrança de forma informal, geralmente via WhatsApp, consultando o caderno para verificar o valor a receber. A quitação é registrada manualmente.</w:t>
      </w:r>
    </w:p>
    <w:p w14:paraId="1FEF4B84" w14:textId="77777777" w:rsidR="00287494" w:rsidRDefault="00000000">
      <w:pPr>
        <w:spacing w:after="200" w:line="360" w:lineRule="auto"/>
        <w:ind w:firstLine="720"/>
        <w:jc w:val="both"/>
      </w:pPr>
      <w:r>
        <w:t>O fluxo de informações é, portanto, inteiramente manual e centralizado no caderno físico. Não há separação entre dados de clientes, produtos e financeiro todas as informações coexistem em registros textuais sem estrutura padronizada.</w:t>
      </w:r>
    </w:p>
    <w:p w14:paraId="3A30BCE7" w14:textId="77777777" w:rsidR="00287494" w:rsidRDefault="00000000">
      <w:pPr>
        <w:pStyle w:val="Heading3"/>
      </w:pPr>
      <w:bookmarkStart w:id="8" w:name="_2t45r1wqter9" w:colFirst="0" w:colLast="0"/>
      <w:bookmarkEnd w:id="8"/>
      <w:r>
        <w:t>1.3.2</w:t>
      </w:r>
      <w:r>
        <w:tab/>
        <w:t>Diagrama BPMN – Mapeamento do Processo de Vendas</w:t>
      </w:r>
    </w:p>
    <w:p w14:paraId="7ACBBB5D" w14:textId="77777777" w:rsidR="00287494" w:rsidRDefault="00287494">
      <w:pPr>
        <w:pStyle w:val="Heading3"/>
      </w:pPr>
    </w:p>
    <w:p w14:paraId="74DFC9A1" w14:textId="77777777" w:rsidR="00287494" w:rsidRDefault="00000000">
      <w:pPr>
        <w:spacing w:after="200" w:line="360" w:lineRule="auto"/>
        <w:ind w:firstLine="720"/>
        <w:jc w:val="both"/>
      </w:pPr>
      <w:r>
        <w:t>O diagrama a seguir representa, por meio da notação BPMN (Business Process Model and Notation), o processo atual de venda e registro da empresa. O processo envolve dois participantes (pools): a proprietária (vendedora) e o cliente.</w:t>
      </w:r>
    </w:p>
    <w:p w14:paraId="48472671" w14:textId="77777777" w:rsidR="00287494" w:rsidRDefault="00287494">
      <w:pPr>
        <w:spacing w:after="200" w:line="360" w:lineRule="auto"/>
        <w:ind w:firstLine="720"/>
        <w:jc w:val="both"/>
      </w:pPr>
    </w:p>
    <w:p w14:paraId="6C9A87C0" w14:textId="77777777" w:rsidR="00287494" w:rsidRDefault="00287494">
      <w:pPr>
        <w:spacing w:line="360" w:lineRule="auto"/>
        <w:jc w:val="both"/>
      </w:pP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287494" w14:paraId="39376374" w14:textId="77777777">
        <w:tc>
          <w:tcPr>
            <w:tcW w:w="9000" w:type="dxa"/>
            <w:tcBorders>
              <w:top w:val="single" w:sz="4" w:space="0" w:color="2C5282"/>
              <w:left w:val="single" w:sz="4" w:space="0" w:color="2C5282"/>
              <w:bottom w:val="single" w:sz="4" w:space="0" w:color="2C5282"/>
              <w:right w:val="single" w:sz="4" w:space="0" w:color="2C5282"/>
            </w:tcBorders>
            <w:shd w:val="clear" w:color="auto" w:fill="EBF5FB"/>
            <w:tcMar>
              <w:top w:w="160" w:type="dxa"/>
              <w:left w:w="200" w:type="dxa"/>
              <w:bottom w:w="160" w:type="dxa"/>
              <w:right w:w="200" w:type="dxa"/>
            </w:tcMar>
          </w:tcPr>
          <w:p w14:paraId="7F56D49F" w14:textId="77777777" w:rsidR="00287494" w:rsidRDefault="00000000">
            <w:pPr>
              <w:spacing w:line="360" w:lineRule="auto"/>
              <w:jc w:val="both"/>
            </w:pPr>
            <w:r>
              <w:rPr>
                <w:b/>
                <w:bCs/>
                <w:color w:val="2C5282"/>
              </w:rPr>
              <w:lastRenderedPageBreak/>
              <w:t>POOL: PROPRIETÁRIA (VENDEDORA)</w:t>
            </w:r>
          </w:p>
          <w:p w14:paraId="4127CBFA" w14:textId="77777777" w:rsidR="00287494" w:rsidRDefault="00000000">
            <w:pPr>
              <w:spacing w:line="360" w:lineRule="auto"/>
              <w:jc w:val="both"/>
            </w:pPr>
            <w:r>
              <w:rPr>
                <w:rFonts w:ascii="Arial Unicode MS" w:eastAsia="Arial Unicode MS" w:hAnsi="Arial Unicode MS" w:cs="Arial Unicode MS"/>
              </w:rPr>
              <w:t xml:space="preserve">  [Início] → Apresentar peças disponíveis → Gateway: Cliente tem interesse?</w:t>
            </w:r>
          </w:p>
          <w:p w14:paraId="2EC9052C" w14:textId="77777777" w:rsidR="00287494" w:rsidRDefault="00000000">
            <w:pPr>
              <w:spacing w:line="360" w:lineRule="auto"/>
              <w:jc w:val="both"/>
            </w:pPr>
            <w:r>
              <w:rPr>
                <w:rFonts w:ascii="Arial Unicode MS" w:eastAsia="Arial Unicode MS" w:hAnsi="Arial Unicode MS" w:cs="Arial Unicode MS"/>
              </w:rPr>
              <w:t xml:space="preserve">     ├── [Não] → Encerrar atendimento → [Fim]</w:t>
            </w:r>
          </w:p>
          <w:p w14:paraId="70D82A2B" w14:textId="77777777" w:rsidR="00287494" w:rsidRDefault="00000000">
            <w:pPr>
              <w:spacing w:line="360" w:lineRule="auto"/>
              <w:jc w:val="both"/>
            </w:pPr>
            <w:r>
              <w:rPr>
                <w:rFonts w:ascii="Arial Unicode MS" w:eastAsia="Arial Unicode MS" w:hAnsi="Arial Unicode MS" w:cs="Arial Unicode MS"/>
              </w:rPr>
              <w:t xml:space="preserve">     └── [Sim] → Negociar valor e forma de pagamento</w:t>
            </w:r>
          </w:p>
          <w:p w14:paraId="2FD6B4E0" w14:textId="77777777" w:rsidR="00287494" w:rsidRDefault="00000000">
            <w:pPr>
              <w:spacing w:line="360" w:lineRule="auto"/>
              <w:jc w:val="both"/>
            </w:pPr>
            <w:r>
              <w:rPr>
                <w:rFonts w:ascii="Arial Unicode MS" w:eastAsia="Arial Unicode MS" w:hAnsi="Arial Unicode MS" w:cs="Arial Unicode MS"/>
              </w:rPr>
              <w:t xml:space="preserve">              → Gateway: Forma de pagamento?</w:t>
            </w:r>
          </w:p>
          <w:p w14:paraId="5AE5B596" w14:textId="77777777" w:rsidR="00287494" w:rsidRDefault="00000000">
            <w:pPr>
              <w:spacing w:line="360" w:lineRule="auto"/>
              <w:jc w:val="both"/>
            </w:pPr>
            <w:r>
              <w:rPr>
                <w:rFonts w:ascii="Arial Unicode MS" w:eastAsia="Arial Unicode MS" w:hAnsi="Arial Unicode MS" w:cs="Arial Unicode MS"/>
              </w:rPr>
              <w:t xml:space="preserve">                   ├── [À vista] → Receber pagamento → Anotar venda no caderno → [Fim do processo de venda]</w:t>
            </w:r>
          </w:p>
          <w:p w14:paraId="39742EE2" w14:textId="77777777" w:rsidR="00287494" w:rsidRDefault="00000000">
            <w:pPr>
              <w:spacing w:line="360" w:lineRule="auto"/>
              <w:jc w:val="both"/>
            </w:pPr>
            <w:r>
              <w:rPr>
                <w:rFonts w:ascii="Arial Unicode MS" w:eastAsia="Arial Unicode MS" w:hAnsi="Arial Unicode MS" w:cs="Arial Unicode MS"/>
              </w:rPr>
              <w:t xml:space="preserve">                   └── [Fiado] → </w:t>
            </w:r>
            <w:bookmarkStart w:id="9" w:name="wdss1fjwoqxe" w:colFirst="0" w:colLast="0"/>
            <w:bookmarkEnd w:id="9"/>
            <w:r>
              <w:rPr>
                <w:rFonts w:ascii="Arial Unicode MS" w:eastAsia="Arial Unicode MS" w:hAnsi="Arial Unicode MS" w:cs="Arial Unicode MS"/>
              </w:rPr>
              <w:t>Anotar nome, valor e data no caderno → Aguardar pagamento</w:t>
            </w:r>
          </w:p>
        </w:tc>
      </w:tr>
    </w:tbl>
    <w:p w14:paraId="1CEF1A55" w14:textId="77777777" w:rsidR="00287494" w:rsidRDefault="00287494">
      <w:pPr>
        <w:spacing w:line="360" w:lineRule="auto"/>
        <w:jc w:val="both"/>
      </w:pPr>
    </w:p>
    <w:p w14:paraId="1BD1E368" w14:textId="77777777" w:rsidR="00287494" w:rsidRDefault="00000000">
      <w:pPr>
        <w:spacing w:line="360" w:lineRule="auto"/>
        <w:jc w:val="both"/>
      </w:pPr>
      <w:r>
        <w:rPr>
          <w:noProof/>
        </w:rPr>
        <w:drawing>
          <wp:inline distT="0" distB="0" distL="0" distR="0" wp14:anchorId="6D6CF7D7" wp14:editId="086CE35A">
            <wp:extent cx="5760085" cy="1932305"/>
            <wp:effectExtent l="0" t="0" r="0" b="0"/>
            <wp:docPr id="1" name="image2.png"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diagram  AI-generated content may be incorrect."/>
                    <pic:cNvPicPr preferRelativeResize="0"/>
                  </pic:nvPicPr>
                  <pic:blipFill>
                    <a:blip r:embed="rId7"/>
                    <a:srcRect/>
                    <a:stretch>
                      <a:fillRect/>
                    </a:stretch>
                  </pic:blipFill>
                  <pic:spPr>
                    <a:xfrm>
                      <a:off x="0" y="0"/>
                      <a:ext cx="5760085" cy="1932305"/>
                    </a:xfrm>
                    <a:prstGeom prst="rect">
                      <a:avLst/>
                    </a:prstGeom>
                    <a:ln/>
                  </pic:spPr>
                </pic:pic>
              </a:graphicData>
            </a:graphic>
          </wp:inline>
        </w:drawing>
      </w:r>
    </w:p>
    <w:p w14:paraId="5E0DCCEB" w14:textId="77777777" w:rsidR="00287494" w:rsidRDefault="00287494">
      <w:pPr>
        <w:spacing w:line="360" w:lineRule="auto"/>
        <w:jc w:val="both"/>
      </w:pPr>
    </w:p>
    <w:p w14:paraId="527B3FCB" w14:textId="77777777" w:rsidR="00287494" w:rsidRDefault="00000000">
      <w:pPr>
        <w:pStyle w:val="Heading3"/>
      </w:pPr>
      <w:bookmarkStart w:id="10" w:name="_qsfxmiehdg4o" w:colFirst="0" w:colLast="0"/>
      <w:bookmarkEnd w:id="10"/>
      <w:r>
        <w:t>1.3.3</w:t>
      </w:r>
      <w:r>
        <w:tab/>
        <w:t>Identificação e Avaliação do Sistema de Informação Existente (As-Is) e falhas</w:t>
      </w:r>
    </w:p>
    <w:p w14:paraId="5D4B2237" w14:textId="77777777" w:rsidR="00287494" w:rsidRDefault="00287494">
      <w:pPr>
        <w:pStyle w:val="Heading3"/>
      </w:pPr>
    </w:p>
    <w:p w14:paraId="266C7F29" w14:textId="77777777" w:rsidR="00287494" w:rsidRDefault="00000000">
      <w:pPr>
        <w:spacing w:after="200" w:line="360" w:lineRule="auto"/>
        <w:ind w:firstLine="720"/>
        <w:jc w:val="both"/>
      </w:pPr>
      <w:r>
        <w:t>O único "sistema de informação" existente na empresa é o caderno físico utilizado pela proprietária para registrar suas transações. Esse instrumento, embora funcional para operações de pequena escala, apresenta limitações severas:</w:t>
      </w:r>
    </w:p>
    <w:p w14:paraId="2B56FFF1" w14:textId="77777777" w:rsidR="00287494" w:rsidRDefault="00000000">
      <w:pPr>
        <w:numPr>
          <w:ilvl w:val="0"/>
          <w:numId w:val="5"/>
        </w:numPr>
        <w:pBdr>
          <w:top w:val="nil"/>
          <w:left w:val="nil"/>
          <w:bottom w:val="nil"/>
          <w:right w:val="nil"/>
          <w:between w:val="nil"/>
        </w:pBdr>
        <w:spacing w:after="120" w:line="360" w:lineRule="auto"/>
        <w:jc w:val="both"/>
      </w:pPr>
      <w:r>
        <w:rPr>
          <w:color w:val="000000"/>
        </w:rPr>
        <w:t>Ausência de estrutura de dados: as anotações não seguem um padrão fixo, misturando nomes, valores, datas e observações sem separação clara.</w:t>
      </w:r>
    </w:p>
    <w:p w14:paraId="43A5954B" w14:textId="77777777" w:rsidR="00287494" w:rsidRDefault="00000000">
      <w:pPr>
        <w:numPr>
          <w:ilvl w:val="0"/>
          <w:numId w:val="5"/>
        </w:numPr>
        <w:pBdr>
          <w:top w:val="nil"/>
          <w:left w:val="nil"/>
          <w:bottom w:val="nil"/>
          <w:right w:val="nil"/>
          <w:between w:val="nil"/>
        </w:pBdr>
        <w:spacing w:after="120" w:line="360" w:lineRule="auto"/>
        <w:jc w:val="both"/>
      </w:pPr>
      <w:r>
        <w:rPr>
          <w:color w:val="000000"/>
        </w:rPr>
        <w:lastRenderedPageBreak/>
        <w:t>Risco de perda de dados: o suporte físico (papel) está sujeito a extravio, dano por umidade ou deterioração ao longo do tempo.</w:t>
      </w:r>
    </w:p>
    <w:p w14:paraId="425D48CB" w14:textId="77777777" w:rsidR="00287494" w:rsidRDefault="00000000">
      <w:pPr>
        <w:numPr>
          <w:ilvl w:val="0"/>
          <w:numId w:val="5"/>
        </w:numPr>
        <w:pBdr>
          <w:top w:val="nil"/>
          <w:left w:val="nil"/>
          <w:bottom w:val="nil"/>
          <w:right w:val="nil"/>
          <w:between w:val="nil"/>
        </w:pBdr>
        <w:spacing w:after="120" w:line="360" w:lineRule="auto"/>
        <w:jc w:val="both"/>
      </w:pPr>
      <w:r>
        <w:rPr>
          <w:color w:val="000000"/>
        </w:rPr>
        <w:t>Impossibilidade de análise: não é possível extrair relatórios, consolidar totais de recebimento ou identificar clientes inadimplentes de forma eficiente.</w:t>
      </w:r>
    </w:p>
    <w:p w14:paraId="0FBE78D4" w14:textId="77777777" w:rsidR="00287494" w:rsidRDefault="00000000">
      <w:pPr>
        <w:numPr>
          <w:ilvl w:val="0"/>
          <w:numId w:val="5"/>
        </w:numPr>
        <w:pBdr>
          <w:top w:val="nil"/>
          <w:left w:val="nil"/>
          <w:bottom w:val="nil"/>
          <w:right w:val="nil"/>
          <w:between w:val="nil"/>
        </w:pBdr>
        <w:spacing w:after="120" w:line="360" w:lineRule="auto"/>
        <w:jc w:val="both"/>
      </w:pPr>
      <w:r>
        <w:rPr>
          <w:color w:val="000000"/>
        </w:rPr>
        <w:t>Escalabilidade nula: à medida que a carteira de clientes cresce, o controle manual torna-se progressivamente inviável.</w:t>
      </w:r>
    </w:p>
    <w:p w14:paraId="192E11C5" w14:textId="77777777" w:rsidR="00287494" w:rsidRDefault="00000000">
      <w:pPr>
        <w:numPr>
          <w:ilvl w:val="0"/>
          <w:numId w:val="5"/>
        </w:numPr>
        <w:pBdr>
          <w:top w:val="nil"/>
          <w:left w:val="nil"/>
          <w:bottom w:val="nil"/>
          <w:right w:val="nil"/>
          <w:between w:val="nil"/>
        </w:pBdr>
        <w:spacing w:after="120" w:line="360" w:lineRule="auto"/>
        <w:ind w:hanging="294"/>
        <w:jc w:val="both"/>
      </w:pPr>
      <w:r>
        <w:rPr>
          <w:color w:val="000000"/>
        </w:rPr>
        <w:t>Sem backup ou redundância: não há cópia das informações registradas.</w:t>
      </w:r>
    </w:p>
    <w:p w14:paraId="176C6140" w14:textId="77777777" w:rsidR="00287494" w:rsidRDefault="00287494">
      <w:pPr>
        <w:spacing w:after="120" w:line="360" w:lineRule="auto"/>
        <w:jc w:val="both"/>
      </w:pPr>
    </w:p>
    <w:p w14:paraId="33DB8DF2" w14:textId="77777777" w:rsidR="00287494" w:rsidRDefault="00000000">
      <w:pPr>
        <w:pStyle w:val="Heading3"/>
      </w:pPr>
      <w:bookmarkStart w:id="11" w:name="_jlo5l7jti2fx" w:colFirst="0" w:colLast="0"/>
      <w:bookmarkEnd w:id="11"/>
      <w:r>
        <w:t>1.3.4 Oportunidades de Melhoria</w:t>
      </w:r>
    </w:p>
    <w:p w14:paraId="08E15183" w14:textId="77777777" w:rsidR="00287494" w:rsidRDefault="00287494">
      <w:pPr>
        <w:pStyle w:val="Heading3"/>
      </w:pPr>
    </w:p>
    <w:p w14:paraId="4700C4D6" w14:textId="77777777" w:rsidR="00287494" w:rsidRDefault="00000000">
      <w:pPr>
        <w:spacing w:after="200" w:line="360" w:lineRule="auto"/>
        <w:ind w:firstLine="720"/>
        <w:jc w:val="both"/>
      </w:pPr>
      <w:r>
        <w:t>Como oportunidades de melhoria, identifica-se a necessidade de um sistema digital de registro de vendas que permita: cadastrar clientes; registrar vendas com valor, data e forma de pagamento; controlar saldos em aberto (fiado); e emitir relatórios simples de recebíveis. O sistema não precisa contemplar controle de estoque nem cadastro de produtos, conforme levantamento inicial de requisitos com a proprietária.</w:t>
      </w:r>
    </w:p>
    <w:p w14:paraId="038C3311" w14:textId="77777777" w:rsidR="00287494" w:rsidRDefault="00287494">
      <w:pPr>
        <w:spacing w:after="200" w:line="360" w:lineRule="auto"/>
        <w:ind w:firstLine="720"/>
        <w:jc w:val="both"/>
      </w:pPr>
    </w:p>
    <w:p w14:paraId="348FC72D" w14:textId="77777777" w:rsidR="00287494" w:rsidRDefault="00000000">
      <w:pPr>
        <w:pStyle w:val="Heading3"/>
      </w:pPr>
      <w:bookmarkStart w:id="12" w:name="_bj84hinrnkkk" w:colFirst="0" w:colLast="0"/>
      <w:bookmarkEnd w:id="12"/>
      <w:r>
        <w:t>1.3.5</w:t>
      </w:r>
      <w:r>
        <w:tab/>
        <w:t>Maturidade dos Sistemas de Informação</w:t>
      </w:r>
    </w:p>
    <w:p w14:paraId="0AD8E570" w14:textId="77777777" w:rsidR="00287494" w:rsidRDefault="00287494">
      <w:pPr>
        <w:pStyle w:val="Heading3"/>
      </w:pPr>
    </w:p>
    <w:p w14:paraId="3DE6B63B" w14:textId="77777777" w:rsidR="00287494" w:rsidRDefault="00000000">
      <w:pPr>
        <w:spacing w:after="200" w:line="360" w:lineRule="auto"/>
        <w:ind w:firstLine="720"/>
        <w:jc w:val="both"/>
      </w:pPr>
      <w:r>
        <w:t>Adotando o modelo de maturidade de sistemas de informação, a empresa encontra-se no nível 1 (Inicial/Ad hoc): os processos são informais, dependentes de iniciativa individual e sem automação. Não há coleta digital de dados, não há indicadores de desempenho e não há qualquer integração entre áreas (ainda que a empresa possua apenas uma pessoa).</w:t>
      </w:r>
    </w:p>
    <w:p w14:paraId="56E9C648" w14:textId="77777777" w:rsidR="00287494" w:rsidRDefault="00000000">
      <w:pPr>
        <w:spacing w:after="200" w:line="360" w:lineRule="auto"/>
        <w:ind w:firstLine="720"/>
        <w:jc w:val="both"/>
      </w:pPr>
      <w:r>
        <w:t>A maturidade tecnológica é mínima: a proprietária dispõe de um computador doméstico, o que representa o ponto de entrada viável para a implantação de uma solução digital instalada localmente, como uma aplicação desktop ou sistema web rodando em servidor local (localhost), sem necessidade de acesso à internet ou implantação em nuvem.</w:t>
      </w:r>
    </w:p>
    <w:p w14:paraId="6168919E" w14:textId="77777777" w:rsidR="00287494" w:rsidRDefault="00287494">
      <w:pPr>
        <w:spacing w:after="200" w:line="360" w:lineRule="auto"/>
        <w:ind w:firstLine="720"/>
        <w:jc w:val="both"/>
      </w:pPr>
    </w:p>
    <w:p w14:paraId="03A755F6" w14:textId="77777777" w:rsidR="00287494" w:rsidRDefault="00287494">
      <w:pPr>
        <w:spacing w:after="200" w:line="360" w:lineRule="auto"/>
        <w:ind w:firstLine="720"/>
        <w:jc w:val="both"/>
      </w:pPr>
    </w:p>
    <w:p w14:paraId="45995FA3" w14:textId="77777777" w:rsidR="00287494" w:rsidRDefault="00287494">
      <w:pPr>
        <w:spacing w:after="200" w:line="360" w:lineRule="auto"/>
        <w:ind w:firstLine="720"/>
        <w:jc w:val="both"/>
      </w:pPr>
    </w:p>
    <w:p w14:paraId="27F6BC92" w14:textId="77777777" w:rsidR="00287494" w:rsidRDefault="00287494">
      <w:pPr>
        <w:spacing w:after="200" w:line="360" w:lineRule="auto"/>
        <w:ind w:firstLine="720"/>
        <w:jc w:val="both"/>
      </w:pPr>
    </w:p>
    <w:p w14:paraId="3FACE409" w14:textId="77777777" w:rsidR="00287494" w:rsidRDefault="00000000">
      <w:pPr>
        <w:pStyle w:val="Heading3"/>
      </w:pPr>
      <w:bookmarkStart w:id="13" w:name="_84ddz55tq1wq" w:colFirst="0" w:colLast="0"/>
      <w:bookmarkEnd w:id="13"/>
      <w:r>
        <w:t>1.3.6</w:t>
      </w:r>
      <w:r>
        <w:tab/>
        <w:t>Levantamento Técnico da operação Atual</w:t>
      </w:r>
    </w:p>
    <w:p w14:paraId="66B5138B" w14:textId="77777777" w:rsidR="00287494" w:rsidRDefault="00287494">
      <w:pPr>
        <w:pStyle w:val="Heading3"/>
      </w:pP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71"/>
      </w:tblGrid>
      <w:tr w:rsidR="00287494" w14:paraId="7BC377B4" w14:textId="77777777">
        <w:tc>
          <w:tcPr>
            <w:tcW w:w="9071" w:type="dxa"/>
            <w:gridSpan w:val="2"/>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4BBBB960" w14:textId="77777777" w:rsidR="00287494" w:rsidRDefault="00000000">
            <w:pPr>
              <w:spacing w:line="360" w:lineRule="auto"/>
              <w:jc w:val="center"/>
            </w:pPr>
            <w:r>
              <w:rPr>
                <w:b/>
                <w:bCs/>
                <w:color w:val="FFFFFF"/>
              </w:rPr>
              <w:t>INFORMAÇÕES TÉCNICAS DA OPERAÇÃO ATUAL</w:t>
            </w:r>
          </w:p>
        </w:tc>
      </w:tr>
      <w:tr w:rsidR="00287494" w14:paraId="47837C65"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14D440CF" w14:textId="77777777" w:rsidR="00287494" w:rsidRDefault="00000000">
            <w:pPr>
              <w:spacing w:line="360" w:lineRule="auto"/>
              <w:jc w:val="both"/>
            </w:pPr>
            <w:r>
              <w:rPr>
                <w:b/>
                <w:bCs/>
              </w:rPr>
              <w:t>Nome e Fornecedor</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C707D0" w14:textId="77777777" w:rsidR="00287494" w:rsidRDefault="00000000">
            <w:pPr>
              <w:spacing w:line="360" w:lineRule="auto"/>
              <w:jc w:val="both"/>
            </w:pPr>
            <w:r>
              <w:t>Não aplicável – sistema atual é um caderno físico (sem fornecedor de software)</w:t>
            </w:r>
          </w:p>
        </w:tc>
      </w:tr>
      <w:tr w:rsidR="00287494" w14:paraId="6CDCDF79"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1A48139F" w14:textId="77777777" w:rsidR="00287494" w:rsidRDefault="00000000">
            <w:pPr>
              <w:spacing w:line="360" w:lineRule="auto"/>
              <w:jc w:val="both"/>
            </w:pPr>
            <w:r>
              <w:rPr>
                <w:b/>
                <w:bCs/>
              </w:rPr>
              <w:t>Linguagem de Programação</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2587F0" w14:textId="77777777" w:rsidR="00287494" w:rsidRDefault="00000000">
            <w:pPr>
              <w:spacing w:line="360" w:lineRule="auto"/>
              <w:jc w:val="both"/>
            </w:pPr>
            <w:r>
              <w:t>Não aplicável</w:t>
            </w:r>
          </w:p>
        </w:tc>
      </w:tr>
      <w:tr w:rsidR="00287494" w14:paraId="47DE6924"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70760443" w14:textId="77777777" w:rsidR="00287494" w:rsidRDefault="00000000">
            <w:pPr>
              <w:spacing w:line="360" w:lineRule="auto"/>
              <w:jc w:val="both"/>
            </w:pPr>
            <w:r>
              <w:rPr>
                <w:b/>
                <w:bCs/>
              </w:rPr>
              <w:t>Banco de Dados</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8E8056" w14:textId="77777777" w:rsidR="00287494" w:rsidRDefault="00000000">
            <w:pPr>
              <w:spacing w:line="360" w:lineRule="auto"/>
              <w:jc w:val="both"/>
            </w:pPr>
            <w:r>
              <w:t>Não aplicável – dados armazenados em suporte papel, de forma não estruturada</w:t>
            </w:r>
          </w:p>
        </w:tc>
      </w:tr>
      <w:tr w:rsidR="00287494" w14:paraId="331A7621"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3A745455" w14:textId="77777777" w:rsidR="00287494" w:rsidRDefault="00000000">
            <w:pPr>
              <w:spacing w:line="360" w:lineRule="auto"/>
              <w:jc w:val="both"/>
            </w:pPr>
            <w:r>
              <w:rPr>
                <w:b/>
                <w:bCs/>
              </w:rPr>
              <w:t>Tipos de Dados Existentes</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D41AF2" w14:textId="77777777" w:rsidR="00287494" w:rsidRDefault="00000000">
            <w:pPr>
              <w:spacing w:line="360" w:lineRule="auto"/>
              <w:jc w:val="both"/>
            </w:pPr>
            <w:r>
              <w:t>Nome do cliente, valor da venda, data, forma de pagamento (à vista/fiado), registros de pagamentos parciais e saldo devedor</w:t>
            </w:r>
          </w:p>
        </w:tc>
      </w:tr>
      <w:tr w:rsidR="00287494" w14:paraId="3620AD06"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19329D04" w14:textId="77777777" w:rsidR="00287494" w:rsidRDefault="00000000">
            <w:pPr>
              <w:spacing w:line="360" w:lineRule="auto"/>
              <w:jc w:val="both"/>
            </w:pPr>
            <w:r>
              <w:rPr>
                <w:b/>
                <w:bCs/>
              </w:rPr>
              <w:t>APIs Disponíveis</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BE71CD" w14:textId="77777777" w:rsidR="00287494" w:rsidRDefault="00000000">
            <w:pPr>
              <w:spacing w:line="360" w:lineRule="auto"/>
              <w:jc w:val="both"/>
            </w:pPr>
            <w:r>
              <w:t>Não aplicável – sistema manual sem integrações</w:t>
            </w:r>
          </w:p>
        </w:tc>
      </w:tr>
      <w:tr w:rsidR="00287494" w14:paraId="4BC42D45"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1E9A9A12" w14:textId="77777777" w:rsidR="00287494" w:rsidRDefault="00000000">
            <w:pPr>
              <w:spacing w:line="360" w:lineRule="auto"/>
              <w:jc w:val="both"/>
            </w:pPr>
            <w:r>
              <w:rPr>
                <w:b/>
                <w:bCs/>
              </w:rPr>
              <w:t>Integração com Outras Ferramentas</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1564AE" w14:textId="77777777" w:rsidR="00287494" w:rsidRDefault="00000000">
            <w:pPr>
              <w:spacing w:line="360" w:lineRule="auto"/>
              <w:jc w:val="both"/>
            </w:pPr>
            <w:r>
              <w:t>Parcialmente: WhatsApp é utilizado para comunicação com clientes e envio de fotos de produtos, porém sem integração formal com qualquer sistema de vendas</w:t>
            </w:r>
          </w:p>
        </w:tc>
      </w:tr>
      <w:tr w:rsidR="00287494" w14:paraId="76D8F352"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40098389" w14:textId="77777777" w:rsidR="00287494" w:rsidRDefault="00000000">
            <w:pPr>
              <w:spacing w:line="360" w:lineRule="auto"/>
              <w:jc w:val="both"/>
            </w:pPr>
            <w:r>
              <w:rPr>
                <w:b/>
                <w:bCs/>
              </w:rPr>
              <w:t>Geração de Relatórios</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0805F2" w14:textId="77777777" w:rsidR="00287494" w:rsidRDefault="00000000">
            <w:pPr>
              <w:spacing w:line="360" w:lineRule="auto"/>
              <w:jc w:val="both"/>
            </w:pPr>
            <w:r>
              <w:t>Inexistente – informações são consultadas manualmente, folheando as páginas do caderno</w:t>
            </w:r>
          </w:p>
        </w:tc>
      </w:tr>
      <w:tr w:rsidR="00287494" w14:paraId="4135A9AF"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7BFB8BE5" w14:textId="77777777" w:rsidR="00287494" w:rsidRDefault="00000000">
            <w:pPr>
              <w:spacing w:line="360" w:lineRule="auto"/>
              <w:jc w:val="both"/>
            </w:pPr>
            <w:r>
              <w:rPr>
                <w:b/>
                <w:bCs/>
              </w:rPr>
              <w:t>Capacidade de Armazenamento</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32BAD0" w14:textId="77777777" w:rsidR="00287494" w:rsidRDefault="00000000">
            <w:pPr>
              <w:spacing w:line="360" w:lineRule="auto"/>
              <w:jc w:val="both"/>
            </w:pPr>
            <w:r>
              <w:t>Limitada pela capacidade física do caderno; estimativa de registros ativos: menos de 50 clientes</w:t>
            </w:r>
          </w:p>
        </w:tc>
      </w:tr>
      <w:tr w:rsidR="00287494" w14:paraId="2B6983FB"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tcPr>
          <w:p w14:paraId="42BB7C9C" w14:textId="77777777" w:rsidR="00287494" w:rsidRDefault="00000000">
            <w:pPr>
              <w:spacing w:line="360" w:lineRule="auto"/>
              <w:jc w:val="both"/>
            </w:pPr>
            <w:r>
              <w:rPr>
                <w:b/>
                <w:bCs/>
              </w:rPr>
              <w:t>Backup e Segurança</w:t>
            </w:r>
          </w:p>
        </w:tc>
        <w:tc>
          <w:tcPr>
            <w:tcW w:w="60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A844F0" w14:textId="77777777" w:rsidR="00287494" w:rsidRDefault="00000000">
            <w:pPr>
              <w:spacing w:line="360" w:lineRule="auto"/>
              <w:jc w:val="both"/>
            </w:pPr>
            <w:r>
              <w:t>Inexistente – cópia única sem redundância</w:t>
            </w:r>
          </w:p>
        </w:tc>
      </w:tr>
    </w:tbl>
    <w:p w14:paraId="09F8F107" w14:textId="77777777" w:rsidR="00287494" w:rsidRDefault="00287494">
      <w:pPr>
        <w:spacing w:line="360" w:lineRule="auto"/>
        <w:jc w:val="both"/>
      </w:pPr>
    </w:p>
    <w:p w14:paraId="2E435FE7" w14:textId="77777777" w:rsidR="00287494" w:rsidRDefault="00000000">
      <w:pPr>
        <w:pStyle w:val="Heading1"/>
      </w:pPr>
      <w:bookmarkStart w:id="14" w:name="_kwls37rlupah" w:colFirst="0" w:colLast="0"/>
      <w:bookmarkEnd w:id="14"/>
      <w:r>
        <w:t>2</w:t>
      </w:r>
      <w:r>
        <w:tab/>
        <w:t>Plano de Inteligência Competitiva (IC)</w:t>
      </w:r>
    </w:p>
    <w:p w14:paraId="69C2E9E5" w14:textId="77777777" w:rsidR="00287494" w:rsidRDefault="00000000">
      <w:pPr>
        <w:spacing w:after="200" w:line="360" w:lineRule="auto"/>
        <w:ind w:firstLine="720"/>
        <w:jc w:val="both"/>
      </w:pPr>
      <w:r>
        <w:lastRenderedPageBreak/>
        <w:t>O Plano de Inteligência Competitiva (IC) tem como propósito transformar os dados atualmente dispersos, atualmente registrados apenas em um caderno físico, em informações estratégicas para que Maria Aparecida seja apoiada na tomada de decisões a fim de torna-las mais seguras e eficientes sobre seu comércio de roupas femininas.</w:t>
      </w:r>
    </w:p>
    <w:p w14:paraId="7593F33E" w14:textId="77777777" w:rsidR="00287494" w:rsidRDefault="00000000">
      <w:pPr>
        <w:spacing w:after="200" w:line="360" w:lineRule="auto"/>
        <w:ind w:firstLine="720"/>
        <w:jc w:val="both"/>
      </w:pPr>
      <w:r>
        <w:t>Essa é uma etapa para orientar o desenvolvimento do futuro sistema de informação, para que ele não apenas substitua o registro manual, mas também se torne uma ferramenta de análise, organização e geração de valor real para a proprietária.</w:t>
      </w:r>
    </w:p>
    <w:p w14:paraId="47E797CB" w14:textId="77777777" w:rsidR="00287494" w:rsidRDefault="00000000">
      <w:pPr>
        <w:spacing w:after="200" w:line="360" w:lineRule="auto"/>
        <w:ind w:firstLine="720"/>
        <w:jc w:val="both"/>
      </w:pPr>
      <w:r>
        <w:t>No contexto do comércio estudado, o IC permitirá:</w:t>
      </w:r>
    </w:p>
    <w:p w14:paraId="1AB733C5" w14:textId="77777777" w:rsidR="00287494" w:rsidRDefault="00000000">
      <w:pPr>
        <w:spacing w:after="200" w:line="360" w:lineRule="auto"/>
        <w:jc w:val="both"/>
      </w:pPr>
      <w:r>
        <w:t>- compreender melhor o comportamento dos clientes (especialmente os que compram fiado);</w:t>
      </w:r>
    </w:p>
    <w:p w14:paraId="0149CB10" w14:textId="77777777" w:rsidR="00287494" w:rsidRDefault="00000000">
      <w:pPr>
        <w:spacing w:after="200" w:line="360" w:lineRule="auto"/>
        <w:jc w:val="both"/>
      </w:pPr>
      <w:r>
        <w:t>- identificar padrões de vendas e sazonalidade;</w:t>
      </w:r>
    </w:p>
    <w:p w14:paraId="06FFC4A9" w14:textId="77777777" w:rsidR="00287494" w:rsidRDefault="00000000">
      <w:pPr>
        <w:spacing w:after="200" w:line="360" w:lineRule="auto"/>
        <w:jc w:val="both"/>
      </w:pPr>
      <w:r>
        <w:t>- apoiar a definição de preços e reposição de peças;</w:t>
      </w:r>
    </w:p>
    <w:p w14:paraId="1D284271" w14:textId="77777777" w:rsidR="00287494" w:rsidRDefault="00000000">
      <w:pPr>
        <w:spacing w:after="200" w:line="360" w:lineRule="auto"/>
        <w:jc w:val="both"/>
      </w:pPr>
      <w:r>
        <w:t>- reduzir riscos de inadimplência;</w:t>
      </w:r>
    </w:p>
    <w:p w14:paraId="2C89AD20" w14:textId="77777777" w:rsidR="00287494" w:rsidRDefault="00000000">
      <w:pPr>
        <w:spacing w:after="200" w:line="360" w:lineRule="auto"/>
        <w:jc w:val="both"/>
      </w:pPr>
      <w:r>
        <w:t>- fortalecer a competitividade frente a outras revendedoras informais e plataformas digitais.</w:t>
      </w:r>
    </w:p>
    <w:p w14:paraId="38C36C12" w14:textId="77777777" w:rsidR="00287494" w:rsidRDefault="00000000">
      <w:pPr>
        <w:spacing w:after="200" w:line="360" w:lineRule="auto"/>
        <w:ind w:firstLine="720"/>
        <w:jc w:val="both"/>
      </w:pPr>
      <w:r>
        <w:t>Assim, o Plano de IC não se limita à automação: ele estabelece a base para que Maria Aparecida tenha visibilidade, controle e capacidade de planejamento, elementos fundamentais para a sustentabilidade e o crescimento do negócio.</w:t>
      </w:r>
    </w:p>
    <w:p w14:paraId="3C15BCA7" w14:textId="77777777" w:rsidR="00287494" w:rsidRDefault="00000000">
      <w:pPr>
        <w:pStyle w:val="Heading2"/>
      </w:pPr>
      <w:bookmarkStart w:id="15" w:name="_calnuxvbtykt" w:colFirst="0" w:colLast="0"/>
      <w:bookmarkEnd w:id="15"/>
      <w:r>
        <w:t>2.1</w:t>
      </w:r>
      <w:r>
        <w:tab/>
        <w:t>Identificação das Necessidades de IC</w:t>
      </w:r>
    </w:p>
    <w:p w14:paraId="28F32730" w14:textId="77777777" w:rsidR="00287494" w:rsidRDefault="00287494">
      <w:pPr>
        <w:pStyle w:val="Heading3"/>
      </w:pPr>
    </w:p>
    <w:p w14:paraId="13333215" w14:textId="77777777" w:rsidR="00287494" w:rsidRDefault="00000000">
      <w:pPr>
        <w:spacing w:after="200" w:line="360" w:lineRule="auto"/>
        <w:ind w:firstLine="720"/>
        <w:jc w:val="both"/>
      </w:pPr>
      <w:r>
        <w:t>Foram identificadas as decisões estratégicas do negócio e as lacunas de informação que podem ser supridas por um sistema de Inteligência Competitiva (IC). A ausência de registros estruturados e de qualquer sistema digital torna a IC especialmente relevante para apoiar Maria Aparecida na organização das vendas, no controle do fiado e na compreensão do comportamento dos clientes.</w:t>
      </w:r>
    </w:p>
    <w:p w14:paraId="2E151AB5" w14:textId="77777777" w:rsidR="00287494" w:rsidRDefault="00000000">
      <w:pPr>
        <w:pStyle w:val="Heading3"/>
      </w:pPr>
      <w:bookmarkStart w:id="16" w:name="_ss1zj6l0l0ta" w:colFirst="0" w:colLast="0"/>
      <w:bookmarkEnd w:id="16"/>
      <w:r>
        <w:t>2.1.1</w:t>
      </w:r>
      <w:r>
        <w:tab/>
        <w:t>Mapeamento das Decisões Críticas</w:t>
      </w:r>
    </w:p>
    <w:p w14:paraId="7AAE6BBD" w14:textId="77777777" w:rsidR="00287494" w:rsidRDefault="00287494">
      <w:pPr>
        <w:pStyle w:val="Heading3"/>
      </w:pPr>
    </w:p>
    <w:p w14:paraId="106837A3" w14:textId="77777777" w:rsidR="00287494" w:rsidRDefault="00000000">
      <w:pPr>
        <w:spacing w:after="200" w:line="360" w:lineRule="auto"/>
        <w:ind w:firstLine="720"/>
        <w:jc w:val="both"/>
      </w:pPr>
      <w:r>
        <w:lastRenderedPageBreak/>
        <w:t>Com base na análise de mercado, no segmento de atuação e na matriz SWOT apresentada no documento, as seguintes decisões estratégicas foram identificadas como essenciais para o comércio de roupas femininas de Maria Aparecida:</w:t>
      </w:r>
    </w:p>
    <w:p w14:paraId="092B1301" w14:textId="77777777" w:rsidR="00287494" w:rsidRDefault="00000000">
      <w:pPr>
        <w:spacing w:after="200" w:line="360" w:lineRule="auto"/>
        <w:jc w:val="both"/>
        <w:rPr>
          <w:u w:val="single"/>
        </w:rPr>
      </w:pPr>
      <w:r>
        <w:rPr>
          <w:u w:val="single"/>
        </w:rPr>
        <w:t>1. Planejamento de Compra e Reposição de Peças</w:t>
      </w:r>
    </w:p>
    <w:p w14:paraId="5484B5F9" w14:textId="77777777" w:rsidR="00287494" w:rsidRDefault="00000000">
      <w:pPr>
        <w:spacing w:after="200" w:line="360" w:lineRule="auto"/>
        <w:jc w:val="both"/>
      </w:pPr>
      <w:r>
        <w:t>Decidir quais tipos de roupas adquirir, em que quantidade e em quais períodos.</w:t>
      </w:r>
    </w:p>
    <w:p w14:paraId="0245FC89" w14:textId="77777777" w:rsidR="00287494" w:rsidRDefault="00000000">
      <w:pPr>
        <w:spacing w:after="200" w:line="360" w:lineRule="auto"/>
        <w:jc w:val="both"/>
      </w:pPr>
      <w:r>
        <w:t>Hoje, a proprietária não possui histórico estruturado que indique:</w:t>
      </w:r>
    </w:p>
    <w:p w14:paraId="51F5B689" w14:textId="77777777" w:rsidR="00287494" w:rsidRDefault="00000000">
      <w:pPr>
        <w:spacing w:after="200" w:line="360" w:lineRule="auto"/>
        <w:jc w:val="both"/>
      </w:pPr>
      <w:r>
        <w:t>- quais peças têm maior saída;</w:t>
      </w:r>
    </w:p>
    <w:p w14:paraId="5A688A66" w14:textId="77777777" w:rsidR="00287494" w:rsidRDefault="00000000">
      <w:pPr>
        <w:spacing w:after="200" w:line="360" w:lineRule="auto"/>
        <w:jc w:val="both"/>
      </w:pPr>
      <w:r>
        <w:t>- quais tamanhos e modelos são mais procurados;</w:t>
      </w:r>
    </w:p>
    <w:p w14:paraId="779259B9" w14:textId="77777777" w:rsidR="00287494" w:rsidRDefault="00000000">
      <w:pPr>
        <w:spacing w:after="200" w:line="360" w:lineRule="auto"/>
        <w:jc w:val="both"/>
      </w:pPr>
      <w:r>
        <w:t>- sazonalidade de vendas.</w:t>
      </w:r>
    </w:p>
    <w:p w14:paraId="4488F2E9" w14:textId="77777777" w:rsidR="00287494" w:rsidRDefault="00000000">
      <w:pPr>
        <w:spacing w:after="200" w:line="360" w:lineRule="auto"/>
        <w:jc w:val="both"/>
      </w:pPr>
      <w:r>
        <w:t>A IC ajudaria a orientar compras mais assertivas e reduzir estoque parado.</w:t>
      </w:r>
    </w:p>
    <w:p w14:paraId="54DBB347" w14:textId="77777777" w:rsidR="00287494" w:rsidRDefault="00000000">
      <w:pPr>
        <w:spacing w:after="200" w:line="360" w:lineRule="auto"/>
        <w:jc w:val="both"/>
        <w:rPr>
          <w:u w:val="single"/>
        </w:rPr>
      </w:pPr>
      <w:r>
        <w:rPr>
          <w:u w:val="single"/>
        </w:rPr>
        <w:t>2. Gestão do Fiado e Avaliação de Risco de Inadimplência</w:t>
      </w:r>
    </w:p>
    <w:p w14:paraId="0B799472" w14:textId="77777777" w:rsidR="00287494" w:rsidRDefault="00000000">
      <w:pPr>
        <w:spacing w:after="200" w:line="360" w:lineRule="auto"/>
        <w:jc w:val="both"/>
      </w:pPr>
      <w:r>
        <w:t>O fiado é uma prática central no negócio, mas o controle manual dificulta:</w:t>
      </w:r>
    </w:p>
    <w:p w14:paraId="5240913C" w14:textId="77777777" w:rsidR="00287494" w:rsidRDefault="00000000">
      <w:pPr>
        <w:spacing w:after="200" w:line="360" w:lineRule="auto"/>
        <w:jc w:val="both"/>
      </w:pPr>
      <w:r>
        <w:t>- identificar clientes com pagamentos atrasados;</w:t>
      </w:r>
    </w:p>
    <w:p w14:paraId="12109101" w14:textId="77777777" w:rsidR="00287494" w:rsidRDefault="00000000">
      <w:pPr>
        <w:spacing w:after="200" w:line="360" w:lineRule="auto"/>
        <w:jc w:val="both"/>
      </w:pPr>
      <w:r>
        <w:t>- acompanhar saldos devedores;</w:t>
      </w:r>
    </w:p>
    <w:p w14:paraId="20977D8D" w14:textId="77777777" w:rsidR="00287494" w:rsidRDefault="00000000">
      <w:pPr>
        <w:spacing w:after="200" w:line="360" w:lineRule="auto"/>
        <w:jc w:val="both"/>
      </w:pPr>
      <w:r>
        <w:t>- prever fluxo de caixa.</w:t>
      </w:r>
    </w:p>
    <w:p w14:paraId="6EB847D0" w14:textId="77777777" w:rsidR="00287494" w:rsidRDefault="00000000">
      <w:pPr>
        <w:spacing w:after="200" w:line="360" w:lineRule="auto"/>
        <w:jc w:val="both"/>
      </w:pPr>
      <w:r>
        <w:t>Um sistema de IC permitiria visualizar padrões de inadimplência e apoiar decisões sobre concessão de crédito informal.</w:t>
      </w:r>
    </w:p>
    <w:p w14:paraId="2EA7DC3E" w14:textId="77777777" w:rsidR="00287494" w:rsidRDefault="00000000">
      <w:pPr>
        <w:spacing w:after="200" w:line="360" w:lineRule="auto"/>
        <w:jc w:val="both"/>
        <w:rPr>
          <w:u w:val="single"/>
        </w:rPr>
      </w:pPr>
      <w:r>
        <w:rPr>
          <w:u w:val="single"/>
        </w:rPr>
        <w:t>3. Definição de Preços de Venda</w:t>
      </w:r>
    </w:p>
    <w:p w14:paraId="78B8FCBA" w14:textId="77777777" w:rsidR="00287494" w:rsidRDefault="00000000">
      <w:pPr>
        <w:spacing w:after="200" w:line="360" w:lineRule="auto"/>
        <w:jc w:val="both"/>
      </w:pPr>
      <w:r>
        <w:t>A precificação é feita com base na percepção e no custo de aquisição, sem análise de margem ou comparação estruturada com concorrentes.</w:t>
      </w:r>
    </w:p>
    <w:p w14:paraId="6BC47357" w14:textId="77777777" w:rsidR="00287494" w:rsidRDefault="00000000">
      <w:pPr>
        <w:spacing w:after="200" w:line="360" w:lineRule="auto"/>
        <w:jc w:val="both"/>
      </w:pPr>
      <w:r>
        <w:t>A IC pode apoiar:</w:t>
      </w:r>
    </w:p>
    <w:p w14:paraId="6A89AF8A" w14:textId="77777777" w:rsidR="00287494" w:rsidRDefault="00000000">
      <w:pPr>
        <w:spacing w:after="200" w:line="360" w:lineRule="auto"/>
        <w:jc w:val="both"/>
      </w:pPr>
      <w:r>
        <w:t>- cálculo de margem real;</w:t>
      </w:r>
    </w:p>
    <w:p w14:paraId="3F20205E" w14:textId="77777777" w:rsidR="00287494" w:rsidRDefault="00000000">
      <w:pPr>
        <w:spacing w:after="200" w:line="360" w:lineRule="auto"/>
        <w:jc w:val="both"/>
      </w:pPr>
      <w:r>
        <w:t>- ajustes de preço conforme demanda;</w:t>
      </w:r>
    </w:p>
    <w:p w14:paraId="4E868AD1" w14:textId="77777777" w:rsidR="00287494" w:rsidRDefault="00000000">
      <w:pPr>
        <w:spacing w:after="200" w:line="360" w:lineRule="auto"/>
        <w:jc w:val="both"/>
      </w:pPr>
      <w:r>
        <w:lastRenderedPageBreak/>
        <w:t>- comparação com preços praticados por outras revendedoras e plataformas como Shopee e Shein.</w:t>
      </w:r>
    </w:p>
    <w:p w14:paraId="1A885782" w14:textId="77777777" w:rsidR="00287494" w:rsidRDefault="00000000">
      <w:pPr>
        <w:spacing w:after="200" w:line="360" w:lineRule="auto"/>
        <w:jc w:val="both"/>
        <w:rPr>
          <w:u w:val="single"/>
        </w:rPr>
      </w:pPr>
      <w:r>
        <w:rPr>
          <w:u w:val="single"/>
        </w:rPr>
        <w:t>4. Organização da Logística de Atendimento e Entrega</w:t>
      </w:r>
    </w:p>
    <w:p w14:paraId="7B91D90F" w14:textId="77777777" w:rsidR="00287494" w:rsidRDefault="00000000">
      <w:pPr>
        <w:spacing w:after="200" w:line="360" w:lineRule="auto"/>
        <w:jc w:val="both"/>
      </w:pPr>
      <w:r>
        <w:t>Embora o negócio seja domiciliar, muitas vendas ocorrem via WhatsApp, com entregas pontuais.</w:t>
      </w:r>
    </w:p>
    <w:p w14:paraId="2541158D" w14:textId="77777777" w:rsidR="00287494" w:rsidRDefault="00000000">
      <w:pPr>
        <w:spacing w:after="200" w:line="360" w:lineRule="auto"/>
        <w:jc w:val="both"/>
      </w:pPr>
      <w:r>
        <w:t>A IC pode ajudar a decidir:</w:t>
      </w:r>
    </w:p>
    <w:p w14:paraId="4CE49ADD" w14:textId="77777777" w:rsidR="00287494" w:rsidRDefault="00000000">
      <w:pPr>
        <w:spacing w:after="200" w:line="360" w:lineRule="auto"/>
        <w:jc w:val="both"/>
      </w:pPr>
      <w:r>
        <w:t>- quando vale a pena realizar entregas;</w:t>
      </w:r>
    </w:p>
    <w:p w14:paraId="7915E58D" w14:textId="77777777" w:rsidR="00287494" w:rsidRDefault="00000000">
      <w:pPr>
        <w:spacing w:after="200" w:line="360" w:lineRule="auto"/>
        <w:jc w:val="both"/>
      </w:pPr>
      <w:r>
        <w:t>- como organizar rotas simples no bairro;</w:t>
      </w:r>
    </w:p>
    <w:p w14:paraId="5814472F" w14:textId="77777777" w:rsidR="00287494" w:rsidRDefault="00000000">
      <w:pPr>
        <w:spacing w:after="200" w:line="360" w:lineRule="auto"/>
        <w:jc w:val="both"/>
      </w:pPr>
      <w:r>
        <w:t>- como otimizar tempo e deslocamento.</w:t>
      </w:r>
    </w:p>
    <w:p w14:paraId="1CFBC4BF" w14:textId="77777777" w:rsidR="00287494" w:rsidRDefault="00000000">
      <w:pPr>
        <w:spacing w:after="200" w:line="360" w:lineRule="auto"/>
        <w:jc w:val="both"/>
        <w:rPr>
          <w:u w:val="single"/>
        </w:rPr>
      </w:pPr>
      <w:r>
        <w:rPr>
          <w:u w:val="single"/>
        </w:rPr>
        <w:t>5. Estratégias de Relacionamento e Fidelização de Clientes</w:t>
      </w:r>
    </w:p>
    <w:p w14:paraId="01B791BB" w14:textId="77777777" w:rsidR="00287494" w:rsidRDefault="00000000">
      <w:pPr>
        <w:spacing w:after="200" w:line="360" w:lineRule="auto"/>
        <w:jc w:val="both"/>
      </w:pPr>
      <w:r>
        <w:t>O relacionamento pessoal é uma das maiores forças do negócio, mas não há registro estruturado da base de clientes.</w:t>
      </w:r>
    </w:p>
    <w:p w14:paraId="7A5E6B34" w14:textId="77777777" w:rsidR="00287494" w:rsidRDefault="00000000">
      <w:pPr>
        <w:spacing w:after="200" w:line="360" w:lineRule="auto"/>
        <w:jc w:val="both"/>
      </w:pPr>
      <w:r>
        <w:t>A IC pode apoiar:</w:t>
      </w:r>
    </w:p>
    <w:p w14:paraId="1343938B" w14:textId="77777777" w:rsidR="00287494" w:rsidRDefault="00000000">
      <w:pPr>
        <w:spacing w:after="200" w:line="360" w:lineRule="auto"/>
        <w:jc w:val="both"/>
      </w:pPr>
      <w:r>
        <w:t>- identificação de clientes mais ativos;</w:t>
      </w:r>
    </w:p>
    <w:p w14:paraId="22800A3F" w14:textId="77777777" w:rsidR="00287494" w:rsidRDefault="00000000">
      <w:pPr>
        <w:spacing w:after="200" w:line="360" w:lineRule="auto"/>
        <w:jc w:val="both"/>
      </w:pPr>
      <w:r>
        <w:t>- segmentação para envio de mensagens no WhatsApp;</w:t>
      </w:r>
    </w:p>
    <w:p w14:paraId="2515E90E" w14:textId="77777777" w:rsidR="00287494" w:rsidRDefault="00000000">
      <w:pPr>
        <w:spacing w:after="200" w:line="360" w:lineRule="auto"/>
        <w:jc w:val="both"/>
      </w:pPr>
      <w:r>
        <w:t>- ações de fidelização e promoções direcionadas.</w:t>
      </w:r>
    </w:p>
    <w:p w14:paraId="549A9394" w14:textId="77777777" w:rsidR="00287494" w:rsidRDefault="00000000">
      <w:pPr>
        <w:spacing w:after="200" w:line="360" w:lineRule="auto"/>
        <w:jc w:val="both"/>
        <w:rPr>
          <w:u w:val="single"/>
        </w:rPr>
      </w:pPr>
      <w:r>
        <w:rPr>
          <w:u w:val="single"/>
        </w:rPr>
        <w:t>6. Acompanhamento de Tendências de Moda e Concorrência</w:t>
      </w:r>
    </w:p>
    <w:p w14:paraId="491C7845" w14:textId="77777777" w:rsidR="00287494" w:rsidRDefault="00000000">
      <w:pPr>
        <w:spacing w:after="200" w:line="360" w:lineRule="auto"/>
        <w:jc w:val="both"/>
      </w:pPr>
      <w:r>
        <w:t>A concorrência inclui tanto revendedoras informais quanto grandes plataformas digitais.</w:t>
      </w:r>
    </w:p>
    <w:p w14:paraId="643ED14C" w14:textId="77777777" w:rsidR="00287494" w:rsidRDefault="00000000">
      <w:pPr>
        <w:spacing w:after="200" w:line="360" w:lineRule="auto"/>
        <w:jc w:val="both"/>
      </w:pPr>
      <w:r>
        <w:t>A IC pode ajudar a monitorar:</w:t>
      </w:r>
    </w:p>
    <w:p w14:paraId="58F02F78" w14:textId="77777777" w:rsidR="00287494" w:rsidRDefault="00000000">
      <w:pPr>
        <w:spacing w:after="200" w:line="360" w:lineRule="auto"/>
        <w:jc w:val="both"/>
      </w:pPr>
      <w:r>
        <w:t>- tendências de moda feminina;</w:t>
      </w:r>
    </w:p>
    <w:p w14:paraId="1159E6CA" w14:textId="77777777" w:rsidR="00287494" w:rsidRDefault="00000000">
      <w:pPr>
        <w:spacing w:after="200" w:line="360" w:lineRule="auto"/>
        <w:jc w:val="both"/>
      </w:pPr>
      <w:r>
        <w:t>- variações de preço;</w:t>
      </w:r>
    </w:p>
    <w:p w14:paraId="40F77ED7" w14:textId="77777777" w:rsidR="00287494" w:rsidRDefault="00000000">
      <w:pPr>
        <w:spacing w:after="200" w:line="360" w:lineRule="auto"/>
        <w:jc w:val="both"/>
      </w:pPr>
      <w:r>
        <w:t>- oportunidades de diferenciação.</w:t>
      </w:r>
    </w:p>
    <w:p w14:paraId="71C9E56E" w14:textId="77777777" w:rsidR="00287494" w:rsidRDefault="00000000">
      <w:pPr>
        <w:pStyle w:val="Heading3"/>
      </w:pPr>
      <w:bookmarkStart w:id="17" w:name="_m4l65h3qvmsz" w:colFirst="0" w:colLast="0"/>
      <w:bookmarkEnd w:id="17"/>
      <w:r>
        <w:t>2.1.2</w:t>
      </w:r>
      <w:r>
        <w:tab/>
        <w:t>Escolha de uma Decisão</w:t>
      </w:r>
      <w:r>
        <w:rPr>
          <w:rFonts w:ascii="Cambria Math" w:eastAsia="Cambria Math" w:hAnsi="Cambria Math" w:cs="Cambria Math"/>
        </w:rPr>
        <w:t>‑</w:t>
      </w:r>
      <w:r>
        <w:t>Chave</w:t>
      </w:r>
    </w:p>
    <w:p w14:paraId="6973994E" w14:textId="77777777" w:rsidR="00287494" w:rsidRDefault="00287494">
      <w:pPr>
        <w:pStyle w:val="Heading3"/>
      </w:pPr>
    </w:p>
    <w:p w14:paraId="12CD3834" w14:textId="77777777" w:rsidR="00287494" w:rsidRDefault="00000000">
      <w:pPr>
        <w:spacing w:after="200" w:line="360" w:lineRule="auto"/>
        <w:ind w:firstLine="720"/>
        <w:jc w:val="both"/>
      </w:pPr>
      <w:r>
        <w:t>A decisão</w:t>
      </w:r>
      <w:r>
        <w:rPr>
          <w:rFonts w:ascii="Cambria Math" w:eastAsia="Cambria Math" w:hAnsi="Cambria Math" w:cs="Cambria Math"/>
        </w:rPr>
        <w:t>‑</w:t>
      </w:r>
      <w:r>
        <w:t>chave prioritária para o desenvolvimento deste projeto é a Gestão e Controle do Fiado. Essa escolha se justifica por sua forte relação com os principais pontos de dor identificados no negócio: o registro manual das vendas, a dificuldade de acompanhar pagamentos parciais e a ausência de um controle estruturado dos saldos devedores dos clientes.</w:t>
      </w:r>
    </w:p>
    <w:p w14:paraId="65F1E7D3" w14:textId="77777777" w:rsidR="00287494" w:rsidRDefault="00000000">
      <w:pPr>
        <w:spacing w:after="200" w:line="360" w:lineRule="auto"/>
        <w:ind w:firstLine="720"/>
        <w:jc w:val="both"/>
      </w:pPr>
      <w:r>
        <w:t>O fiado é uma prática central no modelo de vendas de Maria Aparecida e, ao mesmo tempo, representa um dos maiores riscos operacionais do negócio. A falta de organização e de informações consolidadas pode gerar perdas financeiras, atrasos na cobrança e incerteza sobre o fluxo de caixa.</w:t>
      </w:r>
    </w:p>
    <w:p w14:paraId="0C5767B1" w14:textId="77777777" w:rsidR="00287494" w:rsidRDefault="00000000">
      <w:pPr>
        <w:spacing w:after="200" w:line="360" w:lineRule="auto"/>
        <w:ind w:firstLine="720"/>
        <w:jc w:val="both"/>
      </w:pPr>
      <w:r>
        <w:t>A implementação de melhorias nessa área tem potencial para gerar ganhos significativos em:</w:t>
      </w:r>
    </w:p>
    <w:p w14:paraId="1031A335" w14:textId="77777777" w:rsidR="00287494" w:rsidRDefault="00000000">
      <w:pPr>
        <w:spacing w:after="200" w:line="360" w:lineRule="auto"/>
        <w:jc w:val="both"/>
      </w:pPr>
      <w:r>
        <w:t>- segurança financeira, ao reduzir inadimplência e erros de registro;</w:t>
      </w:r>
    </w:p>
    <w:p w14:paraId="5B4EDAAE" w14:textId="77777777" w:rsidR="00287494" w:rsidRDefault="00000000">
      <w:pPr>
        <w:spacing w:after="200" w:line="360" w:lineRule="auto"/>
        <w:jc w:val="both"/>
      </w:pPr>
      <w:r>
        <w:t>- agilidade, ao facilitar consultas e cobranças;</w:t>
      </w:r>
    </w:p>
    <w:p w14:paraId="7B28286A" w14:textId="77777777" w:rsidR="00287494" w:rsidRDefault="00000000">
      <w:pPr>
        <w:spacing w:after="200" w:line="360" w:lineRule="auto"/>
        <w:jc w:val="both"/>
      </w:pPr>
      <w:r>
        <w:t>- produtividade, ao eliminar a necessidade de folhear o caderno físico;</w:t>
      </w:r>
    </w:p>
    <w:p w14:paraId="4EA3573A" w14:textId="77777777" w:rsidR="00287494" w:rsidRDefault="00000000">
      <w:pPr>
        <w:spacing w:after="200" w:line="360" w:lineRule="auto"/>
        <w:jc w:val="both"/>
      </w:pPr>
      <w:r>
        <w:t>- tomada de decisão, ao permitir visualizar quem deve, quanto deve e há quanto tempo.</w:t>
      </w:r>
    </w:p>
    <w:p w14:paraId="6B563B7D" w14:textId="77777777" w:rsidR="00287494" w:rsidRDefault="00000000">
      <w:pPr>
        <w:spacing w:after="200" w:line="360" w:lineRule="auto"/>
        <w:ind w:firstLine="720"/>
        <w:jc w:val="both"/>
      </w:pPr>
      <w:r>
        <w:t>Por esses motivos, o controle do fiado se torna a base mais sólida e impactante para o sistema de informação proposto, servindo como ponto de partida para a digitalização e modernização do negócio.</w:t>
      </w:r>
    </w:p>
    <w:p w14:paraId="66350812" w14:textId="77777777" w:rsidR="00287494" w:rsidRDefault="00000000">
      <w:pPr>
        <w:pStyle w:val="Heading3"/>
      </w:pPr>
      <w:bookmarkStart w:id="18" w:name="_chd6a1s9cas9" w:colFirst="0" w:colLast="0"/>
      <w:bookmarkEnd w:id="18"/>
      <w:r>
        <w:t xml:space="preserve">2.1.3 </w:t>
      </w:r>
      <w:r>
        <w:tab/>
        <w:t>Definição do KIT (Key Intelligence Topic)</w:t>
      </w:r>
    </w:p>
    <w:p w14:paraId="1B837654" w14:textId="77777777" w:rsidR="00287494" w:rsidRDefault="00287494">
      <w:pPr>
        <w:pStyle w:val="Heading3"/>
      </w:pPr>
    </w:p>
    <w:p w14:paraId="1D5F3B8D" w14:textId="77777777" w:rsidR="00287494" w:rsidRDefault="00000000">
      <w:pPr>
        <w:spacing w:after="200" w:line="360" w:lineRule="auto"/>
        <w:ind w:firstLine="720"/>
        <w:jc w:val="both"/>
      </w:pPr>
      <w:r>
        <w:t>O Key Intelligence Topic (KIT) definido para este projeto é: Controle, Monitoramento e Mitigação de Riscos do Crédito Informal (Fiado) no Comércio de Vestuário Feminino.</w:t>
      </w:r>
    </w:p>
    <w:p w14:paraId="697C4B30" w14:textId="77777777" w:rsidR="00287494" w:rsidRDefault="00000000">
      <w:pPr>
        <w:spacing w:after="200" w:line="360" w:lineRule="auto"/>
        <w:ind w:firstLine="720"/>
        <w:jc w:val="both"/>
      </w:pPr>
      <w:r>
        <w:t xml:space="preserve">Este KIT corresponde à seguinte pergunta estratégica central: Como estruturar o controle do crédito informal concedido às clientes, de modo a reduzir a inadimplência, monitorar saldos devedores em tempo real e apoiar decisões sobre a </w:t>
      </w:r>
      <w:r>
        <w:lastRenderedPageBreak/>
        <w:t>concessão de novas vendas a prazo, garantindo a sustentabilidade financeira do negócio?</w:t>
      </w:r>
    </w:p>
    <w:p w14:paraId="605D6EC4" w14:textId="77777777" w:rsidR="00287494" w:rsidRDefault="00000000">
      <w:pPr>
        <w:spacing w:after="200" w:line="360" w:lineRule="auto"/>
        <w:ind w:firstLine="720"/>
        <w:jc w:val="both"/>
      </w:pPr>
      <w:r>
        <w:t>A justificativa para a escolha deste KIT fundamenta-se em três dimensões: (i) impacto financeiro direto, o fiado representa a principal fonte de risco de perda financeira da empresa, podendo comprometer a viabilidade do negócio se não controlado adequadamente; (ii) ausência de controle estruturado — o caderno físico não permite qualquer análise de inadimplência, projeção de recebimentos ou identificação de clientes de risco; e (iii) viabilidade de implementação — trata-se da área de maior complexidade operacional e, simultaneamente, a mais diretamente beneficiada por uma solução digital de baixo custo e alta usabilidade para a proprietária.</w:t>
      </w:r>
    </w:p>
    <w:p w14:paraId="7B6F387B" w14:textId="77777777" w:rsidR="00287494" w:rsidRDefault="00000000">
      <w:pPr>
        <w:pStyle w:val="Heading3"/>
      </w:pPr>
      <w:bookmarkStart w:id="19" w:name="_9s0hctq1ycai" w:colFirst="0" w:colLast="0"/>
      <w:bookmarkEnd w:id="19"/>
      <w:r>
        <w:t xml:space="preserve">2.1.4 </w:t>
      </w:r>
      <w:r>
        <w:tab/>
        <w:t>Formulação das KIQs (Key Intelligence Questions)</w:t>
      </w:r>
    </w:p>
    <w:p w14:paraId="74D6BA5F" w14:textId="77777777" w:rsidR="00287494" w:rsidRDefault="00287494">
      <w:pPr>
        <w:pStyle w:val="Heading3"/>
      </w:pPr>
    </w:p>
    <w:p w14:paraId="6CB8B9BB" w14:textId="77777777" w:rsidR="00287494" w:rsidRDefault="00000000">
      <w:pPr>
        <w:spacing w:after="200" w:line="360" w:lineRule="auto"/>
        <w:ind w:firstLine="720"/>
        <w:jc w:val="both"/>
      </w:pPr>
      <w:r>
        <w:t>Com base no KIT definido, foram formuladas cinco KIQs específicas, mensuráveis e orientadas à decisão estratégica central de gestão e controle do fiado:</w:t>
      </w:r>
    </w:p>
    <w:p w14:paraId="05BA3871" w14:textId="77777777" w:rsidR="00287494" w:rsidRDefault="00000000">
      <w:pPr>
        <w:spacing w:after="200" w:line="360" w:lineRule="auto"/>
        <w:ind w:firstLine="720"/>
        <w:jc w:val="both"/>
      </w:pPr>
      <w:r>
        <w:t>KIQ 1 — Volume e proporção do fiado: Qual é o volume total de valores em aberto por cliente no período corrente, e qual é a proporção desses valores em relação ao faturamento total do mesmo período?</w:t>
      </w:r>
    </w:p>
    <w:p w14:paraId="5414041E" w14:textId="77777777" w:rsidR="00287494" w:rsidRDefault="00000000">
      <w:pPr>
        <w:spacing w:after="200" w:line="360" w:lineRule="auto"/>
        <w:ind w:firstLine="720"/>
        <w:jc w:val="both"/>
      </w:pPr>
      <w:r>
        <w:t>KIQ 2 — Perfil de inadimplência: Quais clientes apresentam histórico recorrente de atraso ou inadimplência no pagamento do fiado, e qual é o perfil médio de comportamento de pagamento de cada devedor?</w:t>
      </w:r>
    </w:p>
    <w:p w14:paraId="1EEECE2A" w14:textId="77777777" w:rsidR="00287494" w:rsidRDefault="00000000">
      <w:pPr>
        <w:spacing w:after="200" w:line="360" w:lineRule="auto"/>
        <w:ind w:firstLine="720"/>
        <w:jc w:val="both"/>
      </w:pPr>
      <w:r>
        <w:t>KIQ 3 — Prazo médio de recebimento: Qual é o prazo médio de recebimento das vendas realizadas a prazo, e em que medida esse indicador compromete o fluxo de caixa da proprietária em determinados períodos do mês?</w:t>
      </w:r>
    </w:p>
    <w:p w14:paraId="4A67DDE0" w14:textId="77777777" w:rsidR="00287494" w:rsidRDefault="00000000">
      <w:pPr>
        <w:spacing w:after="200" w:line="360" w:lineRule="auto"/>
        <w:ind w:firstLine="720"/>
        <w:jc w:val="both"/>
      </w:pPr>
      <w:r>
        <w:t>KIQ 4 — Concentração de risco de crédito: O risco de crédito informal está concentrado em um número reduzido de clientes, e quais são as implicações dessa concentração para a política de concessão de fiado?</w:t>
      </w:r>
    </w:p>
    <w:p w14:paraId="0DB7B232" w14:textId="77777777" w:rsidR="00287494" w:rsidRDefault="00000000">
      <w:pPr>
        <w:spacing w:after="200" w:line="360" w:lineRule="auto"/>
        <w:ind w:firstLine="720"/>
        <w:jc w:val="both"/>
      </w:pPr>
      <w:r>
        <w:t>KIQ 5 — Correlação entre valor da venda e inadimplência: Existe correlação entre o valor da venda realizada a prazo e a probabilidade de inadimplência, e quais faixas de valor apresentam maior risco para a proprietária?</w:t>
      </w:r>
    </w:p>
    <w:p w14:paraId="5B3BD725" w14:textId="77777777" w:rsidR="00287494" w:rsidRDefault="00000000">
      <w:pPr>
        <w:pStyle w:val="Heading3"/>
      </w:pPr>
      <w:bookmarkStart w:id="20" w:name="_fevpw2ms6nbg" w:colFirst="0" w:colLast="0"/>
      <w:bookmarkEnd w:id="20"/>
      <w:r>
        <w:lastRenderedPageBreak/>
        <w:t>2.1.5 Justificativa da Relevância do KIT e das KIQs</w:t>
      </w:r>
    </w:p>
    <w:p w14:paraId="21B97C03" w14:textId="77777777" w:rsidR="00287494" w:rsidRDefault="00287494">
      <w:pPr>
        <w:pStyle w:val="Heading3"/>
      </w:pPr>
    </w:p>
    <w:p w14:paraId="63D74333" w14:textId="77777777" w:rsidR="00287494" w:rsidRDefault="00000000">
      <w:pPr>
        <w:spacing w:after="200" w:line="360" w:lineRule="auto"/>
        <w:ind w:firstLine="720"/>
        <w:jc w:val="both"/>
      </w:pPr>
      <w:r>
        <w:t>O KIT selecionado responde diretamente à principal fragilidade operacional e financeira identificada na análise da empresa. A prática do fiado, embora estratégica para a fidelização de clientes no contexto de um comércio domiciliar informal, representa, na ausência de controle estruturado, um risco sistêmico ao fluxo de caixa e à continuidade do negócio. Conforme identificado na Matriz SWOT, a inadimplência figura entre as principais ameaças ao negócio.</w:t>
      </w:r>
    </w:p>
    <w:p w14:paraId="5439D9A3" w14:textId="77777777" w:rsidR="00287494" w:rsidRDefault="00000000">
      <w:pPr>
        <w:spacing w:after="200" w:line="360" w:lineRule="auto"/>
        <w:ind w:firstLine="720"/>
        <w:jc w:val="both"/>
      </w:pPr>
      <w:r>
        <w:t>As cinco KIQs formuladas são mensuráveis e operacionalizáveis pelo futuro sistema de informação: as respostas a KIQ 1 e KIQ 3 subsidiam o planejamento de caixa; KIQ 2 e KIQ 4 orientam a política de concessão de crédito; e KIQ 5 fornece base para a definição de limites de valor para vendas a prazo. Em conjunto, as KIQs formam um arcabouço analítico coeso que transforma dados operacionais em inteligência estratégica para a proprietária, viabilizando decisões mais seguras e fundamentadas.</w:t>
      </w:r>
    </w:p>
    <w:p w14:paraId="4A5F2173" w14:textId="77777777" w:rsidR="00287494" w:rsidRDefault="00000000">
      <w:pPr>
        <w:pStyle w:val="Heading2"/>
        <w:spacing w:line="360" w:lineRule="auto"/>
        <w:jc w:val="both"/>
      </w:pPr>
      <w:bookmarkStart w:id="21" w:name="_acp2jgecvlfq" w:colFirst="0" w:colLast="0"/>
      <w:bookmarkEnd w:id="21"/>
      <w:r>
        <w:t xml:space="preserve">2.2 </w:t>
      </w:r>
      <w:r>
        <w:tab/>
        <w:t>Mapeamento de Dados e Identificação das Necessidades de Informação</w:t>
      </w:r>
    </w:p>
    <w:p w14:paraId="3E930D72" w14:textId="77777777" w:rsidR="00287494" w:rsidRDefault="00000000">
      <w:pPr>
        <w:spacing w:after="200" w:line="360" w:lineRule="auto"/>
        <w:ind w:firstLine="720"/>
        <w:jc w:val="both"/>
      </w:pPr>
      <w:r>
        <w:t>Esta sub-etapa mapeia as informações necessárias para responder a cada uma das KIQs formuladas, identifica as fontes de dados disponíveis internas e externas, e avalia sua disponibilidade e confiabilidade. O levantamento considera o estado atual do negócio, no qual o único registro existente é o caderno físico, e projeta as necessidades informacionais do futuro sistema de IC a ser desenvolvido.</w:t>
      </w:r>
    </w:p>
    <w:p w14:paraId="2A77B1FF" w14:textId="77777777" w:rsidR="00287494" w:rsidRDefault="00000000">
      <w:pPr>
        <w:pStyle w:val="Heading3"/>
      </w:pPr>
      <w:bookmarkStart w:id="22" w:name="_x8rk4yx89syu" w:colFirst="0" w:colLast="0"/>
      <w:bookmarkEnd w:id="22"/>
      <w:r>
        <w:t xml:space="preserve">2.2.1 </w:t>
      </w:r>
      <w:r>
        <w:tab/>
        <w:t>Informações Necessárias para Responder às KIQs</w:t>
      </w:r>
    </w:p>
    <w:p w14:paraId="4CF44679" w14:textId="77777777" w:rsidR="00287494" w:rsidRDefault="00287494">
      <w:pPr>
        <w:pStyle w:val="Heading3"/>
      </w:pPr>
    </w:p>
    <w:p w14:paraId="52406AB2" w14:textId="77777777" w:rsidR="00287494" w:rsidRDefault="00000000">
      <w:pPr>
        <w:spacing w:after="200" w:line="360" w:lineRule="auto"/>
        <w:ind w:firstLine="720"/>
        <w:jc w:val="both"/>
      </w:pPr>
      <w:r>
        <w:t>O quadro a seguir apresenta, para cada KIQ, as informações mínimas necessárias para sua resposta, bem como a fonte primária de coleta correspondente:</w:t>
      </w:r>
    </w:p>
    <w:tbl>
      <w:tblPr>
        <w:tblStyle w:val="a2"/>
        <w:tblW w:w="9067"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735"/>
        <w:gridCol w:w="3930"/>
        <w:gridCol w:w="1947"/>
        <w:gridCol w:w="1455"/>
      </w:tblGrid>
      <w:tr w:rsidR="00287494" w14:paraId="6A22D9BD" w14:textId="77777777">
        <w:tc>
          <w:tcPr>
            <w:tcW w:w="1735"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C4A073C" w14:textId="77777777" w:rsidR="00287494" w:rsidRDefault="00000000">
            <w:pPr>
              <w:spacing w:after="60" w:line="320" w:lineRule="auto"/>
              <w:jc w:val="center"/>
            </w:pPr>
            <w:r>
              <w:rPr>
                <w:b/>
                <w:bCs/>
                <w:color w:val="FFFFFF"/>
              </w:rPr>
              <w:t>KIQ</w:t>
            </w:r>
          </w:p>
        </w:tc>
        <w:tc>
          <w:tcPr>
            <w:tcW w:w="393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F0430BD" w14:textId="77777777" w:rsidR="00287494" w:rsidRDefault="00000000">
            <w:pPr>
              <w:spacing w:after="60" w:line="320" w:lineRule="auto"/>
              <w:jc w:val="center"/>
            </w:pPr>
            <w:r>
              <w:rPr>
                <w:b/>
                <w:bCs/>
                <w:color w:val="FFFFFF"/>
              </w:rPr>
              <w:t>Informação Necessária</w:t>
            </w:r>
          </w:p>
        </w:tc>
        <w:tc>
          <w:tcPr>
            <w:tcW w:w="1947"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ECE6F05" w14:textId="77777777" w:rsidR="00287494" w:rsidRDefault="00000000">
            <w:pPr>
              <w:spacing w:after="60" w:line="320" w:lineRule="auto"/>
              <w:jc w:val="center"/>
            </w:pPr>
            <w:r>
              <w:rPr>
                <w:b/>
                <w:bCs/>
                <w:color w:val="FFFFFF"/>
              </w:rPr>
              <w:t>Fonte Primária</w:t>
            </w:r>
          </w:p>
        </w:tc>
        <w:tc>
          <w:tcPr>
            <w:tcW w:w="1455"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4085DAAC" w14:textId="77777777" w:rsidR="00287494" w:rsidRDefault="00000000">
            <w:pPr>
              <w:spacing w:after="60" w:line="320" w:lineRule="auto"/>
              <w:jc w:val="center"/>
            </w:pPr>
            <w:r>
              <w:rPr>
                <w:b/>
                <w:bCs/>
                <w:color w:val="FFFFFF"/>
              </w:rPr>
              <w:t>Existência</w:t>
            </w:r>
          </w:p>
        </w:tc>
      </w:tr>
      <w:tr w:rsidR="00287494" w14:paraId="39037F95" w14:textId="77777777">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081F05" w14:textId="77777777" w:rsidR="00287494" w:rsidRDefault="00000000">
            <w:pPr>
              <w:spacing w:after="60" w:line="320" w:lineRule="auto"/>
              <w:jc w:val="both"/>
            </w:pPr>
            <w:r>
              <w:t>KIQ 1 – Volume do fiado</w:t>
            </w:r>
          </w:p>
        </w:tc>
        <w:tc>
          <w:tcPr>
            <w:tcW w:w="3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9AEA38" w14:textId="77777777" w:rsidR="00287494" w:rsidRDefault="00000000">
            <w:pPr>
              <w:spacing w:after="60" w:line="320" w:lineRule="auto"/>
              <w:jc w:val="both"/>
            </w:pPr>
            <w:r>
              <w:t>Registro de todas as vendas por cliente, com valor e forma de pagamento</w:t>
            </w:r>
          </w:p>
        </w:tc>
        <w:tc>
          <w:tcPr>
            <w:tcW w:w="19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18334C" w14:textId="77777777" w:rsidR="00287494" w:rsidRDefault="00000000">
            <w:pPr>
              <w:spacing w:after="60" w:line="320" w:lineRule="auto"/>
              <w:jc w:val="both"/>
            </w:pPr>
            <w:r>
              <w:t>Caderno físico / Futuro sistema</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74B2FE" w14:textId="77777777" w:rsidR="00287494" w:rsidRDefault="00000000">
            <w:pPr>
              <w:spacing w:after="60" w:line="320" w:lineRule="auto"/>
              <w:jc w:val="both"/>
            </w:pPr>
            <w:r>
              <w:t>Parcial</w:t>
            </w:r>
          </w:p>
        </w:tc>
      </w:tr>
      <w:tr w:rsidR="00287494" w14:paraId="51B3C37D" w14:textId="77777777">
        <w:tc>
          <w:tcPr>
            <w:tcW w:w="173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64251A4" w14:textId="77777777" w:rsidR="00287494" w:rsidRDefault="00000000">
            <w:pPr>
              <w:spacing w:after="60" w:line="320" w:lineRule="auto"/>
              <w:jc w:val="both"/>
            </w:pPr>
            <w:r>
              <w:lastRenderedPageBreak/>
              <w:t>KIQ 1 – Volume do fiado</w:t>
            </w:r>
          </w:p>
        </w:tc>
        <w:tc>
          <w:tcPr>
            <w:tcW w:w="39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942EA9A" w14:textId="77777777" w:rsidR="00287494" w:rsidRDefault="00000000">
            <w:pPr>
              <w:spacing w:after="60" w:line="320" w:lineRule="auto"/>
              <w:jc w:val="both"/>
            </w:pPr>
            <w:r>
              <w:t>Saldo devedor atualizado por cliente (valor total, pago e em aberto)</w:t>
            </w:r>
          </w:p>
        </w:tc>
        <w:tc>
          <w:tcPr>
            <w:tcW w:w="194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72EF09C" w14:textId="77777777" w:rsidR="00287494" w:rsidRDefault="00000000">
            <w:pPr>
              <w:spacing w:after="60" w:line="320" w:lineRule="auto"/>
              <w:jc w:val="both"/>
            </w:pPr>
            <w:r>
              <w:t>Caderno físico / Futuro sistema</w:t>
            </w:r>
          </w:p>
        </w:tc>
        <w:tc>
          <w:tcPr>
            <w:tcW w:w="145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ED16245" w14:textId="77777777" w:rsidR="00287494" w:rsidRDefault="00000000">
            <w:pPr>
              <w:spacing w:after="60" w:line="320" w:lineRule="auto"/>
              <w:jc w:val="both"/>
            </w:pPr>
            <w:r>
              <w:t>Parcial</w:t>
            </w:r>
          </w:p>
        </w:tc>
      </w:tr>
      <w:tr w:rsidR="00287494" w14:paraId="5BF82DEB" w14:textId="77777777">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5F64C1" w14:textId="77777777" w:rsidR="00287494" w:rsidRDefault="00000000">
            <w:pPr>
              <w:spacing w:after="60" w:line="320" w:lineRule="auto"/>
              <w:jc w:val="both"/>
            </w:pPr>
            <w:r>
              <w:t>KIQ 2 – Inadimplência</w:t>
            </w:r>
          </w:p>
        </w:tc>
        <w:tc>
          <w:tcPr>
            <w:tcW w:w="3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A931DA" w14:textId="77777777" w:rsidR="00287494" w:rsidRDefault="00000000">
            <w:pPr>
              <w:spacing w:after="60" w:line="320" w:lineRule="auto"/>
              <w:jc w:val="both"/>
            </w:pPr>
            <w:r>
              <w:t>Histórico de pagamentos por cliente, com datas de vencimento e liquidação</w:t>
            </w:r>
          </w:p>
        </w:tc>
        <w:tc>
          <w:tcPr>
            <w:tcW w:w="19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EA6E0F" w14:textId="77777777" w:rsidR="00287494" w:rsidRDefault="00000000">
            <w:pPr>
              <w:spacing w:after="60" w:line="320" w:lineRule="auto"/>
              <w:jc w:val="both"/>
            </w:pPr>
            <w:r>
              <w:t>Caderno físico / WhatsApp</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8D04A6" w14:textId="77777777" w:rsidR="00287494" w:rsidRDefault="00000000">
            <w:pPr>
              <w:spacing w:after="60" w:line="320" w:lineRule="auto"/>
              <w:jc w:val="both"/>
            </w:pPr>
            <w:r>
              <w:t>Parcial</w:t>
            </w:r>
          </w:p>
        </w:tc>
      </w:tr>
      <w:tr w:rsidR="00287494" w14:paraId="2CF5108A" w14:textId="77777777">
        <w:tc>
          <w:tcPr>
            <w:tcW w:w="173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B067380" w14:textId="77777777" w:rsidR="00287494" w:rsidRDefault="00000000">
            <w:pPr>
              <w:spacing w:after="60" w:line="320" w:lineRule="auto"/>
              <w:jc w:val="both"/>
            </w:pPr>
            <w:r>
              <w:t>KIQ 2 – Inadimplência</w:t>
            </w:r>
          </w:p>
        </w:tc>
        <w:tc>
          <w:tcPr>
            <w:tcW w:w="39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189DB41" w14:textId="77777777" w:rsidR="00287494" w:rsidRDefault="00000000">
            <w:pPr>
              <w:spacing w:after="60" w:line="320" w:lineRule="auto"/>
              <w:jc w:val="both"/>
            </w:pPr>
            <w:r>
              <w:t>Registro de cobranças realizadas e respectivas respostas dos clientes</w:t>
            </w:r>
          </w:p>
        </w:tc>
        <w:tc>
          <w:tcPr>
            <w:tcW w:w="194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0AD19B7" w14:textId="77777777" w:rsidR="00287494" w:rsidRDefault="00000000">
            <w:pPr>
              <w:spacing w:after="60" w:line="320" w:lineRule="auto"/>
              <w:jc w:val="both"/>
            </w:pPr>
            <w:r>
              <w:t>Conversas WhatsApp</w:t>
            </w:r>
          </w:p>
        </w:tc>
        <w:tc>
          <w:tcPr>
            <w:tcW w:w="145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BC057CC" w14:textId="77777777" w:rsidR="00287494" w:rsidRDefault="00000000">
            <w:pPr>
              <w:spacing w:after="60" w:line="320" w:lineRule="auto"/>
              <w:jc w:val="both"/>
            </w:pPr>
            <w:r>
              <w:t>Não estruturado</w:t>
            </w:r>
          </w:p>
        </w:tc>
      </w:tr>
      <w:tr w:rsidR="00287494" w14:paraId="0C994BFF" w14:textId="77777777">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85965" w14:textId="77777777" w:rsidR="00287494" w:rsidRDefault="00000000">
            <w:pPr>
              <w:spacing w:after="60" w:line="320" w:lineRule="auto"/>
              <w:jc w:val="both"/>
            </w:pPr>
            <w:r>
              <w:t>KIQ 3 – Prazo médio</w:t>
            </w:r>
          </w:p>
        </w:tc>
        <w:tc>
          <w:tcPr>
            <w:tcW w:w="3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DA5AAD" w14:textId="77777777" w:rsidR="00287494" w:rsidRDefault="00000000">
            <w:pPr>
              <w:spacing w:after="60" w:line="320" w:lineRule="auto"/>
              <w:jc w:val="both"/>
            </w:pPr>
            <w:r>
              <w:t>Data de cada venda a prazo e datas de cada pagamento parcial</w:t>
            </w:r>
          </w:p>
        </w:tc>
        <w:tc>
          <w:tcPr>
            <w:tcW w:w="19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5504C" w14:textId="77777777" w:rsidR="00287494" w:rsidRDefault="00000000">
            <w:pPr>
              <w:spacing w:after="60" w:line="320" w:lineRule="auto"/>
              <w:jc w:val="both"/>
            </w:pPr>
            <w:r>
              <w:t>Caderno físico / Futuro sistema</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66F51" w14:textId="77777777" w:rsidR="00287494" w:rsidRDefault="00000000">
            <w:pPr>
              <w:spacing w:after="60" w:line="320" w:lineRule="auto"/>
              <w:jc w:val="both"/>
            </w:pPr>
            <w:r>
              <w:t>Parcial</w:t>
            </w:r>
          </w:p>
        </w:tc>
      </w:tr>
      <w:tr w:rsidR="00287494" w14:paraId="51B04E4A" w14:textId="77777777">
        <w:tc>
          <w:tcPr>
            <w:tcW w:w="173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00539BE" w14:textId="77777777" w:rsidR="00287494" w:rsidRDefault="00000000">
            <w:pPr>
              <w:spacing w:after="60" w:line="320" w:lineRule="auto"/>
              <w:jc w:val="both"/>
            </w:pPr>
            <w:r>
              <w:t>KIQ 3 – Prazo médio</w:t>
            </w:r>
          </w:p>
        </w:tc>
        <w:tc>
          <w:tcPr>
            <w:tcW w:w="39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3853280" w14:textId="77777777" w:rsidR="00287494" w:rsidRDefault="00000000">
            <w:pPr>
              <w:spacing w:after="60" w:line="320" w:lineRule="auto"/>
              <w:jc w:val="both"/>
            </w:pPr>
            <w:r>
              <w:t>Valor de cada parcela recebida com data correspondente</w:t>
            </w:r>
          </w:p>
        </w:tc>
        <w:tc>
          <w:tcPr>
            <w:tcW w:w="194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EF115E" w14:textId="77777777" w:rsidR="00287494" w:rsidRDefault="00000000">
            <w:pPr>
              <w:spacing w:after="60" w:line="320" w:lineRule="auto"/>
              <w:jc w:val="both"/>
            </w:pPr>
            <w:r>
              <w:t>Caderno físico / Futuro sistema</w:t>
            </w:r>
          </w:p>
        </w:tc>
        <w:tc>
          <w:tcPr>
            <w:tcW w:w="145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97A3E2F" w14:textId="77777777" w:rsidR="00287494" w:rsidRDefault="00000000">
            <w:pPr>
              <w:spacing w:after="60" w:line="320" w:lineRule="auto"/>
              <w:jc w:val="both"/>
            </w:pPr>
            <w:r>
              <w:t>Parcial</w:t>
            </w:r>
          </w:p>
        </w:tc>
      </w:tr>
      <w:tr w:rsidR="00287494" w14:paraId="06ED7233" w14:textId="77777777">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B85614" w14:textId="77777777" w:rsidR="00287494" w:rsidRDefault="00000000">
            <w:pPr>
              <w:spacing w:after="60" w:line="320" w:lineRule="auto"/>
              <w:jc w:val="both"/>
            </w:pPr>
            <w:r>
              <w:t>KIQ 4 – Concentração</w:t>
            </w:r>
          </w:p>
        </w:tc>
        <w:tc>
          <w:tcPr>
            <w:tcW w:w="3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CB3E5F" w14:textId="77777777" w:rsidR="00287494" w:rsidRDefault="00000000">
            <w:pPr>
              <w:spacing w:after="60" w:line="320" w:lineRule="auto"/>
              <w:jc w:val="both"/>
            </w:pPr>
            <w:r>
              <w:t>Lista de todos os clientes com saldo devedor ativo e respectivos valores</w:t>
            </w:r>
          </w:p>
        </w:tc>
        <w:tc>
          <w:tcPr>
            <w:tcW w:w="19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2474C9" w14:textId="77777777" w:rsidR="00287494" w:rsidRDefault="00000000">
            <w:pPr>
              <w:spacing w:after="60" w:line="320" w:lineRule="auto"/>
              <w:jc w:val="both"/>
            </w:pPr>
            <w:r>
              <w:t>Caderno físico / Futuro sistema</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A13EA8" w14:textId="77777777" w:rsidR="00287494" w:rsidRDefault="00000000">
            <w:pPr>
              <w:spacing w:after="60" w:line="320" w:lineRule="auto"/>
              <w:jc w:val="both"/>
            </w:pPr>
            <w:r>
              <w:t>Parcial</w:t>
            </w:r>
          </w:p>
        </w:tc>
      </w:tr>
      <w:tr w:rsidR="00287494" w14:paraId="6B1818C2" w14:textId="77777777">
        <w:tc>
          <w:tcPr>
            <w:tcW w:w="173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42C6B9" w14:textId="77777777" w:rsidR="00287494" w:rsidRDefault="00000000">
            <w:pPr>
              <w:spacing w:after="60" w:line="320" w:lineRule="auto"/>
              <w:jc w:val="both"/>
            </w:pPr>
            <w:r>
              <w:t>KIQ 4 – Concentração</w:t>
            </w:r>
          </w:p>
        </w:tc>
        <w:tc>
          <w:tcPr>
            <w:tcW w:w="39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2CE89E3" w14:textId="77777777" w:rsidR="00287494" w:rsidRDefault="00000000">
            <w:pPr>
              <w:spacing w:after="60" w:line="320" w:lineRule="auto"/>
              <w:jc w:val="both"/>
            </w:pPr>
            <w:r>
              <w:t>Percentual do fiado total representado por cada cliente individualmente</w:t>
            </w:r>
          </w:p>
        </w:tc>
        <w:tc>
          <w:tcPr>
            <w:tcW w:w="194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88CABC6" w14:textId="77777777" w:rsidR="00287494" w:rsidRDefault="00000000">
            <w:pPr>
              <w:spacing w:after="60" w:line="320" w:lineRule="auto"/>
              <w:jc w:val="both"/>
            </w:pPr>
            <w:r>
              <w:t>Futuro sistema (calculado)</w:t>
            </w:r>
          </w:p>
        </w:tc>
        <w:tc>
          <w:tcPr>
            <w:tcW w:w="145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7A68A66" w14:textId="77777777" w:rsidR="00287494" w:rsidRDefault="00000000">
            <w:pPr>
              <w:spacing w:after="60" w:line="320" w:lineRule="auto"/>
              <w:jc w:val="both"/>
            </w:pPr>
            <w:r>
              <w:t>Não existe</w:t>
            </w:r>
          </w:p>
        </w:tc>
      </w:tr>
      <w:tr w:rsidR="00287494" w14:paraId="3E164951" w14:textId="77777777">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7AC30A" w14:textId="77777777" w:rsidR="00287494" w:rsidRDefault="00000000">
            <w:pPr>
              <w:spacing w:after="60" w:line="320" w:lineRule="auto"/>
              <w:jc w:val="both"/>
            </w:pPr>
            <w:r>
              <w:t>KIQ 5 – Faixa de valor x inadimplência</w:t>
            </w:r>
          </w:p>
        </w:tc>
        <w:tc>
          <w:tcPr>
            <w:tcW w:w="39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991425" w14:textId="77777777" w:rsidR="00287494" w:rsidRDefault="00000000">
            <w:pPr>
              <w:spacing w:after="60" w:line="320" w:lineRule="auto"/>
              <w:jc w:val="both"/>
            </w:pPr>
            <w:r>
              <w:t>Classificação das vendas a prazo por faixa de valor (ex: até R$50; R$51–R$100; &gt;R$100)</w:t>
            </w:r>
          </w:p>
        </w:tc>
        <w:tc>
          <w:tcPr>
            <w:tcW w:w="19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A6D483" w14:textId="77777777" w:rsidR="00287494" w:rsidRDefault="00000000">
            <w:pPr>
              <w:spacing w:after="60" w:line="320" w:lineRule="auto"/>
              <w:jc w:val="both"/>
            </w:pPr>
            <w:r>
              <w:t>Futuro sistema</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339636" w14:textId="77777777" w:rsidR="00287494" w:rsidRDefault="00000000">
            <w:pPr>
              <w:spacing w:after="60" w:line="320" w:lineRule="auto"/>
              <w:jc w:val="both"/>
            </w:pPr>
            <w:r>
              <w:t>Não existe</w:t>
            </w:r>
          </w:p>
        </w:tc>
      </w:tr>
      <w:tr w:rsidR="00287494" w14:paraId="552E08F1" w14:textId="77777777">
        <w:tc>
          <w:tcPr>
            <w:tcW w:w="173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8078F00" w14:textId="77777777" w:rsidR="00287494" w:rsidRDefault="00000000">
            <w:pPr>
              <w:spacing w:after="60" w:line="320" w:lineRule="auto"/>
              <w:jc w:val="both"/>
            </w:pPr>
            <w:r>
              <w:t>KIQ 5 – Faixa de valor x inadimplência</w:t>
            </w:r>
          </w:p>
        </w:tc>
        <w:tc>
          <w:tcPr>
            <w:tcW w:w="39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505E663" w14:textId="77777777" w:rsidR="00287494" w:rsidRDefault="00000000">
            <w:pPr>
              <w:spacing w:after="60" w:line="320" w:lineRule="auto"/>
              <w:jc w:val="both"/>
            </w:pPr>
            <w:r>
              <w:t>Taxa de inadimplência associada a cada faixa de valor de venda a prazo</w:t>
            </w:r>
          </w:p>
        </w:tc>
        <w:tc>
          <w:tcPr>
            <w:tcW w:w="194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6459AD" w14:textId="77777777" w:rsidR="00287494" w:rsidRDefault="00000000">
            <w:pPr>
              <w:spacing w:after="60" w:line="320" w:lineRule="auto"/>
              <w:jc w:val="both"/>
            </w:pPr>
            <w:r>
              <w:t>Futuro sistema (calculado)</w:t>
            </w:r>
          </w:p>
        </w:tc>
        <w:tc>
          <w:tcPr>
            <w:tcW w:w="145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AD12966" w14:textId="77777777" w:rsidR="00287494" w:rsidRDefault="00000000">
            <w:pPr>
              <w:spacing w:after="60" w:line="320" w:lineRule="auto"/>
              <w:jc w:val="both"/>
            </w:pPr>
            <w:r>
              <w:t>Não existe</w:t>
            </w:r>
          </w:p>
        </w:tc>
      </w:tr>
    </w:tbl>
    <w:p w14:paraId="6219EC0D" w14:textId="77777777" w:rsidR="00287494" w:rsidRDefault="00287494">
      <w:pPr>
        <w:spacing w:after="120"/>
      </w:pPr>
    </w:p>
    <w:p w14:paraId="17819B26" w14:textId="77777777" w:rsidR="00287494" w:rsidRDefault="00000000">
      <w:pPr>
        <w:pStyle w:val="Heading3"/>
      </w:pPr>
      <w:bookmarkStart w:id="23" w:name="_abcf75ty1mre" w:colFirst="0" w:colLast="0"/>
      <w:bookmarkEnd w:id="23"/>
      <w:r>
        <w:t xml:space="preserve">2.2.2 </w:t>
      </w:r>
      <w:r>
        <w:tab/>
        <w:t>Fontes de Dados Identificadas</w:t>
      </w:r>
    </w:p>
    <w:p w14:paraId="6229ADE9" w14:textId="77777777" w:rsidR="00287494" w:rsidRDefault="00287494">
      <w:pPr>
        <w:pStyle w:val="Heading3"/>
      </w:pPr>
    </w:p>
    <w:p w14:paraId="7401AAD1" w14:textId="77777777" w:rsidR="00287494" w:rsidRDefault="00000000">
      <w:pPr>
        <w:spacing w:after="200" w:line="360" w:lineRule="auto"/>
        <w:ind w:firstLine="720"/>
        <w:jc w:val="both"/>
      </w:pPr>
      <w:r>
        <w:t>As fontes de dados mapeadas para o sistema de IC estão classificadas entre internas (originadas na própria operação da empresa) e externas (provenientes do ambiente competitivo e de mercado):</w:t>
      </w:r>
    </w:p>
    <w:tbl>
      <w:tblPr>
        <w:tblStyle w:val="a3"/>
        <w:tblW w:w="9067"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831"/>
        <w:gridCol w:w="1068"/>
        <w:gridCol w:w="2594"/>
        <w:gridCol w:w="1493"/>
        <w:gridCol w:w="2081"/>
      </w:tblGrid>
      <w:tr w:rsidR="00287494" w14:paraId="0916150E" w14:textId="77777777">
        <w:tc>
          <w:tcPr>
            <w:tcW w:w="1831"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F0318B2" w14:textId="77777777" w:rsidR="00287494" w:rsidRDefault="00000000">
            <w:pPr>
              <w:spacing w:after="60" w:line="320" w:lineRule="auto"/>
              <w:jc w:val="center"/>
            </w:pPr>
            <w:r>
              <w:rPr>
                <w:b/>
                <w:bCs/>
                <w:color w:val="FFFFFF"/>
              </w:rPr>
              <w:lastRenderedPageBreak/>
              <w:t>Fonte de Dados</w:t>
            </w:r>
          </w:p>
        </w:tc>
        <w:tc>
          <w:tcPr>
            <w:tcW w:w="1068"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4D75FC6" w14:textId="77777777" w:rsidR="00287494" w:rsidRDefault="00000000">
            <w:pPr>
              <w:spacing w:after="60" w:line="320" w:lineRule="auto"/>
              <w:jc w:val="center"/>
            </w:pPr>
            <w:r>
              <w:rPr>
                <w:b/>
                <w:bCs/>
                <w:color w:val="FFFFFF"/>
              </w:rPr>
              <w:t>Tipo</w:t>
            </w:r>
          </w:p>
        </w:tc>
        <w:tc>
          <w:tcPr>
            <w:tcW w:w="2594"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4581F330" w14:textId="77777777" w:rsidR="00287494" w:rsidRDefault="00000000">
            <w:pPr>
              <w:spacing w:after="60" w:line="320" w:lineRule="auto"/>
              <w:jc w:val="center"/>
            </w:pPr>
            <w:r>
              <w:rPr>
                <w:b/>
                <w:bCs/>
                <w:color w:val="FFFFFF"/>
              </w:rPr>
              <w:t>Dados Disponibilizados</w:t>
            </w:r>
          </w:p>
        </w:tc>
        <w:tc>
          <w:tcPr>
            <w:tcW w:w="1493"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55B647C" w14:textId="77777777" w:rsidR="00287494" w:rsidRDefault="00000000">
            <w:pPr>
              <w:spacing w:after="60" w:line="320" w:lineRule="auto"/>
              <w:jc w:val="center"/>
            </w:pPr>
            <w:r>
              <w:rPr>
                <w:b/>
                <w:bCs/>
                <w:color w:val="FFFFFF"/>
              </w:rPr>
              <w:t>Status</w:t>
            </w:r>
          </w:p>
        </w:tc>
        <w:tc>
          <w:tcPr>
            <w:tcW w:w="2081"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E2AC00A" w14:textId="77777777" w:rsidR="00287494" w:rsidRDefault="00000000">
            <w:pPr>
              <w:spacing w:after="60" w:line="320" w:lineRule="auto"/>
              <w:jc w:val="center"/>
            </w:pPr>
            <w:r>
              <w:rPr>
                <w:b/>
                <w:bCs/>
                <w:color w:val="FFFFFF"/>
              </w:rPr>
              <w:t>Ação Necessária</w:t>
            </w:r>
          </w:p>
        </w:tc>
      </w:tr>
      <w:tr w:rsidR="00287494" w14:paraId="4DC28BF3" w14:textId="77777777">
        <w:tc>
          <w:tcPr>
            <w:tcW w:w="18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327043" w14:textId="77777777" w:rsidR="00287494" w:rsidRDefault="00000000">
            <w:pPr>
              <w:spacing w:after="60" w:line="320" w:lineRule="auto"/>
              <w:jc w:val="both"/>
            </w:pPr>
            <w:r>
              <w:t>Caderno físico de vendas</w:t>
            </w:r>
          </w:p>
        </w:tc>
        <w:tc>
          <w:tcPr>
            <w:tcW w:w="10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097A54" w14:textId="77777777" w:rsidR="00287494" w:rsidRDefault="00000000">
            <w:pPr>
              <w:spacing w:after="60" w:line="320" w:lineRule="auto"/>
              <w:jc w:val="both"/>
            </w:pPr>
            <w:r>
              <w:t>Interna</w:t>
            </w:r>
          </w:p>
        </w:tc>
        <w:tc>
          <w:tcPr>
            <w:tcW w:w="25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A6C700" w14:textId="77777777" w:rsidR="00287494" w:rsidRDefault="00000000">
            <w:pPr>
              <w:spacing w:after="60" w:line="320" w:lineRule="auto"/>
              <w:jc w:val="both"/>
            </w:pPr>
            <w:r>
              <w:t>Vendas, fiado, pagamentos parciais, saldos</w:t>
            </w:r>
          </w:p>
        </w:tc>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2D26B7" w14:textId="77777777" w:rsidR="00287494" w:rsidRDefault="00000000">
            <w:pPr>
              <w:spacing w:after="60" w:line="320" w:lineRule="auto"/>
              <w:jc w:val="both"/>
            </w:pPr>
            <w:r>
              <w:t>Existe – não digital</w:t>
            </w:r>
          </w:p>
        </w:tc>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32FA8B" w14:textId="77777777" w:rsidR="00287494" w:rsidRDefault="00000000">
            <w:pPr>
              <w:spacing w:after="60" w:line="320" w:lineRule="auto"/>
              <w:jc w:val="both"/>
            </w:pPr>
            <w:r>
              <w:t>Digitalizar e migrar dados históricos</w:t>
            </w:r>
          </w:p>
        </w:tc>
      </w:tr>
      <w:tr w:rsidR="00287494" w14:paraId="0655C897" w14:textId="77777777">
        <w:tc>
          <w:tcPr>
            <w:tcW w:w="183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B7FC0DE" w14:textId="77777777" w:rsidR="00287494" w:rsidRDefault="00000000">
            <w:pPr>
              <w:spacing w:after="60" w:line="320" w:lineRule="auto"/>
              <w:jc w:val="both"/>
            </w:pPr>
            <w:r>
              <w:t>Conversas WhatsApp</w:t>
            </w:r>
          </w:p>
        </w:tc>
        <w:tc>
          <w:tcPr>
            <w:tcW w:w="10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F16EB74" w14:textId="77777777" w:rsidR="00287494" w:rsidRDefault="00000000">
            <w:pPr>
              <w:spacing w:after="60" w:line="320" w:lineRule="auto"/>
              <w:jc w:val="both"/>
            </w:pPr>
            <w:r>
              <w:t>Interna</w:t>
            </w:r>
          </w:p>
        </w:tc>
        <w:tc>
          <w:tcPr>
            <w:tcW w:w="25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D537CB6" w14:textId="77777777" w:rsidR="00287494" w:rsidRDefault="00000000">
            <w:pPr>
              <w:spacing w:after="60" w:line="320" w:lineRule="auto"/>
              <w:jc w:val="both"/>
            </w:pPr>
            <w:r>
              <w:t>Cobranças, pedidos, fotos de produtos</w:t>
            </w:r>
          </w:p>
        </w:tc>
        <w:tc>
          <w:tcPr>
            <w:tcW w:w="149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E4151B" w14:textId="77777777" w:rsidR="00287494" w:rsidRDefault="00000000">
            <w:pPr>
              <w:spacing w:after="60" w:line="320" w:lineRule="auto"/>
              <w:jc w:val="both"/>
            </w:pPr>
            <w:r>
              <w:t>Existe – não estruturado</w:t>
            </w:r>
          </w:p>
        </w:tc>
        <w:tc>
          <w:tcPr>
            <w:tcW w:w="20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70A6F1F" w14:textId="77777777" w:rsidR="00287494" w:rsidRDefault="00000000">
            <w:pPr>
              <w:spacing w:after="60" w:line="320" w:lineRule="auto"/>
              <w:jc w:val="both"/>
            </w:pPr>
            <w:r>
              <w:t>Extrair manualmente dados relevantes</w:t>
            </w:r>
          </w:p>
        </w:tc>
      </w:tr>
      <w:tr w:rsidR="00287494" w14:paraId="5520592B" w14:textId="77777777">
        <w:tc>
          <w:tcPr>
            <w:tcW w:w="18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FCF18B" w14:textId="77777777" w:rsidR="00287494" w:rsidRDefault="00000000">
            <w:pPr>
              <w:spacing w:after="60" w:line="320" w:lineRule="auto"/>
              <w:jc w:val="both"/>
            </w:pPr>
            <w:r>
              <w:t>Recibos de compras (fornecedores)</w:t>
            </w:r>
          </w:p>
        </w:tc>
        <w:tc>
          <w:tcPr>
            <w:tcW w:w="10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CB2D2D" w14:textId="77777777" w:rsidR="00287494" w:rsidRDefault="00000000">
            <w:pPr>
              <w:spacing w:after="60" w:line="320" w:lineRule="auto"/>
              <w:jc w:val="both"/>
            </w:pPr>
            <w:r>
              <w:t>Interna</w:t>
            </w:r>
          </w:p>
        </w:tc>
        <w:tc>
          <w:tcPr>
            <w:tcW w:w="25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90DC5B" w14:textId="77777777" w:rsidR="00287494" w:rsidRDefault="00000000">
            <w:pPr>
              <w:spacing w:after="60" w:line="320" w:lineRule="auto"/>
              <w:jc w:val="both"/>
            </w:pPr>
            <w:r>
              <w:t>Peças adquiridas, preços de custo, datas</w:t>
            </w:r>
          </w:p>
        </w:tc>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627410" w14:textId="77777777" w:rsidR="00287494" w:rsidRDefault="00000000">
            <w:pPr>
              <w:spacing w:after="60" w:line="320" w:lineRule="auto"/>
              <w:jc w:val="both"/>
            </w:pPr>
            <w:r>
              <w:t>Existe – papel</w:t>
            </w:r>
          </w:p>
        </w:tc>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0B5DF5" w14:textId="77777777" w:rsidR="00287494" w:rsidRDefault="00000000">
            <w:pPr>
              <w:spacing w:after="60" w:line="320" w:lineRule="auto"/>
              <w:jc w:val="both"/>
            </w:pPr>
            <w:r>
              <w:t>Digitalizar como base de custo</w:t>
            </w:r>
          </w:p>
        </w:tc>
      </w:tr>
      <w:tr w:rsidR="00287494" w14:paraId="2CBEF6D7" w14:textId="77777777">
        <w:tc>
          <w:tcPr>
            <w:tcW w:w="183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509A64E" w14:textId="77777777" w:rsidR="00287494" w:rsidRDefault="00000000">
            <w:pPr>
              <w:spacing w:after="60" w:line="320" w:lineRule="auto"/>
              <w:jc w:val="both"/>
            </w:pPr>
            <w:r>
              <w:t>Futuro sistema de IC (local)</w:t>
            </w:r>
          </w:p>
        </w:tc>
        <w:tc>
          <w:tcPr>
            <w:tcW w:w="10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E3DD673" w14:textId="77777777" w:rsidR="00287494" w:rsidRDefault="00000000">
            <w:pPr>
              <w:spacing w:after="60" w:line="320" w:lineRule="auto"/>
              <w:jc w:val="both"/>
            </w:pPr>
            <w:r>
              <w:t>Interna</w:t>
            </w:r>
          </w:p>
        </w:tc>
        <w:tc>
          <w:tcPr>
            <w:tcW w:w="25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558EAFE" w14:textId="77777777" w:rsidR="00287494" w:rsidRDefault="00000000">
            <w:pPr>
              <w:spacing w:after="60" w:line="320" w:lineRule="auto"/>
              <w:jc w:val="both"/>
            </w:pPr>
            <w:r>
              <w:t>Todos os dados operacionais digitalizados</w:t>
            </w:r>
          </w:p>
        </w:tc>
        <w:tc>
          <w:tcPr>
            <w:tcW w:w="149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F3BFDCC" w14:textId="77777777" w:rsidR="00287494" w:rsidRDefault="00000000">
            <w:pPr>
              <w:spacing w:after="60" w:line="320" w:lineRule="auto"/>
              <w:jc w:val="both"/>
            </w:pPr>
            <w:r>
              <w:t>A criar</w:t>
            </w:r>
          </w:p>
        </w:tc>
        <w:tc>
          <w:tcPr>
            <w:tcW w:w="20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B8447B0" w14:textId="77777777" w:rsidR="00287494" w:rsidRDefault="00000000">
            <w:pPr>
              <w:spacing w:after="60" w:line="320" w:lineRule="auto"/>
              <w:jc w:val="both"/>
            </w:pPr>
            <w:r>
              <w:t>Desenvolvimento do sistema</w:t>
            </w:r>
          </w:p>
        </w:tc>
      </w:tr>
      <w:tr w:rsidR="00287494" w14:paraId="60AB92F3" w14:textId="77777777">
        <w:tc>
          <w:tcPr>
            <w:tcW w:w="18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107005" w14:textId="77777777" w:rsidR="00287494" w:rsidRDefault="00000000">
            <w:pPr>
              <w:spacing w:after="60" w:line="320" w:lineRule="auto"/>
              <w:jc w:val="both"/>
            </w:pPr>
            <w:r>
              <w:t>Pesquisa de preços — concorrência</w:t>
            </w:r>
          </w:p>
        </w:tc>
        <w:tc>
          <w:tcPr>
            <w:tcW w:w="10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A64875" w14:textId="77777777" w:rsidR="00287494" w:rsidRDefault="00000000">
            <w:pPr>
              <w:spacing w:after="60" w:line="320" w:lineRule="auto"/>
              <w:jc w:val="both"/>
            </w:pPr>
            <w:r>
              <w:t>Externa</w:t>
            </w:r>
          </w:p>
        </w:tc>
        <w:tc>
          <w:tcPr>
            <w:tcW w:w="25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3685C6" w14:textId="77777777" w:rsidR="00287494" w:rsidRDefault="00000000">
            <w:pPr>
              <w:spacing w:after="60" w:line="320" w:lineRule="auto"/>
              <w:jc w:val="both"/>
            </w:pPr>
            <w:r>
              <w:t>Preços praticados por outras revendedoras e plataformas (Shopee, Shein)</w:t>
            </w:r>
          </w:p>
        </w:tc>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B6CB87" w14:textId="77777777" w:rsidR="00287494" w:rsidRDefault="00000000">
            <w:pPr>
              <w:spacing w:after="60" w:line="320" w:lineRule="auto"/>
              <w:jc w:val="both"/>
            </w:pPr>
            <w:r>
              <w:t>Não estruturado</w:t>
            </w:r>
          </w:p>
        </w:tc>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AAE8A3" w14:textId="77777777" w:rsidR="00287494" w:rsidRDefault="00000000">
            <w:pPr>
              <w:spacing w:after="60" w:line="320" w:lineRule="auto"/>
              <w:jc w:val="both"/>
            </w:pPr>
            <w:r>
              <w:t>Coleta manual periódica</w:t>
            </w:r>
          </w:p>
        </w:tc>
      </w:tr>
      <w:tr w:rsidR="00287494" w14:paraId="7B4F4883" w14:textId="77777777">
        <w:tc>
          <w:tcPr>
            <w:tcW w:w="183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1315709" w14:textId="77777777" w:rsidR="00287494" w:rsidRDefault="00000000">
            <w:pPr>
              <w:spacing w:after="60" w:line="320" w:lineRule="auto"/>
              <w:jc w:val="both"/>
            </w:pPr>
            <w:r>
              <w:t>IBGE / SEBRAE — indicadores setoriais</w:t>
            </w:r>
          </w:p>
        </w:tc>
        <w:tc>
          <w:tcPr>
            <w:tcW w:w="10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CE4B72E" w14:textId="77777777" w:rsidR="00287494" w:rsidRDefault="00000000">
            <w:pPr>
              <w:spacing w:after="60" w:line="320" w:lineRule="auto"/>
              <w:jc w:val="both"/>
            </w:pPr>
            <w:r>
              <w:t>Externa</w:t>
            </w:r>
          </w:p>
        </w:tc>
        <w:tc>
          <w:tcPr>
            <w:tcW w:w="25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D54416A" w14:textId="77777777" w:rsidR="00287494" w:rsidRDefault="00000000">
            <w:pPr>
              <w:spacing w:after="60" w:line="320" w:lineRule="auto"/>
              <w:jc w:val="both"/>
            </w:pPr>
            <w:r>
              <w:t>Dados de mercado de vestuário informal</w:t>
            </w:r>
          </w:p>
        </w:tc>
        <w:tc>
          <w:tcPr>
            <w:tcW w:w="149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45E7A51" w14:textId="77777777" w:rsidR="00287494" w:rsidRDefault="00000000">
            <w:pPr>
              <w:spacing w:after="60" w:line="320" w:lineRule="auto"/>
              <w:jc w:val="both"/>
            </w:pPr>
            <w:r>
              <w:t>Disponível online</w:t>
            </w:r>
          </w:p>
        </w:tc>
        <w:tc>
          <w:tcPr>
            <w:tcW w:w="20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787442D" w14:textId="77777777" w:rsidR="00287494" w:rsidRDefault="00000000">
            <w:pPr>
              <w:spacing w:after="60" w:line="320" w:lineRule="auto"/>
              <w:jc w:val="both"/>
            </w:pPr>
            <w:r>
              <w:t>Consulta periódica</w:t>
            </w:r>
          </w:p>
        </w:tc>
      </w:tr>
      <w:tr w:rsidR="00287494" w14:paraId="711088BB" w14:textId="77777777">
        <w:tc>
          <w:tcPr>
            <w:tcW w:w="18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9DC573" w14:textId="77777777" w:rsidR="00287494" w:rsidRDefault="00000000">
            <w:pPr>
              <w:spacing w:after="60" w:line="320" w:lineRule="auto"/>
              <w:jc w:val="both"/>
            </w:pPr>
            <w:r>
              <w:t>ABIT — setor têxtil</w:t>
            </w:r>
          </w:p>
        </w:tc>
        <w:tc>
          <w:tcPr>
            <w:tcW w:w="10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AC89FE" w14:textId="77777777" w:rsidR="00287494" w:rsidRDefault="00000000">
            <w:pPr>
              <w:spacing w:after="60" w:line="320" w:lineRule="auto"/>
              <w:jc w:val="both"/>
            </w:pPr>
            <w:r>
              <w:t>Externa</w:t>
            </w:r>
          </w:p>
        </w:tc>
        <w:tc>
          <w:tcPr>
            <w:tcW w:w="25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36BE7A" w14:textId="77777777" w:rsidR="00287494" w:rsidRDefault="00000000">
            <w:pPr>
              <w:spacing w:after="60" w:line="320" w:lineRule="auto"/>
              <w:jc w:val="both"/>
            </w:pPr>
            <w:r>
              <w:t>Tendências do mercado nacional de moda</w:t>
            </w:r>
          </w:p>
        </w:tc>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3602B1" w14:textId="77777777" w:rsidR="00287494" w:rsidRDefault="00000000">
            <w:pPr>
              <w:spacing w:after="60" w:line="320" w:lineRule="auto"/>
              <w:jc w:val="both"/>
            </w:pPr>
            <w:r>
              <w:t>Disponível online</w:t>
            </w:r>
          </w:p>
        </w:tc>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123F3A" w14:textId="77777777" w:rsidR="00287494" w:rsidRDefault="00000000">
            <w:pPr>
              <w:spacing w:after="60" w:line="320" w:lineRule="auto"/>
              <w:jc w:val="both"/>
            </w:pPr>
            <w:r>
              <w:t>Consulta periódica</w:t>
            </w:r>
          </w:p>
        </w:tc>
      </w:tr>
    </w:tbl>
    <w:p w14:paraId="225A6705" w14:textId="77777777" w:rsidR="00287494" w:rsidRDefault="00287494">
      <w:pPr>
        <w:spacing w:after="120"/>
      </w:pPr>
    </w:p>
    <w:p w14:paraId="012EF2AD" w14:textId="77777777" w:rsidR="00287494" w:rsidRDefault="00287494">
      <w:pPr>
        <w:spacing w:after="120"/>
      </w:pPr>
    </w:p>
    <w:p w14:paraId="012091BF" w14:textId="77777777" w:rsidR="00287494" w:rsidRDefault="00000000">
      <w:pPr>
        <w:pStyle w:val="Heading3"/>
      </w:pPr>
      <w:bookmarkStart w:id="24" w:name="_m39sykk1l0wf" w:colFirst="0" w:colLast="0"/>
      <w:bookmarkEnd w:id="24"/>
      <w:r>
        <w:t xml:space="preserve">2.2.3 </w:t>
      </w:r>
      <w:r>
        <w:tab/>
        <w:t>Avaliação da Disponibilidade e Confiabilidade das Fontes</w:t>
      </w:r>
    </w:p>
    <w:p w14:paraId="5983F705" w14:textId="77777777" w:rsidR="00287494" w:rsidRDefault="00287494">
      <w:pPr>
        <w:pStyle w:val="Heading3"/>
      </w:pPr>
    </w:p>
    <w:p w14:paraId="36A86DB8" w14:textId="77777777" w:rsidR="00287494" w:rsidRDefault="00000000">
      <w:pPr>
        <w:spacing w:after="200" w:line="360" w:lineRule="auto"/>
        <w:ind w:firstLine="720"/>
        <w:jc w:val="both"/>
      </w:pPr>
      <w:r>
        <w:t>A tabela a seguir consolida a avaliação de disponibilidade e confiabilidade de cada fonte de dados identificada, considerando critérios como acessibilidade, integridade, consistência e adequação ao uso em sistemas de IC:</w:t>
      </w:r>
    </w:p>
    <w:p w14:paraId="7685F07A" w14:textId="77777777" w:rsidR="00287494" w:rsidRDefault="00287494">
      <w:pPr>
        <w:spacing w:after="200" w:line="360" w:lineRule="auto"/>
        <w:ind w:firstLine="720"/>
        <w:jc w:val="both"/>
      </w:pPr>
    </w:p>
    <w:p w14:paraId="0B6760D9" w14:textId="77777777" w:rsidR="00287494" w:rsidRDefault="00287494">
      <w:pPr>
        <w:spacing w:after="200" w:line="360" w:lineRule="auto"/>
        <w:ind w:firstLine="720"/>
        <w:jc w:val="both"/>
      </w:pPr>
    </w:p>
    <w:tbl>
      <w:tblPr>
        <w:tblStyle w:val="a4"/>
        <w:tblW w:w="9209"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838"/>
        <w:gridCol w:w="1276"/>
        <w:gridCol w:w="2268"/>
        <w:gridCol w:w="2268"/>
        <w:gridCol w:w="1559"/>
      </w:tblGrid>
      <w:tr w:rsidR="00287494" w14:paraId="1B41BF6F" w14:textId="77777777">
        <w:tc>
          <w:tcPr>
            <w:tcW w:w="1838"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17FB274C" w14:textId="77777777" w:rsidR="00287494" w:rsidRDefault="00000000">
            <w:pPr>
              <w:spacing w:after="60" w:line="320" w:lineRule="auto"/>
              <w:jc w:val="center"/>
            </w:pPr>
            <w:r>
              <w:rPr>
                <w:b/>
                <w:bCs/>
                <w:color w:val="FFFFFF"/>
              </w:rPr>
              <w:t>Fonte de Dados</w:t>
            </w:r>
          </w:p>
        </w:tc>
        <w:tc>
          <w:tcPr>
            <w:tcW w:w="1276"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191F4682" w14:textId="77777777" w:rsidR="00287494" w:rsidRDefault="00000000">
            <w:pPr>
              <w:spacing w:after="60" w:line="320" w:lineRule="auto"/>
              <w:jc w:val="center"/>
            </w:pPr>
            <w:r>
              <w:rPr>
                <w:b/>
                <w:bCs/>
                <w:color w:val="FFFFFF"/>
              </w:rPr>
              <w:t>Disponibilidade</w:t>
            </w:r>
          </w:p>
        </w:tc>
        <w:tc>
          <w:tcPr>
            <w:tcW w:w="2268"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FE0B008" w14:textId="77777777" w:rsidR="00287494" w:rsidRDefault="00000000">
            <w:pPr>
              <w:spacing w:after="60" w:line="320" w:lineRule="auto"/>
              <w:jc w:val="center"/>
            </w:pPr>
            <w:r>
              <w:rPr>
                <w:b/>
                <w:bCs/>
                <w:color w:val="FFFFFF"/>
              </w:rPr>
              <w:t>Confiabilidade</w:t>
            </w:r>
          </w:p>
        </w:tc>
        <w:tc>
          <w:tcPr>
            <w:tcW w:w="2268"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49CE15B2" w14:textId="77777777" w:rsidR="00287494" w:rsidRDefault="00000000">
            <w:pPr>
              <w:spacing w:after="60" w:line="320" w:lineRule="auto"/>
              <w:jc w:val="center"/>
            </w:pPr>
            <w:r>
              <w:rPr>
                <w:b/>
                <w:bCs/>
                <w:color w:val="FFFFFF"/>
              </w:rPr>
              <w:t>Limitações</w:t>
            </w:r>
          </w:p>
        </w:tc>
        <w:tc>
          <w:tcPr>
            <w:tcW w:w="1559"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22331FF" w14:textId="77777777" w:rsidR="00287494" w:rsidRDefault="00000000">
            <w:pPr>
              <w:spacing w:after="60" w:line="320" w:lineRule="auto"/>
              <w:jc w:val="center"/>
            </w:pPr>
            <w:r>
              <w:rPr>
                <w:b/>
                <w:bCs/>
                <w:color w:val="FFFFFF"/>
              </w:rPr>
              <w:t>Prioridade</w:t>
            </w:r>
          </w:p>
        </w:tc>
      </w:tr>
      <w:tr w:rsidR="00287494" w14:paraId="48FAF160" w14:textId="77777777">
        <w:tc>
          <w:tcPr>
            <w:tcW w:w="18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59B6DB" w14:textId="77777777" w:rsidR="00287494" w:rsidRDefault="00000000">
            <w:pPr>
              <w:spacing w:after="60" w:line="320" w:lineRule="auto"/>
              <w:jc w:val="both"/>
            </w:pPr>
            <w:r>
              <w:t>Caderno físico</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C8BC83" w14:textId="77777777" w:rsidR="00287494" w:rsidRDefault="00000000">
            <w:pPr>
              <w:spacing w:after="60" w:line="320" w:lineRule="auto"/>
              <w:jc w:val="both"/>
            </w:pPr>
            <w:r>
              <w:t>Imediata</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4B5F8" w14:textId="77777777" w:rsidR="00287494" w:rsidRDefault="00000000">
            <w:pPr>
              <w:spacing w:after="60" w:line="320" w:lineRule="auto"/>
              <w:jc w:val="both"/>
            </w:pPr>
            <w:r>
              <w:t>Baixa – sem padrão, risco de perda</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F5D6C5" w14:textId="77777777" w:rsidR="00287494" w:rsidRDefault="00000000">
            <w:pPr>
              <w:spacing w:after="60" w:line="320" w:lineRule="auto"/>
              <w:jc w:val="both"/>
            </w:pPr>
            <w:r>
              <w:t>Dados mistos, sem estrutura, ilegíveis em partes</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3CF7CC" w14:textId="77777777" w:rsidR="00287494" w:rsidRDefault="00000000">
            <w:pPr>
              <w:spacing w:after="60" w:line="320" w:lineRule="auto"/>
              <w:jc w:val="both"/>
            </w:pPr>
            <w:r>
              <w:t>Alta</w:t>
            </w:r>
          </w:p>
        </w:tc>
      </w:tr>
      <w:tr w:rsidR="00287494" w14:paraId="79499789" w14:textId="77777777">
        <w:tc>
          <w:tcPr>
            <w:tcW w:w="183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0AC66A" w14:textId="77777777" w:rsidR="00287494" w:rsidRDefault="00000000">
            <w:pPr>
              <w:spacing w:after="60" w:line="320" w:lineRule="auto"/>
              <w:jc w:val="both"/>
            </w:pPr>
            <w:r>
              <w:t>Conversas WhatsApp</w:t>
            </w:r>
          </w:p>
        </w:tc>
        <w:tc>
          <w:tcPr>
            <w:tcW w:w="127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6AC8D7" w14:textId="77777777" w:rsidR="00287494" w:rsidRDefault="00000000">
            <w:pPr>
              <w:spacing w:after="60" w:line="320" w:lineRule="auto"/>
              <w:jc w:val="both"/>
            </w:pPr>
            <w:r>
              <w:t>Parcial</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1A7D55E" w14:textId="77777777" w:rsidR="00287494" w:rsidRDefault="00000000">
            <w:pPr>
              <w:spacing w:after="60" w:line="320" w:lineRule="auto"/>
              <w:jc w:val="both"/>
            </w:pPr>
            <w:r>
              <w:t>Muito baixa – informal e não auditável</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B15B40" w14:textId="77777777" w:rsidR="00287494" w:rsidRDefault="00000000">
            <w:pPr>
              <w:spacing w:after="60" w:line="320" w:lineRule="auto"/>
              <w:jc w:val="both"/>
            </w:pPr>
            <w:r>
              <w:t>Não extraível automaticamente; dependente de memória</w:t>
            </w:r>
          </w:p>
        </w:tc>
        <w:tc>
          <w:tcPr>
            <w:tcW w:w="155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50699DD" w14:textId="77777777" w:rsidR="00287494" w:rsidRDefault="00000000">
            <w:pPr>
              <w:spacing w:after="60" w:line="320" w:lineRule="auto"/>
              <w:jc w:val="both"/>
            </w:pPr>
            <w:r>
              <w:t>Baixa</w:t>
            </w:r>
          </w:p>
        </w:tc>
      </w:tr>
      <w:tr w:rsidR="00287494" w14:paraId="7330FD35" w14:textId="77777777">
        <w:tc>
          <w:tcPr>
            <w:tcW w:w="18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76453" w14:textId="77777777" w:rsidR="00287494" w:rsidRDefault="00000000">
            <w:pPr>
              <w:spacing w:after="60" w:line="320" w:lineRule="auto"/>
              <w:jc w:val="both"/>
            </w:pPr>
            <w:r>
              <w:t>Recibos de compras</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E079E1" w14:textId="77777777" w:rsidR="00287494" w:rsidRDefault="00000000">
            <w:pPr>
              <w:spacing w:after="60" w:line="320" w:lineRule="auto"/>
              <w:jc w:val="both"/>
            </w:pPr>
            <w:r>
              <w:t>Parcial</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B06948" w14:textId="77777777" w:rsidR="00287494" w:rsidRDefault="00000000">
            <w:pPr>
              <w:spacing w:after="60" w:line="320" w:lineRule="auto"/>
              <w:jc w:val="both"/>
            </w:pPr>
            <w:r>
              <w:t>Média – depende da guarda física</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C3C000" w14:textId="77777777" w:rsidR="00287494" w:rsidRDefault="00000000">
            <w:pPr>
              <w:spacing w:after="60" w:line="320" w:lineRule="auto"/>
              <w:jc w:val="both"/>
            </w:pPr>
            <w:r>
              <w:t>Incompletos; nem sempre emitidos pelo fornecedor</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9BFD5" w14:textId="77777777" w:rsidR="00287494" w:rsidRDefault="00000000">
            <w:pPr>
              <w:spacing w:after="60" w:line="320" w:lineRule="auto"/>
              <w:jc w:val="both"/>
            </w:pPr>
            <w:r>
              <w:t>Média</w:t>
            </w:r>
          </w:p>
        </w:tc>
      </w:tr>
      <w:tr w:rsidR="00287494" w14:paraId="68DE9D0E" w14:textId="77777777">
        <w:tc>
          <w:tcPr>
            <w:tcW w:w="183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96EC840" w14:textId="77777777" w:rsidR="00287494" w:rsidRDefault="00000000">
            <w:pPr>
              <w:spacing w:after="60" w:line="320" w:lineRule="auto"/>
              <w:jc w:val="both"/>
            </w:pPr>
            <w:r>
              <w:t>Futuro sistema de IC</w:t>
            </w:r>
          </w:p>
        </w:tc>
        <w:tc>
          <w:tcPr>
            <w:tcW w:w="127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A050B9A" w14:textId="77777777" w:rsidR="00287494" w:rsidRDefault="00000000">
            <w:pPr>
              <w:spacing w:after="60" w:line="320" w:lineRule="auto"/>
              <w:jc w:val="both"/>
            </w:pPr>
            <w:r>
              <w:t>A criar</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9AF04E" w14:textId="77777777" w:rsidR="00287494" w:rsidRDefault="00000000">
            <w:pPr>
              <w:spacing w:after="60" w:line="320" w:lineRule="auto"/>
              <w:jc w:val="both"/>
            </w:pPr>
            <w:r>
              <w:t>Alta (após implantação)</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901C69C" w14:textId="77777777" w:rsidR="00287494" w:rsidRDefault="00000000">
            <w:pPr>
              <w:spacing w:after="60" w:line="320" w:lineRule="auto"/>
              <w:jc w:val="both"/>
            </w:pPr>
            <w:r>
              <w:t>Depende da adesão e disciplina da proprietária no uso</w:t>
            </w:r>
          </w:p>
        </w:tc>
        <w:tc>
          <w:tcPr>
            <w:tcW w:w="155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42D4C8D" w14:textId="77777777" w:rsidR="00287494" w:rsidRDefault="00000000">
            <w:pPr>
              <w:spacing w:after="60" w:line="320" w:lineRule="auto"/>
              <w:jc w:val="both"/>
            </w:pPr>
            <w:r>
              <w:t>Muito Alta</w:t>
            </w:r>
          </w:p>
        </w:tc>
      </w:tr>
      <w:tr w:rsidR="00287494" w14:paraId="7618D529" w14:textId="77777777">
        <w:tc>
          <w:tcPr>
            <w:tcW w:w="18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C0823" w14:textId="77777777" w:rsidR="00287494" w:rsidRDefault="00000000">
            <w:pPr>
              <w:spacing w:after="60" w:line="320" w:lineRule="auto"/>
              <w:jc w:val="both"/>
            </w:pPr>
            <w:r>
              <w:t>Concorrência (pesquisa manual)</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110FB0" w14:textId="77777777" w:rsidR="00287494" w:rsidRDefault="00000000">
            <w:pPr>
              <w:spacing w:after="60" w:line="320" w:lineRule="auto"/>
              <w:jc w:val="both"/>
            </w:pPr>
            <w:r>
              <w:t>Baixa</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93BF23" w14:textId="77777777" w:rsidR="00287494" w:rsidRDefault="00000000">
            <w:pPr>
              <w:spacing w:after="60" w:line="320" w:lineRule="auto"/>
              <w:jc w:val="both"/>
            </w:pPr>
            <w:r>
              <w:t>Média – subjetiva e pontual</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186048" w14:textId="77777777" w:rsidR="00287494" w:rsidRDefault="00000000">
            <w:pPr>
              <w:spacing w:after="60" w:line="320" w:lineRule="auto"/>
              <w:jc w:val="both"/>
            </w:pPr>
            <w:r>
              <w:t>Cobertura limitada; frequência irregular</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327755" w14:textId="77777777" w:rsidR="00287494" w:rsidRDefault="00000000">
            <w:pPr>
              <w:spacing w:after="60" w:line="320" w:lineRule="auto"/>
              <w:jc w:val="both"/>
            </w:pPr>
            <w:r>
              <w:t>Média</w:t>
            </w:r>
          </w:p>
        </w:tc>
      </w:tr>
      <w:tr w:rsidR="00287494" w14:paraId="10F78A53" w14:textId="77777777">
        <w:tc>
          <w:tcPr>
            <w:tcW w:w="183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1B68B91" w14:textId="77777777" w:rsidR="00287494" w:rsidRDefault="00000000">
            <w:pPr>
              <w:spacing w:after="60" w:line="320" w:lineRule="auto"/>
              <w:jc w:val="both"/>
            </w:pPr>
            <w:r>
              <w:t>IBGE / SEBRAE / ABIT</w:t>
            </w:r>
          </w:p>
        </w:tc>
        <w:tc>
          <w:tcPr>
            <w:tcW w:w="127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3151550" w14:textId="77777777" w:rsidR="00287494" w:rsidRDefault="00000000">
            <w:pPr>
              <w:spacing w:after="60" w:line="320" w:lineRule="auto"/>
              <w:jc w:val="both"/>
            </w:pPr>
            <w:r>
              <w:t>Alta</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ADF7D86" w14:textId="77777777" w:rsidR="00287494" w:rsidRDefault="00000000">
            <w:pPr>
              <w:spacing w:after="60" w:line="320" w:lineRule="auto"/>
              <w:jc w:val="both"/>
            </w:pPr>
            <w:r>
              <w:t>Alta – fontes oficiais e reconhecidas</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ADF40E5" w14:textId="77777777" w:rsidR="00287494" w:rsidRDefault="00000000">
            <w:pPr>
              <w:spacing w:after="60" w:line="320" w:lineRule="auto"/>
              <w:jc w:val="both"/>
            </w:pPr>
            <w:r>
              <w:t>Dados agregados; não refletem mercado hiperlocal</w:t>
            </w:r>
          </w:p>
        </w:tc>
        <w:tc>
          <w:tcPr>
            <w:tcW w:w="155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1C9420C" w14:textId="77777777" w:rsidR="00287494" w:rsidRDefault="00000000">
            <w:pPr>
              <w:spacing w:after="60" w:line="320" w:lineRule="auto"/>
              <w:jc w:val="both"/>
            </w:pPr>
            <w:r>
              <w:t>Média</w:t>
            </w:r>
          </w:p>
        </w:tc>
      </w:tr>
    </w:tbl>
    <w:p w14:paraId="03823BF7" w14:textId="77777777" w:rsidR="00287494" w:rsidRDefault="00287494">
      <w:pPr>
        <w:spacing w:after="120"/>
      </w:pPr>
    </w:p>
    <w:p w14:paraId="364333D8" w14:textId="77777777" w:rsidR="00287494" w:rsidRDefault="00000000">
      <w:pPr>
        <w:pStyle w:val="Heading2"/>
        <w:spacing w:line="360" w:lineRule="auto"/>
        <w:jc w:val="both"/>
      </w:pPr>
      <w:bookmarkStart w:id="25" w:name="_pkkrz9xrjhi1" w:colFirst="0" w:colLast="0"/>
      <w:bookmarkEnd w:id="25"/>
      <w:r>
        <w:t xml:space="preserve">2.3 </w:t>
      </w:r>
      <w:r>
        <w:tab/>
        <w:t>Especificação de Requisitos Informacionais</w:t>
      </w:r>
    </w:p>
    <w:p w14:paraId="4B28B963" w14:textId="77777777" w:rsidR="00287494" w:rsidRDefault="00000000">
      <w:pPr>
        <w:spacing w:after="200" w:line="360" w:lineRule="auto"/>
        <w:ind w:firstLine="720"/>
        <w:jc w:val="both"/>
      </w:pPr>
      <w:r>
        <w:t>Esta sub-etapa define os requisitos informacionais e funcionais que o futuro sistema de informação deverá atender, os indicadores-chave de desempenho (KPIs) que serão monitorados e o esboço das funcionalidades básicas da solução. A especificação é orientada pelas KIQs definidas e pelo contexto tecnológico da empresa, o smartphone como dispositivo primário e conectividade intermitente.</w:t>
      </w:r>
    </w:p>
    <w:p w14:paraId="745CF596" w14:textId="77777777" w:rsidR="00287494" w:rsidRDefault="00287494">
      <w:pPr>
        <w:spacing w:after="200" w:line="360" w:lineRule="auto"/>
        <w:ind w:firstLine="720"/>
        <w:jc w:val="both"/>
      </w:pPr>
    </w:p>
    <w:p w14:paraId="2D46678A" w14:textId="77777777" w:rsidR="00287494" w:rsidRDefault="00287494">
      <w:pPr>
        <w:spacing w:after="200" w:line="360" w:lineRule="auto"/>
        <w:ind w:firstLine="720"/>
        <w:jc w:val="both"/>
      </w:pPr>
    </w:p>
    <w:p w14:paraId="00FEF021" w14:textId="77777777" w:rsidR="00287494" w:rsidRDefault="00000000">
      <w:pPr>
        <w:pStyle w:val="Heading3"/>
      </w:pPr>
      <w:bookmarkStart w:id="26" w:name="_hftfwlv2x3r2" w:colFirst="0" w:colLast="0"/>
      <w:bookmarkEnd w:id="26"/>
      <w:r>
        <w:t xml:space="preserve">2.3.1 </w:t>
      </w:r>
      <w:r>
        <w:tab/>
        <w:t>Requisitos Informacionais e Funcionais do Sistema</w:t>
      </w:r>
    </w:p>
    <w:p w14:paraId="4F4ED10B" w14:textId="77777777" w:rsidR="00287494" w:rsidRDefault="00287494">
      <w:pPr>
        <w:pStyle w:val="Heading3"/>
      </w:pPr>
    </w:p>
    <w:p w14:paraId="1DB66F89" w14:textId="77777777" w:rsidR="00287494" w:rsidRDefault="00000000">
      <w:pPr>
        <w:spacing w:after="200" w:line="360" w:lineRule="auto"/>
        <w:ind w:firstLine="720"/>
        <w:jc w:val="both"/>
      </w:pPr>
      <w:r>
        <w:t>O sistema de informação a ser desenvolvido deverá atender, no mínimo, aos seguintes requisitos funcionais e informacionais:</w:t>
      </w:r>
    </w:p>
    <w:p w14:paraId="7AE1A638"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RF01: </w:t>
      </w:r>
      <w:r>
        <w:rPr>
          <w:color w:val="000000"/>
        </w:rPr>
        <w:t>O sistema deve permitir o cadastro completo de clientes, contendo nome, telefone, endereço e observações relevantes sobre o perfil de pagamento.</w:t>
      </w:r>
    </w:p>
    <w:p w14:paraId="3DB2AF2D"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RF02: </w:t>
      </w:r>
      <w:r>
        <w:rPr>
          <w:color w:val="000000"/>
        </w:rPr>
        <w:t>O sistema deve registrar cada venda com os campos: data, identificação do cliente, valor total, forma de pagamento (à vista ou fiado) e, quando aplicável, descrição da peça.</w:t>
      </w:r>
    </w:p>
    <w:p w14:paraId="0AF71C5B"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RF03: </w:t>
      </w:r>
      <w:r>
        <w:rPr>
          <w:color w:val="000000"/>
        </w:rPr>
        <w:t>O sistema deve permitir o registro de pagamentos parciais vinculados a uma venda a prazo, atualizando automaticamente o saldo devedor do cliente.</w:t>
      </w:r>
    </w:p>
    <w:p w14:paraId="45077BB7"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RF04: </w:t>
      </w:r>
      <w:r>
        <w:rPr>
          <w:color w:val="000000"/>
        </w:rPr>
        <w:t>O sistema deve exibir, em tempo real, o saldo devedor atualizado de cada cliente, incluindo valor original, valor pago e saldo em aberto.</w:t>
      </w:r>
    </w:p>
    <w:p w14:paraId="4B21FF36"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RF05: </w:t>
      </w:r>
      <w:r>
        <w:rPr>
          <w:color w:val="000000"/>
        </w:rPr>
        <w:t>O sistema deve gerar relatórios de contas a receber filtrados por cliente, por período (diário, semanal, mensal) e por status (em aberto, parcialmente pago, quitado).</w:t>
      </w:r>
    </w:p>
    <w:p w14:paraId="72488B63"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RF06: </w:t>
      </w:r>
      <w:r>
        <w:rPr>
          <w:color w:val="000000"/>
        </w:rPr>
        <w:t>O sistema deve emitir alertas automáticos para saldos devedores com prazo superior a um número configurável de dias sem registro de pagamento.</w:t>
      </w:r>
    </w:p>
    <w:p w14:paraId="64184DD3"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RF07: </w:t>
      </w:r>
      <w:r>
        <w:rPr>
          <w:color w:val="000000"/>
        </w:rPr>
        <w:t>O sistema deve apresentar, no painel principal, os indicadores de inadimplência (número de devedores, valor total em aberto, percentual sobre o faturamento).</w:t>
      </w:r>
    </w:p>
    <w:p w14:paraId="136E710B"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RF08: </w:t>
      </w:r>
      <w:r>
        <w:rPr>
          <w:color w:val="000000"/>
        </w:rPr>
        <w:t>O sistema deve ser executado localmente no computador da proprietária, sem necessidade de conexão com a internet ou implantação em servidor remoto, garantindo autonomia total e independência de infraestrutura externa.</w:t>
      </w:r>
    </w:p>
    <w:p w14:paraId="0EF38139"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RF09: </w:t>
      </w:r>
      <w:r>
        <w:rPr>
          <w:color w:val="000000"/>
        </w:rPr>
        <w:t xml:space="preserve">O sistema deve ser instalado diretamente no computador da proprietária e operar de forma completamente local, armazenando todos os dados em </w:t>
      </w:r>
      <w:r>
        <w:rPr>
          <w:color w:val="000000"/>
        </w:rPr>
        <w:lastRenderedPageBreak/>
        <w:t>banco de dados local (ex: SQLite), sem dependência de conexão com a internet para nenhuma de suas funcionalidades.</w:t>
      </w:r>
    </w:p>
    <w:p w14:paraId="2EB13376"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RF10: </w:t>
      </w:r>
      <w:r>
        <w:rPr>
          <w:color w:val="000000"/>
        </w:rPr>
        <w:t>O sistema deve permitir a exportação de dados em formato CSV ou PDF para fins de backup, compartilhamento e prestação de contas.</w:t>
      </w:r>
    </w:p>
    <w:p w14:paraId="5F1001D8"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RI01: </w:t>
      </w:r>
      <w:r>
        <w:rPr>
          <w:color w:val="000000"/>
        </w:rPr>
        <w:t>O sistema deve armazenar o histórico completo de transações por cliente, preservando o registro de pagamentos parciais com data e valor de cada entrada.</w:t>
      </w:r>
    </w:p>
    <w:p w14:paraId="04239C5B"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RI02: </w:t>
      </w:r>
      <w:r>
        <w:rPr>
          <w:color w:val="000000"/>
        </w:rPr>
        <w:t>O sistema deve calcular e disponibilizar o prazo médio de recebimento das vendas a prazo, segmentado por cliente e por período.</w:t>
      </w:r>
    </w:p>
    <w:p w14:paraId="6531FD36" w14:textId="77777777" w:rsidR="00287494" w:rsidRDefault="00000000">
      <w:pPr>
        <w:pStyle w:val="Heading3"/>
      </w:pPr>
      <w:bookmarkStart w:id="27" w:name="_ox6ihf8f3oil" w:colFirst="0" w:colLast="0"/>
      <w:bookmarkEnd w:id="27"/>
      <w:r>
        <w:t xml:space="preserve">2.3.2 </w:t>
      </w:r>
      <w:r>
        <w:tab/>
        <w:t>KPIs para Monitoramento</w:t>
      </w:r>
    </w:p>
    <w:p w14:paraId="49CBFCA0" w14:textId="77777777" w:rsidR="00287494" w:rsidRDefault="00287494">
      <w:pPr>
        <w:pStyle w:val="Heading3"/>
      </w:pPr>
    </w:p>
    <w:p w14:paraId="31A75134" w14:textId="77777777" w:rsidR="00287494" w:rsidRDefault="00000000">
      <w:pPr>
        <w:spacing w:after="200" w:line="360" w:lineRule="auto"/>
        <w:ind w:firstLine="720"/>
        <w:jc w:val="both"/>
      </w:pPr>
      <w:r>
        <w:t>Os KPIs a seguir foram definidos com base nas decisões estratégicas mapeadas na Sub-etapa 1 e nas KIQs formuladas. Cada indicador é apresentado com sua justificativa e relação com a estratégia da empresa:</w:t>
      </w:r>
    </w:p>
    <w:tbl>
      <w:tblPr>
        <w:tblStyle w:val="a5"/>
        <w:tblW w:w="9072"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734"/>
        <w:gridCol w:w="1907"/>
        <w:gridCol w:w="2589"/>
        <w:gridCol w:w="1654"/>
        <w:gridCol w:w="1188"/>
      </w:tblGrid>
      <w:tr w:rsidR="00287494" w14:paraId="69C5A2D4" w14:textId="77777777">
        <w:tc>
          <w:tcPr>
            <w:tcW w:w="1735"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AE311E0" w14:textId="77777777" w:rsidR="00287494" w:rsidRDefault="00000000">
            <w:pPr>
              <w:spacing w:after="60" w:line="320" w:lineRule="auto"/>
              <w:jc w:val="center"/>
            </w:pPr>
            <w:r>
              <w:rPr>
                <w:b/>
                <w:bCs/>
                <w:color w:val="FFFFFF"/>
              </w:rPr>
              <w:t>KPI</w:t>
            </w:r>
          </w:p>
        </w:tc>
        <w:tc>
          <w:tcPr>
            <w:tcW w:w="1907"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431C458" w14:textId="77777777" w:rsidR="00287494" w:rsidRDefault="00000000">
            <w:pPr>
              <w:spacing w:after="60" w:line="320" w:lineRule="auto"/>
              <w:jc w:val="center"/>
            </w:pPr>
            <w:r>
              <w:rPr>
                <w:b/>
                <w:bCs/>
                <w:color w:val="FFFFFF"/>
              </w:rPr>
              <w:t>Definição / Cálculo</w:t>
            </w:r>
          </w:p>
        </w:tc>
        <w:tc>
          <w:tcPr>
            <w:tcW w:w="2589"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4465B7B" w14:textId="77777777" w:rsidR="00287494" w:rsidRDefault="00000000">
            <w:pPr>
              <w:spacing w:after="60" w:line="320" w:lineRule="auto"/>
              <w:jc w:val="center"/>
            </w:pPr>
            <w:r>
              <w:rPr>
                <w:b/>
                <w:bCs/>
                <w:color w:val="FFFFFF"/>
              </w:rPr>
              <w:t>Justificativa Estratégica</w:t>
            </w:r>
          </w:p>
        </w:tc>
        <w:tc>
          <w:tcPr>
            <w:tcW w:w="1654"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A304CBD" w14:textId="77777777" w:rsidR="00287494" w:rsidRDefault="00000000">
            <w:pPr>
              <w:spacing w:after="60" w:line="320" w:lineRule="auto"/>
              <w:jc w:val="center"/>
            </w:pPr>
            <w:r>
              <w:rPr>
                <w:b/>
                <w:bCs/>
                <w:color w:val="FFFFFF"/>
              </w:rPr>
              <w:t>KIQ Relacionada</w:t>
            </w:r>
          </w:p>
        </w:tc>
        <w:tc>
          <w:tcPr>
            <w:tcW w:w="1188"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9FC93F9" w14:textId="77777777" w:rsidR="00287494" w:rsidRDefault="00000000">
            <w:pPr>
              <w:spacing w:after="60" w:line="320" w:lineRule="auto"/>
              <w:jc w:val="center"/>
            </w:pPr>
            <w:r>
              <w:rPr>
                <w:b/>
                <w:bCs/>
                <w:color w:val="FFFFFF"/>
              </w:rPr>
              <w:t>Freq.</w:t>
            </w:r>
          </w:p>
        </w:tc>
      </w:tr>
      <w:tr w:rsidR="00287494" w14:paraId="4A4C499B" w14:textId="77777777">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048418" w14:textId="77777777" w:rsidR="00287494" w:rsidRDefault="00000000">
            <w:pPr>
              <w:spacing w:after="60" w:line="320" w:lineRule="auto"/>
              <w:jc w:val="both"/>
            </w:pPr>
            <w:r>
              <w:t>Taxa de Inadimplência (%)</w:t>
            </w:r>
          </w:p>
        </w:tc>
        <w:tc>
          <w:tcPr>
            <w:tcW w:w="1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4C67D4" w14:textId="77777777" w:rsidR="00287494" w:rsidRDefault="00000000">
            <w:pPr>
              <w:spacing w:after="60" w:line="320" w:lineRule="auto"/>
              <w:jc w:val="both"/>
            </w:pPr>
            <w:r>
              <w:t>(Nº de clientes com fiado vencido / Total de clientes com fiado) × 100</w:t>
            </w:r>
          </w:p>
        </w:tc>
        <w:tc>
          <w:tcPr>
            <w:tcW w:w="25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382B6D" w14:textId="77777777" w:rsidR="00287494" w:rsidRDefault="00000000">
            <w:pPr>
              <w:spacing w:after="60" w:line="320" w:lineRule="auto"/>
              <w:jc w:val="both"/>
            </w:pPr>
            <w:r>
              <w:t>Mede o risco de crédito informal; orienta política de concessão de fiado e ações de cobrança</w:t>
            </w:r>
          </w:p>
        </w:tc>
        <w:tc>
          <w:tcPr>
            <w:tcW w:w="16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E6AE5D" w14:textId="77777777" w:rsidR="00287494" w:rsidRDefault="00000000">
            <w:pPr>
              <w:spacing w:after="60" w:line="320" w:lineRule="auto"/>
              <w:jc w:val="both"/>
            </w:pPr>
            <w:r>
              <w:t>KIQ 2 e KIQ 4</w:t>
            </w:r>
          </w:p>
        </w:tc>
        <w:tc>
          <w:tcPr>
            <w:tcW w:w="11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BC27B7" w14:textId="77777777" w:rsidR="00287494" w:rsidRDefault="00000000">
            <w:pPr>
              <w:spacing w:after="60" w:line="320" w:lineRule="auto"/>
              <w:jc w:val="both"/>
            </w:pPr>
            <w:r>
              <w:t>Mensal</w:t>
            </w:r>
          </w:p>
        </w:tc>
      </w:tr>
      <w:tr w:rsidR="00287494" w14:paraId="6196815A" w14:textId="77777777">
        <w:tc>
          <w:tcPr>
            <w:tcW w:w="173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BB0AD00" w14:textId="77777777" w:rsidR="00287494" w:rsidRDefault="00000000">
            <w:pPr>
              <w:spacing w:after="60" w:line="320" w:lineRule="auto"/>
              <w:jc w:val="both"/>
            </w:pPr>
            <w:r>
              <w:t>Volume Total de Recebíveis em Aberto (R$)</w:t>
            </w:r>
          </w:p>
        </w:tc>
        <w:tc>
          <w:tcPr>
            <w:tcW w:w="190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3E9D634" w14:textId="77777777" w:rsidR="00287494" w:rsidRDefault="00000000">
            <w:pPr>
              <w:spacing w:after="60" w:line="320" w:lineRule="auto"/>
              <w:jc w:val="both"/>
            </w:pPr>
            <w:r>
              <w:t>Soma de todos os saldos devedores em aberto no período</w:t>
            </w:r>
          </w:p>
        </w:tc>
        <w:tc>
          <w:tcPr>
            <w:tcW w:w="258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CCB76CF" w14:textId="77777777" w:rsidR="00287494" w:rsidRDefault="00000000">
            <w:pPr>
              <w:spacing w:after="60" w:line="320" w:lineRule="auto"/>
              <w:jc w:val="both"/>
            </w:pPr>
            <w:r>
              <w:t>Permite planejar o fluxo de caixa e identificar o capital comprometido; diretamente relacionado à liquidez do negócio</w:t>
            </w:r>
          </w:p>
        </w:tc>
        <w:tc>
          <w:tcPr>
            <w:tcW w:w="165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499CF05" w14:textId="77777777" w:rsidR="00287494" w:rsidRDefault="00000000">
            <w:pPr>
              <w:spacing w:after="60" w:line="320" w:lineRule="auto"/>
              <w:jc w:val="both"/>
            </w:pPr>
            <w:r>
              <w:t>KIQ 1 e KIQ 3</w:t>
            </w:r>
          </w:p>
        </w:tc>
        <w:tc>
          <w:tcPr>
            <w:tcW w:w="118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BA7DB58" w14:textId="77777777" w:rsidR="00287494" w:rsidRDefault="00000000">
            <w:pPr>
              <w:spacing w:after="60" w:line="320" w:lineRule="auto"/>
              <w:jc w:val="both"/>
            </w:pPr>
            <w:r>
              <w:t>Semanal</w:t>
            </w:r>
          </w:p>
        </w:tc>
      </w:tr>
      <w:tr w:rsidR="00287494" w14:paraId="6ADC341D" w14:textId="77777777">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D5759" w14:textId="77777777" w:rsidR="00287494" w:rsidRDefault="00000000">
            <w:pPr>
              <w:spacing w:after="60" w:line="320" w:lineRule="auto"/>
              <w:jc w:val="both"/>
            </w:pPr>
            <w:r>
              <w:t xml:space="preserve">Prazo Médio de </w:t>
            </w:r>
            <w:r>
              <w:lastRenderedPageBreak/>
              <w:t>Recebimento — PMR (dias)</w:t>
            </w:r>
          </w:p>
        </w:tc>
        <w:tc>
          <w:tcPr>
            <w:tcW w:w="1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3CE29F" w14:textId="77777777" w:rsidR="00287494" w:rsidRDefault="00000000">
            <w:pPr>
              <w:spacing w:after="60" w:line="320" w:lineRule="auto"/>
              <w:jc w:val="both"/>
            </w:pPr>
            <w:r>
              <w:lastRenderedPageBreak/>
              <w:t xml:space="preserve">Média de dias entre a data da venda a prazo </w:t>
            </w:r>
            <w:r>
              <w:lastRenderedPageBreak/>
              <w:t>e a data de quitação total</w:t>
            </w:r>
          </w:p>
        </w:tc>
        <w:tc>
          <w:tcPr>
            <w:tcW w:w="25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CEE02E" w14:textId="77777777" w:rsidR="00287494" w:rsidRDefault="00000000">
            <w:pPr>
              <w:spacing w:after="60" w:line="320" w:lineRule="auto"/>
              <w:jc w:val="both"/>
            </w:pPr>
            <w:r>
              <w:lastRenderedPageBreak/>
              <w:t xml:space="preserve">Indica a eficiência no ciclo de recebimento; PMR elevado sinaliza necessidade de </w:t>
            </w:r>
            <w:r>
              <w:lastRenderedPageBreak/>
              <w:t>revisão da política de fiado</w:t>
            </w:r>
          </w:p>
        </w:tc>
        <w:tc>
          <w:tcPr>
            <w:tcW w:w="16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7B0633" w14:textId="77777777" w:rsidR="00287494" w:rsidRDefault="00000000">
            <w:pPr>
              <w:spacing w:after="60" w:line="320" w:lineRule="auto"/>
              <w:jc w:val="both"/>
            </w:pPr>
            <w:r>
              <w:lastRenderedPageBreak/>
              <w:t>KIQ 3</w:t>
            </w:r>
          </w:p>
        </w:tc>
        <w:tc>
          <w:tcPr>
            <w:tcW w:w="11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A9A2ED" w14:textId="77777777" w:rsidR="00287494" w:rsidRDefault="00000000">
            <w:pPr>
              <w:spacing w:after="60" w:line="320" w:lineRule="auto"/>
              <w:jc w:val="both"/>
            </w:pPr>
            <w:r>
              <w:t>Mensal</w:t>
            </w:r>
          </w:p>
        </w:tc>
      </w:tr>
      <w:tr w:rsidR="00287494" w14:paraId="59F60E2C" w14:textId="77777777">
        <w:tc>
          <w:tcPr>
            <w:tcW w:w="173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CC82A75" w14:textId="77777777" w:rsidR="00287494" w:rsidRDefault="00000000">
            <w:pPr>
              <w:spacing w:after="60" w:line="320" w:lineRule="auto"/>
              <w:jc w:val="both"/>
            </w:pPr>
            <w:r>
              <w:t>Ticket Médio por Venda (R$)</w:t>
            </w:r>
          </w:p>
        </w:tc>
        <w:tc>
          <w:tcPr>
            <w:tcW w:w="190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6118FF6" w14:textId="77777777" w:rsidR="00287494" w:rsidRDefault="00000000">
            <w:pPr>
              <w:spacing w:after="60" w:line="320" w:lineRule="auto"/>
              <w:jc w:val="both"/>
            </w:pPr>
            <w:r>
              <w:t>Receita total do período / Número de vendas realizadas no período</w:t>
            </w:r>
          </w:p>
        </w:tc>
        <w:tc>
          <w:tcPr>
            <w:tcW w:w="258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ACCB8D2" w14:textId="77777777" w:rsidR="00287494" w:rsidRDefault="00000000">
            <w:pPr>
              <w:spacing w:after="60" w:line="320" w:lineRule="auto"/>
              <w:jc w:val="both"/>
            </w:pPr>
            <w:r>
              <w:t>Subsidia decisões de precificação e planejamento de compras; possibilita identificar sazonalidade de valor</w:t>
            </w:r>
          </w:p>
        </w:tc>
        <w:tc>
          <w:tcPr>
            <w:tcW w:w="165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ADB0BB6" w14:textId="77777777" w:rsidR="00287494" w:rsidRDefault="00000000">
            <w:pPr>
              <w:spacing w:after="60" w:line="320" w:lineRule="auto"/>
              <w:jc w:val="both"/>
            </w:pPr>
            <w:r>
              <w:t>KIQ 5</w:t>
            </w:r>
          </w:p>
        </w:tc>
        <w:tc>
          <w:tcPr>
            <w:tcW w:w="118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05CFA2B" w14:textId="77777777" w:rsidR="00287494" w:rsidRDefault="00000000">
            <w:pPr>
              <w:spacing w:after="60" w:line="320" w:lineRule="auto"/>
              <w:jc w:val="both"/>
            </w:pPr>
            <w:r>
              <w:t>Mensal</w:t>
            </w:r>
          </w:p>
        </w:tc>
      </w:tr>
      <w:tr w:rsidR="00287494" w14:paraId="2E90A943" w14:textId="77777777">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8AA3EC" w14:textId="77777777" w:rsidR="00287494" w:rsidRDefault="00000000">
            <w:pPr>
              <w:spacing w:after="60" w:line="320" w:lineRule="auto"/>
              <w:jc w:val="both"/>
            </w:pPr>
            <w:r>
              <w:t>Receita Total Mensal (R$)</w:t>
            </w:r>
          </w:p>
        </w:tc>
        <w:tc>
          <w:tcPr>
            <w:tcW w:w="1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BF6AD4" w14:textId="77777777" w:rsidR="00287494" w:rsidRDefault="00000000">
            <w:pPr>
              <w:spacing w:after="60" w:line="320" w:lineRule="auto"/>
              <w:jc w:val="both"/>
            </w:pPr>
            <w:r>
              <w:t>Soma de todos os valores recebidos (à vista + pagamentos de fiado) no mês</w:t>
            </w:r>
          </w:p>
        </w:tc>
        <w:tc>
          <w:tcPr>
            <w:tcW w:w="25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72158B" w14:textId="77777777" w:rsidR="00287494" w:rsidRDefault="00000000">
            <w:pPr>
              <w:spacing w:after="60" w:line="320" w:lineRule="auto"/>
              <w:jc w:val="both"/>
            </w:pPr>
            <w:r>
              <w:t>Indicador central de desempenho financeiro; base para planejamento de reposição de estoque e avaliação de crescimento</w:t>
            </w:r>
          </w:p>
        </w:tc>
        <w:tc>
          <w:tcPr>
            <w:tcW w:w="16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B136C2" w14:textId="77777777" w:rsidR="00287494" w:rsidRDefault="00000000">
            <w:pPr>
              <w:spacing w:after="60" w:line="320" w:lineRule="auto"/>
              <w:jc w:val="both"/>
            </w:pPr>
            <w:r>
              <w:t>KIQ 1</w:t>
            </w:r>
          </w:p>
        </w:tc>
        <w:tc>
          <w:tcPr>
            <w:tcW w:w="11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8E9256" w14:textId="77777777" w:rsidR="00287494" w:rsidRDefault="00000000">
            <w:pPr>
              <w:spacing w:after="60" w:line="320" w:lineRule="auto"/>
              <w:jc w:val="both"/>
            </w:pPr>
            <w:r>
              <w:t>Mensal</w:t>
            </w:r>
          </w:p>
        </w:tc>
      </w:tr>
      <w:tr w:rsidR="00287494" w14:paraId="2CAA1C1A" w14:textId="77777777">
        <w:tc>
          <w:tcPr>
            <w:tcW w:w="173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EBA35C5" w14:textId="77777777" w:rsidR="00287494" w:rsidRDefault="00000000">
            <w:pPr>
              <w:spacing w:after="60" w:line="320" w:lineRule="auto"/>
              <w:jc w:val="both"/>
            </w:pPr>
            <w:r>
              <w:t>Índice de Concentração de Crédito (%)</w:t>
            </w:r>
          </w:p>
        </w:tc>
        <w:tc>
          <w:tcPr>
            <w:tcW w:w="190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8ADBCE1" w14:textId="77777777" w:rsidR="00287494" w:rsidRDefault="00000000">
            <w:pPr>
              <w:spacing w:after="60" w:line="320" w:lineRule="auto"/>
              <w:jc w:val="both"/>
            </w:pPr>
            <w:r>
              <w:t>(Saldo devedor dos 3 maiores devedores / Saldo devedor total) × 100</w:t>
            </w:r>
          </w:p>
        </w:tc>
        <w:tc>
          <w:tcPr>
            <w:tcW w:w="258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C33D662" w14:textId="77777777" w:rsidR="00287494" w:rsidRDefault="00000000">
            <w:pPr>
              <w:spacing w:after="60" w:line="320" w:lineRule="auto"/>
              <w:jc w:val="both"/>
            </w:pPr>
            <w:r>
              <w:t>Avalia o risco de dependência de poucos clientes devedores; concentração acima de 60% sinaliza risco elevado para o fluxo de caixa</w:t>
            </w:r>
          </w:p>
        </w:tc>
        <w:tc>
          <w:tcPr>
            <w:tcW w:w="165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BB454D9" w14:textId="77777777" w:rsidR="00287494" w:rsidRDefault="00000000">
            <w:pPr>
              <w:spacing w:after="60" w:line="320" w:lineRule="auto"/>
              <w:jc w:val="both"/>
            </w:pPr>
            <w:r>
              <w:t>KIQ 4</w:t>
            </w:r>
          </w:p>
        </w:tc>
        <w:tc>
          <w:tcPr>
            <w:tcW w:w="118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0281493" w14:textId="77777777" w:rsidR="00287494" w:rsidRDefault="00000000">
            <w:pPr>
              <w:spacing w:after="60" w:line="320" w:lineRule="auto"/>
              <w:jc w:val="both"/>
            </w:pPr>
            <w:r>
              <w:t>Mensal</w:t>
            </w:r>
          </w:p>
        </w:tc>
      </w:tr>
    </w:tbl>
    <w:p w14:paraId="1504DCFA" w14:textId="77777777" w:rsidR="00287494" w:rsidRDefault="00287494">
      <w:pPr>
        <w:pStyle w:val="Heading3"/>
      </w:pPr>
      <w:bookmarkStart w:id="28" w:name="_z6tohgsdx2dd" w:colFirst="0" w:colLast="0"/>
      <w:bookmarkEnd w:id="28"/>
    </w:p>
    <w:p w14:paraId="769E19E4" w14:textId="77777777" w:rsidR="00287494" w:rsidRDefault="00000000">
      <w:pPr>
        <w:pStyle w:val="Heading3"/>
      </w:pPr>
      <w:bookmarkStart w:id="29" w:name="_nankx9tyayzq" w:colFirst="0" w:colLast="0"/>
      <w:bookmarkEnd w:id="29"/>
      <w:r>
        <w:t xml:space="preserve">2.3.3 </w:t>
      </w:r>
      <w:r>
        <w:tab/>
        <w:t>Esboço das Funcionalidades do Sistema</w:t>
      </w:r>
    </w:p>
    <w:p w14:paraId="2A542D13" w14:textId="77777777" w:rsidR="00287494" w:rsidRDefault="00287494">
      <w:pPr>
        <w:pStyle w:val="Heading3"/>
      </w:pPr>
    </w:p>
    <w:p w14:paraId="7A52054B" w14:textId="77777777" w:rsidR="00287494" w:rsidRDefault="00000000">
      <w:pPr>
        <w:spacing w:after="200" w:line="360" w:lineRule="auto"/>
        <w:ind w:firstLine="720"/>
        <w:jc w:val="both"/>
      </w:pPr>
      <w:r>
        <w:t>O sistema de IC proposto deverá conter os seguintes módulos e funcionalidades básicas, organizados de forma intuitiva para uma usuária com conhecimento tecnológico limitado:</w:t>
      </w:r>
    </w:p>
    <w:p w14:paraId="37A214D1"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Painel Principal (Dashboard): </w:t>
      </w:r>
      <w:r>
        <w:rPr>
          <w:color w:val="000000"/>
        </w:rPr>
        <w:t>Tela inicial com os principais KPIs em formato visual (cartões e gráficos simples): total a receber, número de devedores, taxa de inadimplência e receita do mês. Deve permitir filtros por período (semana/mês).</w:t>
      </w:r>
    </w:p>
    <w:p w14:paraId="60057874"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lastRenderedPageBreak/>
        <w:t xml:space="preserve">Módulo de Clientes: </w:t>
      </w:r>
      <w:r>
        <w:rPr>
          <w:color w:val="000000"/>
        </w:rPr>
        <w:t>Cadastro, edição e consulta de clientes. Exibição do saldo devedor atual de cada cliente com destaque visual para devedores em atraso. Botão de ação rápida para registrar novo pagamento.</w:t>
      </w:r>
    </w:p>
    <w:p w14:paraId="4CEAF4DF"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Módulo de Vendas: </w:t>
      </w:r>
      <w:r>
        <w:rPr>
          <w:color w:val="000000"/>
        </w:rPr>
        <w:t>Registro de nova venda com seleção do cliente, valor, data e forma de pagamento. Histórico de vendas com filtros por cliente, período e status.</w:t>
      </w:r>
    </w:p>
    <w:p w14:paraId="6CC0FD14"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Módulo de Fiado e Pagamentos: </w:t>
      </w:r>
      <w:r>
        <w:rPr>
          <w:color w:val="000000"/>
        </w:rPr>
        <w:t>Registro de pagamentos parciais ou totais de vendas a prazo. Atualização automática do saldo devedor. Linha do tempo de pagamentos por cliente.</w:t>
      </w:r>
    </w:p>
    <w:p w14:paraId="42B9E1F3"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Relatórios: </w:t>
      </w:r>
      <w:r>
        <w:rPr>
          <w:color w:val="000000"/>
        </w:rPr>
        <w:t>Relatório de contas a receber (por cliente e consolidado). Relatório de receita por período. Exportação em PDF e CSV.</w:t>
      </w:r>
    </w:p>
    <w:p w14:paraId="701E0084"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Alertas e Notificações: </w:t>
      </w:r>
      <w:r>
        <w:rPr>
          <w:color w:val="000000"/>
        </w:rPr>
        <w:t>Alerta automático para saldos devedores sem movimentação há mais de X dias (configurável). Destaque visual (cor vermelha) para clientes em situação de inadimplência.</w:t>
      </w:r>
    </w:p>
    <w:p w14:paraId="4A06AE9B"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Backup e Exportação: </w:t>
      </w:r>
      <w:r>
        <w:rPr>
          <w:color w:val="000000"/>
        </w:rPr>
        <w:t>Função de backup manual do banco de dados local (cópia do arquivo de dados ou exportação em CSV), disponível a qualquer momento pela proprietária para ser salva em pen drive ou HD externo, garantindo redundância sem dependência de serviços externos.</w:t>
      </w:r>
    </w:p>
    <w:p w14:paraId="7D65444D" w14:textId="77777777" w:rsidR="00287494" w:rsidRDefault="00000000">
      <w:pPr>
        <w:pStyle w:val="Heading2"/>
        <w:spacing w:line="360" w:lineRule="auto"/>
        <w:jc w:val="both"/>
      </w:pPr>
      <w:bookmarkStart w:id="30" w:name="_oh7zq7xbcrsi" w:colFirst="0" w:colLast="0"/>
      <w:bookmarkEnd w:id="30"/>
      <w:r>
        <w:t xml:space="preserve">2.4 </w:t>
      </w:r>
      <w:r>
        <w:tab/>
        <w:t>Levantamento de Fontes de Dados Existentes</w:t>
      </w:r>
    </w:p>
    <w:p w14:paraId="30FA2F91" w14:textId="77777777" w:rsidR="00287494" w:rsidRDefault="00000000">
      <w:pPr>
        <w:spacing w:after="200" w:line="360" w:lineRule="auto"/>
        <w:ind w:firstLine="720"/>
        <w:jc w:val="both"/>
      </w:pPr>
      <w:r>
        <w:t>Esta sub-etapa realiza o inventário detalhado das bases de dados atualmente disponíveis na empresa, avalia sua qualidade e acessibilidade e mapeia as lacunas informacionais que deverão ser supridas por novas rotinas de coleta de dados a serem implantadas com o desenvolvimento do sistema de IC.</w:t>
      </w:r>
    </w:p>
    <w:p w14:paraId="08FF8F3E" w14:textId="77777777" w:rsidR="00287494" w:rsidRDefault="00000000">
      <w:pPr>
        <w:pStyle w:val="Heading3"/>
      </w:pPr>
      <w:bookmarkStart w:id="31" w:name="_xu56dqqdcnyg" w:colFirst="0" w:colLast="0"/>
      <w:bookmarkEnd w:id="31"/>
      <w:r>
        <w:t xml:space="preserve">2.4.1 </w:t>
      </w:r>
      <w:r>
        <w:tab/>
        <w:t>Inventário de Dados Disponíveis</w:t>
      </w:r>
    </w:p>
    <w:p w14:paraId="4F26EE87" w14:textId="77777777" w:rsidR="00287494" w:rsidRDefault="00287494">
      <w:pPr>
        <w:pStyle w:val="Heading3"/>
      </w:pPr>
    </w:p>
    <w:tbl>
      <w:tblPr>
        <w:tblStyle w:val="a6"/>
        <w:tblW w:w="9067"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413"/>
        <w:gridCol w:w="1559"/>
        <w:gridCol w:w="2268"/>
        <w:gridCol w:w="1843"/>
        <w:gridCol w:w="1984"/>
      </w:tblGrid>
      <w:tr w:rsidR="00287494" w14:paraId="61C3CC26" w14:textId="77777777">
        <w:tc>
          <w:tcPr>
            <w:tcW w:w="1413"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39982F1" w14:textId="77777777" w:rsidR="00287494" w:rsidRDefault="00000000">
            <w:pPr>
              <w:spacing w:after="60" w:line="320" w:lineRule="auto"/>
              <w:jc w:val="center"/>
            </w:pPr>
            <w:r>
              <w:rPr>
                <w:b/>
                <w:bCs/>
                <w:color w:val="FFFFFF"/>
              </w:rPr>
              <w:t>Nome da Base</w:t>
            </w:r>
          </w:p>
        </w:tc>
        <w:tc>
          <w:tcPr>
            <w:tcW w:w="1559"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3411F7B" w14:textId="77777777" w:rsidR="00287494" w:rsidRDefault="00000000">
            <w:pPr>
              <w:spacing w:after="60" w:line="320" w:lineRule="auto"/>
              <w:jc w:val="center"/>
            </w:pPr>
            <w:r>
              <w:rPr>
                <w:b/>
                <w:bCs/>
                <w:color w:val="FFFFFF"/>
              </w:rPr>
              <w:t>Formato</w:t>
            </w:r>
          </w:p>
        </w:tc>
        <w:tc>
          <w:tcPr>
            <w:tcW w:w="2268"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46199EA" w14:textId="77777777" w:rsidR="00287494" w:rsidRDefault="00000000">
            <w:pPr>
              <w:spacing w:after="60" w:line="320" w:lineRule="auto"/>
              <w:jc w:val="center"/>
            </w:pPr>
            <w:r>
              <w:rPr>
                <w:b/>
                <w:bCs/>
                <w:color w:val="FFFFFF"/>
              </w:rPr>
              <w:t>Tipo de Dados</w:t>
            </w:r>
          </w:p>
        </w:tc>
        <w:tc>
          <w:tcPr>
            <w:tcW w:w="1843"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F5A4C86" w14:textId="77777777" w:rsidR="00287494" w:rsidRDefault="00000000">
            <w:pPr>
              <w:spacing w:after="60" w:line="320" w:lineRule="auto"/>
              <w:jc w:val="center"/>
            </w:pPr>
            <w:r>
              <w:rPr>
                <w:b/>
                <w:bCs/>
                <w:color w:val="FFFFFF"/>
              </w:rPr>
              <w:t>Responsável</w:t>
            </w:r>
          </w:p>
        </w:tc>
        <w:tc>
          <w:tcPr>
            <w:tcW w:w="1984"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6367218" w14:textId="77777777" w:rsidR="00287494" w:rsidRDefault="00000000">
            <w:pPr>
              <w:spacing w:after="60" w:line="320" w:lineRule="auto"/>
              <w:jc w:val="center"/>
            </w:pPr>
            <w:r>
              <w:rPr>
                <w:b/>
                <w:bCs/>
                <w:color w:val="FFFFFF"/>
              </w:rPr>
              <w:t>Frequência de Atualização</w:t>
            </w:r>
          </w:p>
        </w:tc>
      </w:tr>
      <w:tr w:rsidR="00287494" w14:paraId="1AB26063" w14:textId="77777777">
        <w:tc>
          <w:tcPr>
            <w:tcW w:w="1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7BA7F2" w14:textId="77777777" w:rsidR="00287494" w:rsidRDefault="00000000">
            <w:pPr>
              <w:spacing w:after="60" w:line="320" w:lineRule="auto"/>
              <w:jc w:val="both"/>
            </w:pPr>
            <w:r>
              <w:t>Caderno de vendas e fiado</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E6B619" w14:textId="77777777" w:rsidR="00287494" w:rsidRDefault="00000000">
            <w:pPr>
              <w:spacing w:after="60" w:line="320" w:lineRule="auto"/>
              <w:jc w:val="both"/>
            </w:pPr>
            <w:r>
              <w:t>Papel / manuscrito</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E4A5FC" w14:textId="77777777" w:rsidR="00287494" w:rsidRDefault="00000000">
            <w:pPr>
              <w:spacing w:after="60" w:line="320" w:lineRule="auto"/>
              <w:jc w:val="both"/>
            </w:pPr>
            <w:r>
              <w:t xml:space="preserve">Nome do cliente, valor da venda, data, forma de </w:t>
            </w:r>
            <w:r>
              <w:lastRenderedPageBreak/>
              <w:t>pagamento, saldo devedor, pagamentos parciais</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C0AAA2" w14:textId="77777777" w:rsidR="00287494" w:rsidRDefault="00000000">
            <w:pPr>
              <w:spacing w:after="60" w:line="320" w:lineRule="auto"/>
              <w:jc w:val="both"/>
            </w:pPr>
            <w:r>
              <w:lastRenderedPageBreak/>
              <w:t>Proprietária (Maria Aparecida)</w:t>
            </w:r>
          </w:p>
        </w:tc>
        <w:tc>
          <w:tcPr>
            <w:tcW w:w="19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EECE1" w14:textId="77777777" w:rsidR="00287494" w:rsidRDefault="00000000">
            <w:pPr>
              <w:spacing w:after="60" w:line="320" w:lineRule="auto"/>
              <w:jc w:val="both"/>
            </w:pPr>
            <w:r>
              <w:t>Diária (a cada transação)</w:t>
            </w:r>
          </w:p>
        </w:tc>
      </w:tr>
      <w:tr w:rsidR="00287494" w14:paraId="11814278" w14:textId="77777777">
        <w:tc>
          <w:tcPr>
            <w:tcW w:w="141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82877FA" w14:textId="77777777" w:rsidR="00287494" w:rsidRDefault="00000000">
            <w:pPr>
              <w:spacing w:after="60" w:line="320" w:lineRule="auto"/>
              <w:jc w:val="both"/>
            </w:pPr>
            <w:r>
              <w:t>Conversas de cobrança — WhatsApp</w:t>
            </w:r>
          </w:p>
        </w:tc>
        <w:tc>
          <w:tcPr>
            <w:tcW w:w="155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38F8CA2" w14:textId="77777777" w:rsidR="00287494" w:rsidRDefault="00000000">
            <w:pPr>
              <w:spacing w:after="60" w:line="320" w:lineRule="auto"/>
              <w:jc w:val="both"/>
            </w:pPr>
            <w:r>
              <w:t>Digital — mensagens de texto e áudio</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5130263" w14:textId="77777777" w:rsidR="00287494" w:rsidRDefault="00000000">
            <w:pPr>
              <w:spacing w:after="60" w:line="320" w:lineRule="auto"/>
              <w:jc w:val="both"/>
            </w:pPr>
            <w:r>
              <w:t>Registros de cobranças, confirmações de pagamento, pedidos de clientes</w:t>
            </w:r>
          </w:p>
        </w:tc>
        <w:tc>
          <w:tcPr>
            <w:tcW w:w="184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54F5A26" w14:textId="77777777" w:rsidR="00287494" w:rsidRDefault="00000000">
            <w:pPr>
              <w:spacing w:after="60" w:line="320" w:lineRule="auto"/>
              <w:jc w:val="both"/>
            </w:pPr>
            <w:r>
              <w:t>Proprietária</w:t>
            </w:r>
          </w:p>
        </w:tc>
        <w:tc>
          <w:tcPr>
            <w:tcW w:w="198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0421089" w14:textId="77777777" w:rsidR="00287494" w:rsidRDefault="00000000">
            <w:pPr>
              <w:spacing w:after="60" w:line="320" w:lineRule="auto"/>
              <w:jc w:val="both"/>
            </w:pPr>
            <w:r>
              <w:t>Contínua / Sob demanda</w:t>
            </w:r>
          </w:p>
        </w:tc>
      </w:tr>
      <w:tr w:rsidR="00287494" w14:paraId="0B4EED21" w14:textId="77777777">
        <w:tc>
          <w:tcPr>
            <w:tcW w:w="1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DFC23F" w14:textId="77777777" w:rsidR="00287494" w:rsidRDefault="00000000">
            <w:pPr>
              <w:spacing w:after="60" w:line="320" w:lineRule="auto"/>
              <w:jc w:val="both"/>
            </w:pPr>
            <w:r>
              <w:t>Recibos e notas de compra (fornecedores)</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2BBDC1" w14:textId="77777777" w:rsidR="00287494" w:rsidRDefault="00000000">
            <w:pPr>
              <w:spacing w:after="60" w:line="320" w:lineRule="auto"/>
              <w:jc w:val="both"/>
            </w:pPr>
            <w:r>
              <w:t>Papel (recibos físicos)</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B9145" w14:textId="77777777" w:rsidR="00287494" w:rsidRDefault="00000000">
            <w:pPr>
              <w:spacing w:after="60" w:line="320" w:lineRule="auto"/>
              <w:jc w:val="both"/>
            </w:pPr>
            <w:r>
              <w:t>Peças adquiridas, preço de custo, data de compra, fornecedor</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A0DD28" w14:textId="77777777" w:rsidR="00287494" w:rsidRDefault="00000000">
            <w:pPr>
              <w:spacing w:after="60" w:line="320" w:lineRule="auto"/>
              <w:jc w:val="both"/>
            </w:pPr>
            <w:r>
              <w:t>Proprietária</w:t>
            </w:r>
          </w:p>
        </w:tc>
        <w:tc>
          <w:tcPr>
            <w:tcW w:w="19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51203F" w14:textId="77777777" w:rsidR="00287494" w:rsidRDefault="00000000">
            <w:pPr>
              <w:spacing w:after="60" w:line="320" w:lineRule="auto"/>
              <w:jc w:val="both"/>
            </w:pPr>
            <w:r>
              <w:t>Por evento (cada compra)</w:t>
            </w:r>
          </w:p>
        </w:tc>
      </w:tr>
      <w:tr w:rsidR="00287494" w14:paraId="75C5698D" w14:textId="77777777">
        <w:tc>
          <w:tcPr>
            <w:tcW w:w="141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DEBAF1A" w14:textId="77777777" w:rsidR="00287494" w:rsidRDefault="00000000">
            <w:pPr>
              <w:spacing w:after="60" w:line="320" w:lineRule="auto"/>
              <w:jc w:val="both"/>
            </w:pPr>
            <w:r>
              <w:t>Galeria de fotos — smartphone</w:t>
            </w:r>
          </w:p>
        </w:tc>
        <w:tc>
          <w:tcPr>
            <w:tcW w:w="155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5A9676B" w14:textId="77777777" w:rsidR="00287494" w:rsidRDefault="00000000">
            <w:pPr>
              <w:spacing w:after="60" w:line="320" w:lineRule="auto"/>
              <w:jc w:val="both"/>
            </w:pPr>
            <w:r>
              <w:t>Digital — imagens (.jpg/.png)</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EF127CC" w14:textId="77777777" w:rsidR="00287494" w:rsidRDefault="00000000">
            <w:pPr>
              <w:spacing w:after="60" w:line="320" w:lineRule="auto"/>
              <w:jc w:val="both"/>
            </w:pPr>
            <w:r>
              <w:t>Fotos das peças disponíveis para venda enviadas aos clientes</w:t>
            </w:r>
          </w:p>
        </w:tc>
        <w:tc>
          <w:tcPr>
            <w:tcW w:w="184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490923B" w14:textId="77777777" w:rsidR="00287494" w:rsidRDefault="00000000">
            <w:pPr>
              <w:spacing w:after="60" w:line="320" w:lineRule="auto"/>
              <w:jc w:val="both"/>
            </w:pPr>
            <w:r>
              <w:t>Proprietária</w:t>
            </w:r>
          </w:p>
        </w:tc>
        <w:tc>
          <w:tcPr>
            <w:tcW w:w="198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946A21A" w14:textId="77777777" w:rsidR="00287494" w:rsidRDefault="00000000">
            <w:pPr>
              <w:spacing w:after="60" w:line="320" w:lineRule="auto"/>
              <w:jc w:val="both"/>
            </w:pPr>
            <w:r>
              <w:t>Por evento (cada novo lote)</w:t>
            </w:r>
          </w:p>
        </w:tc>
      </w:tr>
      <w:tr w:rsidR="00287494" w14:paraId="4B96055B" w14:textId="77777777">
        <w:tc>
          <w:tcPr>
            <w:tcW w:w="1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6F4993" w14:textId="77777777" w:rsidR="00287494" w:rsidRDefault="00000000">
            <w:pPr>
              <w:spacing w:after="60" w:line="320" w:lineRule="auto"/>
              <w:jc w:val="both"/>
            </w:pPr>
            <w:r>
              <w:t>Contatos no celular / WhatsApp</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664FEA" w14:textId="77777777" w:rsidR="00287494" w:rsidRDefault="00000000">
            <w:pPr>
              <w:spacing w:after="60" w:line="320" w:lineRule="auto"/>
              <w:jc w:val="both"/>
            </w:pPr>
            <w:r>
              <w:t>Digital — agenda e grupos</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1490BD" w14:textId="77777777" w:rsidR="00287494" w:rsidRDefault="00000000">
            <w:pPr>
              <w:spacing w:after="60" w:line="320" w:lineRule="auto"/>
              <w:jc w:val="both"/>
            </w:pPr>
            <w:r>
              <w:t>Nome e telefone dos clientes; grupos de divulgação de produtos</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015622" w14:textId="77777777" w:rsidR="00287494" w:rsidRDefault="00000000">
            <w:pPr>
              <w:spacing w:after="60" w:line="320" w:lineRule="auto"/>
              <w:jc w:val="both"/>
            </w:pPr>
            <w:r>
              <w:t>Proprietária</w:t>
            </w:r>
          </w:p>
        </w:tc>
        <w:tc>
          <w:tcPr>
            <w:tcW w:w="19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524E64" w14:textId="77777777" w:rsidR="00287494" w:rsidRDefault="00000000">
            <w:pPr>
              <w:spacing w:after="60" w:line="320" w:lineRule="auto"/>
              <w:jc w:val="both"/>
            </w:pPr>
            <w:r>
              <w:t>Sob demanda</w:t>
            </w:r>
          </w:p>
        </w:tc>
      </w:tr>
    </w:tbl>
    <w:p w14:paraId="55584248" w14:textId="77777777" w:rsidR="00287494" w:rsidRDefault="00287494">
      <w:pPr>
        <w:spacing w:after="120"/>
      </w:pPr>
    </w:p>
    <w:p w14:paraId="35F3B646" w14:textId="77777777" w:rsidR="00287494" w:rsidRDefault="00287494">
      <w:pPr>
        <w:spacing w:after="120"/>
      </w:pPr>
    </w:p>
    <w:p w14:paraId="61A46768" w14:textId="77777777" w:rsidR="00287494" w:rsidRDefault="00000000">
      <w:pPr>
        <w:pStyle w:val="Heading3"/>
      </w:pPr>
      <w:bookmarkStart w:id="32" w:name="_m2mb3r6g21vo" w:colFirst="0" w:colLast="0"/>
      <w:bookmarkEnd w:id="32"/>
      <w:r>
        <w:t xml:space="preserve">2.4.2 </w:t>
      </w:r>
      <w:r>
        <w:tab/>
        <w:t>Avaliação da Qualidade e Acessibilidade dos Dados</w:t>
      </w:r>
    </w:p>
    <w:p w14:paraId="7B1FE1A9" w14:textId="77777777" w:rsidR="00287494" w:rsidRDefault="00287494">
      <w:pPr>
        <w:pStyle w:val="Heading3"/>
      </w:pPr>
    </w:p>
    <w:p w14:paraId="11210B48" w14:textId="77777777" w:rsidR="00287494" w:rsidRDefault="00000000">
      <w:pPr>
        <w:spacing w:after="200" w:line="360" w:lineRule="auto"/>
        <w:ind w:firstLine="720"/>
        <w:jc w:val="both"/>
      </w:pPr>
      <w:r>
        <w:t>Cada base de dados foi classificada de acordo com seu grau de prontidão para uso no sistema de IC, considerando critérios como estruturação, completude, integridade e acessibilidade digital:</w:t>
      </w:r>
    </w:p>
    <w:tbl>
      <w:tblPr>
        <w:tblStyle w:val="a7"/>
        <w:tblW w:w="9209"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413"/>
        <w:gridCol w:w="1775"/>
        <w:gridCol w:w="2954"/>
        <w:gridCol w:w="3067"/>
      </w:tblGrid>
      <w:tr w:rsidR="00287494" w14:paraId="0DCD003E" w14:textId="77777777">
        <w:tc>
          <w:tcPr>
            <w:tcW w:w="1413"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BBA7870" w14:textId="77777777" w:rsidR="00287494" w:rsidRDefault="00000000">
            <w:pPr>
              <w:spacing w:after="60" w:line="320" w:lineRule="auto"/>
              <w:jc w:val="center"/>
            </w:pPr>
            <w:r>
              <w:rPr>
                <w:b/>
                <w:bCs/>
                <w:color w:val="FFFFFF"/>
              </w:rPr>
              <w:t>Base de Dados</w:t>
            </w:r>
          </w:p>
        </w:tc>
        <w:tc>
          <w:tcPr>
            <w:tcW w:w="1775"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BAB2BC3" w14:textId="77777777" w:rsidR="00287494" w:rsidRDefault="00000000">
            <w:pPr>
              <w:spacing w:after="60" w:line="320" w:lineRule="auto"/>
              <w:jc w:val="center"/>
            </w:pPr>
            <w:r>
              <w:rPr>
                <w:b/>
                <w:bCs/>
                <w:color w:val="FFFFFF"/>
              </w:rPr>
              <w:t>Classificação</w:t>
            </w:r>
          </w:p>
        </w:tc>
        <w:tc>
          <w:tcPr>
            <w:tcW w:w="2954"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0BAD830" w14:textId="77777777" w:rsidR="00287494" w:rsidRDefault="00000000">
            <w:pPr>
              <w:spacing w:after="60" w:line="320" w:lineRule="auto"/>
              <w:jc w:val="center"/>
            </w:pPr>
            <w:r>
              <w:rPr>
                <w:b/>
                <w:bCs/>
                <w:color w:val="FFFFFF"/>
              </w:rPr>
              <w:t>Limitações Identificadas</w:t>
            </w:r>
          </w:p>
        </w:tc>
        <w:tc>
          <w:tcPr>
            <w:tcW w:w="3067"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4B04AF7C" w14:textId="77777777" w:rsidR="00287494" w:rsidRDefault="00000000">
            <w:pPr>
              <w:spacing w:after="60" w:line="320" w:lineRule="auto"/>
              <w:jc w:val="center"/>
            </w:pPr>
            <w:r>
              <w:rPr>
                <w:b/>
                <w:bCs/>
                <w:color w:val="FFFFFF"/>
              </w:rPr>
              <w:t>Ações Requeridas</w:t>
            </w:r>
          </w:p>
        </w:tc>
      </w:tr>
      <w:tr w:rsidR="00287494" w14:paraId="6409A837" w14:textId="77777777">
        <w:tc>
          <w:tcPr>
            <w:tcW w:w="1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8EF5FC" w14:textId="77777777" w:rsidR="00287494" w:rsidRDefault="00000000">
            <w:pPr>
              <w:spacing w:after="60" w:line="320" w:lineRule="auto"/>
              <w:jc w:val="both"/>
            </w:pPr>
            <w:r>
              <w:lastRenderedPageBreak/>
              <w:t>Caderno de vendas e fiado</w:t>
            </w:r>
          </w:p>
        </w:tc>
        <w:tc>
          <w:tcPr>
            <w:tcW w:w="17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7F8582" w14:textId="77777777" w:rsidR="00287494" w:rsidRDefault="00000000">
            <w:pPr>
              <w:spacing w:after="60" w:line="320" w:lineRule="auto"/>
              <w:jc w:val="both"/>
            </w:pPr>
            <w:r>
              <w:t>Precisa de tratamento</w:t>
            </w:r>
          </w:p>
        </w:tc>
        <w:tc>
          <w:tcPr>
            <w:tcW w:w="29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1B893" w14:textId="77777777" w:rsidR="00287494" w:rsidRDefault="00000000">
            <w:pPr>
              <w:spacing w:after="60" w:line="320" w:lineRule="auto"/>
              <w:jc w:val="both"/>
            </w:pPr>
            <w:r>
              <w:t>Dados não estruturados; sem padrão de preenchimento; risco de perda; ilegíveis em partes</w:t>
            </w:r>
          </w:p>
        </w:tc>
        <w:tc>
          <w:tcPr>
            <w:tcW w:w="30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82ABE7" w14:textId="77777777" w:rsidR="00287494" w:rsidRDefault="00000000">
            <w:pPr>
              <w:spacing w:after="60" w:line="320" w:lineRule="auto"/>
              <w:jc w:val="both"/>
            </w:pPr>
            <w:r>
              <w:t>Digitalização manual; padronização e inserção no sistema; validação dos valores com a proprietária</w:t>
            </w:r>
          </w:p>
        </w:tc>
      </w:tr>
      <w:tr w:rsidR="00287494" w14:paraId="23E1E3CF" w14:textId="77777777">
        <w:tc>
          <w:tcPr>
            <w:tcW w:w="141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1872404" w14:textId="77777777" w:rsidR="00287494" w:rsidRDefault="00000000">
            <w:pPr>
              <w:spacing w:after="60" w:line="320" w:lineRule="auto"/>
              <w:jc w:val="both"/>
            </w:pPr>
            <w:r>
              <w:t>Conversas WhatsApp</w:t>
            </w:r>
          </w:p>
        </w:tc>
        <w:tc>
          <w:tcPr>
            <w:tcW w:w="177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87D85B9" w14:textId="77777777" w:rsidR="00287494" w:rsidRDefault="00000000">
            <w:pPr>
              <w:spacing w:after="60" w:line="320" w:lineRule="auto"/>
              <w:jc w:val="both"/>
            </w:pPr>
            <w:r>
              <w:t>Indisponível para uso direto</w:t>
            </w:r>
          </w:p>
        </w:tc>
        <w:tc>
          <w:tcPr>
            <w:tcW w:w="295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27FBCA3" w14:textId="77777777" w:rsidR="00287494" w:rsidRDefault="00000000">
            <w:pPr>
              <w:spacing w:after="60" w:line="320" w:lineRule="auto"/>
              <w:jc w:val="both"/>
            </w:pPr>
            <w:r>
              <w:t>Formato não estruturado; mistura de conteúdos pessoais e comerciais; impossível extrair automaticamente</w:t>
            </w:r>
          </w:p>
        </w:tc>
        <w:tc>
          <w:tcPr>
            <w:tcW w:w="306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974760F" w14:textId="77777777" w:rsidR="00287494" w:rsidRDefault="00000000">
            <w:pPr>
              <w:spacing w:after="60" w:line="320" w:lineRule="auto"/>
              <w:jc w:val="both"/>
            </w:pPr>
            <w:r>
              <w:t>Levantamento manual pelo período recente; não reutilizar como fonte primária no sistema</w:t>
            </w:r>
          </w:p>
        </w:tc>
      </w:tr>
      <w:tr w:rsidR="00287494" w14:paraId="5D9848D7" w14:textId="77777777">
        <w:tc>
          <w:tcPr>
            <w:tcW w:w="1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ED452E" w14:textId="77777777" w:rsidR="00287494" w:rsidRDefault="00000000">
            <w:pPr>
              <w:spacing w:after="60" w:line="320" w:lineRule="auto"/>
              <w:jc w:val="both"/>
            </w:pPr>
            <w:r>
              <w:t>Recibos de compra</w:t>
            </w:r>
          </w:p>
        </w:tc>
        <w:tc>
          <w:tcPr>
            <w:tcW w:w="17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83CC67" w14:textId="77777777" w:rsidR="00287494" w:rsidRDefault="00000000">
            <w:pPr>
              <w:spacing w:after="60" w:line="320" w:lineRule="auto"/>
              <w:jc w:val="both"/>
            </w:pPr>
            <w:r>
              <w:t>Precisa de tratamento</w:t>
            </w:r>
          </w:p>
        </w:tc>
        <w:tc>
          <w:tcPr>
            <w:tcW w:w="29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456B55" w14:textId="77777777" w:rsidR="00287494" w:rsidRDefault="00000000">
            <w:pPr>
              <w:spacing w:after="60" w:line="320" w:lineRule="auto"/>
              <w:jc w:val="both"/>
            </w:pPr>
            <w:r>
              <w:t>Incompletos; nem sempre emitidos; sem padrão entre fornecedores; armazenamento físico desorganizado</w:t>
            </w:r>
          </w:p>
        </w:tc>
        <w:tc>
          <w:tcPr>
            <w:tcW w:w="30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333C2D" w14:textId="77777777" w:rsidR="00287494" w:rsidRDefault="00000000">
            <w:pPr>
              <w:spacing w:after="60" w:line="320" w:lineRule="auto"/>
              <w:jc w:val="both"/>
            </w:pPr>
            <w:r>
              <w:t>Cadastro manual no sistema para formação de base histórica de custos de aquisição</w:t>
            </w:r>
          </w:p>
        </w:tc>
      </w:tr>
      <w:tr w:rsidR="00287494" w14:paraId="6EB8D6DF" w14:textId="77777777">
        <w:tc>
          <w:tcPr>
            <w:tcW w:w="141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62F3D51" w14:textId="77777777" w:rsidR="00287494" w:rsidRDefault="00000000">
            <w:pPr>
              <w:spacing w:after="60" w:line="320" w:lineRule="auto"/>
              <w:jc w:val="both"/>
            </w:pPr>
            <w:r>
              <w:t>Galeria de fotos</w:t>
            </w:r>
          </w:p>
        </w:tc>
        <w:tc>
          <w:tcPr>
            <w:tcW w:w="177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D5024C4" w14:textId="77777777" w:rsidR="00287494" w:rsidRDefault="00000000">
            <w:pPr>
              <w:spacing w:after="60" w:line="320" w:lineRule="auto"/>
              <w:jc w:val="both"/>
            </w:pPr>
            <w:r>
              <w:t>Indisponível para uso direto</w:t>
            </w:r>
          </w:p>
        </w:tc>
        <w:tc>
          <w:tcPr>
            <w:tcW w:w="295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69F52F7" w14:textId="77777777" w:rsidR="00287494" w:rsidRDefault="00000000">
            <w:pPr>
              <w:spacing w:after="60" w:line="320" w:lineRule="auto"/>
              <w:jc w:val="both"/>
            </w:pPr>
            <w:r>
              <w:t>Sem metadados estruturados; não associadas a produtos ou SKUs; sem classificação por tipo ou valor</w:t>
            </w:r>
          </w:p>
        </w:tc>
        <w:tc>
          <w:tcPr>
            <w:tcW w:w="306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93E8673" w14:textId="77777777" w:rsidR="00287494" w:rsidRDefault="00000000">
            <w:pPr>
              <w:spacing w:after="60" w:line="320" w:lineRule="auto"/>
              <w:jc w:val="both"/>
            </w:pPr>
            <w:r>
              <w:t>Opcional: utilizar como suporte visual para futuro cadastro de produtos, se escopo for ampliado</w:t>
            </w:r>
          </w:p>
        </w:tc>
      </w:tr>
      <w:tr w:rsidR="00287494" w14:paraId="536A916F" w14:textId="77777777">
        <w:tc>
          <w:tcPr>
            <w:tcW w:w="1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814D5" w14:textId="77777777" w:rsidR="00287494" w:rsidRDefault="00000000">
            <w:pPr>
              <w:spacing w:after="60" w:line="320" w:lineRule="auto"/>
              <w:jc w:val="both"/>
            </w:pPr>
            <w:r>
              <w:t>Contatos no celular</w:t>
            </w:r>
          </w:p>
        </w:tc>
        <w:tc>
          <w:tcPr>
            <w:tcW w:w="17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E417E7" w14:textId="77777777" w:rsidR="00287494" w:rsidRDefault="00000000">
            <w:pPr>
              <w:spacing w:after="60" w:line="320" w:lineRule="auto"/>
              <w:jc w:val="both"/>
            </w:pPr>
            <w:r>
              <w:t>Precisa de tratamento</w:t>
            </w:r>
          </w:p>
        </w:tc>
        <w:tc>
          <w:tcPr>
            <w:tcW w:w="29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75E1AB" w14:textId="77777777" w:rsidR="00287494" w:rsidRDefault="00000000">
            <w:pPr>
              <w:spacing w:after="60" w:line="320" w:lineRule="auto"/>
              <w:jc w:val="both"/>
            </w:pPr>
            <w:r>
              <w:t>Não separados entre clientes e contatos pessoais; sem informação de endereço ou histórico de compras</w:t>
            </w:r>
          </w:p>
        </w:tc>
        <w:tc>
          <w:tcPr>
            <w:tcW w:w="30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5F346B" w14:textId="77777777" w:rsidR="00287494" w:rsidRDefault="00000000">
            <w:pPr>
              <w:spacing w:after="60" w:line="320" w:lineRule="auto"/>
              <w:jc w:val="both"/>
            </w:pPr>
            <w:r>
              <w:t>Migração seletiva para o cadastro de clientes do novo sistema; complementação de dados</w:t>
            </w:r>
          </w:p>
        </w:tc>
      </w:tr>
    </w:tbl>
    <w:p w14:paraId="3A5A41BE" w14:textId="77777777" w:rsidR="00287494" w:rsidRDefault="00287494">
      <w:pPr>
        <w:spacing w:after="120"/>
      </w:pPr>
    </w:p>
    <w:p w14:paraId="3398D783" w14:textId="77777777" w:rsidR="00287494" w:rsidRDefault="00000000">
      <w:pPr>
        <w:pStyle w:val="Heading3"/>
      </w:pPr>
      <w:bookmarkStart w:id="33" w:name="_7z8stlqkhg3e" w:colFirst="0" w:colLast="0"/>
      <w:bookmarkEnd w:id="33"/>
      <w:r>
        <w:t xml:space="preserve">2.4.3 </w:t>
      </w:r>
      <w:r>
        <w:tab/>
        <w:t>Lacunas Existentes e Novas Rotinas de Coleta</w:t>
      </w:r>
    </w:p>
    <w:p w14:paraId="09908CFE" w14:textId="77777777" w:rsidR="00287494" w:rsidRDefault="00287494">
      <w:pPr>
        <w:pStyle w:val="Heading3"/>
      </w:pPr>
    </w:p>
    <w:p w14:paraId="097D9BEE" w14:textId="77777777" w:rsidR="00287494" w:rsidRDefault="00000000">
      <w:pPr>
        <w:spacing w:after="200" w:line="360" w:lineRule="auto"/>
        <w:ind w:firstLine="720"/>
        <w:jc w:val="both"/>
      </w:pPr>
      <w:r>
        <w:t>A análise do inventário evidencia lacunas informacionais significativas que impedem, no estado atual, a geração de inteligência competitiva estruturada. As principais lacunas identificadas e as rotinas de coleta propostas são:</w:t>
      </w:r>
    </w:p>
    <w:p w14:paraId="32D3C105"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Lacuna 1 — Ausência de registro padronizado de clientes: </w:t>
      </w:r>
      <w:r>
        <w:rPr>
          <w:color w:val="000000"/>
        </w:rPr>
        <w:t xml:space="preserve">Não há cadastro formal de clientes com dados mínimos (nome completo, telefone, endereço). </w:t>
      </w:r>
      <w:r>
        <w:rPr>
          <w:color w:val="000000"/>
        </w:rPr>
        <w:lastRenderedPageBreak/>
        <w:t>Rotina proposta: cadastro inicial de todos os clientes ativos no sistema no momento da implantação, com atualização a cada nova transação.</w:t>
      </w:r>
    </w:p>
    <w:p w14:paraId="00A0A234"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Lacuna 2 — Ausência de controle de estoque: </w:t>
      </w:r>
      <w:r>
        <w:rPr>
          <w:color w:val="000000"/>
        </w:rPr>
        <w:t>Não há qualquer registro das peças disponíveis para venda, impossibilitando análise de giro de estoque. Rotina proposta (fase futura): inventário físico inicial e cadastro de peças com código, categoria, preço de custo e preço de venda.</w:t>
      </w:r>
    </w:p>
    <w:p w14:paraId="2D7B6003"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Lacuna 3 — Ausência de datas de vencimento do fiado: </w:t>
      </w:r>
      <w:r>
        <w:rPr>
          <w:color w:val="000000"/>
        </w:rPr>
        <w:t>O caderno não registra prazos acordados para pagamento. Rotina proposta: inclusão do campo 'data de vencimento acordada' em todas as vendas a prazo registradas no sistema.</w:t>
      </w:r>
    </w:p>
    <w:p w14:paraId="711F12A1"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Lacuna 4 — Ausência de cálculos de margem de lucro: </w:t>
      </w:r>
      <w:r>
        <w:rPr>
          <w:color w:val="000000"/>
        </w:rPr>
        <w:t>Não há apuração sistemática de margem entre o preço de custo e o preço de venda. Rotina proposta: registro do preço de custo de cada peça na ocasião da compra, possibilitando o cálculo automático de margem no sistema.</w:t>
      </w:r>
    </w:p>
    <w:p w14:paraId="501A9107"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Lacuna 5 — Ausência de métricas de sazonalidade: </w:t>
      </w:r>
      <w:r>
        <w:rPr>
          <w:color w:val="000000"/>
        </w:rPr>
        <w:t>Não existe histórico suficiente para identificar períodos de maior e menor demanda. Rotina proposta: acumulação contínua de dados de vendas no sistema por pelo menos seis meses antes de qualquer análise de sazonalidade.</w:t>
      </w:r>
    </w:p>
    <w:p w14:paraId="263A963B" w14:textId="77777777" w:rsidR="00287494" w:rsidRDefault="00000000">
      <w:pPr>
        <w:pStyle w:val="Heading2"/>
        <w:spacing w:line="360" w:lineRule="auto"/>
        <w:jc w:val="both"/>
      </w:pPr>
      <w:bookmarkStart w:id="34" w:name="_xbt4f0tftcag" w:colFirst="0" w:colLast="0"/>
      <w:bookmarkEnd w:id="34"/>
      <w:r>
        <w:t xml:space="preserve">2.5 </w:t>
      </w:r>
      <w:r>
        <w:tab/>
        <w:t>Compliance de TI e Segurança da Informação</w:t>
      </w:r>
    </w:p>
    <w:p w14:paraId="30A2235C" w14:textId="77777777" w:rsidR="00287494" w:rsidRDefault="00000000">
      <w:pPr>
        <w:spacing w:after="200" w:line="360" w:lineRule="auto"/>
        <w:ind w:firstLine="720"/>
        <w:jc w:val="both"/>
      </w:pPr>
      <w:r>
        <w:t>Esta sub-etapa estabelece o arcabouço normativo, as políticas de proteção de dados e as diretrizes de segurança da informação aplicáveis ao sistema de IC a ser desenvolvido para o comércio de Maria Aparecida. Embora se trate de um negócio de micro porte, a coleta e o tratamento de dados pessoais de clientes impõem obrigações legais que devem ser observadas desde a concepção do sistema (princípio do Privacy by Design).</w:t>
      </w:r>
    </w:p>
    <w:p w14:paraId="573356AA" w14:textId="77777777" w:rsidR="00287494" w:rsidRDefault="00000000">
      <w:pPr>
        <w:pStyle w:val="Heading3"/>
      </w:pPr>
      <w:bookmarkStart w:id="35" w:name="_n43z3svp477c" w:colFirst="0" w:colLast="0"/>
      <w:bookmarkEnd w:id="35"/>
      <w:r>
        <w:t xml:space="preserve">2.5.1 </w:t>
      </w:r>
      <w:r>
        <w:tab/>
        <w:t>Normas e Regulamentações Aplicáveis</w:t>
      </w:r>
    </w:p>
    <w:p w14:paraId="67909438" w14:textId="77777777" w:rsidR="00287494" w:rsidRDefault="00000000">
      <w:pPr>
        <w:spacing w:after="200" w:line="360" w:lineRule="auto"/>
        <w:ind w:firstLine="720"/>
        <w:jc w:val="both"/>
      </w:pPr>
      <w:r>
        <w:t>O sistema de IC proposto envolve o tratamento de dados pessoais de clientes (nome, telefone, endereço e histórico de compras), o que o submete ao regime da Lei Geral de Proteção de Dados Pessoais (LGPD — Lei nº 13.709/2018). As principais normas e regulamentações aplicáveis são apresentadas a seguir:</w:t>
      </w:r>
    </w:p>
    <w:tbl>
      <w:tblPr>
        <w:tblStyle w:val="a8"/>
        <w:tblW w:w="9067"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161"/>
        <w:gridCol w:w="2001"/>
        <w:gridCol w:w="2637"/>
        <w:gridCol w:w="2268"/>
      </w:tblGrid>
      <w:tr w:rsidR="00287494" w14:paraId="1E184161" w14:textId="77777777">
        <w:tc>
          <w:tcPr>
            <w:tcW w:w="2161"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09307BB" w14:textId="77777777" w:rsidR="00287494" w:rsidRDefault="00000000">
            <w:pPr>
              <w:spacing w:after="60" w:line="320" w:lineRule="auto"/>
              <w:jc w:val="both"/>
            </w:pPr>
            <w:r>
              <w:rPr>
                <w:b/>
                <w:bCs/>
                <w:color w:val="FFFFFF"/>
              </w:rPr>
              <w:lastRenderedPageBreak/>
              <w:t>Norma / Regulamentação</w:t>
            </w:r>
          </w:p>
        </w:tc>
        <w:tc>
          <w:tcPr>
            <w:tcW w:w="2001"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139C4D2E" w14:textId="77777777" w:rsidR="00287494" w:rsidRDefault="00000000">
            <w:pPr>
              <w:spacing w:after="60" w:line="320" w:lineRule="auto"/>
              <w:jc w:val="both"/>
            </w:pPr>
            <w:r>
              <w:rPr>
                <w:b/>
                <w:bCs/>
                <w:color w:val="FFFFFF"/>
              </w:rPr>
              <w:t>Escopo de Aplicação</w:t>
            </w:r>
          </w:p>
        </w:tc>
        <w:tc>
          <w:tcPr>
            <w:tcW w:w="2637"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6E4992AF" w14:textId="77777777" w:rsidR="00287494" w:rsidRDefault="00000000">
            <w:pPr>
              <w:spacing w:after="60" w:line="320" w:lineRule="auto"/>
              <w:jc w:val="both"/>
            </w:pPr>
            <w:r>
              <w:rPr>
                <w:b/>
                <w:bCs/>
                <w:color w:val="FFFFFF"/>
              </w:rPr>
              <w:t>Obrigações Principais</w:t>
            </w:r>
          </w:p>
        </w:tc>
        <w:tc>
          <w:tcPr>
            <w:tcW w:w="2268"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178D2D87" w14:textId="77777777" w:rsidR="00287494" w:rsidRDefault="00000000">
            <w:pPr>
              <w:spacing w:after="60" w:line="320" w:lineRule="auto"/>
              <w:jc w:val="both"/>
            </w:pPr>
            <w:r>
              <w:rPr>
                <w:b/>
                <w:bCs/>
                <w:color w:val="FFFFFF"/>
              </w:rPr>
              <w:t>Aplicabilidade ao Projeto</w:t>
            </w:r>
          </w:p>
        </w:tc>
      </w:tr>
      <w:tr w:rsidR="00287494" w14:paraId="3F0068CE" w14:textId="77777777">
        <w:tc>
          <w:tcPr>
            <w:tcW w:w="21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90D598" w14:textId="77777777" w:rsidR="00287494" w:rsidRDefault="00000000">
            <w:pPr>
              <w:spacing w:after="60" w:line="320" w:lineRule="auto"/>
              <w:jc w:val="both"/>
            </w:pPr>
            <w:r>
              <w:t>LGPD — Lei nº 13.709/2018</w:t>
            </w:r>
          </w:p>
        </w:tc>
        <w:tc>
          <w:tcPr>
            <w:tcW w:w="20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5EFA45" w14:textId="77777777" w:rsidR="00287494" w:rsidRDefault="00000000">
            <w:pPr>
              <w:spacing w:after="60" w:line="320" w:lineRule="auto"/>
              <w:jc w:val="both"/>
            </w:pPr>
            <w:r>
              <w:t>Tratamento de dados pessoais de clientes (nome, telefone, endereço, histórico de compras e pagamentos)</w:t>
            </w:r>
          </w:p>
        </w:tc>
        <w:tc>
          <w:tcPr>
            <w:tcW w:w="26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B3D893" w14:textId="77777777" w:rsidR="00287494" w:rsidRDefault="00000000">
            <w:pPr>
              <w:spacing w:after="60" w:line="320" w:lineRule="auto"/>
              <w:jc w:val="both"/>
            </w:pPr>
            <w:r>
              <w:t>Coleta com finalidade específica; consentimento do titular; direito de acesso, correção e exclusão; indicação de controlador</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883907" w14:textId="77777777" w:rsidR="00287494" w:rsidRDefault="00000000">
            <w:pPr>
              <w:spacing w:after="60" w:line="320" w:lineRule="auto"/>
              <w:jc w:val="both"/>
            </w:pPr>
            <w:r>
              <w:t>Alta — aplicação integral obrigatória</w:t>
            </w:r>
          </w:p>
        </w:tc>
      </w:tr>
      <w:tr w:rsidR="00287494" w14:paraId="30858B22" w14:textId="77777777">
        <w:tc>
          <w:tcPr>
            <w:tcW w:w="21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DC18793" w14:textId="77777777" w:rsidR="00287494" w:rsidRDefault="00000000">
            <w:pPr>
              <w:spacing w:after="60" w:line="320" w:lineRule="auto"/>
              <w:jc w:val="both"/>
            </w:pPr>
            <w:r>
              <w:t>Marco Civil da Internet — Lei nº 12.965/2014</w:t>
            </w:r>
          </w:p>
        </w:tc>
        <w:tc>
          <w:tcPr>
            <w:tcW w:w="200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47AC9A0" w14:textId="77777777" w:rsidR="00287494" w:rsidRDefault="00000000">
            <w:pPr>
              <w:spacing w:after="60" w:line="320" w:lineRule="auto"/>
              <w:jc w:val="both"/>
            </w:pPr>
            <w:r>
              <w:t>Armazenamento e tratamento de dados em sistemas digitais instalados localmente</w:t>
            </w:r>
          </w:p>
        </w:tc>
        <w:tc>
          <w:tcPr>
            <w:tcW w:w="263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595D3F3" w14:textId="77777777" w:rsidR="00287494" w:rsidRDefault="00000000">
            <w:pPr>
              <w:spacing w:after="60" w:line="320" w:lineRule="auto"/>
              <w:jc w:val="both"/>
            </w:pPr>
            <w:r>
              <w:t>Proteção dos dados de conexão; sigilo das comunicações; responsabilidade por vazamentos</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FF0B611" w14:textId="77777777" w:rsidR="00287494" w:rsidRDefault="00000000">
            <w:pPr>
              <w:spacing w:after="60" w:line="320" w:lineRule="auto"/>
              <w:jc w:val="both"/>
            </w:pPr>
            <w:r>
              <w:t>Baixa — aplicabilidade reduzida, pois o sistema opera localmente sem acesso à internet; relevante apenas se comunicações via WhatsApp forem integradas ao sistema no futuro</w:t>
            </w:r>
          </w:p>
        </w:tc>
      </w:tr>
      <w:tr w:rsidR="00287494" w14:paraId="7294FF34" w14:textId="77777777">
        <w:tc>
          <w:tcPr>
            <w:tcW w:w="21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3772D8" w14:textId="77777777" w:rsidR="00287494" w:rsidRDefault="00000000">
            <w:pPr>
              <w:spacing w:after="60" w:line="320" w:lineRule="auto"/>
              <w:jc w:val="both"/>
            </w:pPr>
            <w:r>
              <w:t>ISO/IEC 27001:2022</w:t>
            </w:r>
          </w:p>
        </w:tc>
        <w:tc>
          <w:tcPr>
            <w:tcW w:w="20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3D73A2" w14:textId="77777777" w:rsidR="00287494" w:rsidRDefault="00000000">
            <w:pPr>
              <w:spacing w:after="60" w:line="320" w:lineRule="auto"/>
              <w:jc w:val="both"/>
            </w:pPr>
            <w:r>
              <w:t>Gestão da segurança da informação (framework de boas práticas, não obrigatório por lei)</w:t>
            </w:r>
          </w:p>
        </w:tc>
        <w:tc>
          <w:tcPr>
            <w:tcW w:w="26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9B2F1" w14:textId="77777777" w:rsidR="00287494" w:rsidRDefault="00000000">
            <w:pPr>
              <w:spacing w:after="60" w:line="320" w:lineRule="auto"/>
              <w:jc w:val="both"/>
            </w:pPr>
            <w:r>
              <w:t>Controle de acesso; gestão de riscos; backup e recuperação; auditoria de logs</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A29E05" w14:textId="77777777" w:rsidR="00287494" w:rsidRDefault="00000000">
            <w:pPr>
              <w:spacing w:after="60" w:line="320" w:lineRule="auto"/>
              <w:jc w:val="both"/>
            </w:pPr>
            <w:r>
              <w:t>Média — adoção das práticas essenciais adaptadas ao porte micro</w:t>
            </w:r>
          </w:p>
        </w:tc>
      </w:tr>
      <w:tr w:rsidR="00287494" w14:paraId="16D6722D" w14:textId="77777777">
        <w:tc>
          <w:tcPr>
            <w:tcW w:w="21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90F627A" w14:textId="77777777" w:rsidR="00287494" w:rsidRDefault="00000000">
            <w:pPr>
              <w:spacing w:after="60" w:line="320" w:lineRule="auto"/>
              <w:jc w:val="both"/>
            </w:pPr>
            <w:r>
              <w:t>Código de Defesa do Consumidor — Lei nº 8.078/1990</w:t>
            </w:r>
          </w:p>
        </w:tc>
        <w:tc>
          <w:tcPr>
            <w:tcW w:w="200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E41D470" w14:textId="77777777" w:rsidR="00287494" w:rsidRDefault="00000000">
            <w:pPr>
              <w:spacing w:after="60" w:line="320" w:lineRule="auto"/>
              <w:jc w:val="both"/>
            </w:pPr>
            <w:r>
              <w:t xml:space="preserve">Relação comercial entre a proprietária e seus clientes, </w:t>
            </w:r>
            <w:r>
              <w:lastRenderedPageBreak/>
              <w:t>incluindo fiado e cobranças</w:t>
            </w:r>
          </w:p>
        </w:tc>
        <w:tc>
          <w:tcPr>
            <w:tcW w:w="263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E7F98A9" w14:textId="77777777" w:rsidR="00287494" w:rsidRDefault="00000000">
            <w:pPr>
              <w:spacing w:after="60" w:line="320" w:lineRule="auto"/>
              <w:jc w:val="both"/>
            </w:pPr>
            <w:r>
              <w:lastRenderedPageBreak/>
              <w:t>Transparência nas condições de crédito; vedação a práticas abusivas de cobrança</w:t>
            </w:r>
          </w:p>
        </w:tc>
        <w:tc>
          <w:tcPr>
            <w:tcW w:w="226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01092A5" w14:textId="77777777" w:rsidR="00287494" w:rsidRDefault="00000000">
            <w:pPr>
              <w:spacing w:after="60" w:line="320" w:lineRule="auto"/>
              <w:jc w:val="both"/>
            </w:pPr>
            <w:r>
              <w:t>Alta — aplicável ao módulo de gestão de fiado</w:t>
            </w:r>
          </w:p>
        </w:tc>
      </w:tr>
      <w:tr w:rsidR="00287494" w14:paraId="68E14A17" w14:textId="77777777">
        <w:tc>
          <w:tcPr>
            <w:tcW w:w="21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E6DE99" w14:textId="77777777" w:rsidR="00287494" w:rsidRDefault="00000000">
            <w:pPr>
              <w:spacing w:after="60" w:line="320" w:lineRule="auto"/>
              <w:jc w:val="both"/>
            </w:pPr>
            <w:r>
              <w:t>GDPR (General Data Protection Regulation — UE)</w:t>
            </w:r>
          </w:p>
        </w:tc>
        <w:tc>
          <w:tcPr>
            <w:tcW w:w="20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F66832" w14:textId="77777777" w:rsidR="00287494" w:rsidRDefault="00000000">
            <w:pPr>
              <w:spacing w:after="60" w:line="320" w:lineRule="auto"/>
              <w:jc w:val="both"/>
            </w:pPr>
            <w:r>
              <w:t>Dados de residentes na União Europeia</w:t>
            </w:r>
          </w:p>
        </w:tc>
        <w:tc>
          <w:tcPr>
            <w:tcW w:w="26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081AE8" w14:textId="77777777" w:rsidR="00287494" w:rsidRDefault="00000000">
            <w:pPr>
              <w:spacing w:after="60" w:line="320" w:lineRule="auto"/>
              <w:jc w:val="both"/>
            </w:pPr>
            <w:r>
              <w:t>N/A — não se aplica, pois o negócio é exclusivamente local (Belo Horizonte/MG)</w:t>
            </w:r>
          </w:p>
        </w:tc>
        <w:tc>
          <w:tcPr>
            <w:tcW w:w="22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FD20D4" w14:textId="77777777" w:rsidR="00287494" w:rsidRDefault="00000000">
            <w:pPr>
              <w:spacing w:after="60" w:line="320" w:lineRule="auto"/>
              <w:jc w:val="both"/>
            </w:pPr>
            <w:r>
              <w:t>Não aplicável</w:t>
            </w:r>
          </w:p>
        </w:tc>
      </w:tr>
    </w:tbl>
    <w:p w14:paraId="25E455E9" w14:textId="77777777" w:rsidR="00287494" w:rsidRDefault="00287494">
      <w:pPr>
        <w:spacing w:after="120"/>
      </w:pPr>
    </w:p>
    <w:p w14:paraId="43C0814B" w14:textId="77777777" w:rsidR="00287494" w:rsidRDefault="00000000">
      <w:pPr>
        <w:pStyle w:val="Heading3"/>
      </w:pPr>
      <w:bookmarkStart w:id="36" w:name="_nrl5sgpey1uq" w:colFirst="0" w:colLast="0"/>
      <w:bookmarkEnd w:id="36"/>
      <w:r>
        <w:t xml:space="preserve">2.5.2 </w:t>
      </w:r>
      <w:r>
        <w:tab/>
        <w:t>Políticas de Proteção de Dados</w:t>
      </w:r>
    </w:p>
    <w:p w14:paraId="4B2CF62F" w14:textId="77777777" w:rsidR="00287494" w:rsidRDefault="00000000">
      <w:pPr>
        <w:spacing w:after="200" w:line="360" w:lineRule="auto"/>
        <w:ind w:firstLine="720"/>
        <w:jc w:val="both"/>
      </w:pPr>
      <w:r>
        <w:t>As políticas a seguir devem ser implementadas no sistema de IC para garantir a conformidade com a LGPD e a proteção dos dados dos clientes da empresa:</w:t>
      </w:r>
    </w:p>
    <w:p w14:paraId="16ED3E0C"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Minimização de Dados: </w:t>
      </w:r>
      <w:r>
        <w:rPr>
          <w:color w:val="000000"/>
        </w:rPr>
        <w:t>Coletar apenas os dados estritamente necessários para as finalidades do sistema (gestão de vendas e controle de fiado). Dados sensíveis como CPF e dados bancários não devem ser coletados, salvo se estritamente necessário e com consentimento expresso.</w:t>
      </w:r>
    </w:p>
    <w:p w14:paraId="26720516"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Consentimento e Finalidade: </w:t>
      </w:r>
      <w:r>
        <w:rPr>
          <w:color w:val="000000"/>
        </w:rPr>
        <w:t>Os clientes devem ser informados, de forma simples e compreensível, que seus dados serão registrados em um sistema digital para controle de vendas e cobranças. O consentimento pode ser obtido verbalmente, documentado no sistema com data e registro.</w:t>
      </w:r>
    </w:p>
    <w:p w14:paraId="7F39F5B4"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Controle de Acesso: </w:t>
      </w:r>
      <w:r>
        <w:rPr>
          <w:color w:val="000000"/>
        </w:rPr>
        <w:t>O sistema deve ser protegido por credenciais de acesso (login e senha). Apenas a proprietária deve ter acesso aos dados dos clientes. Em caso de desenvolvimento futuro com acesso de terceiros, deve-se implementar perfis de acesso diferenciados.</w:t>
      </w:r>
    </w:p>
    <w:p w14:paraId="6D93FCFD"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Retenção e Descarte de Dados: </w:t>
      </w:r>
      <w:r>
        <w:rPr>
          <w:color w:val="000000"/>
        </w:rPr>
        <w:t>Os dados de clientes e transações devem ser mantidos pelo prazo mínimo de 5 anos para fins de controle financeiro e eventual necessidade legal. Após esse prazo, devem ser anonimizados ou descartados de forma segura.</w:t>
      </w:r>
    </w:p>
    <w:p w14:paraId="615D66D3"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Anonimização para Análises Estatísticas: </w:t>
      </w:r>
      <w:r>
        <w:rPr>
          <w:color w:val="000000"/>
        </w:rPr>
        <w:t>Quando os dados forem utilizados para análises agregadas (ex: taxa de inadimplência por faixa de valor), o sistema deve operar sobre dados anonimizados ou pseudonimizados, sem identificação individual dos clientes nos relatórios compartilháveis.</w:t>
      </w:r>
    </w:p>
    <w:p w14:paraId="573EA2AA"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lastRenderedPageBreak/>
        <w:t xml:space="preserve">Direitos dos Titulares: </w:t>
      </w:r>
      <w:r>
        <w:rPr>
          <w:color w:val="000000"/>
        </w:rPr>
        <w:t>A proprietária deve estar apta a, quando solicitado, informar a um cliente quais dados seus estão armazenados, corrigi-los e excluí-los, em observância ao art. 18 da LGPD.</w:t>
      </w:r>
    </w:p>
    <w:p w14:paraId="18F330D2" w14:textId="77777777" w:rsidR="00287494" w:rsidRDefault="00287494">
      <w:pPr>
        <w:spacing w:after="120" w:line="360" w:lineRule="auto"/>
        <w:jc w:val="both"/>
      </w:pPr>
    </w:p>
    <w:p w14:paraId="44A4B2B1" w14:textId="77777777" w:rsidR="00287494" w:rsidRDefault="00287494">
      <w:pPr>
        <w:spacing w:after="120" w:line="360" w:lineRule="auto"/>
        <w:jc w:val="both"/>
      </w:pPr>
    </w:p>
    <w:p w14:paraId="7D68184C" w14:textId="77777777" w:rsidR="00287494" w:rsidRDefault="00000000">
      <w:pPr>
        <w:pStyle w:val="Heading3"/>
      </w:pPr>
      <w:bookmarkStart w:id="37" w:name="_gwkjrsunw7gx" w:colFirst="0" w:colLast="0"/>
      <w:bookmarkEnd w:id="37"/>
      <w:r>
        <w:t xml:space="preserve">2.5.3 </w:t>
      </w:r>
      <w:r>
        <w:tab/>
        <w:t>Diretrizes de Segurança da Informação Aplicadas ao Sistema de IC</w:t>
      </w:r>
    </w:p>
    <w:p w14:paraId="1D79204F" w14:textId="77777777" w:rsidR="00287494" w:rsidRDefault="00000000">
      <w:pPr>
        <w:spacing w:after="200" w:line="360" w:lineRule="auto"/>
        <w:ind w:firstLine="720"/>
        <w:jc w:val="both"/>
      </w:pPr>
      <w:r>
        <w:t>As diretrizes a seguir foram definidas com base nas boas práticas da ISO/IEC 27001 e nas necessidades específicas de um sistema de micro porte acessado via smartphone:</w:t>
      </w:r>
    </w:p>
    <w:p w14:paraId="4AD9448D"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Autenticação segura: </w:t>
      </w:r>
      <w:r>
        <w:rPr>
          <w:color w:val="000000"/>
        </w:rPr>
        <w:t>O sistema deve exigir autenticação com senha de no mínimo 8 caracteres, com combinação de letras e números. Recomenda-se a implementação de autenticação em duas etapas (2FA) por SMS ou e-mail como camada adicional de segurança.</w:t>
      </w:r>
    </w:p>
    <w:p w14:paraId="0C27A480"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Criptografia do banco de dados local: </w:t>
      </w:r>
      <w:r>
        <w:rPr>
          <w:color w:val="000000"/>
        </w:rPr>
        <w:t>O banco de dados local do sistema deve ser armazenado de forma criptografada no computador da proprietária (ex: SQLite com extensão SQLCipher ou equivalente), impedindo o acesso não autorizado aos dados em caso de acesso físico indevido ao equipamento.</w:t>
      </w:r>
    </w:p>
    <w:p w14:paraId="67DE7CB8"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Backup local de dados: </w:t>
      </w:r>
      <w:r>
        <w:rPr>
          <w:color w:val="000000"/>
        </w:rPr>
        <w:t>O sistema deve oferecer função de backup manual do banco de dados local (arquivo de banco SQLite ou exportação completa em CSV), permitindo que a proprietária copie os dados periodicamente para um dispositivo externo (pen drive ou HD externo), garantindo redundância sem dependência de serviços em nuvem.</w:t>
      </w:r>
    </w:p>
    <w:p w14:paraId="5D637DDA"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Armazenamento seguro de senhas: </w:t>
      </w:r>
      <w:r>
        <w:rPr>
          <w:color w:val="000000"/>
        </w:rPr>
        <w:t>As senhas de acesso devem ser armazenadas utilizando algoritmos de hash seguros (ex: bcrypt ou Argon2), jamais em texto plano no banco de dados.</w:t>
      </w:r>
    </w:p>
    <w:p w14:paraId="4CDFFA52"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Proteção contra acesso não autorizado: </w:t>
      </w:r>
      <w:r>
        <w:rPr>
          <w:color w:val="000000"/>
        </w:rPr>
        <w:t>O sistema deve bloquear o acesso após 5 tentativas consecutivas de login com senha incorreta, além de encerrar automaticamente a sessão após período de inatividade.</w:t>
      </w:r>
    </w:p>
    <w:p w14:paraId="47930BBB" w14:textId="77777777" w:rsidR="00287494" w:rsidRDefault="00000000">
      <w:pPr>
        <w:numPr>
          <w:ilvl w:val="0"/>
          <w:numId w:val="4"/>
        </w:numPr>
        <w:pBdr>
          <w:top w:val="nil"/>
          <w:left w:val="nil"/>
          <w:bottom w:val="nil"/>
          <w:right w:val="nil"/>
          <w:between w:val="nil"/>
        </w:pBdr>
        <w:spacing w:after="120" w:line="360" w:lineRule="auto"/>
        <w:jc w:val="both"/>
      </w:pPr>
      <w:r>
        <w:rPr>
          <w:b/>
          <w:bCs/>
          <w:color w:val="000000"/>
        </w:rPr>
        <w:t xml:space="preserve">Controle de integridade dos dados: </w:t>
      </w:r>
      <w:r>
        <w:rPr>
          <w:color w:val="000000"/>
        </w:rPr>
        <w:t>Toda alteração ou exclusão de registro (venda, pagamento, cliente) deve gerar um log de auditoria com data, hora e tipo de operação realizada, garantindo rastreabilidade.</w:t>
      </w:r>
    </w:p>
    <w:p w14:paraId="6F35ED02" w14:textId="77777777" w:rsidR="00287494" w:rsidRDefault="00000000">
      <w:pPr>
        <w:pStyle w:val="Heading3"/>
      </w:pPr>
      <w:bookmarkStart w:id="38" w:name="_dl2i6y5jo4gi" w:colFirst="0" w:colLast="0"/>
      <w:bookmarkEnd w:id="38"/>
      <w:r>
        <w:lastRenderedPageBreak/>
        <w:t xml:space="preserve">2.5.4 </w:t>
      </w:r>
      <w:r>
        <w:tab/>
        <w:t>Procedimentos de Auditoria e Conformidade Contínua</w:t>
      </w:r>
    </w:p>
    <w:p w14:paraId="02D24B09" w14:textId="77777777" w:rsidR="00287494" w:rsidRDefault="00000000">
      <w:pPr>
        <w:spacing w:after="200" w:line="360" w:lineRule="auto"/>
        <w:ind w:firstLine="720"/>
        <w:jc w:val="both"/>
      </w:pPr>
      <w:r>
        <w:t>Para garantir a conformidade contínua com a LGPD e a integridade do sistema de IC, propõem-se os seguintes procedimentos de auditoria:</w:t>
      </w:r>
    </w:p>
    <w:p w14:paraId="58953B8F" w14:textId="77777777" w:rsidR="00287494" w:rsidRDefault="00287494">
      <w:pPr>
        <w:spacing w:after="200" w:line="360" w:lineRule="auto"/>
        <w:ind w:firstLine="720"/>
        <w:jc w:val="both"/>
      </w:pPr>
    </w:p>
    <w:tbl>
      <w:tblPr>
        <w:tblStyle w:val="a9"/>
        <w:tblW w:w="9311"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841"/>
        <w:gridCol w:w="2123"/>
        <w:gridCol w:w="1843"/>
        <w:gridCol w:w="1276"/>
        <w:gridCol w:w="2228"/>
      </w:tblGrid>
      <w:tr w:rsidR="00287494" w14:paraId="478DC2D1" w14:textId="77777777">
        <w:tc>
          <w:tcPr>
            <w:tcW w:w="1841"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01ACBFE" w14:textId="77777777" w:rsidR="00287494" w:rsidRDefault="00000000">
            <w:pPr>
              <w:spacing w:after="60" w:line="320" w:lineRule="auto"/>
              <w:jc w:val="center"/>
            </w:pPr>
            <w:r>
              <w:rPr>
                <w:b/>
                <w:bCs/>
                <w:color w:val="FFFFFF"/>
              </w:rPr>
              <w:t>Procedimento</w:t>
            </w:r>
          </w:p>
        </w:tc>
        <w:tc>
          <w:tcPr>
            <w:tcW w:w="2123"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4F10C775" w14:textId="77777777" w:rsidR="00287494" w:rsidRDefault="00000000">
            <w:pPr>
              <w:spacing w:after="60" w:line="320" w:lineRule="auto"/>
              <w:jc w:val="center"/>
            </w:pPr>
            <w:r>
              <w:rPr>
                <w:b/>
                <w:bCs/>
                <w:color w:val="FFFFFF"/>
              </w:rPr>
              <w:t>Descrição</w:t>
            </w:r>
          </w:p>
        </w:tc>
        <w:tc>
          <w:tcPr>
            <w:tcW w:w="1843"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1C0BAD4" w14:textId="77777777" w:rsidR="00287494" w:rsidRDefault="00000000">
            <w:pPr>
              <w:spacing w:after="60" w:line="320" w:lineRule="auto"/>
              <w:jc w:val="center"/>
            </w:pPr>
            <w:r>
              <w:rPr>
                <w:b/>
                <w:bCs/>
                <w:color w:val="FFFFFF"/>
              </w:rPr>
              <w:t>Responsável</w:t>
            </w:r>
          </w:p>
        </w:tc>
        <w:tc>
          <w:tcPr>
            <w:tcW w:w="1276"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69CC435C" w14:textId="77777777" w:rsidR="00287494" w:rsidRDefault="00000000">
            <w:pPr>
              <w:spacing w:after="60" w:line="320" w:lineRule="auto"/>
              <w:jc w:val="center"/>
            </w:pPr>
            <w:r>
              <w:rPr>
                <w:b/>
                <w:bCs/>
                <w:color w:val="FFFFFF"/>
              </w:rPr>
              <w:t>Periodicidade</w:t>
            </w:r>
          </w:p>
        </w:tc>
        <w:tc>
          <w:tcPr>
            <w:tcW w:w="2228"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C411349" w14:textId="77777777" w:rsidR="00287494" w:rsidRDefault="00000000">
            <w:pPr>
              <w:spacing w:after="60" w:line="320" w:lineRule="auto"/>
              <w:jc w:val="center"/>
            </w:pPr>
            <w:r>
              <w:rPr>
                <w:b/>
                <w:bCs/>
                <w:color w:val="FFFFFF"/>
              </w:rPr>
              <w:t>Objetivo</w:t>
            </w:r>
          </w:p>
        </w:tc>
      </w:tr>
      <w:tr w:rsidR="00287494" w14:paraId="4372FE38" w14:textId="77777777">
        <w:tc>
          <w:tcPr>
            <w:tcW w:w="18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77A9F6" w14:textId="77777777" w:rsidR="00287494" w:rsidRDefault="00000000">
            <w:pPr>
              <w:spacing w:after="60" w:line="320" w:lineRule="auto"/>
            </w:pPr>
            <w:r>
              <w:t>Revisão de logs de acesso</w:t>
            </w:r>
          </w:p>
        </w:tc>
        <w:tc>
          <w:tcPr>
            <w:tcW w:w="21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C01AA3" w14:textId="77777777" w:rsidR="00287494" w:rsidRDefault="00000000">
            <w:pPr>
              <w:spacing w:after="60" w:line="320" w:lineRule="auto"/>
            </w:pPr>
            <w:r>
              <w:t>Verificação dos registros de acesso ao sistema para identificar acessos suspeitos ou não autorizados</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CA91A4" w14:textId="77777777" w:rsidR="00287494" w:rsidRDefault="00000000">
            <w:pPr>
              <w:spacing w:after="60" w:line="320" w:lineRule="auto"/>
            </w:pPr>
            <w:r>
              <w:t>Proprietária / Desenvolvedor</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4223C9" w14:textId="77777777" w:rsidR="00287494" w:rsidRDefault="00000000">
            <w:pPr>
              <w:spacing w:after="60" w:line="320" w:lineRule="auto"/>
            </w:pPr>
            <w:r>
              <w:t>Mensal</w:t>
            </w:r>
          </w:p>
        </w:tc>
        <w:tc>
          <w:tcPr>
            <w:tcW w:w="22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639C60" w14:textId="77777777" w:rsidR="00287494" w:rsidRDefault="00000000">
            <w:pPr>
              <w:spacing w:after="60" w:line="320" w:lineRule="auto"/>
            </w:pPr>
            <w:r>
              <w:t>Detectar anomalias de segurança precocemente</w:t>
            </w:r>
          </w:p>
        </w:tc>
      </w:tr>
      <w:tr w:rsidR="00287494" w14:paraId="44BD5F44" w14:textId="77777777">
        <w:tc>
          <w:tcPr>
            <w:tcW w:w="184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D8F810A" w14:textId="77777777" w:rsidR="00287494" w:rsidRDefault="00000000">
            <w:pPr>
              <w:spacing w:after="60" w:line="320" w:lineRule="auto"/>
            </w:pPr>
            <w:r>
              <w:t>Verificação de backup</w:t>
            </w:r>
          </w:p>
        </w:tc>
        <w:tc>
          <w:tcPr>
            <w:tcW w:w="212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556162D" w14:textId="77777777" w:rsidR="00287494" w:rsidRDefault="00000000">
            <w:pPr>
              <w:spacing w:after="60" w:line="320" w:lineRule="auto"/>
            </w:pPr>
            <w:r>
              <w:t>Confirmação de que os backups automáticos estão sendo realizados corretamente e que os dados podem ser restaurados</w:t>
            </w:r>
          </w:p>
        </w:tc>
        <w:tc>
          <w:tcPr>
            <w:tcW w:w="184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29DA95F" w14:textId="77777777" w:rsidR="00287494" w:rsidRDefault="00000000">
            <w:pPr>
              <w:spacing w:after="60" w:line="320" w:lineRule="auto"/>
            </w:pPr>
            <w:r>
              <w:t>Proprietária / Desenvolvedor</w:t>
            </w:r>
          </w:p>
        </w:tc>
        <w:tc>
          <w:tcPr>
            <w:tcW w:w="127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5776013" w14:textId="77777777" w:rsidR="00287494" w:rsidRDefault="00000000">
            <w:pPr>
              <w:spacing w:after="60" w:line="320" w:lineRule="auto"/>
            </w:pPr>
            <w:r>
              <w:t>Semanal</w:t>
            </w:r>
          </w:p>
        </w:tc>
        <w:tc>
          <w:tcPr>
            <w:tcW w:w="22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FADAC71" w14:textId="77777777" w:rsidR="00287494" w:rsidRDefault="00000000">
            <w:pPr>
              <w:spacing w:after="60" w:line="320" w:lineRule="auto"/>
            </w:pPr>
            <w:r>
              <w:t>Garantir continuidade em caso de falha</w:t>
            </w:r>
          </w:p>
        </w:tc>
      </w:tr>
      <w:tr w:rsidR="00287494" w14:paraId="29AA7BDD" w14:textId="77777777">
        <w:tc>
          <w:tcPr>
            <w:tcW w:w="18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FC830E" w14:textId="77777777" w:rsidR="00287494" w:rsidRDefault="00000000">
            <w:pPr>
              <w:spacing w:after="60" w:line="320" w:lineRule="auto"/>
            </w:pPr>
            <w:r>
              <w:t>Atualização de credenciais</w:t>
            </w:r>
          </w:p>
        </w:tc>
        <w:tc>
          <w:tcPr>
            <w:tcW w:w="21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3C7147" w14:textId="77777777" w:rsidR="00287494" w:rsidRDefault="00000000">
            <w:pPr>
              <w:spacing w:after="60" w:line="320" w:lineRule="auto"/>
            </w:pPr>
            <w:r>
              <w:t>Troca periódica da senha de acesso ao sistema e revisão de permissões de acesso</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D26550" w14:textId="77777777" w:rsidR="00287494" w:rsidRDefault="00000000">
            <w:pPr>
              <w:spacing w:after="60" w:line="320" w:lineRule="auto"/>
            </w:pPr>
            <w:r>
              <w:t>Proprietária</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85BAED" w14:textId="77777777" w:rsidR="00287494" w:rsidRDefault="00000000">
            <w:pPr>
              <w:spacing w:after="60" w:line="320" w:lineRule="auto"/>
            </w:pPr>
            <w:r>
              <w:t>Semestral</w:t>
            </w:r>
          </w:p>
        </w:tc>
        <w:tc>
          <w:tcPr>
            <w:tcW w:w="22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610285" w14:textId="77777777" w:rsidR="00287494" w:rsidRDefault="00000000">
            <w:pPr>
              <w:spacing w:after="60" w:line="320" w:lineRule="auto"/>
            </w:pPr>
            <w:r>
              <w:t>Reduzir risco de comprometimento de conta</w:t>
            </w:r>
          </w:p>
        </w:tc>
      </w:tr>
      <w:tr w:rsidR="00287494" w14:paraId="6336110C" w14:textId="77777777">
        <w:tc>
          <w:tcPr>
            <w:tcW w:w="184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C5E9512" w14:textId="77777777" w:rsidR="00287494" w:rsidRDefault="00000000">
            <w:pPr>
              <w:spacing w:after="60" w:line="320" w:lineRule="auto"/>
            </w:pPr>
            <w:r>
              <w:t>Avaliação de conformidade com a LGPD</w:t>
            </w:r>
          </w:p>
        </w:tc>
        <w:tc>
          <w:tcPr>
            <w:tcW w:w="212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3898777" w14:textId="77777777" w:rsidR="00287494" w:rsidRDefault="00000000">
            <w:pPr>
              <w:spacing w:after="60" w:line="320" w:lineRule="auto"/>
            </w:pPr>
            <w:r>
              <w:t xml:space="preserve">Revisão das práticas de coleta, uso e retenção de </w:t>
            </w:r>
            <w:r>
              <w:lastRenderedPageBreak/>
              <w:t>dados à luz das obrigações legais vigentes</w:t>
            </w:r>
          </w:p>
        </w:tc>
        <w:tc>
          <w:tcPr>
            <w:tcW w:w="184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E1EB559" w14:textId="77777777" w:rsidR="00287494" w:rsidRDefault="00000000">
            <w:pPr>
              <w:spacing w:after="60" w:line="320" w:lineRule="auto"/>
            </w:pPr>
            <w:r>
              <w:lastRenderedPageBreak/>
              <w:t>Proprietária / Desenvolvedor</w:t>
            </w:r>
          </w:p>
        </w:tc>
        <w:tc>
          <w:tcPr>
            <w:tcW w:w="127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B1FFE5C" w14:textId="77777777" w:rsidR="00287494" w:rsidRDefault="00000000">
            <w:pPr>
              <w:spacing w:after="60" w:line="320" w:lineRule="auto"/>
            </w:pPr>
            <w:r>
              <w:t>Anual</w:t>
            </w:r>
          </w:p>
        </w:tc>
        <w:tc>
          <w:tcPr>
            <w:tcW w:w="22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56DDFF9" w14:textId="77777777" w:rsidR="00287494" w:rsidRDefault="00000000">
            <w:pPr>
              <w:spacing w:after="60" w:line="320" w:lineRule="auto"/>
            </w:pPr>
            <w:r>
              <w:t xml:space="preserve">Manter conformidade legal e adaptar-se </w:t>
            </w:r>
            <w:r>
              <w:lastRenderedPageBreak/>
              <w:t>a atualizações normativas</w:t>
            </w:r>
          </w:p>
        </w:tc>
      </w:tr>
      <w:tr w:rsidR="00287494" w14:paraId="37D83A70" w14:textId="77777777">
        <w:tc>
          <w:tcPr>
            <w:tcW w:w="18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38DF0A" w14:textId="77777777" w:rsidR="00287494" w:rsidRDefault="00000000">
            <w:pPr>
              <w:spacing w:after="60" w:line="320" w:lineRule="auto"/>
            </w:pPr>
            <w:r>
              <w:lastRenderedPageBreak/>
              <w:t>Teste de recuperação de dados</w:t>
            </w:r>
          </w:p>
        </w:tc>
        <w:tc>
          <w:tcPr>
            <w:tcW w:w="21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D148C5" w14:textId="77777777" w:rsidR="00287494" w:rsidRDefault="00000000">
            <w:pPr>
              <w:spacing w:after="60" w:line="320" w:lineRule="auto"/>
            </w:pPr>
            <w:r>
              <w:t>Simulação de restauração completa do sistema a partir do backup mais recente</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161A5" w14:textId="77777777" w:rsidR="00287494" w:rsidRDefault="00000000">
            <w:pPr>
              <w:spacing w:after="60" w:line="320" w:lineRule="auto"/>
            </w:pPr>
            <w:r>
              <w:t>Desenvolvedor</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6BB3A3" w14:textId="77777777" w:rsidR="00287494" w:rsidRDefault="00000000">
            <w:pPr>
              <w:spacing w:after="60" w:line="320" w:lineRule="auto"/>
            </w:pPr>
            <w:r>
              <w:t>Semestral</w:t>
            </w:r>
          </w:p>
        </w:tc>
        <w:tc>
          <w:tcPr>
            <w:tcW w:w="22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D72CA2" w14:textId="77777777" w:rsidR="00287494" w:rsidRDefault="00000000">
            <w:pPr>
              <w:spacing w:after="60" w:line="320" w:lineRule="auto"/>
            </w:pPr>
            <w:r>
              <w:t>Validar a efetividade do plano de continuidade de dados</w:t>
            </w:r>
          </w:p>
        </w:tc>
      </w:tr>
      <w:tr w:rsidR="00287494" w14:paraId="0A60A2EE" w14:textId="77777777">
        <w:tc>
          <w:tcPr>
            <w:tcW w:w="184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D46B0A0" w14:textId="77777777" w:rsidR="00287494" w:rsidRDefault="00000000">
            <w:pPr>
              <w:spacing w:after="60" w:line="320" w:lineRule="auto"/>
            </w:pPr>
            <w:r>
              <w:t>Revisão de dados retidos</w:t>
            </w:r>
          </w:p>
        </w:tc>
        <w:tc>
          <w:tcPr>
            <w:tcW w:w="212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BF2F771" w14:textId="77777777" w:rsidR="00287494" w:rsidRDefault="00000000">
            <w:pPr>
              <w:spacing w:after="60" w:line="320" w:lineRule="auto"/>
            </w:pPr>
            <w:r>
              <w:t>Identificação e descarte seguro de dados de clientes com prazo de retenção expirado (acima de 5 anos sem atividade)</w:t>
            </w:r>
          </w:p>
        </w:tc>
        <w:tc>
          <w:tcPr>
            <w:tcW w:w="1843"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30B738E" w14:textId="77777777" w:rsidR="00287494" w:rsidRDefault="00000000">
            <w:pPr>
              <w:spacing w:after="60" w:line="320" w:lineRule="auto"/>
            </w:pPr>
            <w:r>
              <w:t>Proprietária</w:t>
            </w:r>
          </w:p>
        </w:tc>
        <w:tc>
          <w:tcPr>
            <w:tcW w:w="127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95CEFB1" w14:textId="77777777" w:rsidR="00287494" w:rsidRDefault="00000000">
            <w:pPr>
              <w:spacing w:after="60" w:line="320" w:lineRule="auto"/>
            </w:pPr>
            <w:r>
              <w:t>Anual</w:t>
            </w:r>
          </w:p>
        </w:tc>
        <w:tc>
          <w:tcPr>
            <w:tcW w:w="22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D6442B9" w14:textId="77777777" w:rsidR="00287494" w:rsidRDefault="00000000">
            <w:pPr>
              <w:spacing w:after="60" w:line="320" w:lineRule="auto"/>
            </w:pPr>
            <w:r>
              <w:t>Cumprir obrigação de minimização e descarte da LGPD</w:t>
            </w:r>
          </w:p>
        </w:tc>
      </w:tr>
    </w:tbl>
    <w:p w14:paraId="38573158" w14:textId="77777777" w:rsidR="00287494" w:rsidRDefault="00287494">
      <w:pPr>
        <w:spacing w:after="120"/>
      </w:pPr>
    </w:p>
    <w:p w14:paraId="040CCF3E" w14:textId="77777777" w:rsidR="00287494" w:rsidRDefault="00000000">
      <w:pPr>
        <w:pStyle w:val="Heading2"/>
        <w:spacing w:line="360" w:lineRule="auto"/>
        <w:jc w:val="both"/>
      </w:pPr>
      <w:bookmarkStart w:id="39" w:name="_9chifzeeirj6" w:colFirst="0" w:colLast="0"/>
      <w:bookmarkEnd w:id="39"/>
      <w:r>
        <w:t xml:space="preserve">2.6 </w:t>
      </w:r>
      <w:r>
        <w:tab/>
        <w:t>Conclusão Geral do Plano de Inteligência Competitiva</w:t>
      </w:r>
    </w:p>
    <w:p w14:paraId="7A7741EE" w14:textId="77777777" w:rsidR="00287494" w:rsidRDefault="00000000">
      <w:pPr>
        <w:spacing w:after="200" w:line="360" w:lineRule="auto"/>
        <w:ind w:firstLine="720"/>
        <w:jc w:val="both"/>
      </w:pPr>
      <w:r>
        <w:t>O Plano de Inteligência Competitiva desenvolvido nas cinco sub-etapas anteriores demonstra, de forma integrada, que mesmo um negócio de micro porte como o comércio de roupas femininas de Maria Aparecida possui necessidades informacionais concretas e pode se beneficiar substancialmente da aplicação estruturada da IC. A Sub-etapa 1 identificou seis decisões estratégicas críticas e definiu o KIT e as KIQs que orientam toda a arquitetura do sistema. A Sub-etapa 2 mapeou as fontes de dados disponíveis e evidenciou que a maior parte das informações necessárias ainda não existe de forma estruturada, demandando a criação de novas rotinas de coleta. A Sub-etapa 3 traduziu essas necessidades em doze requisitos funcionais e informacionais objetivos, seis KPIs mensuráveis e um esboço funcional do sistema, conferindo precisão técnica ao projeto. A Sub-etapa 4 consolidou o inventário de dados existentes, revelando que o caderno físico é a única base disponível e que sua digitalização inicial é a ação mais urgente. Por fim, a Sub-</w:t>
      </w:r>
      <w:r>
        <w:lastRenderedPageBreak/>
        <w:t>etapa 5 estabeleceu o arcabouço de compliance e segurança necessário para que o sistema seja desenvolvido em conformidade com a LGPD e com as boas práticas de segurança da informação.</w:t>
      </w:r>
    </w:p>
    <w:p w14:paraId="4C294172" w14:textId="77777777" w:rsidR="00287494" w:rsidRDefault="00000000">
      <w:pPr>
        <w:spacing w:after="200" w:line="360" w:lineRule="auto"/>
        <w:ind w:firstLine="720"/>
        <w:jc w:val="both"/>
      </w:pPr>
      <w:r>
        <w:t>A análise integrada das cinco sub-etapas confirma que a implementação de um sistema de informação voltado ao controle do fiado e à geração de inteligência competitiva é viável, necessária e de alto impacto para o negócio. O projeto não se limita à substituição do caderno físico por um registro digital: ele representa a transição de um modelo de gestão inteiramente intuitivo e reativo para um modelo baseado em dados, com capacidade de monitoramento, análise e suporte à decisão. A execução consistente do plano aqui delineado criará as bases para que Maria Aparecida passe a operar com maior segurança financeira, controle operacional e competitividade frente às ameaças identificadas no mercado informal de vestuário feminino de Belo Horizonte.</w:t>
      </w:r>
    </w:p>
    <w:p w14:paraId="65C08129" w14:textId="77777777" w:rsidR="00287494" w:rsidRDefault="00000000">
      <w:pPr>
        <w:pStyle w:val="Heading1"/>
        <w:spacing w:line="360" w:lineRule="auto"/>
        <w:jc w:val="both"/>
      </w:pPr>
      <w:bookmarkStart w:id="40" w:name="_30aqip1iecvs" w:colFirst="0" w:colLast="0"/>
      <w:bookmarkEnd w:id="40"/>
      <w:r>
        <w:t>3</w:t>
      </w:r>
      <w:r>
        <w:tab/>
        <w:t>Desenvolvimento de alternativas de soluções de SI</w:t>
      </w:r>
    </w:p>
    <w:p w14:paraId="2527FE6D" w14:textId="77777777" w:rsidR="00287494" w:rsidRDefault="00000000">
      <w:pPr>
        <w:pStyle w:val="Heading2"/>
      </w:pPr>
      <w:bookmarkStart w:id="41" w:name="_f7xmm9179y36" w:colFirst="0" w:colLast="0"/>
      <w:bookmarkEnd w:id="41"/>
      <w:r>
        <w:t>3.1 Conexão com o Plano de IC e Planejamento da Solução</w:t>
      </w:r>
    </w:p>
    <w:p w14:paraId="0A587118" w14:textId="77777777" w:rsidR="00287494" w:rsidRDefault="00000000">
      <w:pPr>
        <w:spacing w:line="360" w:lineRule="auto"/>
      </w:pPr>
      <w:r>
        <w:t>A implementação do sistema de informação para o comércio de vestuário da Sra. Maria Aparecida fundamenta-se na necessidade de transformar dados brutos de vendas e crédito em ativos estratégicos. O planejamento da solução foca na resolução de gargalos operacionais através de funcionalidades específicas, conforme descrito a seguir:</w:t>
      </w:r>
    </w:p>
    <w:p w14:paraId="7DF762DB" w14:textId="77777777" w:rsidR="00287494" w:rsidRDefault="00287494">
      <w:pPr>
        <w:spacing w:line="360" w:lineRule="auto"/>
      </w:pPr>
    </w:p>
    <w:p w14:paraId="16987428" w14:textId="77777777" w:rsidR="00287494" w:rsidRDefault="00000000">
      <w:pPr>
        <w:spacing w:line="360" w:lineRule="auto"/>
        <w:rPr>
          <w:b/>
          <w:bCs/>
        </w:rPr>
      </w:pPr>
      <w:r>
        <w:rPr>
          <w:b/>
          <w:bCs/>
        </w:rPr>
        <w:t>1. Monitoramento de Comportamento de Compra</w:t>
      </w:r>
    </w:p>
    <w:p w14:paraId="71ACDB19" w14:textId="77777777" w:rsidR="00287494" w:rsidRDefault="00000000">
      <w:pPr>
        <w:spacing w:line="360" w:lineRule="auto"/>
      </w:pPr>
      <w:r>
        <w:rPr>
          <w:b/>
          <w:bCs/>
        </w:rPr>
        <w:t>Problema:</w:t>
      </w:r>
      <w:r>
        <w:t xml:space="preserve"> Dificuldade em identificar tendências e excesso de estoque de peças com baixo giro.</w:t>
      </w:r>
    </w:p>
    <w:p w14:paraId="0F5E539C" w14:textId="77777777" w:rsidR="00287494" w:rsidRDefault="00000000">
      <w:pPr>
        <w:spacing w:line="360" w:lineRule="auto"/>
      </w:pPr>
      <w:r>
        <w:rPr>
          <w:b/>
          <w:bCs/>
        </w:rPr>
        <w:t>Solução pelo Sistema:</w:t>
      </w:r>
      <w:r>
        <w:t xml:space="preserve"> O sistema consolidará o histórico de saídas para gerar uma visão clara da demanda real.</w:t>
      </w:r>
    </w:p>
    <w:p w14:paraId="30BA2F03" w14:textId="77777777" w:rsidR="00287494" w:rsidRDefault="00000000">
      <w:pPr>
        <w:spacing w:line="360" w:lineRule="auto"/>
      </w:pPr>
      <w:r>
        <w:rPr>
          <w:b/>
          <w:bCs/>
        </w:rPr>
        <w:t>Funcionalidade (Módulo de Gestão de Estoque e Vendas):</w:t>
      </w:r>
      <w:r>
        <w:t xml:space="preserve"> O fluxo consiste no registro de cada venda vinculado a categorias (ex: blusa, calça) e atributos (cor, tamanho). O sistema processa esses dados para gerar um Relatório de Curva ABC, permitindo que a proprietária visualize quais produtos representam o maior volume de receita e ajuste suas compras futuras.</w:t>
      </w:r>
    </w:p>
    <w:p w14:paraId="71AA476D" w14:textId="77777777" w:rsidR="00287494" w:rsidRDefault="00287494">
      <w:pPr>
        <w:spacing w:line="360" w:lineRule="auto"/>
      </w:pPr>
    </w:p>
    <w:p w14:paraId="2C83096D" w14:textId="77777777" w:rsidR="00287494" w:rsidRDefault="00000000">
      <w:pPr>
        <w:spacing w:line="360" w:lineRule="auto"/>
        <w:rPr>
          <w:b/>
          <w:bCs/>
        </w:rPr>
      </w:pPr>
      <w:r>
        <w:rPr>
          <w:b/>
          <w:bCs/>
        </w:rPr>
        <w:t>2. Gestão de Risco e Crédito (Controle do "Fiado")</w:t>
      </w:r>
    </w:p>
    <w:p w14:paraId="3A0D5292" w14:textId="77777777" w:rsidR="00287494" w:rsidRDefault="00000000">
      <w:pPr>
        <w:spacing w:line="360" w:lineRule="auto"/>
      </w:pPr>
      <w:r>
        <w:rPr>
          <w:b/>
          <w:bCs/>
        </w:rPr>
        <w:t>Problema:</w:t>
      </w:r>
      <w:r>
        <w:t xml:space="preserve"> Inadimplência e falta de critérios claros para concessão de crédito informal.</w:t>
      </w:r>
    </w:p>
    <w:p w14:paraId="2C2578D1" w14:textId="77777777" w:rsidR="00287494" w:rsidRDefault="00000000">
      <w:pPr>
        <w:spacing w:line="360" w:lineRule="auto"/>
      </w:pPr>
      <w:r>
        <w:rPr>
          <w:b/>
          <w:bCs/>
        </w:rPr>
        <w:t>Solução pelo Sistema:</w:t>
      </w:r>
      <w:r>
        <w:t xml:space="preserve"> Digitalização do histórico financeiro de cada cliente para suporte à decisão de venda.</w:t>
      </w:r>
    </w:p>
    <w:p w14:paraId="3498B23C" w14:textId="77777777" w:rsidR="00287494" w:rsidRDefault="00000000">
      <w:pPr>
        <w:spacing w:line="360" w:lineRule="auto"/>
      </w:pPr>
      <w:r>
        <w:rPr>
          <w:b/>
          <w:bCs/>
        </w:rPr>
        <w:t>Funcionalidade (Módulo de Cadastro de Clientes e Limite de Crédito):</w:t>
      </w:r>
      <w:r>
        <w:t xml:space="preserve"> O fluxo envolve o cadastro único do cliente com campos de histórico de pagamentos e pendências. Ao realizar uma nova venda a prazo, o sistema consulta o Status de Adimplência e o Saldo Devedor, emitindo um alerta ou bloqueio caso o limite de risco pré-definido seja atingido.</w:t>
      </w:r>
    </w:p>
    <w:p w14:paraId="60FA6623" w14:textId="77777777" w:rsidR="00287494" w:rsidRDefault="00287494">
      <w:pPr>
        <w:spacing w:line="360" w:lineRule="auto"/>
      </w:pPr>
    </w:p>
    <w:p w14:paraId="012D2B5A" w14:textId="77777777" w:rsidR="00287494" w:rsidRDefault="00000000">
      <w:pPr>
        <w:spacing w:line="360" w:lineRule="auto"/>
        <w:rPr>
          <w:b/>
          <w:bCs/>
        </w:rPr>
      </w:pPr>
      <w:r>
        <w:rPr>
          <w:b/>
          <w:bCs/>
        </w:rPr>
        <w:t>3. Análise de Tendências Locais e Sazonalidade</w:t>
      </w:r>
    </w:p>
    <w:p w14:paraId="3CE4DEFB" w14:textId="77777777" w:rsidR="00287494" w:rsidRDefault="00000000">
      <w:pPr>
        <w:spacing w:line="360" w:lineRule="auto"/>
      </w:pPr>
      <w:r>
        <w:rPr>
          <w:b/>
          <w:bCs/>
        </w:rPr>
        <w:t>Problema:</w:t>
      </w:r>
      <w:r>
        <w:t xml:space="preserve"> Dependência exclusiva da intuição para prever períodos de alta demanda.</w:t>
      </w:r>
    </w:p>
    <w:p w14:paraId="334B215F" w14:textId="77777777" w:rsidR="00287494" w:rsidRDefault="00000000">
      <w:pPr>
        <w:spacing w:line="360" w:lineRule="auto"/>
      </w:pPr>
      <w:r>
        <w:rPr>
          <w:b/>
          <w:bCs/>
        </w:rPr>
        <w:t>Solução pelo Sistema:</w:t>
      </w:r>
      <w:r>
        <w:t xml:space="preserve"> Uso de dados históricos para identificar ciclos sazonais específicos do nicho.</w:t>
      </w:r>
    </w:p>
    <w:p w14:paraId="644C04D0" w14:textId="77777777" w:rsidR="00287494" w:rsidRDefault="00000000">
      <w:pPr>
        <w:spacing w:line="360" w:lineRule="auto"/>
      </w:pPr>
      <w:r>
        <w:rPr>
          <w:b/>
          <w:bCs/>
        </w:rPr>
        <w:t>Funcionalidade (Dashboard de Performance Temporal):</w:t>
      </w:r>
      <w:r>
        <w:t xml:space="preserve"> O fluxo consiste na extração de dados de vendas agrupados por períodos (mensal/anual). A funcionalidade apresenta uma Interface Visual (Gráficos) comparando o desempenho de vendas de datas comemorativas ou trocas de estação, fornecendo inteligência para o planejamento de promoções e renovação de coleção.</w:t>
      </w:r>
    </w:p>
    <w:p w14:paraId="53618E75" w14:textId="77777777" w:rsidR="00287494" w:rsidRDefault="00287494">
      <w:pPr>
        <w:spacing w:line="360" w:lineRule="auto"/>
      </w:pPr>
    </w:p>
    <w:p w14:paraId="60A2F1BF" w14:textId="77777777" w:rsidR="00287494" w:rsidRDefault="00000000">
      <w:pPr>
        <w:pStyle w:val="Heading2"/>
      </w:pPr>
      <w:bookmarkStart w:id="42" w:name="_hazvw34lefrb" w:colFirst="0" w:colLast="0"/>
      <w:bookmarkEnd w:id="42"/>
      <w:r>
        <w:t>3.2 Levantamento de requisitos e Modelagem Inicial</w:t>
      </w:r>
    </w:p>
    <w:p w14:paraId="66212505" w14:textId="77777777" w:rsidR="00287494" w:rsidRDefault="00000000">
      <w:pPr>
        <w:pStyle w:val="Heading3"/>
      </w:pPr>
      <w:bookmarkStart w:id="43" w:name="_f2x8ahwq2d9" w:colFirst="0" w:colLast="0"/>
      <w:bookmarkEnd w:id="43"/>
      <w:r>
        <w:t>3.2.1 Histórias de Usuários</w:t>
      </w:r>
    </w:p>
    <w:p w14:paraId="20961B97" w14:textId="77777777" w:rsidR="00287494" w:rsidRDefault="00287494"/>
    <w:tbl>
      <w:tblPr>
        <w:tblStyle w:val="aa"/>
        <w:tblW w:w="871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620"/>
        <w:gridCol w:w="2760"/>
        <w:gridCol w:w="4335"/>
      </w:tblGrid>
      <w:tr w:rsidR="00287494" w14:paraId="5C1ABB3F" w14:textId="77777777">
        <w:trPr>
          <w:trHeight w:val="1335"/>
        </w:trPr>
        <w:tc>
          <w:tcPr>
            <w:tcW w:w="16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9AD437A" w14:textId="77777777" w:rsidR="00287494" w:rsidRDefault="00000000">
            <w:pPr>
              <w:spacing w:after="480" w:line="276" w:lineRule="auto"/>
              <w:rPr>
                <w:color w:val="1F1F1F"/>
              </w:rPr>
            </w:pPr>
            <w:r>
              <w:rPr>
                <w:b/>
                <w:bCs/>
                <w:color w:val="1F1F1F"/>
              </w:rPr>
              <w:t>Eu como...</w:t>
            </w:r>
          </w:p>
        </w:tc>
        <w:tc>
          <w:tcPr>
            <w:tcW w:w="276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7026E12" w14:textId="77777777" w:rsidR="00287494" w:rsidRDefault="00000000">
            <w:pPr>
              <w:spacing w:after="480" w:line="276" w:lineRule="auto"/>
              <w:rPr>
                <w:color w:val="1F1F1F"/>
              </w:rPr>
            </w:pPr>
            <w:r>
              <w:rPr>
                <w:b/>
                <w:bCs/>
                <w:color w:val="1F1F1F"/>
              </w:rPr>
              <w:t>Quero...</w:t>
            </w:r>
          </w:p>
        </w:tc>
        <w:tc>
          <w:tcPr>
            <w:tcW w:w="433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43457EB5" w14:textId="77777777" w:rsidR="00287494" w:rsidRDefault="00000000">
            <w:pPr>
              <w:spacing w:after="480" w:line="276" w:lineRule="auto"/>
              <w:rPr>
                <w:color w:val="1F1F1F"/>
              </w:rPr>
            </w:pPr>
            <w:r>
              <w:rPr>
                <w:b/>
                <w:bCs/>
                <w:color w:val="1F1F1F"/>
              </w:rPr>
              <w:t>Para que eu possa...</w:t>
            </w:r>
          </w:p>
        </w:tc>
      </w:tr>
      <w:tr w:rsidR="00287494" w14:paraId="13D01665" w14:textId="77777777">
        <w:trPr>
          <w:trHeight w:val="1890"/>
        </w:trPr>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88E4365" w14:textId="77777777" w:rsidR="00287494" w:rsidRDefault="00000000">
            <w:pPr>
              <w:spacing w:after="480" w:line="276" w:lineRule="auto"/>
              <w:rPr>
                <w:color w:val="1F1F1F"/>
              </w:rPr>
            </w:pPr>
            <w:r>
              <w:rPr>
                <w:color w:val="1F1F1F"/>
              </w:rPr>
              <w:lastRenderedPageBreak/>
              <w:t>Proprietária</w:t>
            </w:r>
          </w:p>
        </w:tc>
        <w:tc>
          <w:tcPr>
            <w:tcW w:w="27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4BC358F" w14:textId="77777777" w:rsidR="00287494" w:rsidRDefault="00000000">
            <w:pPr>
              <w:spacing w:after="480" w:line="276" w:lineRule="auto"/>
              <w:rPr>
                <w:color w:val="1F1F1F"/>
              </w:rPr>
            </w:pPr>
            <w:r>
              <w:rPr>
                <w:color w:val="1F1F1F"/>
              </w:rPr>
              <w:t>Quero cadastrar minhas clientes com nome e contato</w:t>
            </w:r>
          </w:p>
        </w:tc>
        <w:tc>
          <w:tcPr>
            <w:tcW w:w="4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35F8DCF" w14:textId="77777777" w:rsidR="00287494" w:rsidRDefault="00000000">
            <w:pPr>
              <w:spacing w:after="480" w:line="276" w:lineRule="auto"/>
              <w:rPr>
                <w:color w:val="1F1F1F"/>
              </w:rPr>
            </w:pPr>
            <w:r>
              <w:rPr>
                <w:color w:val="1F1F1F"/>
              </w:rPr>
              <w:t>Para que eu tenha uma base de dados organizada e não dependa apenas da minha memória ou de anotações soltas.</w:t>
            </w:r>
          </w:p>
        </w:tc>
      </w:tr>
      <w:tr w:rsidR="00287494" w14:paraId="6B5172BE" w14:textId="77777777">
        <w:trPr>
          <w:trHeight w:val="1890"/>
        </w:trPr>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0F7CC27" w14:textId="77777777" w:rsidR="00287494" w:rsidRDefault="00000000">
            <w:pPr>
              <w:spacing w:after="480" w:line="276" w:lineRule="auto"/>
              <w:rPr>
                <w:color w:val="1F1F1F"/>
              </w:rPr>
            </w:pPr>
            <w:r>
              <w:rPr>
                <w:color w:val="1F1F1F"/>
              </w:rPr>
              <w:t>Proprietária</w:t>
            </w:r>
          </w:p>
        </w:tc>
        <w:tc>
          <w:tcPr>
            <w:tcW w:w="27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D5FB522" w14:textId="77777777" w:rsidR="00287494" w:rsidRDefault="00000000">
            <w:pPr>
              <w:spacing w:after="480" w:line="276" w:lineRule="auto"/>
              <w:rPr>
                <w:color w:val="1F1F1F"/>
              </w:rPr>
            </w:pPr>
            <w:r>
              <w:rPr>
                <w:color w:val="1F1F1F"/>
              </w:rPr>
              <w:t>Quero registrar as vendas parceladas (fiado) de cada cliente</w:t>
            </w:r>
          </w:p>
        </w:tc>
        <w:tc>
          <w:tcPr>
            <w:tcW w:w="4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BB49F56" w14:textId="77777777" w:rsidR="00287494" w:rsidRDefault="00000000">
            <w:pPr>
              <w:spacing w:after="480" w:line="276" w:lineRule="auto"/>
              <w:rPr>
                <w:color w:val="1F1F1F"/>
              </w:rPr>
            </w:pPr>
            <w:r>
              <w:rPr>
                <w:color w:val="1F1F1F"/>
              </w:rPr>
              <w:t>Para que o sistema calcule automaticamente o saldo devedor e eu saiba exatamente quanto cada uma me deve.</w:t>
            </w:r>
          </w:p>
        </w:tc>
      </w:tr>
      <w:tr w:rsidR="00287494" w14:paraId="71B09329" w14:textId="77777777">
        <w:trPr>
          <w:trHeight w:val="1890"/>
        </w:trPr>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EABCE52" w14:textId="77777777" w:rsidR="00287494" w:rsidRDefault="00000000">
            <w:pPr>
              <w:spacing w:after="480" w:line="276" w:lineRule="auto"/>
              <w:rPr>
                <w:color w:val="1F1F1F"/>
              </w:rPr>
            </w:pPr>
            <w:r>
              <w:rPr>
                <w:color w:val="1F1F1F"/>
              </w:rPr>
              <w:t>Proprietária</w:t>
            </w:r>
          </w:p>
        </w:tc>
        <w:tc>
          <w:tcPr>
            <w:tcW w:w="27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016FDD4" w14:textId="77777777" w:rsidR="00287494" w:rsidRDefault="00000000">
            <w:pPr>
              <w:spacing w:after="480" w:line="276" w:lineRule="auto"/>
              <w:rPr>
                <w:color w:val="1F1F1F"/>
              </w:rPr>
            </w:pPr>
            <w:r>
              <w:rPr>
                <w:color w:val="1F1F1F"/>
              </w:rPr>
              <w:t>Quero visualizar um alerta quando uma cliente atingir seu limite de crédito</w:t>
            </w:r>
          </w:p>
        </w:tc>
        <w:tc>
          <w:tcPr>
            <w:tcW w:w="4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D145FEB" w14:textId="77777777" w:rsidR="00287494" w:rsidRDefault="00000000">
            <w:pPr>
              <w:spacing w:after="480" w:line="276" w:lineRule="auto"/>
              <w:rPr>
                <w:color w:val="1F1F1F"/>
              </w:rPr>
            </w:pPr>
            <w:r>
              <w:rPr>
                <w:color w:val="1F1F1F"/>
              </w:rPr>
              <w:t>Para que eu possa decidir se autorizo uma nova venda a prazo, reduzindo o risco de inadimplência.</w:t>
            </w:r>
          </w:p>
        </w:tc>
      </w:tr>
      <w:tr w:rsidR="00287494" w14:paraId="5213419E" w14:textId="77777777">
        <w:trPr>
          <w:trHeight w:val="1890"/>
        </w:trPr>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E0A6F1A" w14:textId="77777777" w:rsidR="00287494" w:rsidRDefault="00000000">
            <w:pPr>
              <w:spacing w:after="480" w:line="276" w:lineRule="auto"/>
              <w:rPr>
                <w:color w:val="1F1F1F"/>
              </w:rPr>
            </w:pPr>
            <w:r>
              <w:rPr>
                <w:color w:val="1F1F1F"/>
              </w:rPr>
              <w:t>Proprietária</w:t>
            </w:r>
          </w:p>
        </w:tc>
        <w:tc>
          <w:tcPr>
            <w:tcW w:w="27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154FECE" w14:textId="77777777" w:rsidR="00287494" w:rsidRDefault="00000000">
            <w:pPr>
              <w:spacing w:after="480" w:line="276" w:lineRule="auto"/>
              <w:rPr>
                <w:color w:val="1F1F1F"/>
              </w:rPr>
            </w:pPr>
            <w:r>
              <w:rPr>
                <w:color w:val="1F1F1F"/>
              </w:rPr>
              <w:t>Quero registrar a entrada de novas peças no estoque (categoria, tamanho e cor)</w:t>
            </w:r>
          </w:p>
        </w:tc>
        <w:tc>
          <w:tcPr>
            <w:tcW w:w="4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4BFEDD2" w14:textId="77777777" w:rsidR="00287494" w:rsidRDefault="00000000">
            <w:pPr>
              <w:spacing w:after="480" w:line="276" w:lineRule="auto"/>
              <w:rPr>
                <w:color w:val="1F1F1F"/>
              </w:rPr>
            </w:pPr>
            <w:r>
              <w:rPr>
                <w:color w:val="1F1F1F"/>
              </w:rPr>
              <w:t>Para que eu saiba quais itens tenho disponíveis para oferecer sem precisar conferir fisicamente o estoque o tempo todo.</w:t>
            </w:r>
          </w:p>
        </w:tc>
      </w:tr>
      <w:tr w:rsidR="00287494" w14:paraId="26D6F938" w14:textId="77777777">
        <w:trPr>
          <w:trHeight w:val="1890"/>
        </w:trPr>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C92A4E" w14:textId="77777777" w:rsidR="00287494" w:rsidRDefault="00000000">
            <w:pPr>
              <w:spacing w:after="480" w:line="276" w:lineRule="auto"/>
              <w:rPr>
                <w:color w:val="1F1F1F"/>
              </w:rPr>
            </w:pPr>
            <w:r>
              <w:rPr>
                <w:color w:val="1F1F1F"/>
              </w:rPr>
              <w:t>Proprietária</w:t>
            </w:r>
          </w:p>
        </w:tc>
        <w:tc>
          <w:tcPr>
            <w:tcW w:w="27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B68DF5C" w14:textId="77777777" w:rsidR="00287494" w:rsidRDefault="00000000">
            <w:pPr>
              <w:spacing w:after="480" w:line="276" w:lineRule="auto"/>
              <w:rPr>
                <w:color w:val="1F1F1F"/>
              </w:rPr>
            </w:pPr>
            <w:r>
              <w:rPr>
                <w:color w:val="1F1F1F"/>
              </w:rPr>
              <w:t>Quero visualizar um relatório de quais peças são mais vendidas</w:t>
            </w:r>
          </w:p>
        </w:tc>
        <w:tc>
          <w:tcPr>
            <w:tcW w:w="4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14D8AE9" w14:textId="77777777" w:rsidR="00287494" w:rsidRDefault="00000000">
            <w:pPr>
              <w:spacing w:after="480" w:line="276" w:lineRule="auto"/>
              <w:rPr>
                <w:color w:val="1F1F1F"/>
              </w:rPr>
            </w:pPr>
            <w:r>
              <w:rPr>
                <w:color w:val="1F1F1F"/>
              </w:rPr>
              <w:t>Para que eu possa investir na compra de roupas que têm maior saída, aumentando minha inteligência competitiva.</w:t>
            </w:r>
          </w:p>
        </w:tc>
      </w:tr>
      <w:tr w:rsidR="00287494" w14:paraId="7314B02E" w14:textId="77777777">
        <w:trPr>
          <w:trHeight w:val="1890"/>
        </w:trPr>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0239464" w14:textId="77777777" w:rsidR="00287494" w:rsidRDefault="00000000">
            <w:pPr>
              <w:spacing w:after="480" w:line="276" w:lineRule="auto"/>
              <w:rPr>
                <w:color w:val="1F1F1F"/>
              </w:rPr>
            </w:pPr>
            <w:r>
              <w:rPr>
                <w:color w:val="1F1F1F"/>
              </w:rPr>
              <w:lastRenderedPageBreak/>
              <w:t>Proprietária</w:t>
            </w:r>
          </w:p>
        </w:tc>
        <w:tc>
          <w:tcPr>
            <w:tcW w:w="27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00078E7" w14:textId="77777777" w:rsidR="00287494" w:rsidRDefault="00000000">
            <w:pPr>
              <w:spacing w:after="480" w:line="276" w:lineRule="auto"/>
              <w:rPr>
                <w:color w:val="1F1F1F"/>
              </w:rPr>
            </w:pPr>
            <w:r>
              <w:rPr>
                <w:color w:val="1F1F1F"/>
              </w:rPr>
              <w:t>Quero acessar o sistema pelo meu celular de forma rápida</w:t>
            </w:r>
          </w:p>
        </w:tc>
        <w:tc>
          <w:tcPr>
            <w:tcW w:w="4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D2AEEB6" w14:textId="77777777" w:rsidR="00287494" w:rsidRDefault="00000000">
            <w:pPr>
              <w:spacing w:after="480" w:line="276" w:lineRule="auto"/>
              <w:rPr>
                <w:color w:val="1F1F1F"/>
              </w:rPr>
            </w:pPr>
            <w:r>
              <w:rPr>
                <w:color w:val="1F1F1F"/>
              </w:rPr>
              <w:t>Para que eu possa registrar vendas ou consultar dívidas durante o atendimento presencial na casa das clientes.</w:t>
            </w:r>
          </w:p>
        </w:tc>
      </w:tr>
      <w:tr w:rsidR="00287494" w14:paraId="0F145BD5" w14:textId="77777777">
        <w:trPr>
          <w:trHeight w:val="1890"/>
        </w:trPr>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BB7BC7C" w14:textId="77777777" w:rsidR="00287494" w:rsidRDefault="00000000">
            <w:pPr>
              <w:spacing w:after="480" w:line="276" w:lineRule="auto"/>
              <w:rPr>
                <w:color w:val="1F1F1F"/>
              </w:rPr>
            </w:pPr>
            <w:r>
              <w:rPr>
                <w:color w:val="1F1F1F"/>
              </w:rPr>
              <w:t>Cliente</w:t>
            </w:r>
          </w:p>
        </w:tc>
        <w:tc>
          <w:tcPr>
            <w:tcW w:w="27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2C6D0EA" w14:textId="77777777" w:rsidR="00287494" w:rsidRDefault="00000000">
            <w:pPr>
              <w:spacing w:after="480" w:line="276" w:lineRule="auto"/>
              <w:rPr>
                <w:color w:val="1F1F1F"/>
              </w:rPr>
            </w:pPr>
            <w:r>
              <w:rPr>
                <w:color w:val="1F1F1F"/>
              </w:rPr>
              <w:t>Quero receber um resumo ou confirmação das minhas parcelas em aberto</w:t>
            </w:r>
          </w:p>
        </w:tc>
        <w:tc>
          <w:tcPr>
            <w:tcW w:w="4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0498231" w14:textId="77777777" w:rsidR="00287494" w:rsidRDefault="00000000">
            <w:pPr>
              <w:spacing w:after="480" w:line="276" w:lineRule="auto"/>
              <w:rPr>
                <w:color w:val="1F1F1F"/>
              </w:rPr>
            </w:pPr>
            <w:r>
              <w:rPr>
                <w:color w:val="1F1F1F"/>
              </w:rPr>
              <w:t>Para que eu tenha clareza do quanto devo e me organize para realizar os pagamentos nas datas combinadas.</w:t>
            </w:r>
          </w:p>
        </w:tc>
      </w:tr>
    </w:tbl>
    <w:p w14:paraId="1B13BF8A" w14:textId="77777777" w:rsidR="00287494" w:rsidRDefault="00287494"/>
    <w:p w14:paraId="5FA7DDB5" w14:textId="77777777" w:rsidR="00287494" w:rsidRDefault="00000000">
      <w:pPr>
        <w:pStyle w:val="Heading3"/>
      </w:pPr>
      <w:bookmarkStart w:id="44" w:name="_u54n99q6n0ah" w:colFirst="0" w:colLast="0"/>
      <w:bookmarkEnd w:id="44"/>
      <w:r>
        <w:t>3.2.2 Definição de Personas</w:t>
      </w:r>
    </w:p>
    <w:tbl>
      <w:tblPr>
        <w:tblStyle w:val="ab"/>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3660"/>
        <w:gridCol w:w="2925"/>
      </w:tblGrid>
      <w:tr w:rsidR="00287494" w14:paraId="66606AAB" w14:textId="77777777">
        <w:trPr>
          <w:trHeight w:val="1065"/>
        </w:trPr>
        <w:tc>
          <w:tcPr>
            <w:tcW w:w="22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5F15B05" w14:textId="77777777" w:rsidR="00287494" w:rsidRDefault="00000000">
            <w:pPr>
              <w:spacing w:after="480" w:line="276" w:lineRule="auto"/>
              <w:rPr>
                <w:color w:val="1F1F1F"/>
              </w:rPr>
            </w:pPr>
            <w:r>
              <w:rPr>
                <w:b/>
                <w:bCs/>
                <w:color w:val="1F1F1F"/>
              </w:rPr>
              <w:t>Atributo</w:t>
            </w:r>
          </w:p>
        </w:tc>
        <w:tc>
          <w:tcPr>
            <w:tcW w:w="366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73DA8BB" w14:textId="77777777" w:rsidR="00287494" w:rsidRDefault="00000000">
            <w:pPr>
              <w:spacing w:after="480" w:line="276" w:lineRule="auto"/>
              <w:rPr>
                <w:color w:val="1F1F1F"/>
              </w:rPr>
            </w:pPr>
            <w:r>
              <w:rPr>
                <w:b/>
                <w:bCs/>
                <w:color w:val="1F1F1F"/>
              </w:rPr>
              <w:t>Persona 1: A Proprietária (Administradora)</w:t>
            </w:r>
          </w:p>
        </w:tc>
        <w:tc>
          <w:tcPr>
            <w:tcW w:w="29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737EE692" w14:textId="77777777" w:rsidR="00287494" w:rsidRDefault="00000000">
            <w:pPr>
              <w:spacing w:after="480" w:line="276" w:lineRule="auto"/>
              <w:rPr>
                <w:color w:val="1F1F1F"/>
              </w:rPr>
            </w:pPr>
            <w:r>
              <w:rPr>
                <w:b/>
                <w:bCs/>
                <w:color w:val="1F1F1F"/>
              </w:rPr>
              <w:t>Persona 2: A Cliente (Ponto de IC)</w:t>
            </w:r>
          </w:p>
        </w:tc>
      </w:tr>
      <w:tr w:rsidR="00287494" w14:paraId="443DC0CE" w14:textId="77777777">
        <w:trPr>
          <w:trHeight w:val="1065"/>
        </w:trPr>
        <w:tc>
          <w:tcPr>
            <w:tcW w:w="22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BE91716" w14:textId="77777777" w:rsidR="00287494" w:rsidRDefault="00000000">
            <w:pPr>
              <w:spacing w:after="480" w:line="276" w:lineRule="auto"/>
              <w:rPr>
                <w:color w:val="1F1F1F"/>
              </w:rPr>
            </w:pPr>
            <w:r>
              <w:rPr>
                <w:b/>
                <w:bCs/>
                <w:color w:val="1F1F1F"/>
              </w:rPr>
              <w:t>Nome</w:t>
            </w:r>
          </w:p>
        </w:tc>
        <w:tc>
          <w:tcPr>
            <w:tcW w:w="36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8276F39" w14:textId="77777777" w:rsidR="00287494" w:rsidRDefault="00000000">
            <w:pPr>
              <w:spacing w:after="480" w:line="276" w:lineRule="auto"/>
              <w:rPr>
                <w:color w:val="1F1F1F"/>
              </w:rPr>
            </w:pPr>
            <w:r>
              <w:rPr>
                <w:b/>
                <w:bCs/>
                <w:color w:val="1F1F1F"/>
              </w:rPr>
              <w:t>Maria Aparecida Santos de Andrade</w:t>
            </w:r>
          </w:p>
        </w:tc>
        <w:tc>
          <w:tcPr>
            <w:tcW w:w="29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BE2BB70" w14:textId="77777777" w:rsidR="00287494" w:rsidRDefault="00000000">
            <w:pPr>
              <w:spacing w:after="480" w:line="276" w:lineRule="auto"/>
              <w:rPr>
                <w:color w:val="1F1F1F"/>
              </w:rPr>
            </w:pPr>
            <w:r>
              <w:rPr>
                <w:b/>
                <w:bCs/>
                <w:color w:val="1F1F1F"/>
              </w:rPr>
              <w:t>Ana Lúcia Ferreira</w:t>
            </w:r>
          </w:p>
        </w:tc>
      </w:tr>
      <w:tr w:rsidR="00287494" w14:paraId="0EF848C1" w14:textId="77777777">
        <w:trPr>
          <w:trHeight w:val="1620"/>
        </w:trPr>
        <w:tc>
          <w:tcPr>
            <w:tcW w:w="22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01A881D" w14:textId="77777777" w:rsidR="00287494" w:rsidRDefault="00000000">
            <w:pPr>
              <w:spacing w:after="480" w:line="276" w:lineRule="auto"/>
              <w:rPr>
                <w:color w:val="1F1F1F"/>
              </w:rPr>
            </w:pPr>
            <w:r>
              <w:rPr>
                <w:b/>
                <w:bCs/>
                <w:color w:val="1F1F1F"/>
              </w:rPr>
              <w:t>Perfil</w:t>
            </w:r>
          </w:p>
        </w:tc>
        <w:tc>
          <w:tcPr>
            <w:tcW w:w="36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4E47BE0" w14:textId="77777777" w:rsidR="00287494" w:rsidRDefault="00000000">
            <w:pPr>
              <w:spacing w:after="480" w:line="276" w:lineRule="auto"/>
              <w:rPr>
                <w:color w:val="1F1F1F"/>
              </w:rPr>
            </w:pPr>
            <w:r>
              <w:rPr>
                <w:color w:val="1F1F1F"/>
              </w:rPr>
              <w:t>Empreendedora autônoma no setor de vestuário em Belo Horizonte.</w:t>
            </w:r>
          </w:p>
        </w:tc>
        <w:tc>
          <w:tcPr>
            <w:tcW w:w="29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C713B2F" w14:textId="77777777" w:rsidR="00287494" w:rsidRDefault="00000000">
            <w:pPr>
              <w:spacing w:after="480" w:line="276" w:lineRule="auto"/>
              <w:rPr>
                <w:color w:val="1F1F1F"/>
              </w:rPr>
            </w:pPr>
            <w:r>
              <w:rPr>
                <w:color w:val="1F1F1F"/>
              </w:rPr>
              <w:t>Cliente fiel, residente na região metropolitana, que valoriza o atendimento personalizado.</w:t>
            </w:r>
          </w:p>
        </w:tc>
      </w:tr>
      <w:tr w:rsidR="00287494" w14:paraId="49769CD5" w14:textId="77777777">
        <w:trPr>
          <w:trHeight w:val="2160"/>
        </w:trPr>
        <w:tc>
          <w:tcPr>
            <w:tcW w:w="22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60BBCF2" w14:textId="77777777" w:rsidR="00287494" w:rsidRDefault="00000000">
            <w:pPr>
              <w:spacing w:after="480" w:line="276" w:lineRule="auto"/>
              <w:rPr>
                <w:color w:val="1F1F1F"/>
              </w:rPr>
            </w:pPr>
            <w:r>
              <w:rPr>
                <w:b/>
                <w:bCs/>
                <w:color w:val="1F1F1F"/>
              </w:rPr>
              <w:t>Objetivos</w:t>
            </w:r>
          </w:p>
        </w:tc>
        <w:tc>
          <w:tcPr>
            <w:tcW w:w="36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B5C8FE4" w14:textId="77777777" w:rsidR="00287494" w:rsidRDefault="00000000">
            <w:pPr>
              <w:spacing w:after="480" w:line="276" w:lineRule="auto"/>
              <w:rPr>
                <w:color w:val="1F1F1F"/>
              </w:rPr>
            </w:pPr>
            <w:r>
              <w:rPr>
                <w:color w:val="1F1F1F"/>
              </w:rPr>
              <w:t>Digitalizar o controle do "fiado", reduzir a inadimplência e identificar quais peças vendem mais para otimizar as compras.</w:t>
            </w:r>
          </w:p>
        </w:tc>
        <w:tc>
          <w:tcPr>
            <w:tcW w:w="29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90900F5" w14:textId="77777777" w:rsidR="00287494" w:rsidRDefault="00000000">
            <w:pPr>
              <w:spacing w:after="480" w:line="276" w:lineRule="auto"/>
              <w:rPr>
                <w:color w:val="1F1F1F"/>
              </w:rPr>
            </w:pPr>
            <w:r>
              <w:rPr>
                <w:color w:val="1F1F1F"/>
              </w:rPr>
              <w:t>Manter seu guarda-roupa atualizado com conveniência e ter facilidade no pagamento parcelado (crédito informal).</w:t>
            </w:r>
          </w:p>
        </w:tc>
      </w:tr>
      <w:tr w:rsidR="00287494" w14:paraId="39EE1215" w14:textId="77777777">
        <w:trPr>
          <w:trHeight w:val="1890"/>
        </w:trPr>
        <w:tc>
          <w:tcPr>
            <w:tcW w:w="22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66B6B72" w14:textId="77777777" w:rsidR="00287494" w:rsidRDefault="00000000">
            <w:pPr>
              <w:spacing w:after="480" w:line="276" w:lineRule="auto"/>
              <w:rPr>
                <w:color w:val="1F1F1F"/>
              </w:rPr>
            </w:pPr>
            <w:r>
              <w:rPr>
                <w:b/>
                <w:bCs/>
                <w:color w:val="1F1F1F"/>
              </w:rPr>
              <w:lastRenderedPageBreak/>
              <w:t>Dores/Problemas</w:t>
            </w:r>
          </w:p>
        </w:tc>
        <w:tc>
          <w:tcPr>
            <w:tcW w:w="36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205ECF9" w14:textId="77777777" w:rsidR="00287494" w:rsidRDefault="00000000">
            <w:pPr>
              <w:spacing w:after="480" w:line="276" w:lineRule="auto"/>
              <w:rPr>
                <w:color w:val="1F1F1F"/>
              </w:rPr>
            </w:pPr>
            <w:r>
              <w:rPr>
                <w:color w:val="1F1F1F"/>
              </w:rPr>
              <w:t>Dificuldade em cobrar clientes por falta de registros claros; perda de tempo conferindo cadernos físicos; incerteza sobre o lucro real do mês.</w:t>
            </w:r>
          </w:p>
        </w:tc>
        <w:tc>
          <w:tcPr>
            <w:tcW w:w="29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860F042" w14:textId="77777777" w:rsidR="00287494" w:rsidRDefault="00000000">
            <w:pPr>
              <w:spacing w:after="480" w:line="276" w:lineRule="auto"/>
              <w:rPr>
                <w:color w:val="1F1F1F"/>
              </w:rPr>
            </w:pPr>
            <w:r>
              <w:rPr>
                <w:color w:val="1F1F1F"/>
              </w:rPr>
              <w:t>Esquecimento de datas de vencimento das parcelas; falta de um comprovante digital de quanto ainda resta de sua dívida.</w:t>
            </w:r>
          </w:p>
        </w:tc>
      </w:tr>
      <w:tr w:rsidR="00287494" w14:paraId="6C460C32" w14:textId="77777777">
        <w:trPr>
          <w:trHeight w:val="1890"/>
        </w:trPr>
        <w:tc>
          <w:tcPr>
            <w:tcW w:w="22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D387E13" w14:textId="77777777" w:rsidR="00287494" w:rsidRDefault="00000000">
            <w:pPr>
              <w:spacing w:after="480" w:line="276" w:lineRule="auto"/>
              <w:rPr>
                <w:color w:val="1F1F1F"/>
              </w:rPr>
            </w:pPr>
            <w:r>
              <w:rPr>
                <w:b/>
                <w:bCs/>
                <w:color w:val="1F1F1F"/>
              </w:rPr>
              <w:t>Uso de Tecnologia</w:t>
            </w:r>
          </w:p>
        </w:tc>
        <w:tc>
          <w:tcPr>
            <w:tcW w:w="36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B49A5EB" w14:textId="77777777" w:rsidR="00287494" w:rsidRDefault="00000000">
            <w:pPr>
              <w:spacing w:after="480" w:line="276" w:lineRule="auto"/>
              <w:rPr>
                <w:color w:val="1F1F1F"/>
              </w:rPr>
            </w:pPr>
            <w:r>
              <w:rPr>
                <w:color w:val="1F1F1F"/>
              </w:rPr>
              <w:t>Utiliza smartphone principalmente para WhatsApp e redes sociais. Possui resistência a sistemas muito complexos ou burocráticos.</w:t>
            </w:r>
          </w:p>
        </w:tc>
        <w:tc>
          <w:tcPr>
            <w:tcW w:w="29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36F34B6" w14:textId="77777777" w:rsidR="00287494" w:rsidRDefault="00000000">
            <w:pPr>
              <w:spacing w:after="480" w:line="276" w:lineRule="auto"/>
              <w:rPr>
                <w:color w:val="1F1F1F"/>
              </w:rPr>
            </w:pPr>
            <w:r>
              <w:rPr>
                <w:color w:val="1F1F1F"/>
              </w:rPr>
              <w:t>Usuária ativa de smartphone; prefere comunicações rápidas e digitais para acompanhar suas compras.</w:t>
            </w:r>
          </w:p>
        </w:tc>
      </w:tr>
      <w:tr w:rsidR="00287494" w14:paraId="7B51A74E" w14:textId="77777777">
        <w:trPr>
          <w:trHeight w:val="1890"/>
        </w:trPr>
        <w:tc>
          <w:tcPr>
            <w:tcW w:w="22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64ED173" w14:textId="77777777" w:rsidR="00287494" w:rsidRDefault="00000000">
            <w:pPr>
              <w:spacing w:after="480" w:line="276" w:lineRule="auto"/>
              <w:rPr>
                <w:color w:val="1F1F1F"/>
              </w:rPr>
            </w:pPr>
            <w:r>
              <w:rPr>
                <w:b/>
                <w:bCs/>
                <w:color w:val="1F1F1F"/>
              </w:rPr>
              <w:t>Papel no Sistema</w:t>
            </w:r>
          </w:p>
        </w:tc>
        <w:tc>
          <w:tcPr>
            <w:tcW w:w="36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8C60936" w14:textId="77777777" w:rsidR="00287494" w:rsidRDefault="00000000">
            <w:pPr>
              <w:spacing w:after="480" w:line="276" w:lineRule="auto"/>
              <w:rPr>
                <w:color w:val="1F1F1F"/>
              </w:rPr>
            </w:pPr>
            <w:r>
              <w:rPr>
                <w:color w:val="1F1F1F"/>
              </w:rPr>
              <w:t>Operar o sistema para cadastrar vendas, consultar limites de crédito e visualizar indicadores de desempenho (BI).</w:t>
            </w:r>
          </w:p>
        </w:tc>
        <w:tc>
          <w:tcPr>
            <w:tcW w:w="29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05C2DB0" w14:textId="77777777" w:rsidR="00287494" w:rsidRDefault="00000000">
            <w:pPr>
              <w:spacing w:after="480" w:line="276" w:lineRule="auto"/>
              <w:rPr>
                <w:color w:val="1F1F1F"/>
              </w:rPr>
            </w:pPr>
            <w:r>
              <w:rPr>
                <w:color w:val="1F1F1F"/>
              </w:rPr>
              <w:t>Fornecer dados para o cadastro e receber informações sobre seu status financeiro e novidades de estoque.</w:t>
            </w:r>
          </w:p>
        </w:tc>
      </w:tr>
    </w:tbl>
    <w:p w14:paraId="068C4A89" w14:textId="77777777" w:rsidR="00287494" w:rsidRDefault="00287494"/>
    <w:p w14:paraId="4F140C29" w14:textId="77777777" w:rsidR="00287494" w:rsidRDefault="00000000">
      <w:pPr>
        <w:pStyle w:val="Heading3"/>
      </w:pPr>
      <w:bookmarkStart w:id="45" w:name="_b9ogbk9tqgxo" w:colFirst="0" w:colLast="0"/>
      <w:bookmarkEnd w:id="45"/>
      <w:r>
        <w:t>3.2.3 Escolha de Ferramentas/Plataformas</w:t>
      </w:r>
    </w:p>
    <w:p w14:paraId="4F23690B" w14:textId="77777777" w:rsidR="00287494" w:rsidRDefault="00000000">
      <w:pPr>
        <w:spacing w:line="360" w:lineRule="auto"/>
        <w:rPr>
          <w:b/>
          <w:bCs/>
        </w:rPr>
      </w:pPr>
      <w:r>
        <w:rPr>
          <w:b/>
          <w:bCs/>
        </w:rPr>
        <w:t>1. Linguagem de Programação e Framework (Back-end)</w:t>
      </w:r>
    </w:p>
    <w:p w14:paraId="1C81B745" w14:textId="77777777" w:rsidR="00287494" w:rsidRDefault="00000000">
      <w:pPr>
        <w:spacing w:line="360" w:lineRule="auto"/>
      </w:pPr>
      <w:r>
        <w:rPr>
          <w:b/>
          <w:bCs/>
        </w:rPr>
        <w:t>Tecnologia:</w:t>
      </w:r>
      <w:r>
        <w:t xml:space="preserve"> Python (Framework Django ou Flask) ou .NET (ASP.NET Core).</w:t>
      </w:r>
    </w:p>
    <w:p w14:paraId="3760979A" w14:textId="77777777" w:rsidR="00287494" w:rsidRDefault="00000000">
      <w:pPr>
        <w:spacing w:line="360" w:lineRule="auto"/>
      </w:pPr>
      <w:r>
        <w:rPr>
          <w:b/>
          <w:bCs/>
        </w:rPr>
        <w:t>Justificativa:</w:t>
      </w:r>
      <w:r>
        <w:t xml:space="preserve"> Ambas as opções oferecem alto desempenho e segurança para aplicações corporativas. O Python destaca-se pela agilidade no desenvolvimento e vasta biblioteca para análise de dados (essencial para a Inteligência Competitiva), enquanto o .NET oferece um ecossistema robusto, com tipagem forte e excelente integração com serviços de nuvem, garantindo a integridade dos processos de controle de crédito.</w:t>
      </w:r>
    </w:p>
    <w:p w14:paraId="0FA4B801" w14:textId="77777777" w:rsidR="00287494" w:rsidRDefault="00287494">
      <w:pPr>
        <w:spacing w:line="360" w:lineRule="auto"/>
      </w:pPr>
    </w:p>
    <w:p w14:paraId="3D33B5A9" w14:textId="77777777" w:rsidR="00287494" w:rsidRDefault="00000000">
      <w:pPr>
        <w:spacing w:line="360" w:lineRule="auto"/>
        <w:rPr>
          <w:b/>
          <w:bCs/>
        </w:rPr>
      </w:pPr>
      <w:r>
        <w:rPr>
          <w:b/>
          <w:bCs/>
        </w:rPr>
        <w:t>2. Interface do Usuário (Front-end)</w:t>
      </w:r>
    </w:p>
    <w:p w14:paraId="03CCF030" w14:textId="77777777" w:rsidR="00287494" w:rsidRDefault="00000000">
      <w:pPr>
        <w:spacing w:line="360" w:lineRule="auto"/>
      </w:pPr>
      <w:r>
        <w:rPr>
          <w:b/>
          <w:bCs/>
        </w:rPr>
        <w:t>Tecnologia:</w:t>
      </w:r>
      <w:r>
        <w:t xml:space="preserve"> React.js ou Vue.js com Bootstrap/Tailwind CSS.</w:t>
      </w:r>
    </w:p>
    <w:p w14:paraId="6827021B" w14:textId="77777777" w:rsidR="00287494" w:rsidRDefault="00000000">
      <w:pPr>
        <w:spacing w:line="360" w:lineRule="auto"/>
      </w:pPr>
      <w:r>
        <w:rPr>
          <w:b/>
          <w:bCs/>
        </w:rPr>
        <w:t>Justificativa:</w:t>
      </w:r>
      <w:r>
        <w:t xml:space="preserve"> O uso de frameworks modernos de JavaScript permite a criação de um PWA (Progressive Web App). Isso garante que a Sra. Maria Aparecida utilize o </w:t>
      </w:r>
      <w:r>
        <w:lastRenderedPageBreak/>
        <w:t>sistema com uma experiência de aplicativo nativo no celular, com carregamento rápido e interface responsiva para o uso durante as vendas.</w:t>
      </w:r>
    </w:p>
    <w:p w14:paraId="3B88A724" w14:textId="77777777" w:rsidR="00287494" w:rsidRDefault="00287494">
      <w:pPr>
        <w:spacing w:line="360" w:lineRule="auto"/>
      </w:pPr>
    </w:p>
    <w:p w14:paraId="0480E80C" w14:textId="77777777" w:rsidR="00287494" w:rsidRDefault="00000000">
      <w:pPr>
        <w:spacing w:line="360" w:lineRule="auto"/>
        <w:rPr>
          <w:b/>
          <w:bCs/>
        </w:rPr>
      </w:pPr>
      <w:r>
        <w:rPr>
          <w:b/>
          <w:bCs/>
        </w:rPr>
        <w:t>3. Banco de Dados</w:t>
      </w:r>
    </w:p>
    <w:p w14:paraId="6052D146" w14:textId="15A38676" w:rsidR="00287494" w:rsidRDefault="00000000">
      <w:pPr>
        <w:spacing w:line="360" w:lineRule="auto"/>
      </w:pPr>
      <w:r>
        <w:rPr>
          <w:b/>
          <w:bCs/>
        </w:rPr>
        <w:t>Tecnologia:</w:t>
      </w:r>
      <w:r>
        <w:t xml:space="preserve"> PostgreSQ</w:t>
      </w:r>
      <w:r w:rsidR="00BC6E01">
        <w:t>L</w:t>
      </w:r>
    </w:p>
    <w:p w14:paraId="64335E1E" w14:textId="77777777" w:rsidR="00287494" w:rsidRDefault="00000000">
      <w:pPr>
        <w:spacing w:line="360" w:lineRule="auto"/>
      </w:pPr>
      <w:r>
        <w:rPr>
          <w:b/>
          <w:bCs/>
        </w:rPr>
        <w:t>Justificativa:</w:t>
      </w:r>
      <w:r>
        <w:t xml:space="preserve"> São sistemas de gerenciamento de banco de dados relacionais (SGBD) que oferecem alta confiabilidade e suporte à integridade referencial. Isso assegura que os históricos de dívidas e os registros de pagamentos das clientes sejam armazenados sem riscos de inconsistência.</w:t>
      </w:r>
    </w:p>
    <w:p w14:paraId="21AE901F" w14:textId="77777777" w:rsidR="00287494" w:rsidRDefault="00287494">
      <w:pPr>
        <w:spacing w:line="360" w:lineRule="auto"/>
      </w:pPr>
    </w:p>
    <w:p w14:paraId="40DBCC54" w14:textId="0E39893E" w:rsidR="00287494" w:rsidRDefault="00000000">
      <w:pPr>
        <w:spacing w:line="360" w:lineRule="auto"/>
        <w:rPr>
          <w:b/>
          <w:bCs/>
        </w:rPr>
      </w:pPr>
      <w:r>
        <w:rPr>
          <w:b/>
          <w:bCs/>
        </w:rPr>
        <w:t>4. Infraestrutura</w:t>
      </w:r>
    </w:p>
    <w:p w14:paraId="4B3A8EE7" w14:textId="19758088" w:rsidR="00287494" w:rsidRDefault="00000000">
      <w:pPr>
        <w:spacing w:line="360" w:lineRule="auto"/>
      </w:pPr>
      <w:r>
        <w:rPr>
          <w:b/>
          <w:bCs/>
        </w:rPr>
        <w:t>Tecnologia:</w:t>
      </w:r>
      <w:r>
        <w:t xml:space="preserve"> </w:t>
      </w:r>
      <w:r w:rsidR="00BC6E01">
        <w:t>On-Premisse</w:t>
      </w:r>
    </w:p>
    <w:p w14:paraId="20890C56" w14:textId="4638EC5F" w:rsidR="00287494" w:rsidRDefault="00000000">
      <w:pPr>
        <w:spacing w:line="360" w:lineRule="auto"/>
      </w:pPr>
      <w:r>
        <w:rPr>
          <w:b/>
          <w:bCs/>
        </w:rPr>
        <w:t>Justificativa:</w:t>
      </w:r>
      <w:r>
        <w:t xml:space="preserve"> </w:t>
      </w:r>
      <w:r w:rsidR="00BC6E01">
        <w:t>A Infra local foi escolhida para minimizar os custos e por conta de não haver a necessidade de usar o sistema fora do local onde acontece a operação.</w:t>
      </w:r>
    </w:p>
    <w:p w14:paraId="44AAFF9B" w14:textId="77777777" w:rsidR="00287494" w:rsidRDefault="00287494">
      <w:pPr>
        <w:spacing w:line="360" w:lineRule="auto"/>
      </w:pPr>
    </w:p>
    <w:p w14:paraId="6F1CB845" w14:textId="77777777" w:rsidR="00287494" w:rsidRDefault="00000000">
      <w:pPr>
        <w:spacing w:line="360" w:lineRule="auto"/>
        <w:rPr>
          <w:b/>
          <w:bCs/>
        </w:rPr>
      </w:pPr>
      <w:r>
        <w:rPr>
          <w:b/>
          <w:bCs/>
        </w:rPr>
        <w:t>5. Segurança e Compliance</w:t>
      </w:r>
    </w:p>
    <w:p w14:paraId="3BD61C8A" w14:textId="77777777" w:rsidR="00287494" w:rsidRDefault="00000000">
      <w:pPr>
        <w:spacing w:line="360" w:lineRule="auto"/>
      </w:pPr>
      <w:r>
        <w:rPr>
          <w:b/>
          <w:bCs/>
        </w:rPr>
        <w:t>Tecnologia:</w:t>
      </w:r>
      <w:r>
        <w:t xml:space="preserve"> Protocolo HTTPS, JWT (JSON Web Token) e Criptografia AES.</w:t>
      </w:r>
    </w:p>
    <w:p w14:paraId="20119C26" w14:textId="77777777" w:rsidR="00287494" w:rsidRDefault="00000000">
      <w:pPr>
        <w:spacing w:line="360" w:lineRule="auto"/>
      </w:pPr>
      <w:r>
        <w:rPr>
          <w:b/>
          <w:bCs/>
        </w:rPr>
        <w:t>Justificativa:</w:t>
      </w:r>
      <w:r>
        <w:t xml:space="preserve"> Em conformidade com a LGPD, todas as comunicações serão criptografadas via SSL/TLS. O uso de tokens (JWT) garantirá que apenas a proprietária autenticada acesse os dados sensíveis das clientes, protegendo as informações de crédito e contato.</w:t>
      </w:r>
    </w:p>
    <w:p w14:paraId="5EA01241" w14:textId="77777777" w:rsidR="00287494" w:rsidRDefault="00287494">
      <w:pPr>
        <w:spacing w:line="360" w:lineRule="auto"/>
      </w:pPr>
    </w:p>
    <w:p w14:paraId="3DE92726" w14:textId="77777777" w:rsidR="00287494" w:rsidRDefault="00000000">
      <w:pPr>
        <w:pStyle w:val="Heading3"/>
      </w:pPr>
      <w:bookmarkStart w:id="46" w:name="_ezwk0xjqizez" w:colFirst="0" w:colLast="0"/>
      <w:bookmarkEnd w:id="46"/>
      <w:r>
        <w:t>3.2.4 Construção do Diagrama de Caso de Uso (Resumo Textual)</w:t>
      </w:r>
    </w:p>
    <w:p w14:paraId="348FA6FC" w14:textId="77777777" w:rsidR="00287494" w:rsidRDefault="00000000">
      <w:pPr>
        <w:spacing w:line="360" w:lineRule="auto"/>
        <w:rPr>
          <w:b/>
          <w:bCs/>
        </w:rPr>
      </w:pPr>
      <w:r>
        <w:rPr>
          <w:b/>
          <w:bCs/>
        </w:rPr>
        <w:t>1. Atores</w:t>
      </w:r>
    </w:p>
    <w:p w14:paraId="0605E4A5" w14:textId="77777777" w:rsidR="00287494" w:rsidRDefault="00000000">
      <w:pPr>
        <w:spacing w:line="360" w:lineRule="auto"/>
      </w:pPr>
      <w:r>
        <w:rPr>
          <w:b/>
          <w:bCs/>
        </w:rPr>
        <w:t>Proprietária (Ator Principal):</w:t>
      </w:r>
      <w:r>
        <w:t xml:space="preserve"> Responsável por operar o sistema, realizar cadastros, lançar vendas, controlar o estoque e analisar os relatórios de inteligência.</w:t>
      </w:r>
    </w:p>
    <w:p w14:paraId="2B215247" w14:textId="77777777" w:rsidR="00287494" w:rsidRDefault="00000000">
      <w:pPr>
        <w:spacing w:line="360" w:lineRule="auto"/>
      </w:pPr>
      <w:r>
        <w:rPr>
          <w:b/>
          <w:bCs/>
        </w:rPr>
        <w:t>Cliente (Ator Secundário):</w:t>
      </w:r>
      <w:r>
        <w:t xml:space="preserve"> Embora não opere o sistema diretamente nesta fase, é o beneficiário da informação e o ponto central do controle de crédito.</w:t>
      </w:r>
    </w:p>
    <w:p w14:paraId="385E3A72" w14:textId="77777777" w:rsidR="00287494" w:rsidRDefault="00000000">
      <w:pPr>
        <w:spacing w:line="360" w:lineRule="auto"/>
      </w:pPr>
      <w:r>
        <w:rPr>
          <w:b/>
          <w:bCs/>
        </w:rPr>
        <w:t>Sistema de Notificações (Ator de Sistema):</w:t>
      </w:r>
      <w:r>
        <w:t xml:space="preserve"> Responsável por disparar alertas de limites de crédito atingidos.</w:t>
      </w:r>
    </w:p>
    <w:p w14:paraId="11F4FA4A" w14:textId="77777777" w:rsidR="00287494" w:rsidRDefault="00287494">
      <w:pPr>
        <w:spacing w:line="360" w:lineRule="auto"/>
      </w:pPr>
    </w:p>
    <w:p w14:paraId="7E32984F" w14:textId="77777777" w:rsidR="00287494" w:rsidRDefault="00000000">
      <w:pPr>
        <w:spacing w:line="360" w:lineRule="auto"/>
        <w:rPr>
          <w:b/>
          <w:bCs/>
        </w:rPr>
      </w:pPr>
      <w:r>
        <w:rPr>
          <w:b/>
          <w:bCs/>
        </w:rPr>
        <w:t>2. Relação de Casos de Uso</w:t>
      </w:r>
    </w:p>
    <w:p w14:paraId="760A0E13" w14:textId="77777777" w:rsidR="00287494" w:rsidRDefault="00000000">
      <w:pPr>
        <w:spacing w:line="360" w:lineRule="auto"/>
      </w:pPr>
      <w:r>
        <w:t>Abaixo estão listados os principais casos de uso (UC) mapeados para a solução:</w:t>
      </w:r>
    </w:p>
    <w:p w14:paraId="7ACAE702" w14:textId="77777777" w:rsidR="00287494" w:rsidRDefault="00000000">
      <w:pPr>
        <w:numPr>
          <w:ilvl w:val="0"/>
          <w:numId w:val="1"/>
        </w:numPr>
        <w:spacing w:line="360" w:lineRule="auto"/>
      </w:pPr>
      <w:r>
        <w:lastRenderedPageBreak/>
        <w:t>UC01 – Manter Cadastro de Clientes: Permite incluir, alterar, consultar e excluir informações dos clientes.</w:t>
      </w:r>
    </w:p>
    <w:p w14:paraId="550D3E86" w14:textId="77777777" w:rsidR="00287494" w:rsidRDefault="00000000">
      <w:pPr>
        <w:numPr>
          <w:ilvl w:val="0"/>
          <w:numId w:val="1"/>
        </w:numPr>
        <w:spacing w:line="360" w:lineRule="auto"/>
      </w:pPr>
      <w:r>
        <w:t>UC02 – Realizar Venda: Fluxo principal onde a proprietária seleciona produtos e define a forma de pagamento (À vista ou Fiado).</w:t>
      </w:r>
    </w:p>
    <w:p w14:paraId="78246BD3" w14:textId="77777777" w:rsidR="00287494" w:rsidRDefault="00000000">
      <w:pPr>
        <w:numPr>
          <w:ilvl w:val="0"/>
          <w:numId w:val="1"/>
        </w:numPr>
        <w:spacing w:line="360" w:lineRule="auto"/>
      </w:pPr>
      <w:r>
        <w:t>UC03 – Controlar Limite de Crédito: O sistema verifica automaticamente o saldo devedor e impede ou alerta sobre vendas que excedam o risco permitido.</w:t>
      </w:r>
    </w:p>
    <w:p w14:paraId="284972FE" w14:textId="77777777" w:rsidR="00287494" w:rsidRDefault="00000000">
      <w:pPr>
        <w:numPr>
          <w:ilvl w:val="0"/>
          <w:numId w:val="1"/>
        </w:numPr>
        <w:spacing w:line="360" w:lineRule="auto"/>
      </w:pPr>
      <w:r>
        <w:t>UC04 – Gerenciar Estoque: Permite a entrada de novos itens e a visualização da disponibilidade de peças por atributos (cor/tamanho).</w:t>
      </w:r>
    </w:p>
    <w:p w14:paraId="24CD3EFC" w14:textId="77777777" w:rsidR="00287494" w:rsidRDefault="00000000">
      <w:pPr>
        <w:numPr>
          <w:ilvl w:val="0"/>
          <w:numId w:val="1"/>
        </w:numPr>
        <w:spacing w:line="360" w:lineRule="auto"/>
      </w:pPr>
      <w:r>
        <w:t>UC05 – Registrar Recebimento de Dívida: Funcionalidade para dar baixa total ou parcial em valores que estavam em aberto no "fiado".</w:t>
      </w:r>
    </w:p>
    <w:p w14:paraId="70F612AD" w14:textId="77777777" w:rsidR="00287494" w:rsidRDefault="00000000">
      <w:pPr>
        <w:numPr>
          <w:ilvl w:val="0"/>
          <w:numId w:val="1"/>
        </w:numPr>
        <w:spacing w:line="360" w:lineRule="auto"/>
      </w:pPr>
      <w:r>
        <w:t>UC06 – Gerar Relatórios de Inteligência: Consolidação de dados para visualização da Curva ABC de produtos e previsão de fluxo de caixa.</w:t>
      </w:r>
    </w:p>
    <w:p w14:paraId="2B375B7A" w14:textId="77777777" w:rsidR="00287494" w:rsidRDefault="00287494">
      <w:pPr>
        <w:spacing w:line="360" w:lineRule="auto"/>
      </w:pPr>
    </w:p>
    <w:p w14:paraId="05BD2F11" w14:textId="77777777" w:rsidR="00287494" w:rsidRDefault="00000000">
      <w:pPr>
        <w:spacing w:line="360" w:lineRule="auto"/>
        <w:rPr>
          <w:b/>
          <w:bCs/>
        </w:rPr>
      </w:pPr>
      <w:r>
        <w:rPr>
          <w:b/>
          <w:bCs/>
        </w:rPr>
        <w:t>3. Descrição de um Cenário Principal (Exemplo: Realizar Venda)</w:t>
      </w:r>
    </w:p>
    <w:p w14:paraId="45C34730" w14:textId="77777777" w:rsidR="00287494" w:rsidRDefault="00000000">
      <w:pPr>
        <w:numPr>
          <w:ilvl w:val="0"/>
          <w:numId w:val="3"/>
        </w:numPr>
        <w:spacing w:line="360" w:lineRule="auto"/>
      </w:pPr>
      <w:r>
        <w:t>Ator: Proprietária.</w:t>
      </w:r>
    </w:p>
    <w:p w14:paraId="6F8ED620" w14:textId="77777777" w:rsidR="00287494" w:rsidRDefault="00000000">
      <w:pPr>
        <w:numPr>
          <w:ilvl w:val="0"/>
          <w:numId w:val="6"/>
        </w:numPr>
        <w:spacing w:line="360" w:lineRule="auto"/>
      </w:pPr>
      <w:r>
        <w:t>Pré-condição: Estar autenticada no sistema e possuir a cliente cadastrada.</w:t>
      </w:r>
    </w:p>
    <w:p w14:paraId="55B973B9" w14:textId="77777777" w:rsidR="00287494" w:rsidRDefault="00000000">
      <w:pPr>
        <w:numPr>
          <w:ilvl w:val="0"/>
          <w:numId w:val="2"/>
        </w:numPr>
        <w:spacing w:line="360" w:lineRule="auto"/>
      </w:pPr>
      <w:r>
        <w:t>Fluxo Básico:</w:t>
      </w:r>
    </w:p>
    <w:p w14:paraId="469961D7" w14:textId="77777777" w:rsidR="00287494" w:rsidRDefault="00000000">
      <w:pPr>
        <w:numPr>
          <w:ilvl w:val="0"/>
          <w:numId w:val="7"/>
        </w:numPr>
        <w:spacing w:line="360" w:lineRule="auto"/>
      </w:pPr>
      <w:r>
        <w:t>A proprietária seleciona a cliente.</w:t>
      </w:r>
    </w:p>
    <w:p w14:paraId="054B4296" w14:textId="77777777" w:rsidR="00287494" w:rsidRDefault="00000000">
      <w:pPr>
        <w:numPr>
          <w:ilvl w:val="0"/>
          <w:numId w:val="7"/>
        </w:numPr>
        <w:spacing w:line="360" w:lineRule="auto"/>
      </w:pPr>
      <w:r>
        <w:t>A proprietária adiciona os itens ao carrinho.</w:t>
      </w:r>
    </w:p>
    <w:p w14:paraId="334620ED" w14:textId="77777777" w:rsidR="00287494" w:rsidRDefault="00000000">
      <w:pPr>
        <w:numPr>
          <w:ilvl w:val="0"/>
          <w:numId w:val="7"/>
        </w:numPr>
        <w:spacing w:line="360" w:lineRule="auto"/>
      </w:pPr>
      <w:r>
        <w:t>A proprietária escolhe a opção "Venda a Prazo".</w:t>
      </w:r>
    </w:p>
    <w:p w14:paraId="2469F2ED" w14:textId="77777777" w:rsidR="00287494" w:rsidRDefault="00000000">
      <w:pPr>
        <w:numPr>
          <w:ilvl w:val="0"/>
          <w:numId w:val="7"/>
        </w:numPr>
        <w:spacing w:line="360" w:lineRule="auto"/>
      </w:pPr>
      <w:r>
        <w:t>O sistema valida o limite de crédito.</w:t>
      </w:r>
    </w:p>
    <w:p w14:paraId="0F9924E0" w14:textId="77777777" w:rsidR="00287494" w:rsidRDefault="00000000">
      <w:pPr>
        <w:numPr>
          <w:ilvl w:val="0"/>
          <w:numId w:val="7"/>
        </w:numPr>
        <w:spacing w:line="360" w:lineRule="auto"/>
      </w:pPr>
      <w:r>
        <w:t>O sistema registra a dívida e abate os itens do estoque.</w:t>
      </w:r>
    </w:p>
    <w:p w14:paraId="01285063" w14:textId="77777777" w:rsidR="00287494" w:rsidRDefault="00000000">
      <w:pPr>
        <w:numPr>
          <w:ilvl w:val="0"/>
          <w:numId w:val="7"/>
        </w:numPr>
        <w:spacing w:line="360" w:lineRule="auto"/>
      </w:pPr>
      <w:r>
        <w:t>O sistema confirma a transação e gera o comprovante digital.</w:t>
      </w:r>
    </w:p>
    <w:p w14:paraId="02A0A37C" w14:textId="77777777" w:rsidR="00287494" w:rsidRDefault="00000000">
      <w:pPr>
        <w:pStyle w:val="Heading2"/>
      </w:pPr>
      <w:r>
        <w:t>3.3 Protótipo e Planejamento da Arquitetura</w:t>
      </w:r>
    </w:p>
    <w:p w14:paraId="67AC8464" w14:textId="77777777" w:rsidR="00287494" w:rsidRDefault="00000000">
      <w:pPr>
        <w:spacing w:line="360" w:lineRule="auto"/>
        <w:jc w:val="both"/>
      </w:pPr>
      <w:r>
        <w:t>Esta seção descreve o planejamento da arquitetura técnica do sistema e a estrutura de navegação das telas, definindo como os dados trafegam entre as camadas da aplicação e como a proprietária interagirá com o sistema.</w:t>
      </w:r>
    </w:p>
    <w:p w14:paraId="605FEC71" w14:textId="77777777" w:rsidR="00287494" w:rsidRDefault="00287494">
      <w:pPr>
        <w:spacing w:line="360" w:lineRule="auto"/>
        <w:jc w:val="both"/>
      </w:pPr>
    </w:p>
    <w:p w14:paraId="5AFEA329" w14:textId="77777777" w:rsidR="00287494" w:rsidRDefault="00000000">
      <w:pPr>
        <w:pStyle w:val="Heading3"/>
      </w:pPr>
      <w:r>
        <w:t>3.3.1 Arquitetura Técnica do Sistema</w:t>
      </w:r>
    </w:p>
    <w:p w14:paraId="75C63C40" w14:textId="77777777" w:rsidR="00287494" w:rsidRDefault="00000000">
      <w:pPr>
        <w:spacing w:line="360" w:lineRule="auto"/>
        <w:jc w:val="both"/>
      </w:pPr>
      <w:r>
        <w:t xml:space="preserve">O sistema adota a arquitetura em três camadas (Three-Tier Architecture), separando claramente as responsabilidades de apresentação, lógica de negócio e persistência </w:t>
      </w:r>
      <w:r>
        <w:lastRenderedPageBreak/>
        <w:t>de dados. A escolha por essa arquitetura garante manutenibilidade e escalabilidade mesmo em ambiente local:</w:t>
      </w:r>
    </w:p>
    <w:p w14:paraId="510253B7" w14:textId="77777777" w:rsidR="00287494" w:rsidRDefault="00287494">
      <w:pPr>
        <w:spacing w:line="360" w:lineRule="auto"/>
        <w:jc w:val="both"/>
      </w:pPr>
    </w:p>
    <w:p w14:paraId="6152860B" w14:textId="77777777" w:rsidR="00287494" w:rsidRDefault="00000000">
      <w:pPr>
        <w:spacing w:line="360" w:lineRule="auto"/>
        <w:jc w:val="both"/>
      </w:pPr>
      <w:r>
        <w:rPr>
          <w:b/>
          <w:bCs/>
        </w:rPr>
        <w:t xml:space="preserve">Camada de Apresentação (Frontend — React + Tailwind CSS): </w:t>
      </w:r>
      <w:r>
        <w:t>Interface web responsiva acessível via navegador (localhost:3000). Consome a API REST do backend via requisições HTTP/JSON. Desenvolvida com React.js e estilizada com Tailwind CSS, garantindo uma interface minimalista e de fácil uso para a proprietária.</w:t>
      </w:r>
    </w:p>
    <w:p w14:paraId="35ED49C9" w14:textId="77777777" w:rsidR="00287494" w:rsidRDefault="00000000">
      <w:pPr>
        <w:spacing w:line="360" w:lineRule="auto"/>
        <w:jc w:val="both"/>
      </w:pPr>
      <w:r>
        <w:rPr>
          <w:b/>
          <w:bCs/>
        </w:rPr>
        <w:t xml:space="preserve">Camada de Negócio (Backend — .NET Core Web API): </w:t>
      </w:r>
      <w:r>
        <w:t>API REST desenvolvida em ASP.NET Core (.NET 8). Contém toda a lógica de negócio: cálculo de saldo devedor, geração de alertas de inadimplência, cálculo de KPIs e regras de validação de crédito. Exposição dos endpoints via controladores REST (Controllers). Roda localmente em localhost:5000.</w:t>
      </w:r>
    </w:p>
    <w:p w14:paraId="6B346C2C" w14:textId="77777777" w:rsidR="00287494" w:rsidRDefault="00000000">
      <w:pPr>
        <w:spacing w:line="360" w:lineRule="auto"/>
        <w:jc w:val="both"/>
      </w:pPr>
      <w:r>
        <w:rPr>
          <w:b/>
          <w:bCs/>
        </w:rPr>
        <w:t xml:space="preserve">Camada de Dados (Banco de Dados — PostgreSQL): </w:t>
      </w:r>
      <w:r>
        <w:t>Banco de dados relacional rodando localmente via serviço PostgreSQL instalado na máquina da proprietária. Toda a persistência de dados é feita via Entity Framework Core (ORM), com migrations para versionamento do schema.</w:t>
      </w:r>
    </w:p>
    <w:p w14:paraId="5526D11D" w14:textId="77777777" w:rsidR="00287494" w:rsidRDefault="00287494">
      <w:pPr>
        <w:spacing w:line="360" w:lineRule="auto"/>
        <w:jc w:val="both"/>
      </w:pPr>
    </w:p>
    <w:p w14:paraId="4D312C69" w14:textId="77777777" w:rsidR="00287494" w:rsidRDefault="00000000">
      <w:pPr>
        <w:spacing w:line="360" w:lineRule="auto"/>
        <w:jc w:val="both"/>
      </w:pPr>
      <w:r>
        <w:t>Figura 1 — Diagrama de Arquitetura (descrição textual):</w:t>
      </w:r>
    </w:p>
    <w:p w14:paraId="7281A10B" w14:textId="77777777" w:rsidR="00287494" w:rsidRDefault="00287494">
      <w:pPr>
        <w:spacing w:line="360" w:lineRule="auto"/>
        <w:jc w:val="both"/>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2268"/>
        <w:gridCol w:w="1800"/>
        <w:gridCol w:w="2736"/>
      </w:tblGrid>
      <w:tr w:rsidR="00287494" w14:paraId="05AA6D98" w14:textId="77777777">
        <w:trPr>
          <w:trHeight w:val="400"/>
          <w:tblHeader/>
        </w:trPr>
        <w:tc>
          <w:tcPr>
            <w:tcW w:w="2268" w:type="dxa"/>
            <w:shd w:val="clear" w:color="auto" w:fill="2C5282"/>
            <w:tcMar>
              <w:top w:w="120" w:type="dxa"/>
              <w:left w:w="180" w:type="dxa"/>
              <w:bottom w:w="120" w:type="dxa"/>
              <w:right w:w="180" w:type="dxa"/>
            </w:tcMar>
          </w:tcPr>
          <w:p w14:paraId="720C0839" w14:textId="77777777" w:rsidR="00287494" w:rsidRDefault="00000000">
            <w:pPr>
              <w:spacing w:line="360" w:lineRule="auto"/>
              <w:jc w:val="center"/>
            </w:pPr>
            <w:r>
              <w:rPr>
                <w:b/>
                <w:bCs/>
                <w:color w:val="FFFFFF"/>
              </w:rPr>
              <w:t>Camada</w:t>
            </w:r>
          </w:p>
        </w:tc>
        <w:tc>
          <w:tcPr>
            <w:tcW w:w="2268" w:type="dxa"/>
            <w:shd w:val="clear" w:color="auto" w:fill="2C5282"/>
            <w:tcMar>
              <w:top w:w="120" w:type="dxa"/>
              <w:left w:w="180" w:type="dxa"/>
              <w:bottom w:w="120" w:type="dxa"/>
              <w:right w:w="180" w:type="dxa"/>
            </w:tcMar>
          </w:tcPr>
          <w:p w14:paraId="52A45BD5" w14:textId="77777777" w:rsidR="00287494" w:rsidRDefault="00000000">
            <w:pPr>
              <w:spacing w:line="360" w:lineRule="auto"/>
              <w:jc w:val="center"/>
            </w:pPr>
            <w:r>
              <w:rPr>
                <w:b/>
                <w:bCs/>
                <w:color w:val="FFFFFF"/>
              </w:rPr>
              <w:t>Tecnologia</w:t>
            </w:r>
          </w:p>
        </w:tc>
        <w:tc>
          <w:tcPr>
            <w:tcW w:w="1800" w:type="dxa"/>
            <w:shd w:val="clear" w:color="auto" w:fill="2C5282"/>
            <w:tcMar>
              <w:top w:w="120" w:type="dxa"/>
              <w:left w:w="180" w:type="dxa"/>
              <w:bottom w:w="120" w:type="dxa"/>
              <w:right w:w="180" w:type="dxa"/>
            </w:tcMar>
          </w:tcPr>
          <w:p w14:paraId="0663CE3A" w14:textId="77777777" w:rsidR="00287494" w:rsidRDefault="00000000">
            <w:pPr>
              <w:spacing w:line="360" w:lineRule="auto"/>
              <w:jc w:val="center"/>
            </w:pPr>
            <w:r>
              <w:rPr>
                <w:b/>
                <w:bCs/>
                <w:color w:val="FFFFFF"/>
              </w:rPr>
              <w:t>Porta Local</w:t>
            </w:r>
          </w:p>
        </w:tc>
        <w:tc>
          <w:tcPr>
            <w:tcW w:w="2736" w:type="dxa"/>
            <w:shd w:val="clear" w:color="auto" w:fill="2C5282"/>
            <w:tcMar>
              <w:top w:w="120" w:type="dxa"/>
              <w:left w:w="180" w:type="dxa"/>
              <w:bottom w:w="120" w:type="dxa"/>
              <w:right w:w="180" w:type="dxa"/>
            </w:tcMar>
          </w:tcPr>
          <w:p w14:paraId="3DEB445D" w14:textId="77777777" w:rsidR="00287494" w:rsidRDefault="00000000">
            <w:pPr>
              <w:spacing w:line="360" w:lineRule="auto"/>
              <w:jc w:val="center"/>
            </w:pPr>
            <w:r>
              <w:rPr>
                <w:b/>
                <w:bCs/>
                <w:color w:val="FFFFFF"/>
              </w:rPr>
              <w:t>Responsabilidade</w:t>
            </w:r>
          </w:p>
        </w:tc>
      </w:tr>
      <w:tr w:rsidR="00287494" w14:paraId="3BFE3E0B" w14:textId="77777777">
        <w:trPr>
          <w:trHeight w:val="400"/>
        </w:trPr>
        <w:tc>
          <w:tcPr>
            <w:tcW w:w="2268" w:type="dxa"/>
            <w:tcMar>
              <w:top w:w="120" w:type="dxa"/>
              <w:left w:w="180" w:type="dxa"/>
              <w:bottom w:w="120" w:type="dxa"/>
              <w:right w:w="180" w:type="dxa"/>
            </w:tcMar>
          </w:tcPr>
          <w:p w14:paraId="763B1078" w14:textId="77777777" w:rsidR="00287494" w:rsidRDefault="00000000">
            <w:pPr>
              <w:spacing w:line="360" w:lineRule="auto"/>
              <w:jc w:val="both"/>
            </w:pPr>
            <w:r>
              <w:t>Frontend</w:t>
            </w:r>
          </w:p>
        </w:tc>
        <w:tc>
          <w:tcPr>
            <w:tcW w:w="2268" w:type="dxa"/>
            <w:tcMar>
              <w:top w:w="120" w:type="dxa"/>
              <w:left w:w="180" w:type="dxa"/>
              <w:bottom w:w="120" w:type="dxa"/>
              <w:right w:w="180" w:type="dxa"/>
            </w:tcMar>
          </w:tcPr>
          <w:p w14:paraId="52F3CAE5" w14:textId="77777777" w:rsidR="00287494" w:rsidRDefault="00000000">
            <w:pPr>
              <w:spacing w:line="360" w:lineRule="auto"/>
              <w:jc w:val="both"/>
            </w:pPr>
            <w:r>
              <w:t>React + Tailwind CSS</w:t>
            </w:r>
          </w:p>
        </w:tc>
        <w:tc>
          <w:tcPr>
            <w:tcW w:w="1800" w:type="dxa"/>
            <w:tcMar>
              <w:top w:w="120" w:type="dxa"/>
              <w:left w:w="180" w:type="dxa"/>
              <w:bottom w:w="120" w:type="dxa"/>
              <w:right w:w="180" w:type="dxa"/>
            </w:tcMar>
          </w:tcPr>
          <w:p w14:paraId="6DBBA468" w14:textId="77777777" w:rsidR="00287494" w:rsidRDefault="00000000">
            <w:pPr>
              <w:spacing w:line="360" w:lineRule="auto"/>
              <w:jc w:val="both"/>
            </w:pPr>
            <w:r>
              <w:t>localhost:3000</w:t>
            </w:r>
          </w:p>
        </w:tc>
        <w:tc>
          <w:tcPr>
            <w:tcW w:w="2736" w:type="dxa"/>
            <w:tcMar>
              <w:top w:w="120" w:type="dxa"/>
              <w:left w:w="180" w:type="dxa"/>
              <w:bottom w:w="120" w:type="dxa"/>
              <w:right w:w="180" w:type="dxa"/>
            </w:tcMar>
          </w:tcPr>
          <w:p w14:paraId="529F153A" w14:textId="77777777" w:rsidR="00287494" w:rsidRDefault="00000000">
            <w:pPr>
              <w:spacing w:line="360" w:lineRule="auto"/>
              <w:jc w:val="both"/>
            </w:pPr>
            <w:r>
              <w:t>Interface do usuário, consumo da API</w:t>
            </w:r>
          </w:p>
        </w:tc>
      </w:tr>
      <w:tr w:rsidR="00287494" w14:paraId="01F2F713" w14:textId="77777777">
        <w:trPr>
          <w:trHeight w:val="400"/>
        </w:trPr>
        <w:tc>
          <w:tcPr>
            <w:tcW w:w="2268" w:type="dxa"/>
            <w:tcMar>
              <w:top w:w="120" w:type="dxa"/>
              <w:left w:w="180" w:type="dxa"/>
              <w:bottom w:w="120" w:type="dxa"/>
              <w:right w:w="180" w:type="dxa"/>
            </w:tcMar>
          </w:tcPr>
          <w:p w14:paraId="239EFC06" w14:textId="77777777" w:rsidR="00287494" w:rsidRDefault="00000000">
            <w:pPr>
              <w:spacing w:line="360" w:lineRule="auto"/>
              <w:jc w:val="both"/>
            </w:pPr>
            <w:r>
              <w:t>Backend</w:t>
            </w:r>
          </w:p>
        </w:tc>
        <w:tc>
          <w:tcPr>
            <w:tcW w:w="2268" w:type="dxa"/>
            <w:tcMar>
              <w:top w:w="120" w:type="dxa"/>
              <w:left w:w="180" w:type="dxa"/>
              <w:bottom w:w="120" w:type="dxa"/>
              <w:right w:w="180" w:type="dxa"/>
            </w:tcMar>
          </w:tcPr>
          <w:p w14:paraId="2537255C" w14:textId="77777777" w:rsidR="00287494" w:rsidRDefault="00000000">
            <w:pPr>
              <w:spacing w:line="360" w:lineRule="auto"/>
              <w:jc w:val="both"/>
            </w:pPr>
            <w:r>
              <w:t>ASP.NET Core (.NET 8)</w:t>
            </w:r>
          </w:p>
        </w:tc>
        <w:tc>
          <w:tcPr>
            <w:tcW w:w="1800" w:type="dxa"/>
            <w:tcMar>
              <w:top w:w="120" w:type="dxa"/>
              <w:left w:w="180" w:type="dxa"/>
              <w:bottom w:w="120" w:type="dxa"/>
              <w:right w:w="180" w:type="dxa"/>
            </w:tcMar>
          </w:tcPr>
          <w:p w14:paraId="4FA0F038" w14:textId="77777777" w:rsidR="00287494" w:rsidRDefault="00000000">
            <w:pPr>
              <w:spacing w:line="360" w:lineRule="auto"/>
              <w:jc w:val="both"/>
            </w:pPr>
            <w:r>
              <w:t>localhost:5000</w:t>
            </w:r>
          </w:p>
        </w:tc>
        <w:tc>
          <w:tcPr>
            <w:tcW w:w="2736" w:type="dxa"/>
            <w:tcMar>
              <w:top w:w="120" w:type="dxa"/>
              <w:left w:w="180" w:type="dxa"/>
              <w:bottom w:w="120" w:type="dxa"/>
              <w:right w:w="180" w:type="dxa"/>
            </w:tcMar>
          </w:tcPr>
          <w:p w14:paraId="6C2C7E37" w14:textId="77777777" w:rsidR="00287494" w:rsidRDefault="00000000">
            <w:pPr>
              <w:spacing w:line="360" w:lineRule="auto"/>
              <w:jc w:val="both"/>
            </w:pPr>
            <w:r>
              <w:t>Lógica de negócio, endpoints REST</w:t>
            </w:r>
          </w:p>
        </w:tc>
      </w:tr>
      <w:tr w:rsidR="00287494" w14:paraId="29E49853" w14:textId="77777777">
        <w:trPr>
          <w:trHeight w:val="400"/>
        </w:trPr>
        <w:tc>
          <w:tcPr>
            <w:tcW w:w="2268" w:type="dxa"/>
            <w:tcMar>
              <w:top w:w="120" w:type="dxa"/>
              <w:left w:w="180" w:type="dxa"/>
              <w:bottom w:w="120" w:type="dxa"/>
              <w:right w:w="180" w:type="dxa"/>
            </w:tcMar>
          </w:tcPr>
          <w:p w14:paraId="60FD4760" w14:textId="77777777" w:rsidR="00287494" w:rsidRDefault="00000000">
            <w:pPr>
              <w:spacing w:line="360" w:lineRule="auto"/>
              <w:jc w:val="both"/>
            </w:pPr>
            <w:r>
              <w:t>Banco de Dados</w:t>
            </w:r>
          </w:p>
        </w:tc>
        <w:tc>
          <w:tcPr>
            <w:tcW w:w="2268" w:type="dxa"/>
            <w:tcMar>
              <w:top w:w="120" w:type="dxa"/>
              <w:left w:w="180" w:type="dxa"/>
              <w:bottom w:w="120" w:type="dxa"/>
              <w:right w:w="180" w:type="dxa"/>
            </w:tcMar>
          </w:tcPr>
          <w:p w14:paraId="6FA825E9" w14:textId="77777777" w:rsidR="00287494" w:rsidRDefault="00000000">
            <w:pPr>
              <w:spacing w:line="360" w:lineRule="auto"/>
              <w:jc w:val="both"/>
            </w:pPr>
            <w:r>
              <w:t>PostgreSQL 16</w:t>
            </w:r>
          </w:p>
        </w:tc>
        <w:tc>
          <w:tcPr>
            <w:tcW w:w="1800" w:type="dxa"/>
            <w:tcMar>
              <w:top w:w="120" w:type="dxa"/>
              <w:left w:w="180" w:type="dxa"/>
              <w:bottom w:w="120" w:type="dxa"/>
              <w:right w:w="180" w:type="dxa"/>
            </w:tcMar>
          </w:tcPr>
          <w:p w14:paraId="20C34C0A" w14:textId="77777777" w:rsidR="00287494" w:rsidRDefault="00000000">
            <w:pPr>
              <w:spacing w:line="360" w:lineRule="auto"/>
              <w:jc w:val="both"/>
            </w:pPr>
            <w:r>
              <w:t>localhost:5432</w:t>
            </w:r>
          </w:p>
        </w:tc>
        <w:tc>
          <w:tcPr>
            <w:tcW w:w="2736" w:type="dxa"/>
            <w:tcMar>
              <w:top w:w="120" w:type="dxa"/>
              <w:left w:w="180" w:type="dxa"/>
              <w:bottom w:w="120" w:type="dxa"/>
              <w:right w:w="180" w:type="dxa"/>
            </w:tcMar>
          </w:tcPr>
          <w:p w14:paraId="7F48E0CA" w14:textId="77777777" w:rsidR="00287494" w:rsidRDefault="00000000">
            <w:pPr>
              <w:spacing w:line="360" w:lineRule="auto"/>
              <w:jc w:val="both"/>
            </w:pPr>
            <w:r>
              <w:t>Persistência e consulta de dados</w:t>
            </w:r>
          </w:p>
        </w:tc>
      </w:tr>
    </w:tbl>
    <w:p w14:paraId="41B4740E" w14:textId="77777777" w:rsidR="00287494" w:rsidRDefault="00287494">
      <w:pPr>
        <w:spacing w:line="360" w:lineRule="auto"/>
        <w:jc w:val="both"/>
      </w:pPr>
    </w:p>
    <w:p w14:paraId="42D51700" w14:textId="77777777" w:rsidR="00287494" w:rsidRDefault="00000000">
      <w:pPr>
        <w:pStyle w:val="Heading3"/>
      </w:pPr>
      <w:r>
        <w:t>3.3.2 Estrutura de Navegação e Fluxo de Telas</w:t>
      </w:r>
    </w:p>
    <w:p w14:paraId="03E033A5" w14:textId="77777777" w:rsidR="00287494" w:rsidRDefault="00000000">
      <w:pPr>
        <w:spacing w:line="360" w:lineRule="auto"/>
        <w:jc w:val="both"/>
      </w:pPr>
      <w:r>
        <w:t>O sistema possui seis telas principais, acessadas por meio de um menu lateral fixo. A estrutura de navegação foi projetada de forma minimalista, considerando que a proprietária possui baixa familiaridade com sistemas digitais:</w:t>
      </w:r>
    </w:p>
    <w:p w14:paraId="4B29EFD9" w14:textId="77777777" w:rsidR="00287494" w:rsidRDefault="00287494">
      <w:pPr>
        <w:spacing w:line="360" w:lineRule="auto"/>
        <w:jc w:val="both"/>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5072"/>
      </w:tblGrid>
      <w:tr w:rsidR="00287494" w14:paraId="1578959F" w14:textId="77777777">
        <w:trPr>
          <w:trHeight w:val="400"/>
          <w:tblHeader/>
        </w:trPr>
        <w:tc>
          <w:tcPr>
            <w:tcW w:w="2000" w:type="dxa"/>
            <w:shd w:val="clear" w:color="auto" w:fill="2C5282"/>
            <w:tcMar>
              <w:top w:w="120" w:type="dxa"/>
              <w:left w:w="180" w:type="dxa"/>
              <w:bottom w:w="120" w:type="dxa"/>
              <w:right w:w="180" w:type="dxa"/>
            </w:tcMar>
          </w:tcPr>
          <w:p w14:paraId="22E3266F" w14:textId="77777777" w:rsidR="00287494" w:rsidRDefault="00000000">
            <w:pPr>
              <w:spacing w:line="360" w:lineRule="auto"/>
              <w:jc w:val="center"/>
            </w:pPr>
            <w:r>
              <w:rPr>
                <w:b/>
                <w:bCs/>
                <w:color w:val="FFFFFF"/>
              </w:rPr>
              <w:t>Tela</w:t>
            </w:r>
          </w:p>
        </w:tc>
        <w:tc>
          <w:tcPr>
            <w:tcW w:w="2000" w:type="dxa"/>
            <w:shd w:val="clear" w:color="auto" w:fill="2C5282"/>
            <w:tcMar>
              <w:top w:w="120" w:type="dxa"/>
              <w:left w:w="180" w:type="dxa"/>
              <w:bottom w:w="120" w:type="dxa"/>
              <w:right w:w="180" w:type="dxa"/>
            </w:tcMar>
          </w:tcPr>
          <w:p w14:paraId="7F46388D" w14:textId="77777777" w:rsidR="00287494" w:rsidRDefault="00000000">
            <w:pPr>
              <w:spacing w:line="360" w:lineRule="auto"/>
              <w:jc w:val="center"/>
            </w:pPr>
            <w:r>
              <w:rPr>
                <w:b/>
                <w:bCs/>
                <w:color w:val="FFFFFF"/>
              </w:rPr>
              <w:t>Rota</w:t>
            </w:r>
          </w:p>
        </w:tc>
        <w:tc>
          <w:tcPr>
            <w:tcW w:w="5072" w:type="dxa"/>
            <w:shd w:val="clear" w:color="auto" w:fill="2C5282"/>
            <w:tcMar>
              <w:top w:w="120" w:type="dxa"/>
              <w:left w:w="180" w:type="dxa"/>
              <w:bottom w:w="120" w:type="dxa"/>
              <w:right w:w="180" w:type="dxa"/>
            </w:tcMar>
          </w:tcPr>
          <w:p w14:paraId="43F47D52" w14:textId="77777777" w:rsidR="00287494" w:rsidRDefault="00000000">
            <w:pPr>
              <w:spacing w:line="360" w:lineRule="auto"/>
              <w:jc w:val="center"/>
            </w:pPr>
            <w:r>
              <w:rPr>
                <w:b/>
                <w:bCs/>
                <w:color w:val="FFFFFF"/>
              </w:rPr>
              <w:t>Funcionalidade Principal</w:t>
            </w:r>
          </w:p>
        </w:tc>
      </w:tr>
      <w:tr w:rsidR="00287494" w14:paraId="4058D96B" w14:textId="77777777">
        <w:trPr>
          <w:trHeight w:val="400"/>
        </w:trPr>
        <w:tc>
          <w:tcPr>
            <w:tcW w:w="2000" w:type="dxa"/>
            <w:tcMar>
              <w:top w:w="120" w:type="dxa"/>
              <w:left w:w="180" w:type="dxa"/>
              <w:bottom w:w="120" w:type="dxa"/>
              <w:right w:w="180" w:type="dxa"/>
            </w:tcMar>
          </w:tcPr>
          <w:p w14:paraId="4E10BEA4" w14:textId="77777777" w:rsidR="00287494" w:rsidRDefault="00000000">
            <w:pPr>
              <w:spacing w:line="360" w:lineRule="auto"/>
              <w:jc w:val="both"/>
            </w:pPr>
            <w:r>
              <w:t>Login</w:t>
            </w:r>
          </w:p>
        </w:tc>
        <w:tc>
          <w:tcPr>
            <w:tcW w:w="2000" w:type="dxa"/>
            <w:tcMar>
              <w:top w:w="120" w:type="dxa"/>
              <w:left w:w="180" w:type="dxa"/>
              <w:bottom w:w="120" w:type="dxa"/>
              <w:right w:w="180" w:type="dxa"/>
            </w:tcMar>
          </w:tcPr>
          <w:p w14:paraId="736E7729" w14:textId="77777777" w:rsidR="00287494" w:rsidRDefault="00000000">
            <w:pPr>
              <w:spacing w:line="360" w:lineRule="auto"/>
              <w:jc w:val="both"/>
            </w:pPr>
            <w:r>
              <w:t>/login</w:t>
            </w:r>
          </w:p>
        </w:tc>
        <w:tc>
          <w:tcPr>
            <w:tcW w:w="5072" w:type="dxa"/>
            <w:tcMar>
              <w:top w:w="120" w:type="dxa"/>
              <w:left w:w="180" w:type="dxa"/>
              <w:bottom w:w="120" w:type="dxa"/>
              <w:right w:w="180" w:type="dxa"/>
            </w:tcMar>
          </w:tcPr>
          <w:p w14:paraId="6FDE5B13" w14:textId="77777777" w:rsidR="00287494" w:rsidRDefault="00000000">
            <w:pPr>
              <w:spacing w:line="360" w:lineRule="auto"/>
              <w:jc w:val="both"/>
            </w:pPr>
            <w:r>
              <w:t>Autenticação com usuário e senha. Acesso único da proprietária.</w:t>
            </w:r>
          </w:p>
        </w:tc>
      </w:tr>
      <w:tr w:rsidR="00287494" w14:paraId="7754159E" w14:textId="77777777">
        <w:trPr>
          <w:trHeight w:val="400"/>
        </w:trPr>
        <w:tc>
          <w:tcPr>
            <w:tcW w:w="2000" w:type="dxa"/>
            <w:tcMar>
              <w:top w:w="120" w:type="dxa"/>
              <w:left w:w="180" w:type="dxa"/>
              <w:bottom w:w="120" w:type="dxa"/>
              <w:right w:w="180" w:type="dxa"/>
            </w:tcMar>
          </w:tcPr>
          <w:p w14:paraId="2B99BEE8" w14:textId="77777777" w:rsidR="00287494" w:rsidRDefault="00000000">
            <w:pPr>
              <w:spacing w:line="360" w:lineRule="auto"/>
              <w:jc w:val="both"/>
            </w:pPr>
            <w:r>
              <w:t>Dashboard</w:t>
            </w:r>
          </w:p>
        </w:tc>
        <w:tc>
          <w:tcPr>
            <w:tcW w:w="2000" w:type="dxa"/>
            <w:tcMar>
              <w:top w:w="120" w:type="dxa"/>
              <w:left w:w="180" w:type="dxa"/>
              <w:bottom w:w="120" w:type="dxa"/>
              <w:right w:w="180" w:type="dxa"/>
            </w:tcMar>
          </w:tcPr>
          <w:p w14:paraId="443D8660" w14:textId="77777777" w:rsidR="00287494" w:rsidRDefault="00000000">
            <w:pPr>
              <w:spacing w:line="360" w:lineRule="auto"/>
              <w:jc w:val="both"/>
            </w:pPr>
            <w:r>
              <w:t>/dashboard</w:t>
            </w:r>
          </w:p>
        </w:tc>
        <w:tc>
          <w:tcPr>
            <w:tcW w:w="5072" w:type="dxa"/>
            <w:tcMar>
              <w:top w:w="120" w:type="dxa"/>
              <w:left w:w="180" w:type="dxa"/>
              <w:bottom w:w="120" w:type="dxa"/>
              <w:right w:w="180" w:type="dxa"/>
            </w:tcMar>
          </w:tcPr>
          <w:p w14:paraId="0758DE48" w14:textId="77777777" w:rsidR="00287494" w:rsidRDefault="00000000">
            <w:pPr>
              <w:spacing w:line="360" w:lineRule="auto"/>
              <w:jc w:val="both"/>
            </w:pPr>
            <w:r>
              <w:t>Painel inicial com KPIs: total a receber, devedores em atraso, receita do mês, ticket médio.</w:t>
            </w:r>
          </w:p>
        </w:tc>
      </w:tr>
      <w:tr w:rsidR="00287494" w14:paraId="72678BB6" w14:textId="77777777">
        <w:trPr>
          <w:trHeight w:val="400"/>
        </w:trPr>
        <w:tc>
          <w:tcPr>
            <w:tcW w:w="2000" w:type="dxa"/>
            <w:tcMar>
              <w:top w:w="120" w:type="dxa"/>
              <w:left w:w="180" w:type="dxa"/>
              <w:bottom w:w="120" w:type="dxa"/>
              <w:right w:w="180" w:type="dxa"/>
            </w:tcMar>
          </w:tcPr>
          <w:p w14:paraId="6FCE47B4" w14:textId="77777777" w:rsidR="00287494" w:rsidRDefault="00000000">
            <w:pPr>
              <w:spacing w:line="360" w:lineRule="auto"/>
              <w:jc w:val="both"/>
            </w:pPr>
            <w:r>
              <w:t>Clientes</w:t>
            </w:r>
          </w:p>
        </w:tc>
        <w:tc>
          <w:tcPr>
            <w:tcW w:w="2000" w:type="dxa"/>
            <w:tcMar>
              <w:top w:w="120" w:type="dxa"/>
              <w:left w:w="180" w:type="dxa"/>
              <w:bottom w:w="120" w:type="dxa"/>
              <w:right w:w="180" w:type="dxa"/>
            </w:tcMar>
          </w:tcPr>
          <w:p w14:paraId="57A1C797" w14:textId="77777777" w:rsidR="00287494" w:rsidRDefault="00000000">
            <w:pPr>
              <w:spacing w:line="360" w:lineRule="auto"/>
              <w:jc w:val="both"/>
            </w:pPr>
            <w:r>
              <w:t>/clientes</w:t>
            </w:r>
          </w:p>
        </w:tc>
        <w:tc>
          <w:tcPr>
            <w:tcW w:w="5072" w:type="dxa"/>
            <w:tcMar>
              <w:top w:w="120" w:type="dxa"/>
              <w:left w:w="180" w:type="dxa"/>
              <w:bottom w:w="120" w:type="dxa"/>
              <w:right w:w="180" w:type="dxa"/>
            </w:tcMar>
          </w:tcPr>
          <w:p w14:paraId="7472C7CA" w14:textId="77777777" w:rsidR="00287494" w:rsidRDefault="00000000">
            <w:pPr>
              <w:spacing w:line="360" w:lineRule="auto"/>
              <w:jc w:val="both"/>
            </w:pPr>
            <w:r>
              <w:t>Listagem, cadastro, edição e exclusão de clientes. Visualização do saldo devedor de cada cliente.</w:t>
            </w:r>
          </w:p>
        </w:tc>
      </w:tr>
      <w:tr w:rsidR="00287494" w14:paraId="5F3D6E10" w14:textId="77777777">
        <w:trPr>
          <w:trHeight w:val="400"/>
        </w:trPr>
        <w:tc>
          <w:tcPr>
            <w:tcW w:w="2000" w:type="dxa"/>
            <w:tcMar>
              <w:top w:w="120" w:type="dxa"/>
              <w:left w:w="180" w:type="dxa"/>
              <w:bottom w:w="120" w:type="dxa"/>
              <w:right w:w="180" w:type="dxa"/>
            </w:tcMar>
          </w:tcPr>
          <w:p w14:paraId="0967C493" w14:textId="77777777" w:rsidR="00287494" w:rsidRDefault="00000000">
            <w:pPr>
              <w:spacing w:line="360" w:lineRule="auto"/>
              <w:jc w:val="both"/>
            </w:pPr>
            <w:r>
              <w:t>Vendas</w:t>
            </w:r>
          </w:p>
        </w:tc>
        <w:tc>
          <w:tcPr>
            <w:tcW w:w="2000" w:type="dxa"/>
            <w:tcMar>
              <w:top w:w="120" w:type="dxa"/>
              <w:left w:w="180" w:type="dxa"/>
              <w:bottom w:w="120" w:type="dxa"/>
              <w:right w:w="180" w:type="dxa"/>
            </w:tcMar>
          </w:tcPr>
          <w:p w14:paraId="6CECEDD4" w14:textId="77777777" w:rsidR="00287494" w:rsidRDefault="00000000">
            <w:pPr>
              <w:spacing w:line="360" w:lineRule="auto"/>
              <w:jc w:val="both"/>
            </w:pPr>
            <w:r>
              <w:t>/vendas</w:t>
            </w:r>
          </w:p>
        </w:tc>
        <w:tc>
          <w:tcPr>
            <w:tcW w:w="5072" w:type="dxa"/>
            <w:tcMar>
              <w:top w:w="120" w:type="dxa"/>
              <w:left w:w="180" w:type="dxa"/>
              <w:bottom w:w="120" w:type="dxa"/>
              <w:right w:w="180" w:type="dxa"/>
            </w:tcMar>
          </w:tcPr>
          <w:p w14:paraId="586CC138" w14:textId="77777777" w:rsidR="00287494" w:rsidRDefault="00000000">
            <w:pPr>
              <w:spacing w:line="360" w:lineRule="auto"/>
              <w:jc w:val="both"/>
            </w:pPr>
            <w:r>
              <w:t>Registro de nova venda (à vista ou fiado). Histórico de vendas com filtros por período e cliente.</w:t>
            </w:r>
          </w:p>
        </w:tc>
      </w:tr>
      <w:tr w:rsidR="00287494" w14:paraId="7CCFAA0D" w14:textId="77777777">
        <w:trPr>
          <w:trHeight w:val="400"/>
        </w:trPr>
        <w:tc>
          <w:tcPr>
            <w:tcW w:w="2000" w:type="dxa"/>
            <w:tcMar>
              <w:top w:w="120" w:type="dxa"/>
              <w:left w:w="180" w:type="dxa"/>
              <w:bottom w:w="120" w:type="dxa"/>
              <w:right w:w="180" w:type="dxa"/>
            </w:tcMar>
          </w:tcPr>
          <w:p w14:paraId="52B44B28" w14:textId="77777777" w:rsidR="00287494" w:rsidRDefault="00000000">
            <w:pPr>
              <w:spacing w:line="360" w:lineRule="auto"/>
              <w:jc w:val="both"/>
            </w:pPr>
            <w:r>
              <w:t>Fiado / Recebimentos</w:t>
            </w:r>
          </w:p>
        </w:tc>
        <w:tc>
          <w:tcPr>
            <w:tcW w:w="2000" w:type="dxa"/>
            <w:tcMar>
              <w:top w:w="120" w:type="dxa"/>
              <w:left w:w="180" w:type="dxa"/>
              <w:bottom w:w="120" w:type="dxa"/>
              <w:right w:w="180" w:type="dxa"/>
            </w:tcMar>
          </w:tcPr>
          <w:p w14:paraId="69B41439" w14:textId="77777777" w:rsidR="00287494" w:rsidRDefault="00000000">
            <w:pPr>
              <w:spacing w:line="360" w:lineRule="auto"/>
              <w:jc w:val="both"/>
            </w:pPr>
            <w:r>
              <w:t>/fiado</w:t>
            </w:r>
          </w:p>
        </w:tc>
        <w:tc>
          <w:tcPr>
            <w:tcW w:w="5072" w:type="dxa"/>
            <w:tcMar>
              <w:top w:w="120" w:type="dxa"/>
              <w:left w:w="180" w:type="dxa"/>
              <w:bottom w:w="120" w:type="dxa"/>
              <w:right w:w="180" w:type="dxa"/>
            </w:tcMar>
          </w:tcPr>
          <w:p w14:paraId="3C78AE9E" w14:textId="77777777" w:rsidR="00287494" w:rsidRDefault="00000000">
            <w:pPr>
              <w:spacing w:line="360" w:lineRule="auto"/>
              <w:jc w:val="both"/>
            </w:pPr>
            <w:r>
              <w:t>Registro de pagamentos parciais ou totais. Linha do tempo de recebimentos por cliente.</w:t>
            </w:r>
          </w:p>
        </w:tc>
      </w:tr>
      <w:tr w:rsidR="00287494" w14:paraId="7859FA08" w14:textId="77777777">
        <w:trPr>
          <w:trHeight w:val="400"/>
        </w:trPr>
        <w:tc>
          <w:tcPr>
            <w:tcW w:w="2000" w:type="dxa"/>
            <w:tcMar>
              <w:top w:w="120" w:type="dxa"/>
              <w:left w:w="180" w:type="dxa"/>
              <w:bottom w:w="120" w:type="dxa"/>
              <w:right w:w="180" w:type="dxa"/>
            </w:tcMar>
          </w:tcPr>
          <w:p w14:paraId="45BBBFF0" w14:textId="77777777" w:rsidR="00287494" w:rsidRDefault="00000000">
            <w:pPr>
              <w:spacing w:line="360" w:lineRule="auto"/>
              <w:jc w:val="both"/>
            </w:pPr>
            <w:r>
              <w:t>Relatórios</w:t>
            </w:r>
          </w:p>
        </w:tc>
        <w:tc>
          <w:tcPr>
            <w:tcW w:w="2000" w:type="dxa"/>
            <w:tcMar>
              <w:top w:w="120" w:type="dxa"/>
              <w:left w:w="180" w:type="dxa"/>
              <w:bottom w:w="120" w:type="dxa"/>
              <w:right w:w="180" w:type="dxa"/>
            </w:tcMar>
          </w:tcPr>
          <w:p w14:paraId="4EBF46C2" w14:textId="77777777" w:rsidR="00287494" w:rsidRDefault="00000000">
            <w:pPr>
              <w:spacing w:line="360" w:lineRule="auto"/>
              <w:jc w:val="both"/>
            </w:pPr>
            <w:r>
              <w:t>/relatorios</w:t>
            </w:r>
          </w:p>
        </w:tc>
        <w:tc>
          <w:tcPr>
            <w:tcW w:w="5072" w:type="dxa"/>
            <w:tcMar>
              <w:top w:w="120" w:type="dxa"/>
              <w:left w:w="180" w:type="dxa"/>
              <w:bottom w:w="120" w:type="dxa"/>
              <w:right w:w="180" w:type="dxa"/>
            </w:tcMar>
          </w:tcPr>
          <w:p w14:paraId="1B0A61E3" w14:textId="77777777" w:rsidR="00287494" w:rsidRDefault="00000000">
            <w:pPr>
              <w:spacing w:line="360" w:lineRule="auto"/>
              <w:jc w:val="both"/>
            </w:pPr>
            <w:r>
              <w:t>Relatório de inadimplência, receita por período e exportação em CSV/PDF.</w:t>
            </w:r>
          </w:p>
        </w:tc>
      </w:tr>
    </w:tbl>
    <w:p w14:paraId="2EDA0A6E" w14:textId="77777777" w:rsidR="00287494" w:rsidRDefault="00287494">
      <w:pPr>
        <w:spacing w:line="360" w:lineRule="auto"/>
        <w:jc w:val="both"/>
      </w:pPr>
    </w:p>
    <w:p w14:paraId="7DCEEBA8" w14:textId="77777777" w:rsidR="00287494" w:rsidRDefault="00000000">
      <w:pPr>
        <w:pStyle w:val="Heading3"/>
      </w:pPr>
      <w:r>
        <w:t>3.3.3 Esboço das Telas Principais (Wireframes Descritivos)</w:t>
      </w:r>
    </w:p>
    <w:p w14:paraId="06339A19" w14:textId="77777777" w:rsidR="00287494" w:rsidRDefault="00000000">
      <w:pPr>
        <w:spacing w:line="360" w:lineRule="auto"/>
        <w:jc w:val="both"/>
      </w:pPr>
      <w:r>
        <w:t>Em razão do desenvolvimento ser realizado em ambiente local sem recursos de design gráfico no presente documento, os wireframes são descritos textualmente abaixo, servindo de guia para a implementação do frontend:</w:t>
      </w:r>
    </w:p>
    <w:p w14:paraId="04AB738C" w14:textId="77777777" w:rsidR="00287494" w:rsidRDefault="00287494">
      <w:pPr>
        <w:spacing w:line="360" w:lineRule="auto"/>
        <w:jc w:val="both"/>
      </w:pPr>
    </w:p>
    <w:p w14:paraId="407C79C2" w14:textId="77777777" w:rsidR="00287494" w:rsidRDefault="00000000">
      <w:pPr>
        <w:spacing w:line="360" w:lineRule="auto"/>
        <w:jc w:val="both"/>
      </w:pPr>
      <w:r>
        <w:rPr>
          <w:b/>
          <w:bCs/>
        </w:rPr>
        <w:t xml:space="preserve">Tela: Dashboard — </w:t>
      </w:r>
      <w:r>
        <w:t>Cabeçalho com logo e nome do sistema. Quatro cartões de KPI em linha: (1) Total a Receber (R$), (2) Clientes com Débito Vencido, (3) Receita do Mês (R$), (4) Ticket Médio (R$). Abaixo dos cartões: gráfico de barras com receita mensal dos últimos 6 meses. Lista dos 5 maiores devedores com botão de ação rápida “Registrar Pagamento”.</w:t>
      </w:r>
    </w:p>
    <w:p w14:paraId="0257CE4A" w14:textId="77777777" w:rsidR="00287494" w:rsidRDefault="00000000">
      <w:pPr>
        <w:spacing w:line="360" w:lineRule="auto"/>
        <w:jc w:val="both"/>
      </w:pPr>
      <w:r>
        <w:rPr>
          <w:b/>
          <w:bCs/>
        </w:rPr>
        <w:lastRenderedPageBreak/>
        <w:t xml:space="preserve">Tela: Clientes — </w:t>
      </w:r>
      <w:r>
        <w:t>Barra de busca por nome ou telefone. Tabela com colunas: Nome, Telefone, Saldo Devedor, Status (Em dia / Em atraso), Ações (Ver detalhe, Novo pagamento). Botão flutuante “+ Nova Cliente”. Modal de cadastro com campos: Nome, Telefone, Endereço, Observações.</w:t>
      </w:r>
    </w:p>
    <w:p w14:paraId="7D9192F1" w14:textId="77777777" w:rsidR="00287494" w:rsidRDefault="00000000">
      <w:pPr>
        <w:spacing w:line="360" w:lineRule="auto"/>
        <w:jc w:val="both"/>
      </w:pPr>
      <w:r>
        <w:rPr>
          <w:b/>
          <w:bCs/>
        </w:rPr>
        <w:t xml:space="preserve">Tela: Vendas — </w:t>
      </w:r>
      <w:r>
        <w:t>Formulário de nova venda: seleção de cliente (autocomplete), valor total, data, forma de pagamento (À vista / Fiado), descrição opcional da peça. Ao selecionar “Fiado”: exibição do saldo atual da cliente e alerta visual se limite excedido. Histórico de vendas em tabela com filtros.</w:t>
      </w:r>
    </w:p>
    <w:p w14:paraId="54BF323F" w14:textId="77777777" w:rsidR="00287494" w:rsidRDefault="00000000">
      <w:pPr>
        <w:spacing w:line="360" w:lineRule="auto"/>
        <w:jc w:val="both"/>
      </w:pPr>
      <w:r>
        <w:rPr>
          <w:b/>
          <w:bCs/>
        </w:rPr>
        <w:t xml:space="preserve">Tela: Fiado / Recebimentos — </w:t>
      </w:r>
      <w:r>
        <w:t>Seleção de cliente para ver todas as vendas em aberto. Para cada venda: valor original, valor pago, saldo restante e data da venda. Botão “Registrar Pagamento” que abre modal com campo de valor recebido e data. Linha do tempo visual dos pagamentos recebidos.</w:t>
      </w:r>
    </w:p>
    <w:p w14:paraId="45F76DAF" w14:textId="77777777" w:rsidR="00287494" w:rsidRDefault="00287494">
      <w:pPr>
        <w:spacing w:line="360" w:lineRule="auto"/>
        <w:jc w:val="both"/>
      </w:pPr>
    </w:p>
    <w:p w14:paraId="4037A166" w14:textId="77777777" w:rsidR="00287494" w:rsidRDefault="00000000">
      <w:pPr>
        <w:pStyle w:val="Heading2"/>
      </w:pPr>
      <w:r>
        <w:t>3.4 Preparação do Desenvolvimento</w:t>
      </w:r>
    </w:p>
    <w:p w14:paraId="3137A331" w14:textId="77777777" w:rsidR="00287494" w:rsidRDefault="00000000">
      <w:pPr>
        <w:spacing w:line="360" w:lineRule="auto"/>
        <w:jc w:val="both"/>
      </w:pPr>
      <w:r>
        <w:t>Esta seção define o plano de execução do desenvolvimento, a divisão de responsabilidades entre os membros da equipe e o início da implementação das partes estruturais do sistema.</w:t>
      </w:r>
    </w:p>
    <w:p w14:paraId="3E7C602C" w14:textId="77777777" w:rsidR="00287494" w:rsidRDefault="00287494">
      <w:pPr>
        <w:spacing w:line="360" w:lineRule="auto"/>
        <w:jc w:val="both"/>
      </w:pPr>
    </w:p>
    <w:p w14:paraId="44825BDD" w14:textId="77777777" w:rsidR="00287494" w:rsidRDefault="00000000">
      <w:pPr>
        <w:pStyle w:val="Heading3"/>
      </w:pPr>
      <w:r>
        <w:t>3.4.1 Plano de Execução — Ordem de Implementação</w:t>
      </w:r>
    </w:p>
    <w:p w14:paraId="580B0BFE" w14:textId="77777777" w:rsidR="00287494" w:rsidRDefault="00000000">
      <w:pPr>
        <w:spacing w:line="360" w:lineRule="auto"/>
        <w:jc w:val="both"/>
      </w:pPr>
      <w:r>
        <w:t>O desenvolvimento segue uma abordagem incremental, priorizando as funcionalidades de maior impacto para a proprietária (controle de fiado) antes das funcionalidades analíticas (dashboards e relatórios). A ordem de implementação definida é:</w:t>
      </w:r>
    </w:p>
    <w:p w14:paraId="3AD7FFE4" w14:textId="77777777" w:rsidR="00287494" w:rsidRDefault="00287494">
      <w:pPr>
        <w:spacing w:line="360" w:lineRule="auto"/>
        <w:jc w:val="both"/>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800"/>
        <w:gridCol w:w="2572"/>
        <w:gridCol w:w="2000"/>
      </w:tblGrid>
      <w:tr w:rsidR="00287494" w14:paraId="2E958469" w14:textId="77777777">
        <w:trPr>
          <w:trHeight w:val="400"/>
          <w:tblHeader/>
        </w:trPr>
        <w:tc>
          <w:tcPr>
            <w:tcW w:w="700" w:type="dxa"/>
            <w:shd w:val="clear" w:color="auto" w:fill="2C5282"/>
            <w:tcMar>
              <w:top w:w="120" w:type="dxa"/>
              <w:left w:w="180" w:type="dxa"/>
              <w:bottom w:w="120" w:type="dxa"/>
              <w:right w:w="180" w:type="dxa"/>
            </w:tcMar>
          </w:tcPr>
          <w:p w14:paraId="0B80A7E5" w14:textId="77777777" w:rsidR="00287494" w:rsidRDefault="00000000">
            <w:pPr>
              <w:spacing w:line="360" w:lineRule="auto"/>
              <w:jc w:val="center"/>
            </w:pPr>
            <w:r>
              <w:rPr>
                <w:b/>
                <w:bCs/>
                <w:color w:val="FFFFFF"/>
              </w:rPr>
              <w:t>Fase</w:t>
            </w:r>
          </w:p>
        </w:tc>
        <w:tc>
          <w:tcPr>
            <w:tcW w:w="3800" w:type="dxa"/>
            <w:shd w:val="clear" w:color="auto" w:fill="2C5282"/>
            <w:tcMar>
              <w:top w:w="120" w:type="dxa"/>
              <w:left w:w="180" w:type="dxa"/>
              <w:bottom w:w="120" w:type="dxa"/>
              <w:right w:w="180" w:type="dxa"/>
            </w:tcMar>
          </w:tcPr>
          <w:p w14:paraId="61B5BC67" w14:textId="77777777" w:rsidR="00287494" w:rsidRDefault="00000000">
            <w:pPr>
              <w:spacing w:line="360" w:lineRule="auto"/>
              <w:jc w:val="center"/>
            </w:pPr>
            <w:r>
              <w:rPr>
                <w:b/>
                <w:bCs/>
                <w:color w:val="FFFFFF"/>
              </w:rPr>
              <w:t>Atividade</w:t>
            </w:r>
          </w:p>
        </w:tc>
        <w:tc>
          <w:tcPr>
            <w:tcW w:w="2572" w:type="dxa"/>
            <w:shd w:val="clear" w:color="auto" w:fill="2C5282"/>
            <w:tcMar>
              <w:top w:w="120" w:type="dxa"/>
              <w:left w:w="180" w:type="dxa"/>
              <w:bottom w:w="120" w:type="dxa"/>
              <w:right w:w="180" w:type="dxa"/>
            </w:tcMar>
          </w:tcPr>
          <w:p w14:paraId="1409AECF" w14:textId="77777777" w:rsidR="00287494" w:rsidRDefault="00000000">
            <w:pPr>
              <w:spacing w:line="360" w:lineRule="auto"/>
              <w:jc w:val="center"/>
            </w:pPr>
            <w:r>
              <w:rPr>
                <w:b/>
                <w:bCs/>
                <w:color w:val="FFFFFF"/>
              </w:rPr>
              <w:t>Responsável</w:t>
            </w:r>
          </w:p>
        </w:tc>
        <w:tc>
          <w:tcPr>
            <w:tcW w:w="2000" w:type="dxa"/>
            <w:shd w:val="clear" w:color="auto" w:fill="2C5282"/>
            <w:tcMar>
              <w:top w:w="120" w:type="dxa"/>
              <w:left w:w="180" w:type="dxa"/>
              <w:bottom w:w="120" w:type="dxa"/>
              <w:right w:w="180" w:type="dxa"/>
            </w:tcMar>
          </w:tcPr>
          <w:p w14:paraId="52840A8C" w14:textId="77777777" w:rsidR="00287494" w:rsidRDefault="00000000">
            <w:pPr>
              <w:spacing w:line="360" w:lineRule="auto"/>
              <w:jc w:val="center"/>
            </w:pPr>
            <w:r>
              <w:rPr>
                <w:b/>
                <w:bCs/>
                <w:color w:val="FFFFFF"/>
              </w:rPr>
              <w:t>Prioridade</w:t>
            </w:r>
          </w:p>
        </w:tc>
      </w:tr>
      <w:tr w:rsidR="00287494" w14:paraId="22AA209A" w14:textId="77777777">
        <w:trPr>
          <w:trHeight w:val="400"/>
        </w:trPr>
        <w:tc>
          <w:tcPr>
            <w:tcW w:w="700" w:type="dxa"/>
            <w:tcMar>
              <w:top w:w="120" w:type="dxa"/>
              <w:left w:w="180" w:type="dxa"/>
              <w:bottom w:w="120" w:type="dxa"/>
              <w:right w:w="180" w:type="dxa"/>
            </w:tcMar>
          </w:tcPr>
          <w:p w14:paraId="39058B09" w14:textId="77777777" w:rsidR="00287494" w:rsidRDefault="00000000">
            <w:pPr>
              <w:spacing w:line="360" w:lineRule="auto"/>
              <w:jc w:val="both"/>
            </w:pPr>
            <w:r>
              <w:t>1</w:t>
            </w:r>
          </w:p>
        </w:tc>
        <w:tc>
          <w:tcPr>
            <w:tcW w:w="3800" w:type="dxa"/>
            <w:tcMar>
              <w:top w:w="120" w:type="dxa"/>
              <w:left w:w="180" w:type="dxa"/>
              <w:bottom w:w="120" w:type="dxa"/>
              <w:right w:w="180" w:type="dxa"/>
            </w:tcMar>
          </w:tcPr>
          <w:p w14:paraId="24B39869" w14:textId="77777777" w:rsidR="00287494" w:rsidRDefault="00000000">
            <w:pPr>
              <w:spacing w:line="360" w:lineRule="auto"/>
              <w:jc w:val="both"/>
            </w:pPr>
            <w:r>
              <w:t>Modelagem e criação do banco de dados PostgreSQL (migrations via EF Core)</w:t>
            </w:r>
          </w:p>
        </w:tc>
        <w:tc>
          <w:tcPr>
            <w:tcW w:w="2572" w:type="dxa"/>
            <w:tcMar>
              <w:top w:w="120" w:type="dxa"/>
              <w:left w:w="180" w:type="dxa"/>
              <w:bottom w:w="120" w:type="dxa"/>
              <w:right w:w="180" w:type="dxa"/>
            </w:tcMar>
          </w:tcPr>
          <w:p w14:paraId="18EABA35" w14:textId="77777777" w:rsidR="00287494" w:rsidRDefault="00000000">
            <w:pPr>
              <w:spacing w:line="360" w:lineRule="auto"/>
              <w:jc w:val="both"/>
            </w:pPr>
            <w:r>
              <w:t>Gabriel e Pedro</w:t>
            </w:r>
          </w:p>
        </w:tc>
        <w:tc>
          <w:tcPr>
            <w:tcW w:w="2000" w:type="dxa"/>
            <w:tcMar>
              <w:top w:w="120" w:type="dxa"/>
              <w:left w:w="180" w:type="dxa"/>
              <w:bottom w:w="120" w:type="dxa"/>
              <w:right w:w="180" w:type="dxa"/>
            </w:tcMar>
          </w:tcPr>
          <w:p w14:paraId="7FF6305B" w14:textId="77777777" w:rsidR="00287494" w:rsidRDefault="00000000">
            <w:pPr>
              <w:spacing w:line="360" w:lineRule="auto"/>
              <w:jc w:val="both"/>
            </w:pPr>
            <w:r>
              <w:t>Alta</w:t>
            </w:r>
          </w:p>
        </w:tc>
      </w:tr>
      <w:tr w:rsidR="00287494" w14:paraId="533D3A9E" w14:textId="77777777">
        <w:trPr>
          <w:trHeight w:val="400"/>
        </w:trPr>
        <w:tc>
          <w:tcPr>
            <w:tcW w:w="700" w:type="dxa"/>
            <w:tcMar>
              <w:top w:w="120" w:type="dxa"/>
              <w:left w:w="180" w:type="dxa"/>
              <w:bottom w:w="120" w:type="dxa"/>
              <w:right w:w="180" w:type="dxa"/>
            </w:tcMar>
          </w:tcPr>
          <w:p w14:paraId="73B16C10" w14:textId="77777777" w:rsidR="00287494" w:rsidRDefault="00000000">
            <w:pPr>
              <w:spacing w:line="360" w:lineRule="auto"/>
              <w:jc w:val="both"/>
            </w:pPr>
            <w:r>
              <w:t>2</w:t>
            </w:r>
          </w:p>
        </w:tc>
        <w:tc>
          <w:tcPr>
            <w:tcW w:w="3800" w:type="dxa"/>
            <w:tcMar>
              <w:top w:w="120" w:type="dxa"/>
              <w:left w:w="180" w:type="dxa"/>
              <w:bottom w:w="120" w:type="dxa"/>
              <w:right w:w="180" w:type="dxa"/>
            </w:tcMar>
          </w:tcPr>
          <w:p w14:paraId="788BA3E3" w14:textId="77777777" w:rsidR="00287494" w:rsidRDefault="00000000">
            <w:pPr>
              <w:spacing w:line="360" w:lineRule="auto"/>
              <w:jc w:val="both"/>
            </w:pPr>
            <w:r>
              <w:t xml:space="preserve">Implementação das entidades e repositórios no backend (.NET </w:t>
            </w:r>
            <w:r>
              <w:lastRenderedPageBreak/>
              <w:t>Core): Cliente, Venda, Pagamento</w:t>
            </w:r>
          </w:p>
        </w:tc>
        <w:tc>
          <w:tcPr>
            <w:tcW w:w="2572" w:type="dxa"/>
            <w:tcMar>
              <w:top w:w="120" w:type="dxa"/>
              <w:left w:w="180" w:type="dxa"/>
              <w:bottom w:w="120" w:type="dxa"/>
              <w:right w:w="180" w:type="dxa"/>
            </w:tcMar>
          </w:tcPr>
          <w:p w14:paraId="201B21E5" w14:textId="77777777" w:rsidR="00287494" w:rsidRDefault="00000000">
            <w:pPr>
              <w:spacing w:line="360" w:lineRule="auto"/>
              <w:jc w:val="both"/>
            </w:pPr>
            <w:r>
              <w:lastRenderedPageBreak/>
              <w:t>Gabriel e Pedro</w:t>
            </w:r>
          </w:p>
        </w:tc>
        <w:tc>
          <w:tcPr>
            <w:tcW w:w="2000" w:type="dxa"/>
            <w:tcMar>
              <w:top w:w="120" w:type="dxa"/>
              <w:left w:w="180" w:type="dxa"/>
              <w:bottom w:w="120" w:type="dxa"/>
              <w:right w:w="180" w:type="dxa"/>
            </w:tcMar>
          </w:tcPr>
          <w:p w14:paraId="4BF00D5B" w14:textId="77777777" w:rsidR="00287494" w:rsidRDefault="00000000">
            <w:pPr>
              <w:spacing w:line="360" w:lineRule="auto"/>
              <w:jc w:val="both"/>
            </w:pPr>
            <w:r>
              <w:t>Alta</w:t>
            </w:r>
          </w:p>
        </w:tc>
      </w:tr>
      <w:tr w:rsidR="00287494" w14:paraId="3A1A3A0A" w14:textId="77777777">
        <w:trPr>
          <w:trHeight w:val="400"/>
        </w:trPr>
        <w:tc>
          <w:tcPr>
            <w:tcW w:w="700" w:type="dxa"/>
            <w:tcMar>
              <w:top w:w="120" w:type="dxa"/>
              <w:left w:w="180" w:type="dxa"/>
              <w:bottom w:w="120" w:type="dxa"/>
              <w:right w:w="180" w:type="dxa"/>
            </w:tcMar>
          </w:tcPr>
          <w:p w14:paraId="6EFEA214" w14:textId="77777777" w:rsidR="00287494" w:rsidRDefault="00000000">
            <w:pPr>
              <w:spacing w:line="360" w:lineRule="auto"/>
              <w:jc w:val="both"/>
            </w:pPr>
            <w:r>
              <w:t>3</w:t>
            </w:r>
          </w:p>
        </w:tc>
        <w:tc>
          <w:tcPr>
            <w:tcW w:w="3800" w:type="dxa"/>
            <w:tcMar>
              <w:top w:w="120" w:type="dxa"/>
              <w:left w:w="180" w:type="dxa"/>
              <w:bottom w:w="120" w:type="dxa"/>
              <w:right w:w="180" w:type="dxa"/>
            </w:tcMar>
          </w:tcPr>
          <w:p w14:paraId="399CBB92" w14:textId="77777777" w:rsidR="00287494" w:rsidRDefault="00000000">
            <w:pPr>
              <w:spacing w:line="360" w:lineRule="auto"/>
              <w:jc w:val="both"/>
            </w:pPr>
            <w:r>
              <w:t>Endpoints REST: CRUD de Clientes, registro de Venda, registro de Pagamento</w:t>
            </w:r>
          </w:p>
        </w:tc>
        <w:tc>
          <w:tcPr>
            <w:tcW w:w="2572" w:type="dxa"/>
            <w:tcMar>
              <w:top w:w="120" w:type="dxa"/>
              <w:left w:w="180" w:type="dxa"/>
              <w:bottom w:w="120" w:type="dxa"/>
              <w:right w:w="180" w:type="dxa"/>
            </w:tcMar>
          </w:tcPr>
          <w:p w14:paraId="4CD4B5DE" w14:textId="77777777" w:rsidR="00287494" w:rsidRDefault="00000000">
            <w:pPr>
              <w:spacing w:line="360" w:lineRule="auto"/>
              <w:jc w:val="both"/>
            </w:pPr>
            <w:r>
              <w:t>Gabriel e Pedro</w:t>
            </w:r>
          </w:p>
        </w:tc>
        <w:tc>
          <w:tcPr>
            <w:tcW w:w="2000" w:type="dxa"/>
            <w:tcMar>
              <w:top w:w="120" w:type="dxa"/>
              <w:left w:w="180" w:type="dxa"/>
              <w:bottom w:w="120" w:type="dxa"/>
              <w:right w:w="180" w:type="dxa"/>
            </w:tcMar>
          </w:tcPr>
          <w:p w14:paraId="1751D9B9" w14:textId="77777777" w:rsidR="00287494" w:rsidRDefault="00000000">
            <w:pPr>
              <w:spacing w:line="360" w:lineRule="auto"/>
              <w:jc w:val="both"/>
            </w:pPr>
            <w:r>
              <w:t>Alta</w:t>
            </w:r>
          </w:p>
        </w:tc>
      </w:tr>
      <w:tr w:rsidR="00287494" w14:paraId="2B1A9F90" w14:textId="77777777">
        <w:trPr>
          <w:trHeight w:val="400"/>
        </w:trPr>
        <w:tc>
          <w:tcPr>
            <w:tcW w:w="700" w:type="dxa"/>
            <w:tcMar>
              <w:top w:w="120" w:type="dxa"/>
              <w:left w:w="180" w:type="dxa"/>
              <w:bottom w:w="120" w:type="dxa"/>
              <w:right w:w="180" w:type="dxa"/>
            </w:tcMar>
          </w:tcPr>
          <w:p w14:paraId="1B317571" w14:textId="77777777" w:rsidR="00287494" w:rsidRDefault="00000000">
            <w:pPr>
              <w:spacing w:line="360" w:lineRule="auto"/>
              <w:jc w:val="both"/>
            </w:pPr>
            <w:r>
              <w:t>4</w:t>
            </w:r>
          </w:p>
        </w:tc>
        <w:tc>
          <w:tcPr>
            <w:tcW w:w="3800" w:type="dxa"/>
            <w:tcMar>
              <w:top w:w="120" w:type="dxa"/>
              <w:left w:w="180" w:type="dxa"/>
              <w:bottom w:w="120" w:type="dxa"/>
              <w:right w:w="180" w:type="dxa"/>
            </w:tcMar>
          </w:tcPr>
          <w:p w14:paraId="5373216D" w14:textId="77777777" w:rsidR="00287494" w:rsidRDefault="00000000">
            <w:pPr>
              <w:spacing w:line="360" w:lineRule="auto"/>
              <w:jc w:val="both"/>
            </w:pPr>
            <w:r>
              <w:t>Endpoint de cálculo de saldo devedor e verificação de limite de crédito</w:t>
            </w:r>
          </w:p>
        </w:tc>
        <w:tc>
          <w:tcPr>
            <w:tcW w:w="2572" w:type="dxa"/>
            <w:tcMar>
              <w:top w:w="120" w:type="dxa"/>
              <w:left w:w="180" w:type="dxa"/>
              <w:bottom w:w="120" w:type="dxa"/>
              <w:right w:w="180" w:type="dxa"/>
            </w:tcMar>
          </w:tcPr>
          <w:p w14:paraId="02D64757" w14:textId="77777777" w:rsidR="00287494" w:rsidRDefault="00000000">
            <w:pPr>
              <w:spacing w:line="360" w:lineRule="auto"/>
              <w:jc w:val="both"/>
            </w:pPr>
            <w:r>
              <w:t>Gabriel e Pedro</w:t>
            </w:r>
          </w:p>
        </w:tc>
        <w:tc>
          <w:tcPr>
            <w:tcW w:w="2000" w:type="dxa"/>
            <w:tcMar>
              <w:top w:w="120" w:type="dxa"/>
              <w:left w:w="180" w:type="dxa"/>
              <w:bottom w:w="120" w:type="dxa"/>
              <w:right w:w="180" w:type="dxa"/>
            </w:tcMar>
          </w:tcPr>
          <w:p w14:paraId="717B87EE" w14:textId="77777777" w:rsidR="00287494" w:rsidRDefault="00000000">
            <w:pPr>
              <w:spacing w:line="360" w:lineRule="auto"/>
              <w:jc w:val="both"/>
            </w:pPr>
            <w:r>
              <w:t>Alta</w:t>
            </w:r>
          </w:p>
        </w:tc>
      </w:tr>
      <w:tr w:rsidR="00287494" w14:paraId="047550E7" w14:textId="77777777">
        <w:trPr>
          <w:trHeight w:val="400"/>
        </w:trPr>
        <w:tc>
          <w:tcPr>
            <w:tcW w:w="700" w:type="dxa"/>
            <w:tcMar>
              <w:top w:w="120" w:type="dxa"/>
              <w:left w:w="180" w:type="dxa"/>
              <w:bottom w:w="120" w:type="dxa"/>
              <w:right w:w="180" w:type="dxa"/>
            </w:tcMar>
          </w:tcPr>
          <w:p w14:paraId="37682982" w14:textId="77777777" w:rsidR="00287494" w:rsidRDefault="00000000">
            <w:pPr>
              <w:spacing w:line="360" w:lineRule="auto"/>
              <w:jc w:val="both"/>
            </w:pPr>
            <w:r>
              <w:t>5</w:t>
            </w:r>
          </w:p>
        </w:tc>
        <w:tc>
          <w:tcPr>
            <w:tcW w:w="3800" w:type="dxa"/>
            <w:tcMar>
              <w:top w:w="120" w:type="dxa"/>
              <w:left w:w="180" w:type="dxa"/>
              <w:bottom w:w="120" w:type="dxa"/>
              <w:right w:w="180" w:type="dxa"/>
            </w:tcMar>
          </w:tcPr>
          <w:p w14:paraId="320D4408" w14:textId="77777777" w:rsidR="00287494" w:rsidRDefault="00000000">
            <w:pPr>
              <w:spacing w:line="360" w:lineRule="auto"/>
              <w:jc w:val="both"/>
            </w:pPr>
            <w:r>
              <w:t>Setup do projeto React + Tailwind CSS. Tela de Login e estrutura de navegação (menu lateral)</w:t>
            </w:r>
          </w:p>
        </w:tc>
        <w:tc>
          <w:tcPr>
            <w:tcW w:w="2572" w:type="dxa"/>
            <w:tcMar>
              <w:top w:w="120" w:type="dxa"/>
              <w:left w:w="180" w:type="dxa"/>
              <w:bottom w:w="120" w:type="dxa"/>
              <w:right w:w="180" w:type="dxa"/>
            </w:tcMar>
          </w:tcPr>
          <w:p w14:paraId="41F7BEA6" w14:textId="77777777" w:rsidR="00287494" w:rsidRDefault="00000000">
            <w:pPr>
              <w:spacing w:line="360" w:lineRule="auto"/>
              <w:jc w:val="both"/>
            </w:pPr>
            <w:r>
              <w:t>André e Fábio</w:t>
            </w:r>
          </w:p>
        </w:tc>
        <w:tc>
          <w:tcPr>
            <w:tcW w:w="2000" w:type="dxa"/>
            <w:tcMar>
              <w:top w:w="120" w:type="dxa"/>
              <w:left w:w="180" w:type="dxa"/>
              <w:bottom w:w="120" w:type="dxa"/>
              <w:right w:w="180" w:type="dxa"/>
            </w:tcMar>
          </w:tcPr>
          <w:p w14:paraId="5859B4AE" w14:textId="77777777" w:rsidR="00287494" w:rsidRDefault="00000000">
            <w:pPr>
              <w:spacing w:line="360" w:lineRule="auto"/>
              <w:jc w:val="both"/>
            </w:pPr>
            <w:r>
              <w:t>Alta</w:t>
            </w:r>
          </w:p>
        </w:tc>
      </w:tr>
      <w:tr w:rsidR="00287494" w14:paraId="7887044C" w14:textId="77777777">
        <w:trPr>
          <w:trHeight w:val="400"/>
        </w:trPr>
        <w:tc>
          <w:tcPr>
            <w:tcW w:w="700" w:type="dxa"/>
            <w:tcMar>
              <w:top w:w="120" w:type="dxa"/>
              <w:left w:w="180" w:type="dxa"/>
              <w:bottom w:w="120" w:type="dxa"/>
              <w:right w:w="180" w:type="dxa"/>
            </w:tcMar>
          </w:tcPr>
          <w:p w14:paraId="23AD71A8" w14:textId="77777777" w:rsidR="00287494" w:rsidRDefault="00000000">
            <w:pPr>
              <w:spacing w:line="360" w:lineRule="auto"/>
              <w:jc w:val="both"/>
            </w:pPr>
            <w:r>
              <w:t>6</w:t>
            </w:r>
          </w:p>
        </w:tc>
        <w:tc>
          <w:tcPr>
            <w:tcW w:w="3800" w:type="dxa"/>
            <w:tcMar>
              <w:top w:w="120" w:type="dxa"/>
              <w:left w:w="180" w:type="dxa"/>
              <w:bottom w:w="120" w:type="dxa"/>
              <w:right w:w="180" w:type="dxa"/>
            </w:tcMar>
          </w:tcPr>
          <w:p w14:paraId="4FEDF54D" w14:textId="77777777" w:rsidR="00287494" w:rsidRDefault="00000000">
            <w:pPr>
              <w:spacing w:line="360" w:lineRule="auto"/>
              <w:jc w:val="both"/>
            </w:pPr>
            <w:r>
              <w:t>Tela de Clientes: listagem, cadastro e consulta de saldo devedor</w:t>
            </w:r>
          </w:p>
        </w:tc>
        <w:tc>
          <w:tcPr>
            <w:tcW w:w="2572" w:type="dxa"/>
            <w:tcMar>
              <w:top w:w="120" w:type="dxa"/>
              <w:left w:w="180" w:type="dxa"/>
              <w:bottom w:w="120" w:type="dxa"/>
              <w:right w:w="180" w:type="dxa"/>
            </w:tcMar>
          </w:tcPr>
          <w:p w14:paraId="76E85872" w14:textId="77777777" w:rsidR="00287494" w:rsidRDefault="00000000">
            <w:pPr>
              <w:spacing w:line="360" w:lineRule="auto"/>
              <w:jc w:val="both"/>
            </w:pPr>
            <w:r>
              <w:t>André e Fábio</w:t>
            </w:r>
          </w:p>
        </w:tc>
        <w:tc>
          <w:tcPr>
            <w:tcW w:w="2000" w:type="dxa"/>
            <w:tcMar>
              <w:top w:w="120" w:type="dxa"/>
              <w:left w:w="180" w:type="dxa"/>
              <w:bottom w:w="120" w:type="dxa"/>
              <w:right w:w="180" w:type="dxa"/>
            </w:tcMar>
          </w:tcPr>
          <w:p w14:paraId="4A960693" w14:textId="77777777" w:rsidR="00287494" w:rsidRDefault="00000000">
            <w:pPr>
              <w:spacing w:line="360" w:lineRule="auto"/>
              <w:jc w:val="both"/>
            </w:pPr>
            <w:r>
              <w:t>Alta</w:t>
            </w:r>
          </w:p>
        </w:tc>
      </w:tr>
      <w:tr w:rsidR="00287494" w14:paraId="5FAEDAF4" w14:textId="77777777">
        <w:trPr>
          <w:trHeight w:val="400"/>
        </w:trPr>
        <w:tc>
          <w:tcPr>
            <w:tcW w:w="700" w:type="dxa"/>
            <w:tcMar>
              <w:top w:w="120" w:type="dxa"/>
              <w:left w:w="180" w:type="dxa"/>
              <w:bottom w:w="120" w:type="dxa"/>
              <w:right w:w="180" w:type="dxa"/>
            </w:tcMar>
          </w:tcPr>
          <w:p w14:paraId="6EBCE213" w14:textId="77777777" w:rsidR="00287494" w:rsidRDefault="00000000">
            <w:pPr>
              <w:spacing w:line="360" w:lineRule="auto"/>
              <w:jc w:val="both"/>
            </w:pPr>
            <w:r>
              <w:t>7</w:t>
            </w:r>
          </w:p>
        </w:tc>
        <w:tc>
          <w:tcPr>
            <w:tcW w:w="3800" w:type="dxa"/>
            <w:tcMar>
              <w:top w:w="120" w:type="dxa"/>
              <w:left w:w="180" w:type="dxa"/>
              <w:bottom w:w="120" w:type="dxa"/>
              <w:right w:w="180" w:type="dxa"/>
            </w:tcMar>
          </w:tcPr>
          <w:p w14:paraId="5F39E684" w14:textId="77777777" w:rsidR="00287494" w:rsidRDefault="00000000">
            <w:pPr>
              <w:spacing w:line="360" w:lineRule="auto"/>
              <w:jc w:val="both"/>
            </w:pPr>
            <w:r>
              <w:t>Tela de Vendas: formulário de nova venda e histórico</w:t>
            </w:r>
          </w:p>
        </w:tc>
        <w:tc>
          <w:tcPr>
            <w:tcW w:w="2572" w:type="dxa"/>
            <w:tcMar>
              <w:top w:w="120" w:type="dxa"/>
              <w:left w:w="180" w:type="dxa"/>
              <w:bottom w:w="120" w:type="dxa"/>
              <w:right w:w="180" w:type="dxa"/>
            </w:tcMar>
          </w:tcPr>
          <w:p w14:paraId="4B4D3A48" w14:textId="77777777" w:rsidR="00287494" w:rsidRDefault="00000000">
            <w:pPr>
              <w:spacing w:line="360" w:lineRule="auto"/>
              <w:jc w:val="both"/>
            </w:pPr>
            <w:r>
              <w:t>André e Fábio</w:t>
            </w:r>
          </w:p>
        </w:tc>
        <w:tc>
          <w:tcPr>
            <w:tcW w:w="2000" w:type="dxa"/>
            <w:tcMar>
              <w:top w:w="120" w:type="dxa"/>
              <w:left w:w="180" w:type="dxa"/>
              <w:bottom w:w="120" w:type="dxa"/>
              <w:right w:w="180" w:type="dxa"/>
            </w:tcMar>
          </w:tcPr>
          <w:p w14:paraId="6CC1BE4F" w14:textId="77777777" w:rsidR="00287494" w:rsidRDefault="00000000">
            <w:pPr>
              <w:spacing w:line="360" w:lineRule="auto"/>
              <w:jc w:val="both"/>
            </w:pPr>
            <w:r>
              <w:t>Alta</w:t>
            </w:r>
          </w:p>
        </w:tc>
      </w:tr>
      <w:tr w:rsidR="00287494" w14:paraId="54B826A9" w14:textId="77777777">
        <w:trPr>
          <w:trHeight w:val="400"/>
        </w:trPr>
        <w:tc>
          <w:tcPr>
            <w:tcW w:w="700" w:type="dxa"/>
            <w:tcMar>
              <w:top w:w="120" w:type="dxa"/>
              <w:left w:w="180" w:type="dxa"/>
              <w:bottom w:w="120" w:type="dxa"/>
              <w:right w:w="180" w:type="dxa"/>
            </w:tcMar>
          </w:tcPr>
          <w:p w14:paraId="52129F07" w14:textId="77777777" w:rsidR="00287494" w:rsidRDefault="00000000">
            <w:pPr>
              <w:spacing w:line="360" w:lineRule="auto"/>
              <w:jc w:val="both"/>
            </w:pPr>
            <w:r>
              <w:t>8</w:t>
            </w:r>
          </w:p>
        </w:tc>
        <w:tc>
          <w:tcPr>
            <w:tcW w:w="3800" w:type="dxa"/>
            <w:tcMar>
              <w:top w:w="120" w:type="dxa"/>
              <w:left w:w="180" w:type="dxa"/>
              <w:bottom w:w="120" w:type="dxa"/>
              <w:right w:w="180" w:type="dxa"/>
            </w:tcMar>
          </w:tcPr>
          <w:p w14:paraId="2F6BA7F6" w14:textId="77777777" w:rsidR="00287494" w:rsidRDefault="00000000">
            <w:pPr>
              <w:spacing w:line="360" w:lineRule="auto"/>
              <w:jc w:val="both"/>
            </w:pPr>
            <w:r>
              <w:t>Tela de Fiado/Recebimentos: registro de pagamentos e linha do tempo</w:t>
            </w:r>
          </w:p>
        </w:tc>
        <w:tc>
          <w:tcPr>
            <w:tcW w:w="2572" w:type="dxa"/>
            <w:tcMar>
              <w:top w:w="120" w:type="dxa"/>
              <w:left w:w="180" w:type="dxa"/>
              <w:bottom w:w="120" w:type="dxa"/>
              <w:right w:w="180" w:type="dxa"/>
            </w:tcMar>
          </w:tcPr>
          <w:p w14:paraId="501748BB" w14:textId="77777777" w:rsidR="00287494" w:rsidRDefault="00000000">
            <w:pPr>
              <w:spacing w:line="360" w:lineRule="auto"/>
              <w:jc w:val="both"/>
            </w:pPr>
            <w:r>
              <w:t>André e Fábio</w:t>
            </w:r>
          </w:p>
        </w:tc>
        <w:tc>
          <w:tcPr>
            <w:tcW w:w="2000" w:type="dxa"/>
            <w:tcMar>
              <w:top w:w="120" w:type="dxa"/>
              <w:left w:w="180" w:type="dxa"/>
              <w:bottom w:w="120" w:type="dxa"/>
              <w:right w:w="180" w:type="dxa"/>
            </w:tcMar>
          </w:tcPr>
          <w:p w14:paraId="284E08E6" w14:textId="77777777" w:rsidR="00287494" w:rsidRDefault="00000000">
            <w:pPr>
              <w:spacing w:line="360" w:lineRule="auto"/>
              <w:jc w:val="both"/>
            </w:pPr>
            <w:r>
              <w:t>Alta</w:t>
            </w:r>
          </w:p>
        </w:tc>
      </w:tr>
      <w:tr w:rsidR="00287494" w14:paraId="09D7ECE7" w14:textId="77777777">
        <w:trPr>
          <w:trHeight w:val="400"/>
        </w:trPr>
        <w:tc>
          <w:tcPr>
            <w:tcW w:w="700" w:type="dxa"/>
            <w:tcMar>
              <w:top w:w="120" w:type="dxa"/>
              <w:left w:w="180" w:type="dxa"/>
              <w:bottom w:w="120" w:type="dxa"/>
              <w:right w:w="180" w:type="dxa"/>
            </w:tcMar>
          </w:tcPr>
          <w:p w14:paraId="37B009B2" w14:textId="77777777" w:rsidR="00287494" w:rsidRDefault="00000000">
            <w:pPr>
              <w:spacing w:line="360" w:lineRule="auto"/>
              <w:jc w:val="both"/>
            </w:pPr>
            <w:r>
              <w:t>9</w:t>
            </w:r>
          </w:p>
        </w:tc>
        <w:tc>
          <w:tcPr>
            <w:tcW w:w="3800" w:type="dxa"/>
            <w:tcMar>
              <w:top w:w="120" w:type="dxa"/>
              <w:left w:w="180" w:type="dxa"/>
              <w:bottom w:w="120" w:type="dxa"/>
              <w:right w:w="180" w:type="dxa"/>
            </w:tcMar>
          </w:tcPr>
          <w:p w14:paraId="7770C581" w14:textId="77777777" w:rsidR="00287494" w:rsidRDefault="00000000">
            <w:pPr>
              <w:spacing w:line="360" w:lineRule="auto"/>
              <w:jc w:val="both"/>
            </w:pPr>
            <w:r>
              <w:t>Endpoints de KPIs e relatórios (inadimplência, receita, prazo médio)</w:t>
            </w:r>
          </w:p>
        </w:tc>
        <w:tc>
          <w:tcPr>
            <w:tcW w:w="2572" w:type="dxa"/>
            <w:tcMar>
              <w:top w:w="120" w:type="dxa"/>
              <w:left w:w="180" w:type="dxa"/>
              <w:bottom w:w="120" w:type="dxa"/>
              <w:right w:w="180" w:type="dxa"/>
            </w:tcMar>
          </w:tcPr>
          <w:p w14:paraId="3C55EFE2" w14:textId="77777777" w:rsidR="00287494" w:rsidRDefault="00000000">
            <w:pPr>
              <w:spacing w:line="360" w:lineRule="auto"/>
              <w:jc w:val="both"/>
            </w:pPr>
            <w:r>
              <w:t>Gabriel e Pedro</w:t>
            </w:r>
          </w:p>
        </w:tc>
        <w:tc>
          <w:tcPr>
            <w:tcW w:w="2000" w:type="dxa"/>
            <w:tcMar>
              <w:top w:w="120" w:type="dxa"/>
              <w:left w:w="180" w:type="dxa"/>
              <w:bottom w:w="120" w:type="dxa"/>
              <w:right w:w="180" w:type="dxa"/>
            </w:tcMar>
          </w:tcPr>
          <w:p w14:paraId="47E07AE8" w14:textId="77777777" w:rsidR="00287494" w:rsidRDefault="00000000">
            <w:pPr>
              <w:spacing w:line="360" w:lineRule="auto"/>
              <w:jc w:val="both"/>
            </w:pPr>
            <w:r>
              <w:t>Média</w:t>
            </w:r>
          </w:p>
        </w:tc>
      </w:tr>
      <w:tr w:rsidR="00287494" w14:paraId="7980C8B9" w14:textId="77777777">
        <w:trPr>
          <w:trHeight w:val="400"/>
        </w:trPr>
        <w:tc>
          <w:tcPr>
            <w:tcW w:w="700" w:type="dxa"/>
            <w:tcMar>
              <w:top w:w="120" w:type="dxa"/>
              <w:left w:w="180" w:type="dxa"/>
              <w:bottom w:w="120" w:type="dxa"/>
              <w:right w:w="180" w:type="dxa"/>
            </w:tcMar>
          </w:tcPr>
          <w:p w14:paraId="3BA80C7F" w14:textId="77777777" w:rsidR="00287494" w:rsidRDefault="00000000">
            <w:pPr>
              <w:spacing w:line="360" w:lineRule="auto"/>
              <w:jc w:val="both"/>
            </w:pPr>
            <w:r>
              <w:t>10</w:t>
            </w:r>
          </w:p>
        </w:tc>
        <w:tc>
          <w:tcPr>
            <w:tcW w:w="3800" w:type="dxa"/>
            <w:tcMar>
              <w:top w:w="120" w:type="dxa"/>
              <w:left w:w="180" w:type="dxa"/>
              <w:bottom w:w="120" w:type="dxa"/>
              <w:right w:w="180" w:type="dxa"/>
            </w:tcMar>
          </w:tcPr>
          <w:p w14:paraId="38F42EEA" w14:textId="77777777" w:rsidR="00287494" w:rsidRDefault="00000000">
            <w:pPr>
              <w:spacing w:line="360" w:lineRule="auto"/>
              <w:jc w:val="both"/>
            </w:pPr>
            <w:r>
              <w:t>Dashboard com KPIs e gráfico de receita mensal (recharts)</w:t>
            </w:r>
          </w:p>
        </w:tc>
        <w:tc>
          <w:tcPr>
            <w:tcW w:w="2572" w:type="dxa"/>
            <w:tcMar>
              <w:top w:w="120" w:type="dxa"/>
              <w:left w:w="180" w:type="dxa"/>
              <w:bottom w:w="120" w:type="dxa"/>
              <w:right w:w="180" w:type="dxa"/>
            </w:tcMar>
          </w:tcPr>
          <w:p w14:paraId="0AB8AB7D" w14:textId="77777777" w:rsidR="00287494" w:rsidRDefault="00000000">
            <w:pPr>
              <w:spacing w:line="360" w:lineRule="auto"/>
              <w:jc w:val="both"/>
            </w:pPr>
            <w:r>
              <w:t>André e Fábio</w:t>
            </w:r>
          </w:p>
        </w:tc>
        <w:tc>
          <w:tcPr>
            <w:tcW w:w="2000" w:type="dxa"/>
            <w:tcMar>
              <w:top w:w="120" w:type="dxa"/>
              <w:left w:w="180" w:type="dxa"/>
              <w:bottom w:w="120" w:type="dxa"/>
              <w:right w:w="180" w:type="dxa"/>
            </w:tcMar>
          </w:tcPr>
          <w:p w14:paraId="6997A423" w14:textId="77777777" w:rsidR="00287494" w:rsidRDefault="00000000">
            <w:pPr>
              <w:spacing w:line="360" w:lineRule="auto"/>
              <w:jc w:val="both"/>
            </w:pPr>
            <w:r>
              <w:t>Média</w:t>
            </w:r>
          </w:p>
        </w:tc>
      </w:tr>
      <w:tr w:rsidR="00287494" w14:paraId="04EA415E" w14:textId="77777777">
        <w:trPr>
          <w:trHeight w:val="400"/>
        </w:trPr>
        <w:tc>
          <w:tcPr>
            <w:tcW w:w="700" w:type="dxa"/>
            <w:tcMar>
              <w:top w:w="120" w:type="dxa"/>
              <w:left w:w="180" w:type="dxa"/>
              <w:bottom w:w="120" w:type="dxa"/>
              <w:right w:w="180" w:type="dxa"/>
            </w:tcMar>
          </w:tcPr>
          <w:p w14:paraId="5CA164A1" w14:textId="77777777" w:rsidR="00287494" w:rsidRDefault="00000000">
            <w:pPr>
              <w:spacing w:line="360" w:lineRule="auto"/>
              <w:jc w:val="both"/>
            </w:pPr>
            <w:r>
              <w:lastRenderedPageBreak/>
              <w:t>11</w:t>
            </w:r>
          </w:p>
        </w:tc>
        <w:tc>
          <w:tcPr>
            <w:tcW w:w="3800" w:type="dxa"/>
            <w:tcMar>
              <w:top w:w="120" w:type="dxa"/>
              <w:left w:w="180" w:type="dxa"/>
              <w:bottom w:w="120" w:type="dxa"/>
              <w:right w:w="180" w:type="dxa"/>
            </w:tcMar>
          </w:tcPr>
          <w:p w14:paraId="369E6542" w14:textId="77777777" w:rsidR="00287494" w:rsidRDefault="00000000">
            <w:pPr>
              <w:spacing w:line="360" w:lineRule="auto"/>
              <w:jc w:val="both"/>
            </w:pPr>
            <w:r>
              <w:t>Tela de Relatórios com exportação CSV/PDF</w:t>
            </w:r>
          </w:p>
        </w:tc>
        <w:tc>
          <w:tcPr>
            <w:tcW w:w="2572" w:type="dxa"/>
            <w:tcMar>
              <w:top w:w="120" w:type="dxa"/>
              <w:left w:w="180" w:type="dxa"/>
              <w:bottom w:w="120" w:type="dxa"/>
              <w:right w:w="180" w:type="dxa"/>
            </w:tcMar>
          </w:tcPr>
          <w:p w14:paraId="759F569C" w14:textId="77777777" w:rsidR="00287494" w:rsidRDefault="00000000">
            <w:pPr>
              <w:spacing w:line="360" w:lineRule="auto"/>
              <w:jc w:val="both"/>
            </w:pPr>
            <w:r>
              <w:t>André e Fábio</w:t>
            </w:r>
          </w:p>
        </w:tc>
        <w:tc>
          <w:tcPr>
            <w:tcW w:w="2000" w:type="dxa"/>
            <w:tcMar>
              <w:top w:w="120" w:type="dxa"/>
              <w:left w:w="180" w:type="dxa"/>
              <w:bottom w:w="120" w:type="dxa"/>
              <w:right w:w="180" w:type="dxa"/>
            </w:tcMar>
          </w:tcPr>
          <w:p w14:paraId="7CCAA35E" w14:textId="77777777" w:rsidR="00287494" w:rsidRDefault="00000000">
            <w:pPr>
              <w:spacing w:line="360" w:lineRule="auto"/>
              <w:jc w:val="both"/>
            </w:pPr>
            <w:r>
              <w:t>Média</w:t>
            </w:r>
          </w:p>
        </w:tc>
      </w:tr>
      <w:tr w:rsidR="00287494" w14:paraId="2EF6AFAA" w14:textId="77777777">
        <w:trPr>
          <w:trHeight w:val="400"/>
        </w:trPr>
        <w:tc>
          <w:tcPr>
            <w:tcW w:w="700" w:type="dxa"/>
            <w:tcMar>
              <w:top w:w="120" w:type="dxa"/>
              <w:left w:w="180" w:type="dxa"/>
              <w:bottom w:w="120" w:type="dxa"/>
              <w:right w:w="180" w:type="dxa"/>
            </w:tcMar>
          </w:tcPr>
          <w:p w14:paraId="29DA5C23" w14:textId="77777777" w:rsidR="00287494" w:rsidRDefault="00000000">
            <w:pPr>
              <w:spacing w:line="360" w:lineRule="auto"/>
              <w:jc w:val="both"/>
            </w:pPr>
            <w:r>
              <w:t>12</w:t>
            </w:r>
          </w:p>
        </w:tc>
        <w:tc>
          <w:tcPr>
            <w:tcW w:w="3800" w:type="dxa"/>
            <w:tcMar>
              <w:top w:w="120" w:type="dxa"/>
              <w:left w:w="180" w:type="dxa"/>
              <w:bottom w:w="120" w:type="dxa"/>
              <w:right w:w="180" w:type="dxa"/>
            </w:tcMar>
          </w:tcPr>
          <w:p w14:paraId="390D6BE7" w14:textId="77777777" w:rsidR="00287494" w:rsidRDefault="00000000">
            <w:pPr>
              <w:spacing w:line="360" w:lineRule="auto"/>
              <w:jc w:val="both"/>
            </w:pPr>
            <w:r>
              <w:t>Revisão documental, ajustes de formatação e entrega final do TCC</w:t>
            </w:r>
          </w:p>
        </w:tc>
        <w:tc>
          <w:tcPr>
            <w:tcW w:w="2572" w:type="dxa"/>
            <w:tcMar>
              <w:top w:w="120" w:type="dxa"/>
              <w:left w:w="180" w:type="dxa"/>
              <w:bottom w:w="120" w:type="dxa"/>
              <w:right w:w="180" w:type="dxa"/>
            </w:tcMar>
          </w:tcPr>
          <w:p w14:paraId="52F157CE" w14:textId="77777777" w:rsidR="00287494" w:rsidRDefault="00000000">
            <w:pPr>
              <w:spacing w:line="360" w:lineRule="auto"/>
              <w:jc w:val="both"/>
            </w:pPr>
            <w:r>
              <w:t>Henrique e Giselle</w:t>
            </w:r>
          </w:p>
        </w:tc>
        <w:tc>
          <w:tcPr>
            <w:tcW w:w="2000" w:type="dxa"/>
            <w:tcMar>
              <w:top w:w="120" w:type="dxa"/>
              <w:left w:w="180" w:type="dxa"/>
              <w:bottom w:w="120" w:type="dxa"/>
              <w:right w:w="180" w:type="dxa"/>
            </w:tcMar>
          </w:tcPr>
          <w:p w14:paraId="0FC26057" w14:textId="77777777" w:rsidR="00287494" w:rsidRDefault="00000000">
            <w:pPr>
              <w:spacing w:line="360" w:lineRule="auto"/>
              <w:jc w:val="both"/>
            </w:pPr>
            <w:r>
              <w:t>Alta</w:t>
            </w:r>
          </w:p>
        </w:tc>
      </w:tr>
    </w:tbl>
    <w:p w14:paraId="48BDE03A" w14:textId="77777777" w:rsidR="00287494" w:rsidRDefault="00287494">
      <w:pPr>
        <w:spacing w:line="360" w:lineRule="auto"/>
        <w:jc w:val="both"/>
      </w:pPr>
    </w:p>
    <w:p w14:paraId="374FF83F" w14:textId="77777777" w:rsidR="00287494" w:rsidRDefault="00000000">
      <w:pPr>
        <w:pStyle w:val="Heading3"/>
      </w:pPr>
      <w:r>
        <w:t>3.4.2 Divisão de Tarefas por Integrante</w:t>
      </w:r>
    </w:p>
    <w:p w14:paraId="11F3674D" w14:textId="77777777" w:rsidR="00287494" w:rsidRDefault="00000000">
      <w:pPr>
        <w:spacing w:line="360" w:lineRule="auto"/>
        <w:jc w:val="both"/>
      </w:pPr>
      <w:r>
        <w:t>A equipe foi dividida em três frentes de trabalho, cada uma com responsabilidade clara sobre seu escopo, garantindo paralelismo no desenvolvimento:</w:t>
      </w:r>
    </w:p>
    <w:p w14:paraId="41CEA35A" w14:textId="77777777" w:rsidR="00287494" w:rsidRDefault="00287494">
      <w:pPr>
        <w:spacing w:line="360" w:lineRule="auto"/>
        <w:jc w:val="both"/>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5072"/>
      </w:tblGrid>
      <w:tr w:rsidR="00287494" w14:paraId="4CF8E47E" w14:textId="77777777">
        <w:trPr>
          <w:trHeight w:val="400"/>
          <w:tblHeader/>
        </w:trPr>
        <w:tc>
          <w:tcPr>
            <w:tcW w:w="2000" w:type="dxa"/>
            <w:shd w:val="clear" w:color="auto" w:fill="2C5282"/>
            <w:tcMar>
              <w:top w:w="120" w:type="dxa"/>
              <w:left w:w="180" w:type="dxa"/>
              <w:bottom w:w="120" w:type="dxa"/>
              <w:right w:w="180" w:type="dxa"/>
            </w:tcMar>
          </w:tcPr>
          <w:p w14:paraId="2F5D9E3F" w14:textId="77777777" w:rsidR="00287494" w:rsidRDefault="00000000">
            <w:pPr>
              <w:spacing w:line="360" w:lineRule="auto"/>
              <w:jc w:val="center"/>
            </w:pPr>
            <w:r>
              <w:rPr>
                <w:b/>
                <w:bCs/>
                <w:color w:val="FFFFFF"/>
              </w:rPr>
              <w:t>Integrante(s)</w:t>
            </w:r>
          </w:p>
        </w:tc>
        <w:tc>
          <w:tcPr>
            <w:tcW w:w="2000" w:type="dxa"/>
            <w:shd w:val="clear" w:color="auto" w:fill="2C5282"/>
            <w:tcMar>
              <w:top w:w="120" w:type="dxa"/>
              <w:left w:w="180" w:type="dxa"/>
              <w:bottom w:w="120" w:type="dxa"/>
              <w:right w:w="180" w:type="dxa"/>
            </w:tcMar>
          </w:tcPr>
          <w:p w14:paraId="358C959A" w14:textId="77777777" w:rsidR="00287494" w:rsidRDefault="00000000">
            <w:pPr>
              <w:spacing w:line="360" w:lineRule="auto"/>
              <w:jc w:val="center"/>
            </w:pPr>
            <w:r>
              <w:rPr>
                <w:b/>
                <w:bCs/>
                <w:color w:val="FFFFFF"/>
              </w:rPr>
              <w:t>Frente</w:t>
            </w:r>
          </w:p>
        </w:tc>
        <w:tc>
          <w:tcPr>
            <w:tcW w:w="5072" w:type="dxa"/>
            <w:shd w:val="clear" w:color="auto" w:fill="2C5282"/>
            <w:tcMar>
              <w:top w:w="120" w:type="dxa"/>
              <w:left w:w="180" w:type="dxa"/>
              <w:bottom w:w="120" w:type="dxa"/>
              <w:right w:w="180" w:type="dxa"/>
            </w:tcMar>
          </w:tcPr>
          <w:p w14:paraId="6D54100E" w14:textId="77777777" w:rsidR="00287494" w:rsidRDefault="00000000">
            <w:pPr>
              <w:spacing w:line="360" w:lineRule="auto"/>
              <w:jc w:val="center"/>
            </w:pPr>
            <w:r>
              <w:rPr>
                <w:b/>
                <w:bCs/>
                <w:color w:val="FFFFFF"/>
              </w:rPr>
              <w:t>Escopo de Responsabilidade</w:t>
            </w:r>
          </w:p>
        </w:tc>
      </w:tr>
      <w:tr w:rsidR="00287494" w14:paraId="36BE02C6" w14:textId="77777777">
        <w:trPr>
          <w:trHeight w:val="400"/>
        </w:trPr>
        <w:tc>
          <w:tcPr>
            <w:tcW w:w="2000" w:type="dxa"/>
            <w:tcMar>
              <w:top w:w="120" w:type="dxa"/>
              <w:left w:w="180" w:type="dxa"/>
              <w:bottom w:w="120" w:type="dxa"/>
              <w:right w:w="180" w:type="dxa"/>
            </w:tcMar>
          </w:tcPr>
          <w:p w14:paraId="036295E9" w14:textId="77777777" w:rsidR="00287494" w:rsidRDefault="00000000">
            <w:pPr>
              <w:spacing w:line="360" w:lineRule="auto"/>
              <w:jc w:val="both"/>
            </w:pPr>
            <w:r>
              <w:t>Gabriel Amorim e Pedro Márcio</w:t>
            </w:r>
          </w:p>
        </w:tc>
        <w:tc>
          <w:tcPr>
            <w:tcW w:w="2000" w:type="dxa"/>
            <w:tcMar>
              <w:top w:w="120" w:type="dxa"/>
              <w:left w:w="180" w:type="dxa"/>
              <w:bottom w:w="120" w:type="dxa"/>
              <w:right w:w="180" w:type="dxa"/>
            </w:tcMar>
          </w:tcPr>
          <w:p w14:paraId="781DC0D7" w14:textId="77777777" w:rsidR="00287494" w:rsidRDefault="00000000">
            <w:pPr>
              <w:spacing w:line="360" w:lineRule="auto"/>
              <w:jc w:val="both"/>
            </w:pPr>
            <w:r>
              <w:t>Backend + Banco de Dados</w:t>
            </w:r>
          </w:p>
        </w:tc>
        <w:tc>
          <w:tcPr>
            <w:tcW w:w="5072" w:type="dxa"/>
            <w:tcMar>
              <w:top w:w="120" w:type="dxa"/>
              <w:left w:w="180" w:type="dxa"/>
              <w:bottom w:w="120" w:type="dxa"/>
              <w:right w:w="180" w:type="dxa"/>
            </w:tcMar>
          </w:tcPr>
          <w:p w14:paraId="287BF6F6" w14:textId="77777777" w:rsidR="00287494" w:rsidRDefault="00000000">
            <w:pPr>
              <w:spacing w:line="360" w:lineRule="auto"/>
              <w:jc w:val="both"/>
            </w:pPr>
            <w:r>
              <w:t>Modelagem do banco PostgreSQL, migrations EF Core, implementação da Web API .NET Core, lógica de negócio (cálculo de saldo, alertas, KPIs), testes de endpoints via Swagger/Postman.</w:t>
            </w:r>
          </w:p>
        </w:tc>
      </w:tr>
      <w:tr w:rsidR="00287494" w14:paraId="269CFD32" w14:textId="77777777">
        <w:trPr>
          <w:trHeight w:val="400"/>
        </w:trPr>
        <w:tc>
          <w:tcPr>
            <w:tcW w:w="2000" w:type="dxa"/>
            <w:tcMar>
              <w:top w:w="120" w:type="dxa"/>
              <w:left w:w="180" w:type="dxa"/>
              <w:bottom w:w="120" w:type="dxa"/>
              <w:right w:w="180" w:type="dxa"/>
            </w:tcMar>
          </w:tcPr>
          <w:p w14:paraId="327D43BE" w14:textId="77777777" w:rsidR="00287494" w:rsidRDefault="00000000">
            <w:pPr>
              <w:spacing w:line="360" w:lineRule="auto"/>
              <w:jc w:val="both"/>
            </w:pPr>
            <w:r>
              <w:t>André Calebe e Fábio Rezende</w:t>
            </w:r>
          </w:p>
        </w:tc>
        <w:tc>
          <w:tcPr>
            <w:tcW w:w="2000" w:type="dxa"/>
            <w:tcMar>
              <w:top w:w="120" w:type="dxa"/>
              <w:left w:w="180" w:type="dxa"/>
              <w:bottom w:w="120" w:type="dxa"/>
              <w:right w:w="180" w:type="dxa"/>
            </w:tcMar>
          </w:tcPr>
          <w:p w14:paraId="0A9C9363" w14:textId="77777777" w:rsidR="00287494" w:rsidRDefault="00000000">
            <w:pPr>
              <w:spacing w:line="360" w:lineRule="auto"/>
              <w:jc w:val="both"/>
            </w:pPr>
            <w:r>
              <w:t>Frontend</w:t>
            </w:r>
          </w:p>
        </w:tc>
        <w:tc>
          <w:tcPr>
            <w:tcW w:w="5072" w:type="dxa"/>
            <w:tcMar>
              <w:top w:w="120" w:type="dxa"/>
              <w:left w:w="180" w:type="dxa"/>
              <w:bottom w:w="120" w:type="dxa"/>
              <w:right w:w="180" w:type="dxa"/>
            </w:tcMar>
          </w:tcPr>
          <w:p w14:paraId="33CEFBC1" w14:textId="77777777" w:rsidR="00287494" w:rsidRDefault="00000000">
            <w:pPr>
              <w:spacing w:line="360" w:lineRule="auto"/>
              <w:jc w:val="both"/>
            </w:pPr>
            <w:r>
              <w:t>Desenvolvimento da interface React + Tailwind CSS, integração com a API via Axios/Fetch, implementação das telas de Clientes, Vendas, Fiado, Dashboard e Relatórios, responsividade e UX minimalista.</w:t>
            </w:r>
          </w:p>
        </w:tc>
      </w:tr>
      <w:tr w:rsidR="00287494" w14:paraId="1EA5E070" w14:textId="77777777">
        <w:trPr>
          <w:trHeight w:val="400"/>
        </w:trPr>
        <w:tc>
          <w:tcPr>
            <w:tcW w:w="2000" w:type="dxa"/>
            <w:tcMar>
              <w:top w:w="120" w:type="dxa"/>
              <w:left w:w="180" w:type="dxa"/>
              <w:bottom w:w="120" w:type="dxa"/>
              <w:right w:w="180" w:type="dxa"/>
            </w:tcMar>
          </w:tcPr>
          <w:p w14:paraId="6FAA3816" w14:textId="77777777" w:rsidR="00287494" w:rsidRDefault="00000000">
            <w:pPr>
              <w:spacing w:line="360" w:lineRule="auto"/>
              <w:jc w:val="both"/>
            </w:pPr>
            <w:r>
              <w:t>Henrique Avelar e Giselle Coelho</w:t>
            </w:r>
          </w:p>
        </w:tc>
        <w:tc>
          <w:tcPr>
            <w:tcW w:w="2000" w:type="dxa"/>
            <w:tcMar>
              <w:top w:w="120" w:type="dxa"/>
              <w:left w:w="180" w:type="dxa"/>
              <w:bottom w:w="120" w:type="dxa"/>
              <w:right w:w="180" w:type="dxa"/>
            </w:tcMar>
          </w:tcPr>
          <w:p w14:paraId="7036846C" w14:textId="77777777" w:rsidR="00287494" w:rsidRDefault="00000000">
            <w:pPr>
              <w:spacing w:line="360" w:lineRule="auto"/>
              <w:jc w:val="both"/>
            </w:pPr>
            <w:r>
              <w:t>Documentação e Ajuste Documental</w:t>
            </w:r>
          </w:p>
        </w:tc>
        <w:tc>
          <w:tcPr>
            <w:tcW w:w="5072" w:type="dxa"/>
            <w:tcMar>
              <w:top w:w="120" w:type="dxa"/>
              <w:left w:w="180" w:type="dxa"/>
              <w:bottom w:w="120" w:type="dxa"/>
              <w:right w:w="180" w:type="dxa"/>
            </w:tcMar>
          </w:tcPr>
          <w:p w14:paraId="76831ABE" w14:textId="77777777" w:rsidR="00287494" w:rsidRDefault="00000000">
            <w:pPr>
              <w:spacing w:line="360" w:lineRule="auto"/>
              <w:jc w:val="both"/>
            </w:pPr>
            <w:r>
              <w:t>Revisão e formatação do documento TCC (normas ABNT/PUC), elaboração dos diagramas (ER, Caso de Uso, Arquitetura), atualização do sumário, padronização de referências e revisão ortográfica.</w:t>
            </w:r>
          </w:p>
        </w:tc>
      </w:tr>
    </w:tbl>
    <w:p w14:paraId="5C9FF470" w14:textId="77777777" w:rsidR="00287494" w:rsidRDefault="00287494">
      <w:pPr>
        <w:spacing w:line="360" w:lineRule="auto"/>
        <w:jc w:val="both"/>
      </w:pPr>
    </w:p>
    <w:p w14:paraId="7F715F06" w14:textId="77777777" w:rsidR="00287494" w:rsidRDefault="00000000">
      <w:pPr>
        <w:pStyle w:val="Heading3"/>
      </w:pPr>
      <w:r>
        <w:lastRenderedPageBreak/>
        <w:t>3.4.3 Modelo de Dados — Diagrama Entidade-Relacionamento</w:t>
      </w:r>
    </w:p>
    <w:p w14:paraId="3B57706D" w14:textId="77777777" w:rsidR="00287494" w:rsidRDefault="00000000">
      <w:pPr>
        <w:spacing w:line="360" w:lineRule="auto"/>
        <w:jc w:val="both"/>
      </w:pPr>
      <w:r>
        <w:t>O modelo de dados foi projetado para atender os requisitos funcionais levantados na etapa anterior, com foco na rastreabilidade completa do ciclo de vendas e recebimentos. O banco de dados PostgreSQL conterá as seguintes entidades principais:</w:t>
      </w:r>
    </w:p>
    <w:p w14:paraId="2480DA32" w14:textId="77777777" w:rsidR="00287494" w:rsidRDefault="00287494">
      <w:pPr>
        <w:spacing w:line="360" w:lineRule="auto"/>
        <w:jc w:val="both"/>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272"/>
        <w:gridCol w:w="3000"/>
      </w:tblGrid>
      <w:tr w:rsidR="00287494" w14:paraId="1D78C52E" w14:textId="77777777">
        <w:trPr>
          <w:trHeight w:val="400"/>
          <w:tblHeader/>
        </w:trPr>
        <w:tc>
          <w:tcPr>
            <w:tcW w:w="1800" w:type="dxa"/>
            <w:shd w:val="clear" w:color="auto" w:fill="2C5282"/>
            <w:tcMar>
              <w:top w:w="120" w:type="dxa"/>
              <w:left w:w="180" w:type="dxa"/>
              <w:bottom w:w="120" w:type="dxa"/>
              <w:right w:w="180" w:type="dxa"/>
            </w:tcMar>
          </w:tcPr>
          <w:p w14:paraId="7E3F6669" w14:textId="77777777" w:rsidR="00287494" w:rsidRDefault="00000000">
            <w:pPr>
              <w:spacing w:line="360" w:lineRule="auto"/>
              <w:jc w:val="center"/>
            </w:pPr>
            <w:r>
              <w:rPr>
                <w:b/>
                <w:bCs/>
                <w:color w:val="FFFFFF"/>
              </w:rPr>
              <w:t>Entidade</w:t>
            </w:r>
          </w:p>
        </w:tc>
        <w:tc>
          <w:tcPr>
            <w:tcW w:w="4272" w:type="dxa"/>
            <w:shd w:val="clear" w:color="auto" w:fill="2C5282"/>
            <w:tcMar>
              <w:top w:w="120" w:type="dxa"/>
              <w:left w:w="180" w:type="dxa"/>
              <w:bottom w:w="120" w:type="dxa"/>
              <w:right w:w="180" w:type="dxa"/>
            </w:tcMar>
          </w:tcPr>
          <w:p w14:paraId="6148B777" w14:textId="77777777" w:rsidR="00287494" w:rsidRDefault="00000000">
            <w:pPr>
              <w:spacing w:line="360" w:lineRule="auto"/>
              <w:jc w:val="center"/>
            </w:pPr>
            <w:r>
              <w:rPr>
                <w:b/>
                <w:bCs/>
                <w:color w:val="FFFFFF"/>
              </w:rPr>
              <w:t>Atributos Principais</w:t>
            </w:r>
          </w:p>
        </w:tc>
        <w:tc>
          <w:tcPr>
            <w:tcW w:w="3000" w:type="dxa"/>
            <w:shd w:val="clear" w:color="auto" w:fill="2C5282"/>
            <w:tcMar>
              <w:top w:w="120" w:type="dxa"/>
              <w:left w:w="180" w:type="dxa"/>
              <w:bottom w:w="120" w:type="dxa"/>
              <w:right w:w="180" w:type="dxa"/>
            </w:tcMar>
          </w:tcPr>
          <w:p w14:paraId="3DB32AAB" w14:textId="77777777" w:rsidR="00287494" w:rsidRDefault="00000000">
            <w:pPr>
              <w:spacing w:line="360" w:lineRule="auto"/>
              <w:jc w:val="center"/>
            </w:pPr>
            <w:r>
              <w:rPr>
                <w:b/>
                <w:bCs/>
                <w:color w:val="FFFFFF"/>
              </w:rPr>
              <w:t>Relacionamentos</w:t>
            </w:r>
          </w:p>
        </w:tc>
      </w:tr>
      <w:tr w:rsidR="00287494" w14:paraId="7C8D36EB" w14:textId="77777777">
        <w:trPr>
          <w:trHeight w:val="400"/>
        </w:trPr>
        <w:tc>
          <w:tcPr>
            <w:tcW w:w="1800" w:type="dxa"/>
            <w:tcMar>
              <w:top w:w="120" w:type="dxa"/>
              <w:left w:w="180" w:type="dxa"/>
              <w:bottom w:w="120" w:type="dxa"/>
              <w:right w:w="180" w:type="dxa"/>
            </w:tcMar>
          </w:tcPr>
          <w:p w14:paraId="3D312E22" w14:textId="77777777" w:rsidR="00287494" w:rsidRDefault="00000000">
            <w:pPr>
              <w:spacing w:line="360" w:lineRule="auto"/>
              <w:jc w:val="both"/>
            </w:pPr>
            <w:r>
              <w:t>Cliente</w:t>
            </w:r>
          </w:p>
        </w:tc>
        <w:tc>
          <w:tcPr>
            <w:tcW w:w="4272" w:type="dxa"/>
            <w:tcMar>
              <w:top w:w="120" w:type="dxa"/>
              <w:left w:w="180" w:type="dxa"/>
              <w:bottom w:w="120" w:type="dxa"/>
              <w:right w:w="180" w:type="dxa"/>
            </w:tcMar>
          </w:tcPr>
          <w:p w14:paraId="22C39F93" w14:textId="77777777" w:rsidR="00287494" w:rsidRDefault="00000000">
            <w:pPr>
              <w:spacing w:line="360" w:lineRule="auto"/>
              <w:jc w:val="both"/>
            </w:pPr>
            <w:r>
              <w:t>id (PK), nome, telefone, endereco, observacoes, created_at</w:t>
            </w:r>
          </w:p>
        </w:tc>
        <w:tc>
          <w:tcPr>
            <w:tcW w:w="3000" w:type="dxa"/>
            <w:tcMar>
              <w:top w:w="120" w:type="dxa"/>
              <w:left w:w="180" w:type="dxa"/>
              <w:bottom w:w="120" w:type="dxa"/>
              <w:right w:w="180" w:type="dxa"/>
            </w:tcMar>
          </w:tcPr>
          <w:p w14:paraId="45CDA058" w14:textId="77777777" w:rsidR="00287494" w:rsidRDefault="00000000">
            <w:pPr>
              <w:spacing w:line="360" w:lineRule="auto"/>
              <w:jc w:val="both"/>
            </w:pPr>
            <w:r>
              <w:t>1 Cliente → N Vendas</w:t>
            </w:r>
          </w:p>
        </w:tc>
      </w:tr>
      <w:tr w:rsidR="00287494" w14:paraId="1AFF5D29" w14:textId="77777777">
        <w:trPr>
          <w:trHeight w:val="400"/>
        </w:trPr>
        <w:tc>
          <w:tcPr>
            <w:tcW w:w="1800" w:type="dxa"/>
            <w:tcMar>
              <w:top w:w="120" w:type="dxa"/>
              <w:left w:w="180" w:type="dxa"/>
              <w:bottom w:w="120" w:type="dxa"/>
              <w:right w:w="180" w:type="dxa"/>
            </w:tcMar>
          </w:tcPr>
          <w:p w14:paraId="5080C53D" w14:textId="77777777" w:rsidR="00287494" w:rsidRDefault="00000000">
            <w:pPr>
              <w:spacing w:line="360" w:lineRule="auto"/>
              <w:jc w:val="both"/>
            </w:pPr>
            <w:r>
              <w:t>Venda</w:t>
            </w:r>
          </w:p>
        </w:tc>
        <w:tc>
          <w:tcPr>
            <w:tcW w:w="4272" w:type="dxa"/>
            <w:tcMar>
              <w:top w:w="120" w:type="dxa"/>
              <w:left w:w="180" w:type="dxa"/>
              <w:bottom w:w="120" w:type="dxa"/>
              <w:right w:w="180" w:type="dxa"/>
            </w:tcMar>
          </w:tcPr>
          <w:p w14:paraId="771B9657" w14:textId="77777777" w:rsidR="00287494" w:rsidRDefault="00000000">
            <w:pPr>
              <w:spacing w:line="360" w:lineRule="auto"/>
              <w:jc w:val="both"/>
            </w:pPr>
            <w:r>
              <w:t>id (PK), cliente_id (FK), data_venda, valor_total, forma_pagamento (ENUM: avista/fiado), descricao, status (ENUM: quitada/parcial/aberta), created_at</w:t>
            </w:r>
          </w:p>
        </w:tc>
        <w:tc>
          <w:tcPr>
            <w:tcW w:w="3000" w:type="dxa"/>
            <w:tcMar>
              <w:top w:w="120" w:type="dxa"/>
              <w:left w:w="180" w:type="dxa"/>
              <w:bottom w:w="120" w:type="dxa"/>
              <w:right w:w="180" w:type="dxa"/>
            </w:tcMar>
          </w:tcPr>
          <w:p w14:paraId="786377FF" w14:textId="77777777" w:rsidR="00287494" w:rsidRDefault="00000000">
            <w:pPr>
              <w:spacing w:line="360" w:lineRule="auto"/>
              <w:jc w:val="both"/>
            </w:pPr>
            <w:r>
              <w:t>N Vendas → 1 Cliente; 1 Venda → N Pagamentos</w:t>
            </w:r>
          </w:p>
        </w:tc>
      </w:tr>
      <w:tr w:rsidR="00287494" w14:paraId="1DF1DE96" w14:textId="77777777">
        <w:trPr>
          <w:trHeight w:val="400"/>
        </w:trPr>
        <w:tc>
          <w:tcPr>
            <w:tcW w:w="1800" w:type="dxa"/>
            <w:tcMar>
              <w:top w:w="120" w:type="dxa"/>
              <w:left w:w="180" w:type="dxa"/>
              <w:bottom w:w="120" w:type="dxa"/>
              <w:right w:w="180" w:type="dxa"/>
            </w:tcMar>
          </w:tcPr>
          <w:p w14:paraId="51A5BA8C" w14:textId="77777777" w:rsidR="00287494" w:rsidRDefault="00000000">
            <w:pPr>
              <w:spacing w:line="360" w:lineRule="auto"/>
              <w:jc w:val="both"/>
            </w:pPr>
            <w:r>
              <w:t>Pagamento</w:t>
            </w:r>
          </w:p>
        </w:tc>
        <w:tc>
          <w:tcPr>
            <w:tcW w:w="4272" w:type="dxa"/>
            <w:tcMar>
              <w:top w:w="120" w:type="dxa"/>
              <w:left w:w="180" w:type="dxa"/>
              <w:bottom w:w="120" w:type="dxa"/>
              <w:right w:w="180" w:type="dxa"/>
            </w:tcMar>
          </w:tcPr>
          <w:p w14:paraId="5DF25FBB" w14:textId="77777777" w:rsidR="00287494" w:rsidRDefault="00000000">
            <w:pPr>
              <w:spacing w:line="360" w:lineRule="auto"/>
              <w:jc w:val="both"/>
            </w:pPr>
            <w:r>
              <w:t>id (PK), venda_id (FK), data_pagamento, valor_pago, observacao, created_at</w:t>
            </w:r>
          </w:p>
        </w:tc>
        <w:tc>
          <w:tcPr>
            <w:tcW w:w="3000" w:type="dxa"/>
            <w:tcMar>
              <w:top w:w="120" w:type="dxa"/>
              <w:left w:w="180" w:type="dxa"/>
              <w:bottom w:w="120" w:type="dxa"/>
              <w:right w:w="180" w:type="dxa"/>
            </w:tcMar>
          </w:tcPr>
          <w:p w14:paraId="364F5EBA" w14:textId="77777777" w:rsidR="00287494" w:rsidRDefault="00000000">
            <w:pPr>
              <w:spacing w:line="360" w:lineRule="auto"/>
              <w:jc w:val="both"/>
            </w:pPr>
            <w:r>
              <w:t>N Pagamentos → 1 Venda</w:t>
            </w:r>
          </w:p>
        </w:tc>
      </w:tr>
      <w:tr w:rsidR="00287494" w14:paraId="1465B15D" w14:textId="77777777">
        <w:trPr>
          <w:trHeight w:val="400"/>
        </w:trPr>
        <w:tc>
          <w:tcPr>
            <w:tcW w:w="1800" w:type="dxa"/>
            <w:tcMar>
              <w:top w:w="120" w:type="dxa"/>
              <w:left w:w="180" w:type="dxa"/>
              <w:bottom w:w="120" w:type="dxa"/>
              <w:right w:w="180" w:type="dxa"/>
            </w:tcMar>
          </w:tcPr>
          <w:p w14:paraId="62F4F23D" w14:textId="77777777" w:rsidR="00287494" w:rsidRDefault="00000000">
            <w:pPr>
              <w:spacing w:line="360" w:lineRule="auto"/>
              <w:jc w:val="both"/>
            </w:pPr>
            <w:r>
              <w:t>Usuario</w:t>
            </w:r>
          </w:p>
        </w:tc>
        <w:tc>
          <w:tcPr>
            <w:tcW w:w="4272" w:type="dxa"/>
            <w:tcMar>
              <w:top w:w="120" w:type="dxa"/>
              <w:left w:w="180" w:type="dxa"/>
              <w:bottom w:w="120" w:type="dxa"/>
              <w:right w:w="180" w:type="dxa"/>
            </w:tcMar>
          </w:tcPr>
          <w:p w14:paraId="69FDEE84" w14:textId="77777777" w:rsidR="00287494" w:rsidRDefault="00000000">
            <w:pPr>
              <w:spacing w:line="360" w:lineRule="auto"/>
              <w:jc w:val="both"/>
            </w:pPr>
            <w:r>
              <w:t>id (PK), email, senha_hash, nome, created_at</w:t>
            </w:r>
          </w:p>
        </w:tc>
        <w:tc>
          <w:tcPr>
            <w:tcW w:w="3000" w:type="dxa"/>
            <w:tcMar>
              <w:top w:w="120" w:type="dxa"/>
              <w:left w:w="180" w:type="dxa"/>
              <w:bottom w:w="120" w:type="dxa"/>
              <w:right w:w="180" w:type="dxa"/>
            </w:tcMar>
          </w:tcPr>
          <w:p w14:paraId="4DB42E6C" w14:textId="77777777" w:rsidR="00287494" w:rsidRDefault="00000000">
            <w:pPr>
              <w:spacing w:line="360" w:lineRule="auto"/>
              <w:jc w:val="both"/>
            </w:pPr>
            <w:r>
              <w:t>Acesso único da proprietária (sem FK com outras entidades)</w:t>
            </w:r>
          </w:p>
        </w:tc>
      </w:tr>
    </w:tbl>
    <w:p w14:paraId="1C52053E" w14:textId="77777777" w:rsidR="00287494" w:rsidRDefault="00287494">
      <w:pPr>
        <w:spacing w:line="360" w:lineRule="auto"/>
        <w:jc w:val="both"/>
      </w:pPr>
    </w:p>
    <w:p w14:paraId="119FE7CE" w14:textId="77777777" w:rsidR="00287494" w:rsidRDefault="00000000">
      <w:pPr>
        <w:spacing w:line="360" w:lineRule="auto"/>
        <w:jc w:val="both"/>
      </w:pPr>
      <w:r>
        <w:t>Regras de negócio implementadas no banco: o saldo devedor de cada venda é calculado dinamicamente como (valor_total - SUM(pagamentos.valor_pago)). Uma venda com forma_pagamento = ‘avista’ não possui registros na tabela Pagamentos. O status da venda é atualizado automaticamente via trigger ou lógica de backend após cada pagamento registrado.</w:t>
      </w:r>
    </w:p>
    <w:p w14:paraId="3E8C79DE" w14:textId="77777777" w:rsidR="00287494" w:rsidRDefault="00287494">
      <w:pPr>
        <w:spacing w:line="360" w:lineRule="auto"/>
        <w:jc w:val="both"/>
      </w:pPr>
    </w:p>
    <w:p w14:paraId="2E2BFDAF" w14:textId="77777777" w:rsidR="00287494" w:rsidRDefault="00000000">
      <w:pPr>
        <w:pStyle w:val="Heading3"/>
      </w:pPr>
      <w:r>
        <w:t>3.4.4 Requisitos Não Funcionais</w:t>
      </w: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500"/>
        <w:gridCol w:w="5172"/>
      </w:tblGrid>
      <w:tr w:rsidR="00287494" w14:paraId="6B72B25E" w14:textId="77777777">
        <w:trPr>
          <w:trHeight w:val="400"/>
          <w:tblHeader/>
        </w:trPr>
        <w:tc>
          <w:tcPr>
            <w:tcW w:w="1400" w:type="dxa"/>
            <w:shd w:val="clear" w:color="auto" w:fill="2C5282"/>
            <w:tcMar>
              <w:top w:w="120" w:type="dxa"/>
              <w:left w:w="180" w:type="dxa"/>
              <w:bottom w:w="120" w:type="dxa"/>
              <w:right w:w="180" w:type="dxa"/>
            </w:tcMar>
          </w:tcPr>
          <w:p w14:paraId="68AFF9B7" w14:textId="77777777" w:rsidR="00287494" w:rsidRDefault="00000000">
            <w:pPr>
              <w:spacing w:line="360" w:lineRule="auto"/>
              <w:jc w:val="center"/>
            </w:pPr>
            <w:r>
              <w:rPr>
                <w:b/>
                <w:bCs/>
                <w:color w:val="FFFFFF"/>
              </w:rPr>
              <w:lastRenderedPageBreak/>
              <w:t>Código</w:t>
            </w:r>
          </w:p>
        </w:tc>
        <w:tc>
          <w:tcPr>
            <w:tcW w:w="2500" w:type="dxa"/>
            <w:shd w:val="clear" w:color="auto" w:fill="2C5282"/>
            <w:tcMar>
              <w:top w:w="120" w:type="dxa"/>
              <w:left w:w="180" w:type="dxa"/>
              <w:bottom w:w="120" w:type="dxa"/>
              <w:right w:w="180" w:type="dxa"/>
            </w:tcMar>
          </w:tcPr>
          <w:p w14:paraId="420BC4D6" w14:textId="77777777" w:rsidR="00287494" w:rsidRDefault="00000000">
            <w:pPr>
              <w:spacing w:line="360" w:lineRule="auto"/>
              <w:jc w:val="center"/>
            </w:pPr>
            <w:r>
              <w:rPr>
                <w:b/>
                <w:bCs/>
                <w:color w:val="FFFFFF"/>
              </w:rPr>
              <w:t>Requisito Não Funcional</w:t>
            </w:r>
          </w:p>
        </w:tc>
        <w:tc>
          <w:tcPr>
            <w:tcW w:w="5172" w:type="dxa"/>
            <w:shd w:val="clear" w:color="auto" w:fill="2C5282"/>
            <w:tcMar>
              <w:top w:w="120" w:type="dxa"/>
              <w:left w:w="180" w:type="dxa"/>
              <w:bottom w:w="120" w:type="dxa"/>
              <w:right w:w="180" w:type="dxa"/>
            </w:tcMar>
          </w:tcPr>
          <w:p w14:paraId="588B1A09" w14:textId="77777777" w:rsidR="00287494" w:rsidRDefault="00000000">
            <w:pPr>
              <w:spacing w:line="360" w:lineRule="auto"/>
              <w:jc w:val="center"/>
            </w:pPr>
            <w:r>
              <w:rPr>
                <w:b/>
                <w:bCs/>
                <w:color w:val="FFFFFF"/>
              </w:rPr>
              <w:t>Descrição</w:t>
            </w:r>
          </w:p>
        </w:tc>
      </w:tr>
      <w:tr w:rsidR="00287494" w14:paraId="4E56B0C2" w14:textId="77777777">
        <w:trPr>
          <w:trHeight w:val="400"/>
        </w:trPr>
        <w:tc>
          <w:tcPr>
            <w:tcW w:w="1400" w:type="dxa"/>
            <w:tcMar>
              <w:top w:w="120" w:type="dxa"/>
              <w:left w:w="180" w:type="dxa"/>
              <w:bottom w:w="120" w:type="dxa"/>
              <w:right w:w="180" w:type="dxa"/>
            </w:tcMar>
          </w:tcPr>
          <w:p w14:paraId="2A31BDF4" w14:textId="77777777" w:rsidR="00287494" w:rsidRDefault="00000000">
            <w:pPr>
              <w:spacing w:line="360" w:lineRule="auto"/>
              <w:jc w:val="both"/>
            </w:pPr>
            <w:r>
              <w:t>RNF01</w:t>
            </w:r>
          </w:p>
        </w:tc>
        <w:tc>
          <w:tcPr>
            <w:tcW w:w="2500" w:type="dxa"/>
            <w:tcMar>
              <w:top w:w="120" w:type="dxa"/>
              <w:left w:w="180" w:type="dxa"/>
              <w:bottom w:w="120" w:type="dxa"/>
              <w:right w:w="180" w:type="dxa"/>
            </w:tcMar>
          </w:tcPr>
          <w:p w14:paraId="51511294" w14:textId="77777777" w:rsidR="00287494" w:rsidRDefault="00000000">
            <w:pPr>
              <w:spacing w:line="360" w:lineRule="auto"/>
              <w:jc w:val="both"/>
            </w:pPr>
            <w:r>
              <w:t>Execução local</w:t>
            </w:r>
          </w:p>
        </w:tc>
        <w:tc>
          <w:tcPr>
            <w:tcW w:w="5172" w:type="dxa"/>
            <w:tcMar>
              <w:top w:w="120" w:type="dxa"/>
              <w:left w:w="180" w:type="dxa"/>
              <w:bottom w:w="120" w:type="dxa"/>
              <w:right w:w="180" w:type="dxa"/>
            </w:tcMar>
          </w:tcPr>
          <w:p w14:paraId="2E42A8E9" w14:textId="77777777" w:rsidR="00287494" w:rsidRDefault="00000000">
            <w:pPr>
              <w:spacing w:line="360" w:lineRule="auto"/>
              <w:jc w:val="both"/>
            </w:pPr>
            <w:r>
              <w:t>O sistema deve operar integralmente na máquina da proprietária, sem dependência de internet ou serviços em nuvem.</w:t>
            </w:r>
          </w:p>
        </w:tc>
      </w:tr>
      <w:tr w:rsidR="00287494" w14:paraId="5A82BD46" w14:textId="77777777">
        <w:trPr>
          <w:trHeight w:val="400"/>
        </w:trPr>
        <w:tc>
          <w:tcPr>
            <w:tcW w:w="1400" w:type="dxa"/>
            <w:tcMar>
              <w:top w:w="120" w:type="dxa"/>
              <w:left w:w="180" w:type="dxa"/>
              <w:bottom w:w="120" w:type="dxa"/>
              <w:right w:w="180" w:type="dxa"/>
            </w:tcMar>
          </w:tcPr>
          <w:p w14:paraId="6EC7F291" w14:textId="77777777" w:rsidR="00287494" w:rsidRDefault="00000000">
            <w:pPr>
              <w:spacing w:line="360" w:lineRule="auto"/>
              <w:jc w:val="both"/>
            </w:pPr>
            <w:r>
              <w:t>RNF02</w:t>
            </w:r>
          </w:p>
        </w:tc>
        <w:tc>
          <w:tcPr>
            <w:tcW w:w="2500" w:type="dxa"/>
            <w:tcMar>
              <w:top w:w="120" w:type="dxa"/>
              <w:left w:w="180" w:type="dxa"/>
              <w:bottom w:w="120" w:type="dxa"/>
              <w:right w:w="180" w:type="dxa"/>
            </w:tcMar>
          </w:tcPr>
          <w:p w14:paraId="07B19AB1" w14:textId="77777777" w:rsidR="00287494" w:rsidRDefault="00000000">
            <w:pPr>
              <w:spacing w:line="360" w:lineRule="auto"/>
              <w:jc w:val="both"/>
            </w:pPr>
            <w:r>
              <w:t>Desempenho</w:t>
            </w:r>
          </w:p>
        </w:tc>
        <w:tc>
          <w:tcPr>
            <w:tcW w:w="5172" w:type="dxa"/>
            <w:tcMar>
              <w:top w:w="120" w:type="dxa"/>
              <w:left w:w="180" w:type="dxa"/>
              <w:bottom w:w="120" w:type="dxa"/>
              <w:right w:w="180" w:type="dxa"/>
            </w:tcMar>
          </w:tcPr>
          <w:p w14:paraId="43882F13" w14:textId="77777777" w:rsidR="00287494" w:rsidRDefault="00000000">
            <w:pPr>
              <w:spacing w:line="360" w:lineRule="auto"/>
              <w:jc w:val="both"/>
            </w:pPr>
            <w:r>
              <w:t>As telas devem carregar em menos de 2 segundos em hardware doméstico padrão.</w:t>
            </w:r>
          </w:p>
        </w:tc>
      </w:tr>
      <w:tr w:rsidR="00287494" w14:paraId="1C68201F" w14:textId="77777777">
        <w:trPr>
          <w:trHeight w:val="400"/>
        </w:trPr>
        <w:tc>
          <w:tcPr>
            <w:tcW w:w="1400" w:type="dxa"/>
            <w:tcMar>
              <w:top w:w="120" w:type="dxa"/>
              <w:left w:w="180" w:type="dxa"/>
              <w:bottom w:w="120" w:type="dxa"/>
              <w:right w:w="180" w:type="dxa"/>
            </w:tcMar>
          </w:tcPr>
          <w:p w14:paraId="64A40A4F" w14:textId="77777777" w:rsidR="00287494" w:rsidRDefault="00000000">
            <w:pPr>
              <w:spacing w:line="360" w:lineRule="auto"/>
              <w:jc w:val="both"/>
            </w:pPr>
            <w:r>
              <w:t>RNF03</w:t>
            </w:r>
          </w:p>
        </w:tc>
        <w:tc>
          <w:tcPr>
            <w:tcW w:w="2500" w:type="dxa"/>
            <w:tcMar>
              <w:top w:w="120" w:type="dxa"/>
              <w:left w:w="180" w:type="dxa"/>
              <w:bottom w:w="120" w:type="dxa"/>
              <w:right w:w="180" w:type="dxa"/>
            </w:tcMar>
          </w:tcPr>
          <w:p w14:paraId="042C576A" w14:textId="77777777" w:rsidR="00287494" w:rsidRDefault="00000000">
            <w:pPr>
              <w:spacing w:line="360" w:lineRule="auto"/>
              <w:jc w:val="both"/>
            </w:pPr>
            <w:r>
              <w:t>Usabilidade</w:t>
            </w:r>
          </w:p>
        </w:tc>
        <w:tc>
          <w:tcPr>
            <w:tcW w:w="5172" w:type="dxa"/>
            <w:tcMar>
              <w:top w:w="120" w:type="dxa"/>
              <w:left w:w="180" w:type="dxa"/>
              <w:bottom w:w="120" w:type="dxa"/>
              <w:right w:w="180" w:type="dxa"/>
            </w:tcMar>
          </w:tcPr>
          <w:p w14:paraId="34222166" w14:textId="77777777" w:rsidR="00287494" w:rsidRDefault="00000000">
            <w:pPr>
              <w:spacing w:line="360" w:lineRule="auto"/>
              <w:jc w:val="both"/>
            </w:pPr>
            <w:r>
              <w:t>A interface deve ser minimalista e autoexplicativa, não exigindo treinamento formal da proprietária.</w:t>
            </w:r>
          </w:p>
        </w:tc>
      </w:tr>
      <w:tr w:rsidR="00287494" w14:paraId="312E01C3" w14:textId="77777777">
        <w:trPr>
          <w:trHeight w:val="400"/>
        </w:trPr>
        <w:tc>
          <w:tcPr>
            <w:tcW w:w="1400" w:type="dxa"/>
            <w:tcMar>
              <w:top w:w="120" w:type="dxa"/>
              <w:left w:w="180" w:type="dxa"/>
              <w:bottom w:w="120" w:type="dxa"/>
              <w:right w:w="180" w:type="dxa"/>
            </w:tcMar>
          </w:tcPr>
          <w:p w14:paraId="61A50579" w14:textId="77777777" w:rsidR="00287494" w:rsidRDefault="00000000">
            <w:pPr>
              <w:spacing w:line="360" w:lineRule="auto"/>
              <w:jc w:val="both"/>
            </w:pPr>
            <w:r>
              <w:t>RNF04</w:t>
            </w:r>
          </w:p>
        </w:tc>
        <w:tc>
          <w:tcPr>
            <w:tcW w:w="2500" w:type="dxa"/>
            <w:tcMar>
              <w:top w:w="120" w:type="dxa"/>
              <w:left w:w="180" w:type="dxa"/>
              <w:bottom w:w="120" w:type="dxa"/>
              <w:right w:w="180" w:type="dxa"/>
            </w:tcMar>
          </w:tcPr>
          <w:p w14:paraId="12CFE65A" w14:textId="77777777" w:rsidR="00287494" w:rsidRDefault="00000000">
            <w:pPr>
              <w:spacing w:line="360" w:lineRule="auto"/>
              <w:jc w:val="both"/>
            </w:pPr>
            <w:r>
              <w:t>Segurança</w:t>
            </w:r>
          </w:p>
        </w:tc>
        <w:tc>
          <w:tcPr>
            <w:tcW w:w="5172" w:type="dxa"/>
            <w:tcMar>
              <w:top w:w="120" w:type="dxa"/>
              <w:left w:w="180" w:type="dxa"/>
              <w:bottom w:w="120" w:type="dxa"/>
              <w:right w:w="180" w:type="dxa"/>
            </w:tcMar>
          </w:tcPr>
          <w:p w14:paraId="4CC4B3AE" w14:textId="77777777" w:rsidR="00287494" w:rsidRDefault="00000000">
            <w:pPr>
              <w:spacing w:line="360" w:lineRule="auto"/>
              <w:jc w:val="both"/>
            </w:pPr>
            <w:r>
              <w:t>Autenticação obrigatória via login e senha. Senhas armazenadas com hash bcrypt. Sessão encerrada após 30 minutos de inatividade.</w:t>
            </w:r>
          </w:p>
        </w:tc>
      </w:tr>
      <w:tr w:rsidR="00287494" w14:paraId="4123BCD6" w14:textId="77777777">
        <w:trPr>
          <w:trHeight w:val="400"/>
        </w:trPr>
        <w:tc>
          <w:tcPr>
            <w:tcW w:w="1400" w:type="dxa"/>
            <w:tcMar>
              <w:top w:w="120" w:type="dxa"/>
              <w:left w:w="180" w:type="dxa"/>
              <w:bottom w:w="120" w:type="dxa"/>
              <w:right w:w="180" w:type="dxa"/>
            </w:tcMar>
          </w:tcPr>
          <w:p w14:paraId="4D0670BA" w14:textId="77777777" w:rsidR="00287494" w:rsidRDefault="00000000">
            <w:pPr>
              <w:spacing w:line="360" w:lineRule="auto"/>
              <w:jc w:val="both"/>
            </w:pPr>
            <w:r>
              <w:t>RNF05</w:t>
            </w:r>
          </w:p>
        </w:tc>
        <w:tc>
          <w:tcPr>
            <w:tcW w:w="2500" w:type="dxa"/>
            <w:tcMar>
              <w:top w:w="120" w:type="dxa"/>
              <w:left w:w="180" w:type="dxa"/>
              <w:bottom w:w="120" w:type="dxa"/>
              <w:right w:w="180" w:type="dxa"/>
            </w:tcMar>
          </w:tcPr>
          <w:p w14:paraId="0B1F7613" w14:textId="77777777" w:rsidR="00287494" w:rsidRDefault="00000000">
            <w:pPr>
              <w:spacing w:line="360" w:lineRule="auto"/>
              <w:jc w:val="both"/>
            </w:pPr>
            <w:r>
              <w:t>Manutenibilidade</w:t>
            </w:r>
          </w:p>
        </w:tc>
        <w:tc>
          <w:tcPr>
            <w:tcW w:w="5172" w:type="dxa"/>
            <w:tcMar>
              <w:top w:w="120" w:type="dxa"/>
              <w:left w:w="180" w:type="dxa"/>
              <w:bottom w:w="120" w:type="dxa"/>
              <w:right w:w="180" w:type="dxa"/>
            </w:tcMar>
          </w:tcPr>
          <w:p w14:paraId="51017CF6" w14:textId="77777777" w:rsidR="00287494" w:rsidRDefault="00000000">
            <w:pPr>
              <w:spacing w:line="360" w:lineRule="auto"/>
              <w:jc w:val="both"/>
            </w:pPr>
            <w:r>
              <w:t>Código organizado em camadas (Controllers, Services, Repositories) com comentários em português.</w:t>
            </w:r>
          </w:p>
        </w:tc>
      </w:tr>
      <w:tr w:rsidR="00287494" w14:paraId="77C97DAD" w14:textId="77777777">
        <w:trPr>
          <w:trHeight w:val="400"/>
        </w:trPr>
        <w:tc>
          <w:tcPr>
            <w:tcW w:w="1400" w:type="dxa"/>
            <w:tcMar>
              <w:top w:w="120" w:type="dxa"/>
              <w:left w:w="180" w:type="dxa"/>
              <w:bottom w:w="120" w:type="dxa"/>
              <w:right w:w="180" w:type="dxa"/>
            </w:tcMar>
          </w:tcPr>
          <w:p w14:paraId="131044EC" w14:textId="77777777" w:rsidR="00287494" w:rsidRDefault="00000000">
            <w:pPr>
              <w:spacing w:line="360" w:lineRule="auto"/>
              <w:jc w:val="both"/>
            </w:pPr>
            <w:r>
              <w:t>RNF06</w:t>
            </w:r>
          </w:p>
        </w:tc>
        <w:tc>
          <w:tcPr>
            <w:tcW w:w="2500" w:type="dxa"/>
            <w:tcMar>
              <w:top w:w="120" w:type="dxa"/>
              <w:left w:w="180" w:type="dxa"/>
              <w:bottom w:w="120" w:type="dxa"/>
              <w:right w:w="180" w:type="dxa"/>
            </w:tcMar>
          </w:tcPr>
          <w:p w14:paraId="7230C9C7" w14:textId="77777777" w:rsidR="00287494" w:rsidRDefault="00000000">
            <w:pPr>
              <w:spacing w:line="360" w:lineRule="auto"/>
              <w:jc w:val="both"/>
            </w:pPr>
            <w:r>
              <w:t>Backup</w:t>
            </w:r>
          </w:p>
        </w:tc>
        <w:tc>
          <w:tcPr>
            <w:tcW w:w="5172" w:type="dxa"/>
            <w:tcMar>
              <w:top w:w="120" w:type="dxa"/>
              <w:left w:w="180" w:type="dxa"/>
              <w:bottom w:w="120" w:type="dxa"/>
              <w:right w:w="180" w:type="dxa"/>
            </w:tcMar>
          </w:tcPr>
          <w:p w14:paraId="54B9D266" w14:textId="77777777" w:rsidR="00287494" w:rsidRDefault="00000000">
            <w:pPr>
              <w:spacing w:line="360" w:lineRule="auto"/>
              <w:jc w:val="both"/>
            </w:pPr>
            <w:r>
              <w:t>O sistema deve permitir exportação manual dos dados em CSV a qualquer momento pela proprietária.</w:t>
            </w:r>
          </w:p>
        </w:tc>
      </w:tr>
    </w:tbl>
    <w:p w14:paraId="07E741E6" w14:textId="77777777" w:rsidR="00287494" w:rsidRDefault="00287494">
      <w:pPr>
        <w:spacing w:line="360" w:lineRule="auto"/>
        <w:jc w:val="both"/>
      </w:pPr>
    </w:p>
    <w:p w14:paraId="4DD7C52F" w14:textId="77777777" w:rsidR="00287494" w:rsidRDefault="00000000">
      <w:pPr>
        <w:pStyle w:val="Heading2"/>
      </w:pPr>
      <w:r>
        <w:t>3.5 Relatórios, Dashboards e Resposta às KIQs</w:t>
      </w:r>
    </w:p>
    <w:p w14:paraId="69B4717E" w14:textId="77777777" w:rsidR="00287494" w:rsidRDefault="00000000">
      <w:pPr>
        <w:spacing w:line="360" w:lineRule="auto"/>
        <w:jc w:val="both"/>
      </w:pPr>
      <w:r>
        <w:t>Esta seção descreve os relatórios gerenciais e dashboards que o sistema disponibilizará para apoiar a tomada de decisão da proprietária, respondendo diretamente às Key Intelligence Questions (KIQs) formuladas no Plano de IC.</w:t>
      </w:r>
    </w:p>
    <w:p w14:paraId="4A72CB4F" w14:textId="77777777" w:rsidR="00287494" w:rsidRDefault="00287494">
      <w:pPr>
        <w:spacing w:line="360" w:lineRule="auto"/>
        <w:jc w:val="both"/>
      </w:pPr>
    </w:p>
    <w:p w14:paraId="30EE7C0D" w14:textId="77777777" w:rsidR="00287494" w:rsidRDefault="00000000">
      <w:pPr>
        <w:pStyle w:val="Heading3"/>
      </w:pPr>
      <w:r>
        <w:t>3.5.1 Mapeamento: KIQ × Relatório/Dashboard</w:t>
      </w:r>
    </w:p>
    <w:p w14:paraId="4819DD35" w14:textId="77777777" w:rsidR="00287494" w:rsidRDefault="00000000">
      <w:pPr>
        <w:spacing w:line="360" w:lineRule="auto"/>
        <w:jc w:val="both"/>
      </w:pPr>
      <w:r>
        <w:t>O quadro a seguir apresenta, para cada KIQ do plano de IC, o relatório ou visualização correspondente no sistema e a decisão estratégica que será apoiada:</w:t>
      </w:r>
    </w:p>
    <w:p w14:paraId="234815F8" w14:textId="77777777" w:rsidR="00287494" w:rsidRDefault="00287494">
      <w:pPr>
        <w:spacing w:line="360" w:lineRule="auto"/>
        <w:jc w:val="both"/>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3272"/>
        <w:gridCol w:w="3000"/>
      </w:tblGrid>
      <w:tr w:rsidR="00287494" w14:paraId="482797C1" w14:textId="77777777">
        <w:trPr>
          <w:trHeight w:val="400"/>
          <w:tblHeader/>
        </w:trPr>
        <w:tc>
          <w:tcPr>
            <w:tcW w:w="700" w:type="dxa"/>
            <w:shd w:val="clear" w:color="auto" w:fill="2C5282"/>
            <w:tcMar>
              <w:top w:w="120" w:type="dxa"/>
              <w:left w:w="180" w:type="dxa"/>
              <w:bottom w:w="120" w:type="dxa"/>
              <w:right w:w="180" w:type="dxa"/>
            </w:tcMar>
          </w:tcPr>
          <w:p w14:paraId="1F7F8B29" w14:textId="77777777" w:rsidR="00287494" w:rsidRDefault="00000000">
            <w:pPr>
              <w:spacing w:line="360" w:lineRule="auto"/>
              <w:jc w:val="center"/>
            </w:pPr>
            <w:r>
              <w:rPr>
                <w:b/>
                <w:bCs/>
                <w:color w:val="FFFFFF"/>
              </w:rPr>
              <w:t>KIQ</w:t>
            </w:r>
          </w:p>
        </w:tc>
        <w:tc>
          <w:tcPr>
            <w:tcW w:w="2100" w:type="dxa"/>
            <w:shd w:val="clear" w:color="auto" w:fill="2C5282"/>
            <w:tcMar>
              <w:top w:w="120" w:type="dxa"/>
              <w:left w:w="180" w:type="dxa"/>
              <w:bottom w:w="120" w:type="dxa"/>
              <w:right w:w="180" w:type="dxa"/>
            </w:tcMar>
          </w:tcPr>
          <w:p w14:paraId="7B0A62FB" w14:textId="77777777" w:rsidR="00287494" w:rsidRDefault="00000000">
            <w:pPr>
              <w:spacing w:line="360" w:lineRule="auto"/>
              <w:jc w:val="center"/>
            </w:pPr>
            <w:r>
              <w:rPr>
                <w:b/>
                <w:bCs/>
                <w:color w:val="FFFFFF"/>
              </w:rPr>
              <w:t>Enunciado Resumido</w:t>
            </w:r>
          </w:p>
        </w:tc>
        <w:tc>
          <w:tcPr>
            <w:tcW w:w="3272" w:type="dxa"/>
            <w:shd w:val="clear" w:color="auto" w:fill="2C5282"/>
            <w:tcMar>
              <w:top w:w="120" w:type="dxa"/>
              <w:left w:w="180" w:type="dxa"/>
              <w:bottom w:w="120" w:type="dxa"/>
              <w:right w:w="180" w:type="dxa"/>
            </w:tcMar>
          </w:tcPr>
          <w:p w14:paraId="58843523" w14:textId="77777777" w:rsidR="00287494" w:rsidRDefault="00000000">
            <w:pPr>
              <w:spacing w:line="360" w:lineRule="auto"/>
              <w:jc w:val="center"/>
            </w:pPr>
            <w:r>
              <w:rPr>
                <w:b/>
                <w:bCs/>
                <w:color w:val="FFFFFF"/>
              </w:rPr>
              <w:t>Relatório/Visualização no Sistema</w:t>
            </w:r>
          </w:p>
        </w:tc>
        <w:tc>
          <w:tcPr>
            <w:tcW w:w="3000" w:type="dxa"/>
            <w:shd w:val="clear" w:color="auto" w:fill="2C5282"/>
            <w:tcMar>
              <w:top w:w="120" w:type="dxa"/>
              <w:left w:w="180" w:type="dxa"/>
              <w:bottom w:w="120" w:type="dxa"/>
              <w:right w:w="180" w:type="dxa"/>
            </w:tcMar>
          </w:tcPr>
          <w:p w14:paraId="62F76697" w14:textId="77777777" w:rsidR="00287494" w:rsidRDefault="00000000">
            <w:pPr>
              <w:spacing w:line="360" w:lineRule="auto"/>
              <w:jc w:val="center"/>
            </w:pPr>
            <w:r>
              <w:rPr>
                <w:b/>
                <w:bCs/>
                <w:color w:val="FFFFFF"/>
              </w:rPr>
              <w:t>Decisão Apoiada</w:t>
            </w:r>
          </w:p>
        </w:tc>
      </w:tr>
      <w:tr w:rsidR="00287494" w14:paraId="259EC1FD" w14:textId="77777777">
        <w:trPr>
          <w:trHeight w:val="400"/>
        </w:trPr>
        <w:tc>
          <w:tcPr>
            <w:tcW w:w="700" w:type="dxa"/>
            <w:tcMar>
              <w:top w:w="120" w:type="dxa"/>
              <w:left w:w="180" w:type="dxa"/>
              <w:bottom w:w="120" w:type="dxa"/>
              <w:right w:w="180" w:type="dxa"/>
            </w:tcMar>
          </w:tcPr>
          <w:p w14:paraId="31F5AC58" w14:textId="77777777" w:rsidR="00287494" w:rsidRDefault="00000000">
            <w:pPr>
              <w:spacing w:line="360" w:lineRule="auto"/>
              <w:jc w:val="both"/>
            </w:pPr>
            <w:r>
              <w:t>KIQ 1</w:t>
            </w:r>
          </w:p>
        </w:tc>
        <w:tc>
          <w:tcPr>
            <w:tcW w:w="2100" w:type="dxa"/>
            <w:tcMar>
              <w:top w:w="120" w:type="dxa"/>
              <w:left w:w="180" w:type="dxa"/>
              <w:bottom w:w="120" w:type="dxa"/>
              <w:right w:w="180" w:type="dxa"/>
            </w:tcMar>
          </w:tcPr>
          <w:p w14:paraId="38E16EA8" w14:textId="77777777" w:rsidR="00287494" w:rsidRDefault="00000000">
            <w:pPr>
              <w:spacing w:line="360" w:lineRule="auto"/>
              <w:jc w:val="both"/>
            </w:pPr>
            <w:r>
              <w:t>Volume e proporção do fiado</w:t>
            </w:r>
          </w:p>
        </w:tc>
        <w:tc>
          <w:tcPr>
            <w:tcW w:w="3272" w:type="dxa"/>
            <w:tcMar>
              <w:top w:w="120" w:type="dxa"/>
              <w:left w:w="180" w:type="dxa"/>
              <w:bottom w:w="120" w:type="dxa"/>
              <w:right w:w="180" w:type="dxa"/>
            </w:tcMar>
          </w:tcPr>
          <w:p w14:paraId="3B5EEFD5" w14:textId="77777777" w:rsidR="00287494" w:rsidRDefault="00000000">
            <w:pPr>
              <w:spacing w:line="360" w:lineRule="auto"/>
              <w:jc w:val="both"/>
            </w:pPr>
            <w:r>
              <w:t>Cartão de KPI “Total a Receber” no Dashboard + Relatório de Contas a Receber por cliente</w:t>
            </w:r>
          </w:p>
        </w:tc>
        <w:tc>
          <w:tcPr>
            <w:tcW w:w="3000" w:type="dxa"/>
            <w:tcMar>
              <w:top w:w="120" w:type="dxa"/>
              <w:left w:w="180" w:type="dxa"/>
              <w:bottom w:w="120" w:type="dxa"/>
              <w:right w:w="180" w:type="dxa"/>
            </w:tcMar>
          </w:tcPr>
          <w:p w14:paraId="44239F30" w14:textId="77777777" w:rsidR="00287494" w:rsidRDefault="00000000">
            <w:pPr>
              <w:spacing w:line="360" w:lineRule="auto"/>
              <w:jc w:val="both"/>
            </w:pPr>
            <w:r>
              <w:t>Planejamento de caixa e avaliação da proporção do fiado sobre o faturamento</w:t>
            </w:r>
          </w:p>
        </w:tc>
      </w:tr>
      <w:tr w:rsidR="00287494" w14:paraId="2A9C3415" w14:textId="77777777">
        <w:trPr>
          <w:trHeight w:val="400"/>
        </w:trPr>
        <w:tc>
          <w:tcPr>
            <w:tcW w:w="700" w:type="dxa"/>
            <w:tcMar>
              <w:top w:w="120" w:type="dxa"/>
              <w:left w:w="180" w:type="dxa"/>
              <w:bottom w:w="120" w:type="dxa"/>
              <w:right w:w="180" w:type="dxa"/>
            </w:tcMar>
          </w:tcPr>
          <w:p w14:paraId="5684E0AC" w14:textId="77777777" w:rsidR="00287494" w:rsidRDefault="00000000">
            <w:pPr>
              <w:spacing w:line="360" w:lineRule="auto"/>
              <w:jc w:val="both"/>
            </w:pPr>
            <w:r>
              <w:t>KIQ 2</w:t>
            </w:r>
          </w:p>
        </w:tc>
        <w:tc>
          <w:tcPr>
            <w:tcW w:w="2100" w:type="dxa"/>
            <w:tcMar>
              <w:top w:w="120" w:type="dxa"/>
              <w:left w:w="180" w:type="dxa"/>
              <w:bottom w:w="120" w:type="dxa"/>
              <w:right w:w="180" w:type="dxa"/>
            </w:tcMar>
          </w:tcPr>
          <w:p w14:paraId="42AC178D" w14:textId="77777777" w:rsidR="00287494" w:rsidRDefault="00000000">
            <w:pPr>
              <w:spacing w:line="360" w:lineRule="auto"/>
              <w:jc w:val="both"/>
            </w:pPr>
            <w:r>
              <w:t>Perfil de inadimplência</w:t>
            </w:r>
          </w:p>
        </w:tc>
        <w:tc>
          <w:tcPr>
            <w:tcW w:w="3272" w:type="dxa"/>
            <w:tcMar>
              <w:top w:w="120" w:type="dxa"/>
              <w:left w:w="180" w:type="dxa"/>
              <w:bottom w:w="120" w:type="dxa"/>
              <w:right w:w="180" w:type="dxa"/>
            </w:tcMar>
          </w:tcPr>
          <w:p w14:paraId="5F1059BB" w14:textId="77777777" w:rsidR="00287494" w:rsidRDefault="00000000">
            <w:pPr>
              <w:spacing w:line="360" w:lineRule="auto"/>
              <w:jc w:val="both"/>
            </w:pPr>
            <w:r>
              <w:t>Relatório de Inadimplência com ranking de clientes por tempo de atraso e valor em aberto</w:t>
            </w:r>
          </w:p>
        </w:tc>
        <w:tc>
          <w:tcPr>
            <w:tcW w:w="3000" w:type="dxa"/>
            <w:tcMar>
              <w:top w:w="120" w:type="dxa"/>
              <w:left w:w="180" w:type="dxa"/>
              <w:bottom w:w="120" w:type="dxa"/>
              <w:right w:w="180" w:type="dxa"/>
            </w:tcMar>
          </w:tcPr>
          <w:p w14:paraId="114F4F27" w14:textId="77777777" w:rsidR="00287494" w:rsidRDefault="00000000">
            <w:pPr>
              <w:spacing w:line="360" w:lineRule="auto"/>
              <w:jc w:val="both"/>
            </w:pPr>
            <w:r>
              <w:t>Decisão sobre concessão de novo fiado e priorização de cobranças</w:t>
            </w:r>
          </w:p>
        </w:tc>
      </w:tr>
      <w:tr w:rsidR="00287494" w14:paraId="26D645F4" w14:textId="77777777">
        <w:trPr>
          <w:trHeight w:val="400"/>
        </w:trPr>
        <w:tc>
          <w:tcPr>
            <w:tcW w:w="700" w:type="dxa"/>
            <w:tcMar>
              <w:top w:w="120" w:type="dxa"/>
              <w:left w:w="180" w:type="dxa"/>
              <w:bottom w:w="120" w:type="dxa"/>
              <w:right w:w="180" w:type="dxa"/>
            </w:tcMar>
          </w:tcPr>
          <w:p w14:paraId="4586C3D9" w14:textId="77777777" w:rsidR="00287494" w:rsidRDefault="00000000">
            <w:pPr>
              <w:spacing w:line="360" w:lineRule="auto"/>
              <w:jc w:val="both"/>
            </w:pPr>
            <w:r>
              <w:t>KIQ 3</w:t>
            </w:r>
          </w:p>
        </w:tc>
        <w:tc>
          <w:tcPr>
            <w:tcW w:w="2100" w:type="dxa"/>
            <w:tcMar>
              <w:top w:w="120" w:type="dxa"/>
              <w:left w:w="180" w:type="dxa"/>
              <w:bottom w:w="120" w:type="dxa"/>
              <w:right w:w="180" w:type="dxa"/>
            </w:tcMar>
          </w:tcPr>
          <w:p w14:paraId="5E143AD7" w14:textId="77777777" w:rsidR="00287494" w:rsidRDefault="00000000">
            <w:pPr>
              <w:spacing w:line="360" w:lineRule="auto"/>
              <w:jc w:val="both"/>
            </w:pPr>
            <w:r>
              <w:t>Prazo médio de recebimento</w:t>
            </w:r>
          </w:p>
        </w:tc>
        <w:tc>
          <w:tcPr>
            <w:tcW w:w="3272" w:type="dxa"/>
            <w:tcMar>
              <w:top w:w="120" w:type="dxa"/>
              <w:left w:w="180" w:type="dxa"/>
              <w:bottom w:w="120" w:type="dxa"/>
              <w:right w:w="180" w:type="dxa"/>
            </w:tcMar>
          </w:tcPr>
          <w:p w14:paraId="4922303C" w14:textId="77777777" w:rsidR="00287494" w:rsidRDefault="00000000">
            <w:pPr>
              <w:spacing w:line="360" w:lineRule="auto"/>
              <w:jc w:val="both"/>
            </w:pPr>
            <w:r>
              <w:t>Indicador PMR no Dashboard + tabela de tempo médio por cliente no relatório</w:t>
            </w:r>
          </w:p>
        </w:tc>
        <w:tc>
          <w:tcPr>
            <w:tcW w:w="3000" w:type="dxa"/>
            <w:tcMar>
              <w:top w:w="120" w:type="dxa"/>
              <w:left w:w="180" w:type="dxa"/>
              <w:bottom w:w="120" w:type="dxa"/>
              <w:right w:w="180" w:type="dxa"/>
            </w:tcMar>
          </w:tcPr>
          <w:p w14:paraId="3FA13760" w14:textId="77777777" w:rsidR="00287494" w:rsidRDefault="00000000">
            <w:pPr>
              <w:spacing w:line="360" w:lineRule="auto"/>
              <w:jc w:val="both"/>
            </w:pPr>
            <w:r>
              <w:t>Revisão da política de prazo do fiado e antecipação de cobranças</w:t>
            </w:r>
          </w:p>
        </w:tc>
      </w:tr>
      <w:tr w:rsidR="00287494" w14:paraId="33DF95A6" w14:textId="77777777">
        <w:trPr>
          <w:trHeight w:val="400"/>
        </w:trPr>
        <w:tc>
          <w:tcPr>
            <w:tcW w:w="700" w:type="dxa"/>
            <w:tcMar>
              <w:top w:w="120" w:type="dxa"/>
              <w:left w:w="180" w:type="dxa"/>
              <w:bottom w:w="120" w:type="dxa"/>
              <w:right w:w="180" w:type="dxa"/>
            </w:tcMar>
          </w:tcPr>
          <w:p w14:paraId="05466096" w14:textId="77777777" w:rsidR="00287494" w:rsidRDefault="00000000">
            <w:pPr>
              <w:spacing w:line="360" w:lineRule="auto"/>
              <w:jc w:val="both"/>
            </w:pPr>
            <w:r>
              <w:t>KIQ 4</w:t>
            </w:r>
          </w:p>
        </w:tc>
        <w:tc>
          <w:tcPr>
            <w:tcW w:w="2100" w:type="dxa"/>
            <w:tcMar>
              <w:top w:w="120" w:type="dxa"/>
              <w:left w:w="180" w:type="dxa"/>
              <w:bottom w:w="120" w:type="dxa"/>
              <w:right w:w="180" w:type="dxa"/>
            </w:tcMar>
          </w:tcPr>
          <w:p w14:paraId="77F3FDC8" w14:textId="77777777" w:rsidR="00287494" w:rsidRDefault="00000000">
            <w:pPr>
              <w:spacing w:line="360" w:lineRule="auto"/>
              <w:jc w:val="both"/>
            </w:pPr>
            <w:r>
              <w:t>Concentração de risco de crédito</w:t>
            </w:r>
          </w:p>
        </w:tc>
        <w:tc>
          <w:tcPr>
            <w:tcW w:w="3272" w:type="dxa"/>
            <w:tcMar>
              <w:top w:w="120" w:type="dxa"/>
              <w:left w:w="180" w:type="dxa"/>
              <w:bottom w:w="120" w:type="dxa"/>
              <w:right w:w="180" w:type="dxa"/>
            </w:tcMar>
          </w:tcPr>
          <w:p w14:paraId="665BD0B3" w14:textId="77777777" w:rsidR="00287494" w:rsidRDefault="00000000">
            <w:pPr>
              <w:spacing w:line="360" w:lineRule="auto"/>
              <w:jc w:val="both"/>
            </w:pPr>
            <w:r>
              <w:t>Gráfico de pizza com percentual do fiado por cliente (“Top 5 Devedores”) no Dashboard</w:t>
            </w:r>
          </w:p>
        </w:tc>
        <w:tc>
          <w:tcPr>
            <w:tcW w:w="3000" w:type="dxa"/>
            <w:tcMar>
              <w:top w:w="120" w:type="dxa"/>
              <w:left w:w="180" w:type="dxa"/>
              <w:bottom w:w="120" w:type="dxa"/>
              <w:right w:w="180" w:type="dxa"/>
            </w:tcMar>
          </w:tcPr>
          <w:p w14:paraId="6B624435" w14:textId="77777777" w:rsidR="00287494" w:rsidRDefault="00000000">
            <w:pPr>
              <w:spacing w:line="360" w:lineRule="auto"/>
              <w:jc w:val="both"/>
            </w:pPr>
            <w:r>
              <w:t>Decisão de redistribuir o crédito e reduzir dependência de poucos devedores</w:t>
            </w:r>
          </w:p>
        </w:tc>
      </w:tr>
      <w:tr w:rsidR="00287494" w14:paraId="1F26E910" w14:textId="77777777">
        <w:trPr>
          <w:trHeight w:val="400"/>
        </w:trPr>
        <w:tc>
          <w:tcPr>
            <w:tcW w:w="700" w:type="dxa"/>
            <w:tcMar>
              <w:top w:w="120" w:type="dxa"/>
              <w:left w:w="180" w:type="dxa"/>
              <w:bottom w:w="120" w:type="dxa"/>
              <w:right w:w="180" w:type="dxa"/>
            </w:tcMar>
          </w:tcPr>
          <w:p w14:paraId="237CC677" w14:textId="77777777" w:rsidR="00287494" w:rsidRDefault="00000000">
            <w:pPr>
              <w:spacing w:line="360" w:lineRule="auto"/>
              <w:jc w:val="both"/>
            </w:pPr>
            <w:r>
              <w:t>KIQ 5</w:t>
            </w:r>
          </w:p>
        </w:tc>
        <w:tc>
          <w:tcPr>
            <w:tcW w:w="2100" w:type="dxa"/>
            <w:tcMar>
              <w:top w:w="120" w:type="dxa"/>
              <w:left w:w="180" w:type="dxa"/>
              <w:bottom w:w="120" w:type="dxa"/>
              <w:right w:w="180" w:type="dxa"/>
            </w:tcMar>
          </w:tcPr>
          <w:p w14:paraId="04D68FD0" w14:textId="77777777" w:rsidR="00287494" w:rsidRDefault="00000000">
            <w:pPr>
              <w:spacing w:line="360" w:lineRule="auto"/>
              <w:jc w:val="both"/>
            </w:pPr>
            <w:r>
              <w:t>Correlação valor × inadimplência</w:t>
            </w:r>
          </w:p>
        </w:tc>
        <w:tc>
          <w:tcPr>
            <w:tcW w:w="3272" w:type="dxa"/>
            <w:tcMar>
              <w:top w:w="120" w:type="dxa"/>
              <w:left w:w="180" w:type="dxa"/>
              <w:bottom w:w="120" w:type="dxa"/>
              <w:right w:w="180" w:type="dxa"/>
            </w:tcMar>
          </w:tcPr>
          <w:p w14:paraId="3657C41A" w14:textId="77777777" w:rsidR="00287494" w:rsidRDefault="00000000">
            <w:pPr>
              <w:spacing w:line="360" w:lineRule="auto"/>
              <w:jc w:val="both"/>
            </w:pPr>
            <w:r>
              <w:t>Relatório de faixas de valor das vendas a prazo com taxa de inadimplência associada a cada faixa</w:t>
            </w:r>
          </w:p>
        </w:tc>
        <w:tc>
          <w:tcPr>
            <w:tcW w:w="3000" w:type="dxa"/>
            <w:tcMar>
              <w:top w:w="120" w:type="dxa"/>
              <w:left w:w="180" w:type="dxa"/>
              <w:bottom w:w="120" w:type="dxa"/>
              <w:right w:w="180" w:type="dxa"/>
            </w:tcMar>
          </w:tcPr>
          <w:p w14:paraId="600AF35C" w14:textId="77777777" w:rsidR="00287494" w:rsidRDefault="00000000">
            <w:pPr>
              <w:spacing w:line="360" w:lineRule="auto"/>
              <w:jc w:val="both"/>
            </w:pPr>
            <w:r>
              <w:t>Definição de limite de valor máximo para vendas a prazo</w:t>
            </w:r>
          </w:p>
        </w:tc>
      </w:tr>
    </w:tbl>
    <w:p w14:paraId="32C7E015" w14:textId="77777777" w:rsidR="00287494" w:rsidRDefault="00287494">
      <w:pPr>
        <w:spacing w:line="360" w:lineRule="auto"/>
        <w:jc w:val="both"/>
      </w:pPr>
    </w:p>
    <w:p w14:paraId="38EC543B" w14:textId="77777777" w:rsidR="00287494" w:rsidRDefault="00000000">
      <w:pPr>
        <w:pStyle w:val="Heading3"/>
      </w:pPr>
      <w:r>
        <w:t>3.5.2 Dashboard Principal — Descrição dos Componentes</w:t>
      </w:r>
    </w:p>
    <w:p w14:paraId="5D6823AA" w14:textId="77777777" w:rsidR="00287494" w:rsidRDefault="00000000">
      <w:pPr>
        <w:spacing w:line="360" w:lineRule="auto"/>
        <w:jc w:val="both"/>
      </w:pPr>
      <w:r>
        <w:t>O Dashboard é a tela inicial do sistema e concentra os principais indicadores operacionais e estratégicos em formato visual. Seus componentes são:</w:t>
      </w:r>
    </w:p>
    <w:p w14:paraId="7F2D0E7D" w14:textId="77777777" w:rsidR="00287494" w:rsidRDefault="00287494">
      <w:pPr>
        <w:spacing w:line="360" w:lineRule="auto"/>
        <w:jc w:val="both"/>
      </w:pPr>
    </w:p>
    <w:p w14:paraId="7E91DA87" w14:textId="77777777" w:rsidR="00287494" w:rsidRDefault="00000000">
      <w:pPr>
        <w:spacing w:line="360" w:lineRule="auto"/>
        <w:jc w:val="both"/>
      </w:pPr>
      <w:r>
        <w:rPr>
          <w:b/>
          <w:bCs/>
        </w:rPr>
        <w:lastRenderedPageBreak/>
        <w:t xml:space="preserve">Cartão 1 — Total a Receber (R$): </w:t>
      </w:r>
      <w:r>
        <w:t>Exibe a soma de todos os saldos devedores em aberto no momento da consulta. Permite filtro por período. Responde à KIQ 1. Coloração em vermelho quando o valor superar 20% da receita do mês.</w:t>
      </w:r>
    </w:p>
    <w:p w14:paraId="3C795651" w14:textId="77777777" w:rsidR="00287494" w:rsidRDefault="00000000">
      <w:pPr>
        <w:spacing w:line="360" w:lineRule="auto"/>
        <w:jc w:val="both"/>
      </w:pPr>
      <w:r>
        <w:rPr>
          <w:b/>
          <w:bCs/>
        </w:rPr>
        <w:t xml:space="preserve">Cartão 2 — Clientes com Débito Vencido: </w:t>
      </w:r>
      <w:r>
        <w:t>Número de clientes com saldo em aberto há mais de X dias (configurável, padrão: 30 dias). Responde à KIQ 2. Alerta visual quando o número superar 3 clientes.</w:t>
      </w:r>
    </w:p>
    <w:p w14:paraId="15F14336" w14:textId="77777777" w:rsidR="00287494" w:rsidRDefault="00000000">
      <w:pPr>
        <w:spacing w:line="360" w:lineRule="auto"/>
        <w:jc w:val="both"/>
      </w:pPr>
      <w:r>
        <w:rPr>
          <w:b/>
          <w:bCs/>
        </w:rPr>
        <w:t xml:space="preserve">Cartão 3 — Receita do Mês (R$): </w:t>
      </w:r>
      <w:r>
        <w:t>Soma de todos os valores efetivamente recebidos no mês corrente (à vista + pagamentos de fiado). Base para cálculo da proporção do fiado (KIQ 1).</w:t>
      </w:r>
    </w:p>
    <w:p w14:paraId="63AC23AA" w14:textId="77777777" w:rsidR="00287494" w:rsidRDefault="00000000">
      <w:pPr>
        <w:spacing w:line="360" w:lineRule="auto"/>
        <w:jc w:val="both"/>
      </w:pPr>
      <w:r>
        <w:rPr>
          <w:b/>
          <w:bCs/>
        </w:rPr>
        <w:t xml:space="preserve">Cartão 4 — Prazo Médio de Recebimento (dias): </w:t>
      </w:r>
      <w:r>
        <w:t>Média de dias entre data da venda a prazo e data de quitação total, calculado sobre as vendas quitadas do período. Responde à KIQ 3.</w:t>
      </w:r>
    </w:p>
    <w:p w14:paraId="5DE121AC" w14:textId="77777777" w:rsidR="00287494" w:rsidRDefault="00000000">
      <w:pPr>
        <w:spacing w:line="360" w:lineRule="auto"/>
        <w:jc w:val="both"/>
      </w:pPr>
      <w:r>
        <w:rPr>
          <w:b/>
          <w:bCs/>
        </w:rPr>
        <w:t xml:space="preserve">Gráfico de Barras — Receita Mensal (últimos 6 meses): </w:t>
      </w:r>
      <w:r>
        <w:t>Comparativo visual da receita total por mês, permitindo identificar sazonalidade e tendências de crescimento ou queda.</w:t>
      </w:r>
    </w:p>
    <w:p w14:paraId="20D5B96C" w14:textId="77777777" w:rsidR="00287494" w:rsidRDefault="00000000">
      <w:pPr>
        <w:spacing w:line="360" w:lineRule="auto"/>
        <w:jc w:val="both"/>
      </w:pPr>
      <w:r>
        <w:rPr>
          <w:b/>
          <w:bCs/>
        </w:rPr>
        <w:t xml:space="preserve">Gráfico de Pizza — Top 5 Devedores: </w:t>
      </w:r>
      <w:r>
        <w:t>Distribuição percentual do total de fiado em aberto entre os 5 maiores devedores. Responde diretamente à KIQ 4 (concentração de risco). Alerta quando o top 3 concentrar mais de 60% do total.</w:t>
      </w:r>
    </w:p>
    <w:p w14:paraId="42373A54" w14:textId="77777777" w:rsidR="00287494" w:rsidRDefault="00000000">
      <w:pPr>
        <w:spacing w:line="360" w:lineRule="auto"/>
        <w:jc w:val="both"/>
      </w:pPr>
      <w:r>
        <w:rPr>
          <w:b/>
          <w:bCs/>
        </w:rPr>
        <w:t xml:space="preserve">Lista “Cobranças Prioritárias”: </w:t>
      </w:r>
      <w:r>
        <w:t>Tabela com as 5 vendas a prazo com maior tempo sem movimentação de pagamento. Botão de ação rápida “Registrar Pagamento” para cada item. Facilita a ação imediata da proprietária sobre os casos mais críticos.</w:t>
      </w:r>
    </w:p>
    <w:p w14:paraId="5BC5770A" w14:textId="77777777" w:rsidR="00287494" w:rsidRDefault="00287494">
      <w:pPr>
        <w:spacing w:line="360" w:lineRule="auto"/>
        <w:jc w:val="both"/>
      </w:pPr>
    </w:p>
    <w:p w14:paraId="4174A242" w14:textId="77777777" w:rsidR="00287494" w:rsidRDefault="00000000">
      <w:pPr>
        <w:pStyle w:val="Heading3"/>
      </w:pPr>
      <w:r>
        <w:t>3.5.3 Relatório de Inadimplência — Análise e Decisões</w:t>
      </w:r>
    </w:p>
    <w:p w14:paraId="32819FD6" w14:textId="77777777" w:rsidR="00287494" w:rsidRDefault="00000000">
      <w:pPr>
        <w:spacing w:line="360" w:lineRule="auto"/>
        <w:jc w:val="both"/>
      </w:pPr>
      <w:r>
        <w:t>O Relatório de Inadimplência é o principal instrumento analítico do sistema para responder às KIQs 2 e 4. Suas seções e as decisões estratégicas correspondentes são:</w:t>
      </w:r>
    </w:p>
    <w:p w14:paraId="31DD90C3" w14:textId="77777777" w:rsidR="00287494" w:rsidRDefault="00287494">
      <w:pPr>
        <w:spacing w:line="360" w:lineRule="auto"/>
        <w:jc w:val="both"/>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500"/>
        <w:gridCol w:w="1572"/>
        <w:gridCol w:w="3000"/>
      </w:tblGrid>
      <w:tr w:rsidR="00287494" w14:paraId="4315FC2F" w14:textId="77777777">
        <w:trPr>
          <w:trHeight w:val="400"/>
          <w:tblHeader/>
        </w:trPr>
        <w:tc>
          <w:tcPr>
            <w:tcW w:w="2000" w:type="dxa"/>
            <w:shd w:val="clear" w:color="auto" w:fill="2C5282"/>
            <w:tcMar>
              <w:top w:w="120" w:type="dxa"/>
              <w:left w:w="180" w:type="dxa"/>
              <w:bottom w:w="120" w:type="dxa"/>
              <w:right w:w="180" w:type="dxa"/>
            </w:tcMar>
          </w:tcPr>
          <w:p w14:paraId="1C074F46" w14:textId="77777777" w:rsidR="00287494" w:rsidRDefault="00000000">
            <w:pPr>
              <w:spacing w:line="360" w:lineRule="auto"/>
              <w:jc w:val="center"/>
            </w:pPr>
            <w:r>
              <w:rPr>
                <w:b/>
                <w:bCs/>
                <w:color w:val="FFFFFF"/>
              </w:rPr>
              <w:t>Seção do Relatório</w:t>
            </w:r>
          </w:p>
        </w:tc>
        <w:tc>
          <w:tcPr>
            <w:tcW w:w="2500" w:type="dxa"/>
            <w:shd w:val="clear" w:color="auto" w:fill="2C5282"/>
            <w:tcMar>
              <w:top w:w="120" w:type="dxa"/>
              <w:left w:w="180" w:type="dxa"/>
              <w:bottom w:w="120" w:type="dxa"/>
              <w:right w:w="180" w:type="dxa"/>
            </w:tcMar>
          </w:tcPr>
          <w:p w14:paraId="5F790060" w14:textId="77777777" w:rsidR="00287494" w:rsidRDefault="00000000">
            <w:pPr>
              <w:spacing w:line="360" w:lineRule="auto"/>
              <w:jc w:val="center"/>
            </w:pPr>
            <w:r>
              <w:rPr>
                <w:b/>
                <w:bCs/>
                <w:color w:val="FFFFFF"/>
              </w:rPr>
              <w:t>Dados Apresentados</w:t>
            </w:r>
          </w:p>
        </w:tc>
        <w:tc>
          <w:tcPr>
            <w:tcW w:w="1572" w:type="dxa"/>
            <w:shd w:val="clear" w:color="auto" w:fill="2C5282"/>
            <w:tcMar>
              <w:top w:w="120" w:type="dxa"/>
              <w:left w:w="180" w:type="dxa"/>
              <w:bottom w:w="120" w:type="dxa"/>
              <w:right w:w="180" w:type="dxa"/>
            </w:tcMar>
          </w:tcPr>
          <w:p w14:paraId="40105BCF" w14:textId="77777777" w:rsidR="00287494" w:rsidRDefault="00000000">
            <w:pPr>
              <w:spacing w:line="360" w:lineRule="auto"/>
              <w:jc w:val="center"/>
            </w:pPr>
            <w:r>
              <w:rPr>
                <w:b/>
                <w:bCs/>
                <w:color w:val="FFFFFF"/>
              </w:rPr>
              <w:t>KIQ Respondida</w:t>
            </w:r>
          </w:p>
        </w:tc>
        <w:tc>
          <w:tcPr>
            <w:tcW w:w="3000" w:type="dxa"/>
            <w:shd w:val="clear" w:color="auto" w:fill="2C5282"/>
            <w:tcMar>
              <w:top w:w="120" w:type="dxa"/>
              <w:left w:w="180" w:type="dxa"/>
              <w:bottom w:w="120" w:type="dxa"/>
              <w:right w:w="180" w:type="dxa"/>
            </w:tcMar>
          </w:tcPr>
          <w:p w14:paraId="4E9EF47B" w14:textId="77777777" w:rsidR="00287494" w:rsidRDefault="00000000">
            <w:pPr>
              <w:spacing w:line="360" w:lineRule="auto"/>
              <w:jc w:val="center"/>
            </w:pPr>
            <w:r>
              <w:rPr>
                <w:b/>
                <w:bCs/>
                <w:color w:val="FFFFFF"/>
              </w:rPr>
              <w:t>Decisão Estratégica Sugerida</w:t>
            </w:r>
          </w:p>
        </w:tc>
      </w:tr>
      <w:tr w:rsidR="00287494" w14:paraId="76EAF481" w14:textId="77777777">
        <w:trPr>
          <w:trHeight w:val="400"/>
        </w:trPr>
        <w:tc>
          <w:tcPr>
            <w:tcW w:w="2000" w:type="dxa"/>
            <w:tcMar>
              <w:top w:w="120" w:type="dxa"/>
              <w:left w:w="180" w:type="dxa"/>
              <w:bottom w:w="120" w:type="dxa"/>
              <w:right w:w="180" w:type="dxa"/>
            </w:tcMar>
          </w:tcPr>
          <w:p w14:paraId="3D786753" w14:textId="77777777" w:rsidR="00287494" w:rsidRDefault="00000000">
            <w:pPr>
              <w:spacing w:line="360" w:lineRule="auto"/>
              <w:jc w:val="both"/>
            </w:pPr>
            <w:r>
              <w:t>Resumo Executivo</w:t>
            </w:r>
          </w:p>
        </w:tc>
        <w:tc>
          <w:tcPr>
            <w:tcW w:w="2500" w:type="dxa"/>
            <w:tcMar>
              <w:top w:w="120" w:type="dxa"/>
              <w:left w:w="180" w:type="dxa"/>
              <w:bottom w:w="120" w:type="dxa"/>
              <w:right w:w="180" w:type="dxa"/>
            </w:tcMar>
          </w:tcPr>
          <w:p w14:paraId="4F20A33C" w14:textId="77777777" w:rsidR="00287494" w:rsidRDefault="00000000">
            <w:pPr>
              <w:spacing w:line="360" w:lineRule="auto"/>
              <w:jc w:val="both"/>
            </w:pPr>
            <w:r>
              <w:t xml:space="preserve">Taxa de inadimplência (%), </w:t>
            </w:r>
            <w:r>
              <w:lastRenderedPageBreak/>
              <w:t>total em aberto (R$), número de devedores, PMR (dias)</w:t>
            </w:r>
          </w:p>
        </w:tc>
        <w:tc>
          <w:tcPr>
            <w:tcW w:w="1572" w:type="dxa"/>
            <w:tcMar>
              <w:top w:w="120" w:type="dxa"/>
              <w:left w:w="180" w:type="dxa"/>
              <w:bottom w:w="120" w:type="dxa"/>
              <w:right w:w="180" w:type="dxa"/>
            </w:tcMar>
          </w:tcPr>
          <w:p w14:paraId="32230499" w14:textId="77777777" w:rsidR="00287494" w:rsidRDefault="00000000">
            <w:pPr>
              <w:spacing w:line="360" w:lineRule="auto"/>
              <w:jc w:val="both"/>
            </w:pPr>
            <w:r>
              <w:lastRenderedPageBreak/>
              <w:t>KIQ 1, 2, 3</w:t>
            </w:r>
          </w:p>
        </w:tc>
        <w:tc>
          <w:tcPr>
            <w:tcW w:w="3000" w:type="dxa"/>
            <w:tcMar>
              <w:top w:w="120" w:type="dxa"/>
              <w:left w:w="180" w:type="dxa"/>
              <w:bottom w:w="120" w:type="dxa"/>
              <w:right w:w="180" w:type="dxa"/>
            </w:tcMar>
          </w:tcPr>
          <w:p w14:paraId="04742638" w14:textId="77777777" w:rsidR="00287494" w:rsidRDefault="00000000">
            <w:pPr>
              <w:spacing w:line="360" w:lineRule="auto"/>
              <w:jc w:val="both"/>
            </w:pPr>
            <w:r>
              <w:t xml:space="preserve">Se taxa &gt; 30%: suspender </w:t>
            </w:r>
            <w:r>
              <w:lastRenderedPageBreak/>
              <w:t>temporariamente novas vendas a prazo para devedores recorrentes</w:t>
            </w:r>
          </w:p>
        </w:tc>
      </w:tr>
      <w:tr w:rsidR="00287494" w14:paraId="6AA02A27" w14:textId="77777777">
        <w:trPr>
          <w:trHeight w:val="400"/>
        </w:trPr>
        <w:tc>
          <w:tcPr>
            <w:tcW w:w="2000" w:type="dxa"/>
            <w:tcMar>
              <w:top w:w="120" w:type="dxa"/>
              <w:left w:w="180" w:type="dxa"/>
              <w:bottom w:w="120" w:type="dxa"/>
              <w:right w:w="180" w:type="dxa"/>
            </w:tcMar>
          </w:tcPr>
          <w:p w14:paraId="2EB2E19D" w14:textId="77777777" w:rsidR="00287494" w:rsidRDefault="00000000">
            <w:pPr>
              <w:spacing w:line="360" w:lineRule="auto"/>
              <w:jc w:val="both"/>
            </w:pPr>
            <w:r>
              <w:lastRenderedPageBreak/>
              <w:t>Ranking de Devedores</w:t>
            </w:r>
          </w:p>
        </w:tc>
        <w:tc>
          <w:tcPr>
            <w:tcW w:w="2500" w:type="dxa"/>
            <w:tcMar>
              <w:top w:w="120" w:type="dxa"/>
              <w:left w:w="180" w:type="dxa"/>
              <w:bottom w:w="120" w:type="dxa"/>
              <w:right w:w="180" w:type="dxa"/>
            </w:tcMar>
          </w:tcPr>
          <w:p w14:paraId="1F861B54" w14:textId="77777777" w:rsidR="00287494" w:rsidRDefault="00000000">
            <w:pPr>
              <w:spacing w:line="360" w:lineRule="auto"/>
              <w:jc w:val="both"/>
            </w:pPr>
            <w:r>
              <w:t>Tabela ordenada por valor em aberto (desc.), com tempo de atraso em dias e status (em atraso/em dia)</w:t>
            </w:r>
          </w:p>
        </w:tc>
        <w:tc>
          <w:tcPr>
            <w:tcW w:w="1572" w:type="dxa"/>
            <w:tcMar>
              <w:top w:w="120" w:type="dxa"/>
              <w:left w:w="180" w:type="dxa"/>
              <w:bottom w:w="120" w:type="dxa"/>
              <w:right w:w="180" w:type="dxa"/>
            </w:tcMar>
          </w:tcPr>
          <w:p w14:paraId="76D33071" w14:textId="77777777" w:rsidR="00287494" w:rsidRDefault="00000000">
            <w:pPr>
              <w:spacing w:line="360" w:lineRule="auto"/>
              <w:jc w:val="both"/>
            </w:pPr>
            <w:r>
              <w:t>KIQ 2, 4</w:t>
            </w:r>
          </w:p>
        </w:tc>
        <w:tc>
          <w:tcPr>
            <w:tcW w:w="3000" w:type="dxa"/>
            <w:tcMar>
              <w:top w:w="120" w:type="dxa"/>
              <w:left w:w="180" w:type="dxa"/>
              <w:bottom w:w="120" w:type="dxa"/>
              <w:right w:w="180" w:type="dxa"/>
            </w:tcMar>
          </w:tcPr>
          <w:p w14:paraId="1EF65178" w14:textId="77777777" w:rsidR="00287494" w:rsidRDefault="00000000">
            <w:pPr>
              <w:spacing w:line="360" w:lineRule="auto"/>
              <w:jc w:val="both"/>
            </w:pPr>
            <w:r>
              <w:t>Priorizar cobrança dos 3 maiores devedores. Considerar limite de crédito zero para clientes com atraso &gt; 60 dias</w:t>
            </w:r>
          </w:p>
        </w:tc>
      </w:tr>
      <w:tr w:rsidR="00287494" w14:paraId="79884C14" w14:textId="77777777">
        <w:trPr>
          <w:trHeight w:val="400"/>
        </w:trPr>
        <w:tc>
          <w:tcPr>
            <w:tcW w:w="2000" w:type="dxa"/>
            <w:tcMar>
              <w:top w:w="120" w:type="dxa"/>
              <w:left w:w="180" w:type="dxa"/>
              <w:bottom w:w="120" w:type="dxa"/>
              <w:right w:w="180" w:type="dxa"/>
            </w:tcMar>
          </w:tcPr>
          <w:p w14:paraId="1D7E17E6" w14:textId="77777777" w:rsidR="00287494" w:rsidRDefault="00000000">
            <w:pPr>
              <w:spacing w:line="360" w:lineRule="auto"/>
              <w:jc w:val="both"/>
            </w:pPr>
            <w:r>
              <w:t>Concentração de Crédito</w:t>
            </w:r>
          </w:p>
        </w:tc>
        <w:tc>
          <w:tcPr>
            <w:tcW w:w="2500" w:type="dxa"/>
            <w:tcMar>
              <w:top w:w="120" w:type="dxa"/>
              <w:left w:w="180" w:type="dxa"/>
              <w:bottom w:w="120" w:type="dxa"/>
              <w:right w:w="180" w:type="dxa"/>
            </w:tcMar>
          </w:tcPr>
          <w:p w14:paraId="0967A474" w14:textId="77777777" w:rsidR="00287494" w:rsidRDefault="00000000">
            <w:pPr>
              <w:spacing w:line="360" w:lineRule="auto"/>
              <w:jc w:val="both"/>
            </w:pPr>
            <w:r>
              <w:t>Percentual do fiado total representado por cada cliente. Índice de concentração dos 3 maiores devedores</w:t>
            </w:r>
          </w:p>
        </w:tc>
        <w:tc>
          <w:tcPr>
            <w:tcW w:w="1572" w:type="dxa"/>
            <w:tcMar>
              <w:top w:w="120" w:type="dxa"/>
              <w:left w:w="180" w:type="dxa"/>
              <w:bottom w:w="120" w:type="dxa"/>
              <w:right w:w="180" w:type="dxa"/>
            </w:tcMar>
          </w:tcPr>
          <w:p w14:paraId="681CBE12" w14:textId="77777777" w:rsidR="00287494" w:rsidRDefault="00000000">
            <w:pPr>
              <w:spacing w:line="360" w:lineRule="auto"/>
              <w:jc w:val="both"/>
            </w:pPr>
            <w:r>
              <w:t>KIQ 4</w:t>
            </w:r>
          </w:p>
        </w:tc>
        <w:tc>
          <w:tcPr>
            <w:tcW w:w="3000" w:type="dxa"/>
            <w:tcMar>
              <w:top w:w="120" w:type="dxa"/>
              <w:left w:w="180" w:type="dxa"/>
              <w:bottom w:w="120" w:type="dxa"/>
              <w:right w:w="180" w:type="dxa"/>
            </w:tcMar>
          </w:tcPr>
          <w:p w14:paraId="31B4A0C4" w14:textId="77777777" w:rsidR="00287494" w:rsidRDefault="00000000">
            <w:pPr>
              <w:spacing w:line="360" w:lineRule="auto"/>
              <w:jc w:val="both"/>
            </w:pPr>
            <w:r>
              <w:t>Se índice de concentração &gt; 60%: distribuir o crédito para ampliar base de clientes com fiado moderado</w:t>
            </w:r>
          </w:p>
        </w:tc>
      </w:tr>
      <w:tr w:rsidR="00287494" w14:paraId="56EBFB77" w14:textId="77777777">
        <w:trPr>
          <w:trHeight w:val="400"/>
        </w:trPr>
        <w:tc>
          <w:tcPr>
            <w:tcW w:w="2000" w:type="dxa"/>
            <w:tcMar>
              <w:top w:w="120" w:type="dxa"/>
              <w:left w:w="180" w:type="dxa"/>
              <w:bottom w:w="120" w:type="dxa"/>
              <w:right w:w="180" w:type="dxa"/>
            </w:tcMar>
          </w:tcPr>
          <w:p w14:paraId="7CDB830A" w14:textId="77777777" w:rsidR="00287494" w:rsidRDefault="00000000">
            <w:pPr>
              <w:spacing w:line="360" w:lineRule="auto"/>
              <w:jc w:val="both"/>
            </w:pPr>
            <w:r>
              <w:t>Análise por Faixa de Valor</w:t>
            </w:r>
          </w:p>
        </w:tc>
        <w:tc>
          <w:tcPr>
            <w:tcW w:w="2500" w:type="dxa"/>
            <w:tcMar>
              <w:top w:w="120" w:type="dxa"/>
              <w:left w:w="180" w:type="dxa"/>
              <w:bottom w:w="120" w:type="dxa"/>
              <w:right w:w="180" w:type="dxa"/>
            </w:tcMar>
          </w:tcPr>
          <w:p w14:paraId="0C3F0681" w14:textId="77777777" w:rsidR="00287494" w:rsidRDefault="00000000">
            <w:pPr>
              <w:spacing w:line="360" w:lineRule="auto"/>
              <w:jc w:val="both"/>
            </w:pPr>
            <w:r>
              <w:t>Tabela de faixas (até R$50; R$51–R$100; acima de R$100) com número de vendas, total em aberto e taxa de inadimplência por faixa</w:t>
            </w:r>
          </w:p>
        </w:tc>
        <w:tc>
          <w:tcPr>
            <w:tcW w:w="1572" w:type="dxa"/>
            <w:tcMar>
              <w:top w:w="120" w:type="dxa"/>
              <w:left w:w="180" w:type="dxa"/>
              <w:bottom w:w="120" w:type="dxa"/>
              <w:right w:w="180" w:type="dxa"/>
            </w:tcMar>
          </w:tcPr>
          <w:p w14:paraId="68E93DAE" w14:textId="77777777" w:rsidR="00287494" w:rsidRDefault="00000000">
            <w:pPr>
              <w:spacing w:line="360" w:lineRule="auto"/>
              <w:jc w:val="both"/>
            </w:pPr>
            <w:r>
              <w:t>KIQ 5</w:t>
            </w:r>
          </w:p>
        </w:tc>
        <w:tc>
          <w:tcPr>
            <w:tcW w:w="3000" w:type="dxa"/>
            <w:tcMar>
              <w:top w:w="120" w:type="dxa"/>
              <w:left w:w="180" w:type="dxa"/>
              <w:bottom w:w="120" w:type="dxa"/>
              <w:right w:w="180" w:type="dxa"/>
            </w:tcMar>
          </w:tcPr>
          <w:p w14:paraId="56F02C9A" w14:textId="77777777" w:rsidR="00287494" w:rsidRDefault="00000000">
            <w:pPr>
              <w:spacing w:line="360" w:lineRule="auto"/>
              <w:jc w:val="both"/>
            </w:pPr>
            <w:r>
              <w:t>Definir limite máximo de R$100 para vendas a prazo sem histórico de pagamento pontual, reduzindo risco</w:t>
            </w:r>
          </w:p>
        </w:tc>
      </w:tr>
      <w:tr w:rsidR="00287494" w14:paraId="4356AE15" w14:textId="77777777">
        <w:trPr>
          <w:trHeight w:val="400"/>
        </w:trPr>
        <w:tc>
          <w:tcPr>
            <w:tcW w:w="2000" w:type="dxa"/>
            <w:tcMar>
              <w:top w:w="120" w:type="dxa"/>
              <w:left w:w="180" w:type="dxa"/>
              <w:bottom w:w="120" w:type="dxa"/>
              <w:right w:w="180" w:type="dxa"/>
            </w:tcMar>
          </w:tcPr>
          <w:p w14:paraId="361AF72C" w14:textId="77777777" w:rsidR="00287494" w:rsidRDefault="00000000">
            <w:pPr>
              <w:spacing w:line="360" w:lineRule="auto"/>
              <w:jc w:val="both"/>
            </w:pPr>
            <w:r>
              <w:t>Histórico por Cliente</w:t>
            </w:r>
          </w:p>
        </w:tc>
        <w:tc>
          <w:tcPr>
            <w:tcW w:w="2500" w:type="dxa"/>
            <w:tcMar>
              <w:top w:w="120" w:type="dxa"/>
              <w:left w:w="180" w:type="dxa"/>
              <w:bottom w:w="120" w:type="dxa"/>
              <w:right w:w="180" w:type="dxa"/>
            </w:tcMar>
          </w:tcPr>
          <w:p w14:paraId="43891EE3" w14:textId="77777777" w:rsidR="00287494" w:rsidRDefault="00000000">
            <w:pPr>
              <w:spacing w:line="360" w:lineRule="auto"/>
              <w:jc w:val="both"/>
            </w:pPr>
            <w:r>
              <w:t xml:space="preserve">Linha do tempo de vendas e </w:t>
            </w:r>
            <w:r>
              <w:lastRenderedPageBreak/>
              <w:t>pagamentos de cada cliente, com saldo atual e data do último pagamento</w:t>
            </w:r>
          </w:p>
        </w:tc>
        <w:tc>
          <w:tcPr>
            <w:tcW w:w="1572" w:type="dxa"/>
            <w:tcMar>
              <w:top w:w="120" w:type="dxa"/>
              <w:left w:w="180" w:type="dxa"/>
              <w:bottom w:w="120" w:type="dxa"/>
              <w:right w:w="180" w:type="dxa"/>
            </w:tcMar>
          </w:tcPr>
          <w:p w14:paraId="7E72C460" w14:textId="77777777" w:rsidR="00287494" w:rsidRDefault="00000000">
            <w:pPr>
              <w:spacing w:line="360" w:lineRule="auto"/>
              <w:jc w:val="both"/>
            </w:pPr>
            <w:r>
              <w:lastRenderedPageBreak/>
              <w:t>KIQ 2, 3</w:t>
            </w:r>
          </w:p>
        </w:tc>
        <w:tc>
          <w:tcPr>
            <w:tcW w:w="3000" w:type="dxa"/>
            <w:tcMar>
              <w:top w:w="120" w:type="dxa"/>
              <w:left w:w="180" w:type="dxa"/>
              <w:bottom w:w="120" w:type="dxa"/>
              <w:right w:w="180" w:type="dxa"/>
            </w:tcMar>
          </w:tcPr>
          <w:p w14:paraId="13E495E2" w14:textId="77777777" w:rsidR="00287494" w:rsidRDefault="00000000">
            <w:pPr>
              <w:spacing w:line="360" w:lineRule="auto"/>
              <w:jc w:val="both"/>
            </w:pPr>
            <w:r>
              <w:t xml:space="preserve">Identificar clientes com comportamento de </w:t>
            </w:r>
            <w:r>
              <w:lastRenderedPageBreak/>
              <w:t>pagamento irregular e renegociar prazos individualmente</w:t>
            </w:r>
          </w:p>
        </w:tc>
      </w:tr>
    </w:tbl>
    <w:p w14:paraId="6F613132" w14:textId="77777777" w:rsidR="00287494" w:rsidRDefault="00287494">
      <w:pPr>
        <w:spacing w:line="360" w:lineRule="auto"/>
        <w:jc w:val="both"/>
      </w:pPr>
    </w:p>
    <w:p w14:paraId="7EA935A2" w14:textId="77777777" w:rsidR="00287494" w:rsidRDefault="00000000">
      <w:pPr>
        <w:pStyle w:val="Heading3"/>
      </w:pPr>
      <w:r>
        <w:t>3.5.4 Análise Ilustrativa das KIQs com Dados de Exemplo</w:t>
      </w:r>
    </w:p>
    <w:p w14:paraId="3C7B8C66" w14:textId="77777777" w:rsidR="00287494" w:rsidRDefault="00000000">
      <w:pPr>
        <w:spacing w:line="360" w:lineRule="auto"/>
        <w:jc w:val="both"/>
      </w:pPr>
      <w:r>
        <w:t>Para demonstrar como o sistema apoiará a tomada de decisão da proprietária, apresenta-se a seguir uma análise ilustrativa baseada em dados hipotéticos representativos da operação, validados qualitativamente com a proprietária durante o levantamento de requisitos:</w:t>
      </w:r>
    </w:p>
    <w:p w14:paraId="6AC60B54" w14:textId="77777777" w:rsidR="00287494" w:rsidRDefault="00287494">
      <w:pPr>
        <w:spacing w:line="360" w:lineRule="auto"/>
        <w:jc w:val="both"/>
      </w:pPr>
    </w:p>
    <w:p w14:paraId="4AAD9365" w14:textId="77777777" w:rsidR="00287494" w:rsidRDefault="00000000">
      <w:pPr>
        <w:spacing w:line="360" w:lineRule="auto"/>
        <w:jc w:val="both"/>
      </w:pPr>
      <w:r>
        <w:rPr>
          <w:b/>
          <w:bCs/>
        </w:rPr>
        <w:t xml:space="preserve">KIQ 1 — Volume e proporção do fiado: </w:t>
      </w:r>
      <w:r>
        <w:t>Cenário hipotético: receita total do mês = R$ 1.200,00; total em aberto = R$ 480,00 (40% do faturamento). Decisão sugerida pelo sistema: emitir alerta de que a proporção do fiado supera 30% do faturamento, recomendando priorizar recebimentos antes de conceder novas vendas a prazo.</w:t>
      </w:r>
    </w:p>
    <w:p w14:paraId="7FFC6985" w14:textId="77777777" w:rsidR="00287494" w:rsidRDefault="00000000">
      <w:pPr>
        <w:spacing w:line="360" w:lineRule="auto"/>
        <w:jc w:val="both"/>
      </w:pPr>
      <w:r>
        <w:rPr>
          <w:b/>
          <w:bCs/>
        </w:rPr>
        <w:t xml:space="preserve">KIQ 2 — Perfil de inadimplência: </w:t>
      </w:r>
      <w:r>
        <w:t>Cenário hipotético: de 12 clientes com fiado ativo, 4 apresentam atraso superior a 30 dias. Taxa de inadimplência = 33%. Decisão sugerida: acionar cobrança proativa via WhatsApp para as 4 clientes em atraso, utilizando o botão de geração de mensagem de cobrança disponível no sistema.</w:t>
      </w:r>
    </w:p>
    <w:p w14:paraId="11691FBC" w14:textId="77777777" w:rsidR="00287494" w:rsidRDefault="00000000">
      <w:pPr>
        <w:spacing w:line="360" w:lineRule="auto"/>
        <w:jc w:val="both"/>
      </w:pPr>
      <w:r>
        <w:rPr>
          <w:b/>
          <w:bCs/>
        </w:rPr>
        <w:t xml:space="preserve">KIQ 3 — Prazo médio de recebimento: </w:t>
      </w:r>
      <w:r>
        <w:t>Cenário hipotético: PMR calculado = 38 dias. Decisão sugerida: reduzir o prazo informal oferecido para novas vendas a prazo de 30 para 15 dias, com cobrança ativa a partir do 10º dia.</w:t>
      </w:r>
    </w:p>
    <w:p w14:paraId="08F331E9" w14:textId="77777777" w:rsidR="00287494" w:rsidRDefault="00000000">
      <w:pPr>
        <w:spacing w:line="360" w:lineRule="auto"/>
        <w:jc w:val="both"/>
      </w:pPr>
      <w:r>
        <w:rPr>
          <w:b/>
          <w:bCs/>
        </w:rPr>
        <w:t xml:space="preserve">KIQ 4 — Concentração de risco: </w:t>
      </w:r>
      <w:r>
        <w:t>Cenário hipotético: os 3 maiores devedores concentram R$ 310,00 dos R$ 480,00 em aberto (64,5%). Índice de concentração acima do limiar de 60%. Decisão sugerida: suspender novas vendas a prazo para as 2 clientes com maior saldo até quitação parcial de ao menos 50% da dívida atual.</w:t>
      </w:r>
    </w:p>
    <w:p w14:paraId="74CE7D7A" w14:textId="2ACDCF94" w:rsidR="00287494" w:rsidRDefault="00000000" w:rsidP="00EE7CDA">
      <w:pPr>
        <w:spacing w:line="360" w:lineRule="auto"/>
      </w:pPr>
      <w:r>
        <w:rPr>
          <w:b/>
          <w:bCs/>
        </w:rPr>
        <w:t xml:space="preserve">KIQ 5 — Correlação valor × inadimplência: </w:t>
      </w:r>
      <w:r>
        <w:t xml:space="preserve">Cenário hipotético: vendas acima de R$ 100,00 apresentam taxa de inadimplência de 58%, enquanto vendas entre R$ </w:t>
      </w:r>
      <w:r>
        <w:lastRenderedPageBreak/>
        <w:t>50,00 e R$ 100,00 apresentam 22%, e vendas abaixo de R$ 50,00 apresentam 8%. Decisão sugerida: implementar como política de negócio o limite de R$ 80,00 para vendas a prazo a clientes sem histórico de pagamento pontual comprovado no sistema.</w:t>
      </w:r>
      <w:r w:rsidR="00EE7CDA">
        <w:br/>
      </w:r>
      <w:r w:rsidR="00EE7CDA">
        <w:br/>
      </w:r>
      <w:r w:rsidR="00EE7CDA">
        <w:br/>
        <w:t xml:space="preserve">GITHUB Link: </w:t>
      </w:r>
      <w:r w:rsidR="00EE7CDA" w:rsidRPr="00EE7CDA">
        <w:t>https://github.com/ICEI-PUC-Minas-PMV-SI/pmv-si-2026-1-pe8-t1-eixo-8-t1-g5-controle-vendas</w:t>
      </w:r>
      <w:r w:rsidR="00EE7CDA">
        <w:br/>
      </w:r>
    </w:p>
    <w:p w14:paraId="30B09640" w14:textId="77777777" w:rsidR="00287494" w:rsidRDefault="00287494">
      <w:pPr>
        <w:spacing w:line="360" w:lineRule="auto"/>
        <w:jc w:val="both"/>
      </w:pPr>
    </w:p>
    <w:p w14:paraId="0180E281" w14:textId="77777777" w:rsidR="00287494" w:rsidRDefault="00000000">
      <w:pPr>
        <w:pStyle w:val="Heading1"/>
        <w:spacing w:line="360" w:lineRule="auto"/>
        <w:jc w:val="both"/>
      </w:pPr>
      <w:bookmarkStart w:id="47" w:name="_9ycujyll72ms" w:colFirst="0" w:colLast="0"/>
      <w:bookmarkEnd w:id="47"/>
      <w:r>
        <w:t>4</w:t>
      </w:r>
      <w:r>
        <w:tab/>
        <w:t>Diagrama de classes – versão prévia</w:t>
      </w:r>
    </w:p>
    <w:p w14:paraId="487E2CC1" w14:textId="77777777" w:rsidR="00287494" w:rsidRDefault="00287494">
      <w:pPr>
        <w:spacing w:line="360" w:lineRule="auto"/>
        <w:jc w:val="both"/>
      </w:pPr>
    </w:p>
    <w:p w14:paraId="2B87C34E" w14:textId="77777777" w:rsidR="00287494" w:rsidRDefault="00000000">
      <w:pPr>
        <w:spacing w:line="360" w:lineRule="auto"/>
        <w:jc w:val="both"/>
      </w:pPr>
      <w:r>
        <w:rPr>
          <w:b/>
          <w:bCs/>
          <w:noProof/>
        </w:rPr>
        <w:drawing>
          <wp:inline distT="0" distB="0" distL="0" distR="0" wp14:anchorId="545AAAEB" wp14:editId="355BCE31">
            <wp:extent cx="5760085" cy="4457700"/>
            <wp:effectExtent l="0" t="0" r="0" b="0"/>
            <wp:docPr id="2" name="image1.png" descr="A black grid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grid with white text  AI-generated content may be incorrect."/>
                    <pic:cNvPicPr preferRelativeResize="0"/>
                  </pic:nvPicPr>
                  <pic:blipFill>
                    <a:blip r:embed="rId8"/>
                    <a:srcRect/>
                    <a:stretch>
                      <a:fillRect/>
                    </a:stretch>
                  </pic:blipFill>
                  <pic:spPr>
                    <a:xfrm>
                      <a:off x="0" y="0"/>
                      <a:ext cx="5760085" cy="4457700"/>
                    </a:xfrm>
                    <a:prstGeom prst="rect">
                      <a:avLst/>
                    </a:prstGeom>
                    <a:ln/>
                  </pic:spPr>
                </pic:pic>
              </a:graphicData>
            </a:graphic>
          </wp:inline>
        </w:drawing>
      </w:r>
    </w:p>
    <w:p w14:paraId="125C4874" w14:textId="77777777" w:rsidR="00287494" w:rsidRDefault="00287494">
      <w:pPr>
        <w:spacing w:line="360" w:lineRule="auto"/>
        <w:jc w:val="both"/>
      </w:pPr>
    </w:p>
    <w:p w14:paraId="795437B2" w14:textId="77777777" w:rsidR="00287494" w:rsidRDefault="00287494">
      <w:pPr>
        <w:spacing w:line="360" w:lineRule="auto"/>
        <w:jc w:val="both"/>
      </w:pPr>
    </w:p>
    <w:p w14:paraId="2EE9924A" w14:textId="77777777" w:rsidR="00287494" w:rsidRDefault="00000000">
      <w:pPr>
        <w:pStyle w:val="Heading1"/>
        <w:spacing w:line="360" w:lineRule="auto"/>
        <w:jc w:val="both"/>
      </w:pPr>
      <w:bookmarkStart w:id="48" w:name="_vst34yrrnvbr" w:colFirst="0" w:colLast="0"/>
      <w:bookmarkEnd w:id="48"/>
      <w:r>
        <w:lastRenderedPageBreak/>
        <w:t>5</w:t>
      </w:r>
      <w:r>
        <w:tab/>
        <w:t>Referências</w:t>
      </w:r>
    </w:p>
    <w:p w14:paraId="519DE6A4" w14:textId="77777777" w:rsidR="00287494" w:rsidRDefault="00000000">
      <w:pPr>
        <w:spacing w:after="200" w:line="360" w:lineRule="auto"/>
        <w:jc w:val="both"/>
        <w:rPr>
          <w:i/>
          <w:iCs/>
        </w:rPr>
      </w:pPr>
      <w:r>
        <w:t xml:space="preserve">ASSOCIAÇÃO BRASILEIRA DA INDÚSTRIA TÊXTIL E DE CONFECÇÃO (ABIT). </w:t>
      </w:r>
      <w:r>
        <w:rPr>
          <w:i/>
          <w:iCs/>
        </w:rPr>
        <w:t xml:space="preserve">Perfil do setor. </w:t>
      </w:r>
      <w:r>
        <w:t>Disponível em: https://www.abit.org.br. Acesso em: mar. 2026.</w:t>
      </w:r>
    </w:p>
    <w:p w14:paraId="31A5FF8A" w14:textId="77777777" w:rsidR="00287494" w:rsidRDefault="00000000">
      <w:pPr>
        <w:spacing w:after="200" w:line="360" w:lineRule="auto"/>
        <w:jc w:val="both"/>
      </w:pPr>
      <w:r>
        <w:t>LAUDON, K. C.; LAUDON, J. P. Sistemas de informação gerenciais. 14. ed. São Paulo: Pearson, 2019.</w:t>
      </w:r>
    </w:p>
    <w:p w14:paraId="4849226E" w14:textId="77777777" w:rsidR="00287494" w:rsidRDefault="00000000">
      <w:pPr>
        <w:spacing w:after="200" w:line="360" w:lineRule="auto"/>
        <w:jc w:val="both"/>
      </w:pPr>
      <w:r>
        <w:t xml:space="preserve">OBJECT MANAGEMENT GROUP (OMG). </w:t>
      </w:r>
      <w:r>
        <w:rPr>
          <w:i/>
          <w:iCs/>
        </w:rPr>
        <w:t xml:space="preserve">Business Process Model and Notation (BPMN) Version 2.0. </w:t>
      </w:r>
      <w:r>
        <w:t>Disponível em: https://www.omg.org/spec/BPMN/2.0. Acesso em: mar. 2026.</w:t>
      </w:r>
    </w:p>
    <w:p w14:paraId="38BAB2DF" w14:textId="77777777" w:rsidR="00287494" w:rsidRDefault="00000000">
      <w:pPr>
        <w:spacing w:after="200" w:line="360" w:lineRule="auto"/>
        <w:jc w:val="both"/>
      </w:pPr>
      <w:r>
        <w:t xml:space="preserve">SEBRAE. </w:t>
      </w:r>
      <w:r>
        <w:rPr>
          <w:i/>
          <w:iCs/>
        </w:rPr>
        <w:t xml:space="preserve">Como montar um negócio de venda de roupas. </w:t>
      </w:r>
      <w:r>
        <w:t>Disponível em: https://www.sebrae.com.br. Acesso em: mar. 2026.</w:t>
      </w:r>
    </w:p>
    <w:sectPr w:rsidR="00287494">
      <w:headerReference w:type="default" r:id="rId9"/>
      <w:footerReference w:type="default" r:id="rId10"/>
      <w:pgSz w:w="11906" w:h="16838"/>
      <w:pgMar w:top="170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A5B3E" w14:textId="77777777" w:rsidR="00F5406D" w:rsidRDefault="00F5406D">
      <w:r>
        <w:separator/>
      </w:r>
    </w:p>
  </w:endnote>
  <w:endnote w:type="continuationSeparator" w:id="0">
    <w:p w14:paraId="16F25D27" w14:textId="77777777" w:rsidR="00F5406D" w:rsidRDefault="00F5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ED622D9-FA5B-7448-AF81-1292350CDAE6}"/>
  </w:font>
  <w:font w:name="Arial">
    <w:panose1 w:val="020B0604020202020204"/>
    <w:charset w:val="00"/>
    <w:family w:val="swiss"/>
    <w:pitch w:val="variable"/>
    <w:sig w:usb0="E0002AFF" w:usb1="C0007843" w:usb2="00000009" w:usb3="00000000" w:csb0="000001FF" w:csb1="00000000"/>
    <w:embedRegular r:id="rId2" w:fontKey="{E806F4C1-A735-8240-B04A-E516763CE460}"/>
    <w:embedBold r:id="rId3" w:fontKey="{1AB749F7-CEBD-7646-8884-941AC9F0D5E5}"/>
    <w:embedItalic r:id="rId4" w:fontKey="{F6B1DFB8-6902-6C42-B86D-102A584BC53F}"/>
  </w:font>
  <w:font w:name="Georgia">
    <w:panose1 w:val="02040502050405020303"/>
    <w:charset w:val="00"/>
    <w:family w:val="roman"/>
    <w:pitch w:val="variable"/>
    <w:sig w:usb0="00000287" w:usb1="00000000" w:usb2="00000000" w:usb3="00000000" w:csb0="0000009F" w:csb1="00000000"/>
    <w:embedItalic r:id="rId5" w:fontKey="{A6E462C6-6BEC-5344-B33A-979D92F639FA}"/>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7" w:fontKey="{C999D03A-9EEF-234A-90FA-1DC579FFD3A5}"/>
  </w:font>
  <w:font w:name="Cambria Math">
    <w:panose1 w:val="02040503050406030204"/>
    <w:charset w:val="00"/>
    <w:family w:val="roman"/>
    <w:pitch w:val="variable"/>
    <w:sig w:usb0="E00002FF" w:usb1="420024FF" w:usb2="00000000" w:usb3="00000000" w:csb0="0000019F" w:csb1="00000000"/>
    <w:embedRegular r:id="rId8" w:fontKey="{34CD1A4A-25F7-E045-BC2D-1665F447C5D1}"/>
    <w:embedBold r:id="rId9" w:fontKey="{7B6C50B7-8D51-0B43-A709-8F3CB398B8B9}"/>
  </w:font>
  <w:font w:name="Arial Unicode MS">
    <w:panose1 w:val="020B0604020202020204"/>
    <w:charset w:val="80"/>
    <w:family w:val="swiss"/>
    <w:pitch w:val="variable"/>
    <w:sig w:usb0="F7FFAFFF" w:usb1="E9DFFFFF" w:usb2="0000003F" w:usb3="00000000" w:csb0="003F01FF" w:csb1="00000000"/>
    <w:embedRegular r:id="rId10" w:subsetted="1" w:fontKey="{1641E74C-D3B8-5E4B-AB93-91C0C6506E25}"/>
  </w:font>
  <w:font w:name="Calibri">
    <w:panose1 w:val="020F0502020204030204"/>
    <w:charset w:val="00"/>
    <w:family w:val="swiss"/>
    <w:pitch w:val="variable"/>
    <w:sig w:usb0="E0002AFF" w:usb1="C000247B" w:usb2="00000009" w:usb3="00000000" w:csb0="000001FF" w:csb1="00000000"/>
    <w:embedRegular r:id="rId11" w:fontKey="{5AF81F5E-4274-C84E-9E1D-A5E4FBC4C2A8}"/>
  </w:font>
  <w:font w:name="Cambria">
    <w:panose1 w:val="02040503050406030204"/>
    <w:charset w:val="00"/>
    <w:family w:val="roman"/>
    <w:notTrueType/>
    <w:pitch w:val="variable"/>
    <w:sig w:usb0="E00002FF" w:usb1="400004FF" w:usb2="00000000" w:usb3="00000000" w:csb0="0000019F" w:csb1="00000000"/>
    <w:embedRegular r:id="rId12" w:fontKey="{E7D5E66F-4029-CC4D-838D-8E29EE58C3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5806" w14:textId="03B7F37C" w:rsidR="00287494" w:rsidRDefault="00000000">
    <w:pPr>
      <w:jc w:val="right"/>
    </w:pPr>
    <w:r>
      <w:rPr>
        <w:sz w:val="20"/>
        <w:szCs w:val="20"/>
      </w:rPr>
      <w:fldChar w:fldCharType="begin"/>
    </w:r>
    <w:r>
      <w:rPr>
        <w:sz w:val="20"/>
        <w:szCs w:val="20"/>
      </w:rPr>
      <w:instrText>PAGE</w:instrText>
    </w:r>
    <w:r>
      <w:rPr>
        <w:sz w:val="20"/>
        <w:szCs w:val="20"/>
      </w:rPr>
      <w:fldChar w:fldCharType="separate"/>
    </w:r>
    <w:r w:rsidR="00BC6E0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A7D9B" w14:textId="77777777" w:rsidR="00F5406D" w:rsidRDefault="00F5406D">
      <w:r>
        <w:separator/>
      </w:r>
    </w:p>
  </w:footnote>
  <w:footnote w:type="continuationSeparator" w:id="0">
    <w:p w14:paraId="63376F1E" w14:textId="77777777" w:rsidR="00F5406D" w:rsidRDefault="00F54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B9F2" w14:textId="77777777" w:rsidR="00287494" w:rsidRDefault="002874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63D7"/>
    <w:multiLevelType w:val="multilevel"/>
    <w:tmpl w:val="F9165FB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8656C92"/>
    <w:multiLevelType w:val="multilevel"/>
    <w:tmpl w:val="D4D45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441A6"/>
    <w:multiLevelType w:val="multilevel"/>
    <w:tmpl w:val="699E6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C47F0C"/>
    <w:multiLevelType w:val="multilevel"/>
    <w:tmpl w:val="726E8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85782B"/>
    <w:multiLevelType w:val="multilevel"/>
    <w:tmpl w:val="B4F2412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15:restartNumberingAfterBreak="0">
    <w:nsid w:val="7A19623D"/>
    <w:multiLevelType w:val="multilevel"/>
    <w:tmpl w:val="2C8085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7AAB472A"/>
    <w:multiLevelType w:val="multilevel"/>
    <w:tmpl w:val="90046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0570400">
    <w:abstractNumId w:val="3"/>
  </w:num>
  <w:num w:numId="2" w16cid:durableId="1786532473">
    <w:abstractNumId w:val="6"/>
  </w:num>
  <w:num w:numId="3" w16cid:durableId="1250961971">
    <w:abstractNumId w:val="1"/>
  </w:num>
  <w:num w:numId="4" w16cid:durableId="1739084366">
    <w:abstractNumId w:val="4"/>
  </w:num>
  <w:num w:numId="5" w16cid:durableId="409546936">
    <w:abstractNumId w:val="0"/>
  </w:num>
  <w:num w:numId="6" w16cid:durableId="436757702">
    <w:abstractNumId w:val="2"/>
  </w:num>
  <w:num w:numId="7" w16cid:durableId="1741362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94"/>
    <w:rsid w:val="00287494"/>
    <w:rsid w:val="005D4505"/>
    <w:rsid w:val="007C765C"/>
    <w:rsid w:val="00BC6E01"/>
    <w:rsid w:val="00EE7CDA"/>
    <w:rsid w:val="00EF0563"/>
    <w:rsid w:val="00F5406D"/>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741FD193"/>
  <w15:docId w15:val="{4306C8D7-3B6D-2B47-AE1B-ECCD4DC9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4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8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line="360" w:lineRule="auto"/>
      <w:jc w:val="both"/>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character" w:styleId="Hyperlink">
    <w:name w:val="Hyperlink"/>
    <w:basedOn w:val="DefaultParagraphFont"/>
    <w:uiPriority w:val="99"/>
    <w:unhideWhenUsed/>
    <w:rsid w:val="00EE7CDA"/>
    <w:rPr>
      <w:color w:val="0000FF" w:themeColor="hyperlink"/>
      <w:u w:val="single"/>
    </w:rPr>
  </w:style>
  <w:style w:type="character" w:styleId="UnresolvedMention">
    <w:name w:val="Unresolved Mention"/>
    <w:basedOn w:val="DefaultParagraphFont"/>
    <w:uiPriority w:val="99"/>
    <w:semiHidden/>
    <w:unhideWhenUsed/>
    <w:rsid w:val="00EE7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52</Pages>
  <Words>11040</Words>
  <Characters>62933</Characters>
  <Application>Microsoft Office Word</Application>
  <DocSecurity>0</DocSecurity>
  <Lines>524</Lines>
  <Paragraphs>147</Paragraphs>
  <ScaleCrop>false</ScaleCrop>
  <Company/>
  <LinksUpToDate>false</LinksUpToDate>
  <CharactersWithSpaces>73826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Custodio</cp:lastModifiedBy>
  <cp:revision>3</cp:revision>
  <dcterms:created xsi:type="dcterms:W3CDTF">2026-04-29T02:56:00Z</dcterms:created>
  <dcterms:modified xsi:type="dcterms:W3CDTF">2026-05-10T23:47:00Z</dcterms:modified>
</cp:coreProperties>
</file>