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Cit - Por uma cidade melhor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Guilherme Gabriel Silva Pereira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José Maurício Guimarães França²,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Henrique Penna Forte Monteiro³,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Lucas Ângelo Oliveira Martins Rocha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 Tullio Oliveira</w:t>
      </w:r>
      <w:r w:rsidDel="00000000" w:rsidR="00000000" w:rsidRPr="00000000">
        <w:rPr>
          <w:rFonts w:ascii="Arial" w:cs="Arial" w:eastAsia="Arial" w:hAnsi="Arial"/>
          <w:b w:val="1"/>
          <w:color w:val="5f6368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de Informática e Ciências Exatas– Pontifícia Universidade de Minas Gerais (PUC MINAS)</w:t>
        <w:br w:type="textWrapping"/>
        <w:t xml:space="preserve">Belo Horizonte – MG – Brasil</w:t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guilherme.gabriel.532@gmail.com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josemauriciogf@gmail.com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henrique.mont011@gmail.com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lcs2001_@hotmail.com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tulliomarco93@gmail.com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right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70"/>
            </w:tabs>
            <w:spacing w:before="8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color w:val="000000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2</w:t>
          </w:r>
        </w:p>
        <w:p w:rsidR="00000000" w:rsidDel="00000000" w:rsidP="00000000" w:rsidRDefault="00000000" w:rsidRPr="00000000" w14:paraId="00000014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fob9te">
            <w:r w:rsidDel="00000000" w:rsidR="00000000" w:rsidRPr="00000000">
              <w:rPr>
                <w:color w:val="000000"/>
                <w:rtl w:val="0"/>
              </w:rPr>
              <w:t xml:space="preserve">1.1 Contextualização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</w:p>
        <w:p w:rsidR="00000000" w:rsidDel="00000000" w:rsidP="00000000" w:rsidRDefault="00000000" w:rsidRPr="00000000" w14:paraId="00000015">
          <w:pPr>
            <w:tabs>
              <w:tab w:val="right" w:pos="9070"/>
            </w:tabs>
            <w:spacing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znysh7">
            <w:r w:rsidDel="00000000" w:rsidR="00000000" w:rsidRPr="00000000">
              <w:rPr>
                <w:color w:val="000000"/>
                <w:rtl w:val="0"/>
              </w:rPr>
              <w:t xml:space="preserve">1.1.1 Pesquisas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</w:p>
        <w:p w:rsidR="00000000" w:rsidDel="00000000" w:rsidP="00000000" w:rsidRDefault="00000000" w:rsidRPr="00000000" w14:paraId="00000016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color w:val="000000"/>
                <w:rtl w:val="0"/>
              </w:rPr>
              <w:t xml:space="preserve">1.2 Problema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4</w:t>
          </w:r>
        </w:p>
        <w:p w:rsidR="00000000" w:rsidDel="00000000" w:rsidP="00000000" w:rsidRDefault="00000000" w:rsidRPr="00000000" w14:paraId="00000017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color w:val="000000"/>
                <w:rtl w:val="0"/>
              </w:rPr>
              <w:t xml:space="preserve">1.3 Objetivo geral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18">
          <w:pPr>
            <w:tabs>
              <w:tab w:val="right" w:pos="9070"/>
            </w:tabs>
            <w:spacing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color w:val="000000"/>
                <w:rtl w:val="0"/>
              </w:rPr>
              <w:t xml:space="preserve">1.3.1 Objetivos específicos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19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color w:val="000000"/>
                <w:rtl w:val="0"/>
              </w:rPr>
              <w:t xml:space="preserve">1.4 Justificativas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1A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b w:val="1"/>
                <w:color w:val="000000"/>
                <w:rtl w:val="0"/>
              </w:rPr>
              <w:t xml:space="preserve">2.  Modelo de negócios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6</w:t>
          </w:r>
        </w:p>
        <w:p w:rsidR="00000000" w:rsidDel="00000000" w:rsidP="00000000" w:rsidRDefault="00000000" w:rsidRPr="00000000" w14:paraId="0000001B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b w:val="1"/>
                <w:color w:val="000000"/>
                <w:rtl w:val="0"/>
              </w:rPr>
              <w:t xml:space="preserve">3. Participantes do processo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C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b w:val="1"/>
                <w:color w:val="000000"/>
                <w:rtl w:val="0"/>
              </w:rPr>
              <w:t xml:space="preserve">4. Modelagem do processo de negócio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D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color w:val="000000"/>
                <w:rtl w:val="0"/>
              </w:rPr>
              <w:t xml:space="preserve">4.1. Análise da situação atual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E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6in1rg">
            <w:r w:rsidDel="00000000" w:rsidR="00000000" w:rsidRPr="00000000">
              <w:rPr>
                <w:color w:val="000000"/>
                <w:rtl w:val="0"/>
              </w:rPr>
              <w:t xml:space="preserve">4.2. Descrição Geral da proposta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F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lnxbz9">
            <w:r w:rsidDel="00000000" w:rsidR="00000000" w:rsidRPr="00000000">
              <w:rPr>
                <w:color w:val="000000"/>
                <w:rtl w:val="0"/>
              </w:rPr>
              <w:t xml:space="preserve">4.3.  Modelagem dos processos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20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5nkun2">
            <w:r w:rsidDel="00000000" w:rsidR="00000000" w:rsidRPr="00000000">
              <w:rPr>
                <w:color w:val="000000"/>
                <w:rtl w:val="0"/>
              </w:rPr>
              <w:t xml:space="preserve">4.3.1 Processo 1 – NOME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21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ksv4uv">
            <w:r w:rsidDel="00000000" w:rsidR="00000000" w:rsidRPr="00000000">
              <w:rPr>
                <w:color w:val="000000"/>
                <w:rtl w:val="0"/>
              </w:rPr>
              <w:t xml:space="preserve">4.3.3 Processo 2 – NOME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2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b w:val="1"/>
                <w:color w:val="000000"/>
                <w:rtl w:val="0"/>
              </w:rPr>
              <w:t xml:space="preserve">5. Projeto da Solução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3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jxsxqh">
            <w:r w:rsidDel="00000000" w:rsidR="00000000" w:rsidRPr="00000000">
              <w:rPr>
                <w:color w:val="000000"/>
                <w:rtl w:val="0"/>
              </w:rPr>
              <w:t xml:space="preserve">5.1. Requisitos funcionais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4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z337ya">
            <w:r w:rsidDel="00000000" w:rsidR="00000000" w:rsidRPr="00000000">
              <w:rPr>
                <w:color w:val="000000"/>
                <w:rtl w:val="0"/>
              </w:rPr>
              <w:t xml:space="preserve">5.2. Detalhamento das atividades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5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j2qqm3">
            <w:r w:rsidDel="00000000" w:rsidR="00000000" w:rsidRPr="00000000">
              <w:rPr>
                <w:color w:val="000000"/>
                <w:rtl w:val="0"/>
              </w:rPr>
              <w:t xml:space="preserve">5.2.1. Atividades do Processo 1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"_3j2qqm3"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6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5.3. Diagrama de Entidade-Relacionamento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"_1y810tw"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9</w:t>
          </w:r>
        </w:p>
        <w:p w:rsidR="00000000" w:rsidDel="00000000" w:rsidP="00000000" w:rsidRDefault="00000000" w:rsidRPr="00000000" w14:paraId="00000027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4i7ojhp">
            <w:r w:rsidDel="00000000" w:rsidR="00000000" w:rsidRPr="00000000">
              <w:rPr>
                <w:b w:val="1"/>
                <w:color w:val="000000"/>
                <w:rtl w:val="0"/>
              </w:rPr>
              <w:t xml:space="preserve">5.4. Tecnologias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9</w:t>
          </w:r>
        </w:p>
        <w:p w:rsidR="00000000" w:rsidDel="00000000" w:rsidP="00000000" w:rsidRDefault="00000000" w:rsidRPr="00000000" w14:paraId="00000028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xcytpi">
            <w:r w:rsidDel="00000000" w:rsidR="00000000" w:rsidRPr="00000000">
              <w:rPr>
                <w:color w:val="000000"/>
                <w:rtl w:val="0"/>
              </w:rPr>
              <w:t xml:space="preserve">6. Indicadores de desempenho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9</w:t>
          </w:r>
        </w:p>
        <w:p w:rsidR="00000000" w:rsidDel="00000000" w:rsidP="00000000" w:rsidRDefault="00000000" w:rsidRPr="00000000" w14:paraId="00000029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7. Uso Software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A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8. Avaliação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B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qsh70q">
            <w:r w:rsidDel="00000000" w:rsidR="00000000" w:rsidRPr="00000000">
              <w:rPr>
                <w:color w:val="000000"/>
                <w:rtl w:val="0"/>
              </w:rPr>
              <w:t xml:space="preserve">9. Conclusão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C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3as4poj"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REFERÊNCIAS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"_3as4poj"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D">
          <w:pPr>
            <w:tabs>
              <w:tab w:val="right" w:pos="9070"/>
            </w:tabs>
            <w:spacing w:after="80"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1pxezwc">
            <w:r w:rsidDel="00000000" w:rsidR="00000000" w:rsidRPr="00000000">
              <w:rPr>
                <w:b w:val="1"/>
                <w:color w:val="000000"/>
                <w:rtl w:val="0"/>
              </w:rPr>
              <w:t xml:space="preserve">APÊNDICES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right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right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Resumo.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Introdução</w:t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Contextualização</w:t>
      </w:r>
    </w:p>
    <w:p w:rsidR="00000000" w:rsidDel="00000000" w:rsidP="00000000" w:rsidRDefault="00000000" w:rsidRPr="00000000" w14:paraId="0000003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falta de infraestrutura urbana é um grave empecilho, e mesmo assim, comum na maioria das cidades do Brasil, gerando uma série de outros problemas relacionados à mobilidade. 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À todo momento na internet, saem notícias mencionando problemas estruturais das cidades, como bueiros entupidos, ruas não pavimentadas, entre diversos outros. Vários exemplos recorrentes, como a falta de saneamento básico, que assombra até mesmo a Região Metropolitana do Rio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1.1, G1 “Falta de saneamento básico”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problemas que necessitam de alcançar um maior público para que possam ser notados e arrumados, como o bueiro aberto a maior de um mês no Ribeirão Preto ((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1.2, ACidadeON“Bueiro aberto há mais de um mês”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torna-se fundamental que existam canais divulgação de informação e mecanismos que permitam ao usuário acessem e divulguem problemas que encontrassem em seus municípios. </w:t>
      </w:r>
    </w:p>
    <w:p w:rsidR="00000000" w:rsidDel="00000000" w:rsidP="00000000" w:rsidRDefault="00000000" w:rsidRPr="00000000" w14:paraId="0000003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1.1.1 Pesquisas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Foram feitas pesquisas com um público generalizado, com o intuito de obter mais informações em relação ao problema de estrutura e mobilidade. O público total da pesquisa feita pelo Google Forms foi de 50 indivíduos, e esses foram os dados finais: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teve algum problema relacionado a infraestrutura urbana ? . Número de respostas: 50 respostas." id="1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teve algum problema relacionado a infraestrutura urbana ? . Número de respostas: 50 respostas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1 - Pergunta principal da pesquisa</w:t>
      </w:r>
    </w:p>
    <w:p w:rsidR="00000000" w:rsidDel="00000000" w:rsidP="00000000" w:rsidRDefault="00000000" w:rsidRPr="00000000" w14:paraId="0000003C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3048000"/>
            <wp:effectExtent b="12700" l="12700" r="12700" t="12700"/>
            <wp:docPr descr="Gráfico de respostas do Formulários Google. Título da pergunta: Quais foram os problemas ?. Número de respostas: 45 respostas." id="3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foram os problemas ?. Número de respostas: 45 respostas.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2 - Principais problemas apontados pela pesquisa</w:t>
      </w:r>
    </w:p>
    <w:p w:rsidR="00000000" w:rsidDel="00000000" w:rsidP="00000000" w:rsidRDefault="00000000" w:rsidRPr="00000000" w14:paraId="0000003F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conseguiu denunciar estes problemas de maneira fácil ?. Número de respostas: 45 respostas." id="2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conseguiu denunciar estes problemas de maneira fácil ?. Número de respostas: 45 resposta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3 - Verificação da realidade do problema pela pesquisa</w:t>
      </w:r>
    </w:p>
    <w:p w:rsidR="00000000" w:rsidDel="00000000" w:rsidP="00000000" w:rsidRDefault="00000000" w:rsidRPr="00000000" w14:paraId="00000042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Problema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Nos dias atuais, principalmente em países como o Brasil, os cidadãos pagam muitos impostos e esperam um retorno no que diz respeito a estruturas urbanísticas e serviços como saúde, segurança e educação. Porém, na prática, devido aos altos índices de corrupção do país e outros fatores, este dinheiro acaba sendo desviado e a população se sente impotente diante dos problemas, sem conseguir, se manifestar de forma efetiva e sem burocracia. Desta forma, o problema está situado na falta de uma plataforma na qual, os cidadãos possam se manifestar e assim, poder cobrar das entidades governamentais um retorno dos altos impostos pagos. A outra parte do problema, se trata das figuras públicas, que não conseguem encontrar uma plataforma onde possam divulgar os trabalhos realizados, desta forma, divulgando o seu trabalho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Cit, busca possibilitar os cidadãos de fazerem denúncias dos problemas estruturais de suas cidades, por meio do envio de provas(Ex: fotos de buracos no asfalto, rede elétrica no meio de árvores, entre outros.) e informando o endereço do problema. Dessa forma, outros usuários da região, podem assim, votar na existência e correção para aquele transtorno.</w:t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os dados poderão ser visualizados pelas contas que se cadastrarem como entidades aptas a receberem denúncias de problemas das respectivas localizações, como a prefeitura e/ou estado, que poderão corrigi-los, com isso, melhorando a qualidade de vida para todos. E os usuários comuns(os que fazem as denúncias), contam com a função de ver o ranking das melhores cidades, que poderia ser utilizado em diversas formas e ocasiões(Ex: um prefeito ser eleger por meio da divulgação dos seus resultados na cidade.).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Objetivo geral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da Cit é possibilitar às pessoas denunciarem problemas na infraestrutura das cidades. Efetuando assim, uma divulgação do ranking das melhores cidades, para que haja concorrência de melhora entre elas, por meio de comparações.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1.3.1 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pessoas físicas, que possibilitará o envio de denúncias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Fornecer funcionalidades que permita a denúncia dos problemas por meio da localização e envio de provas(fotos)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contas para entidades que receberam e corrigirem os problemas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 automática de ranking das melhores cidades, por meio dos dados recebidos de problemas solucionados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Justificativas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2019, que dizia que o Brasil era o país com o menor investimento público em infraestrutura (REFERÊNCIAS 4.1, G1 “Falta de saneamento básico”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Adicionalmente, há uma carência de canais de divulgação de problemas de infraestrutura no Brasil influencia muito no agravamento desse problema, pois não existe uma rede integrada de denúncias, que possibilitem o cidadãos lutarem pelos seus direitos. Além do fato de muitas redes municipais não poderem arrumar os problemas, pelo fato, de algumas vezes desconhecerem-os.</w:t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 Modelo de negócios  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de negócios do Cit foi feito baseado no Business Model Canvas, utilizando a plataforma canvanizer.com, com o objetivo de enxergar o que fazemos, para quem e por que. O quadro canvas está disponível no link: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https://canvanizer.com/canvas/rWX4F0MFisLeO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775" cy="4889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Participantes do processo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Mapa de Stakeholder pode ser acessado de forma dinâmica pelo link: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https://miro.com/app/board/o9J_knKlYCk=/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 Nele foi detectado os principais usuário que utilizaram e/ou serão afetados pela aplicação do Cit. Abaixo está anexadas uma versão A4 estática do mapa de stakeholder circle.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077903" cy="4809851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480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Calibri" w:cs="Calibri" w:eastAsia="Calibri" w:hAnsi="Calibri"/>
        </w:rPr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4. Modelagem do processo de negócio</w:t>
      </w:r>
    </w:p>
    <w:p w:rsidR="00000000" w:rsidDel="00000000" w:rsidP="00000000" w:rsidRDefault="00000000" w:rsidRPr="00000000" w14:paraId="0000005D">
      <w:pPr>
        <w:pStyle w:val="Heading2"/>
        <w:rPr>
          <w:rFonts w:ascii="Calibri" w:cs="Calibri" w:eastAsia="Calibri" w:hAnsi="Calibri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4.1. Análise da situação atual</w:t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irrefutável que existem muitos problemas estruturais que comprometem a mobilidade urbana em todas as localidades do mundo, dentre eles, vários são recorrentes como a deterioração dos pavimentos públicos que ocasionam fendas e buracos, e também os existem os problemas repentinos de níveis críticos, como cabos de alta tensão arrebentados e árvores caídas que atrapalham o trânsito. </w:t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Diante disso, é perceptível que o modelo atual ainda é eficiente para uma correção rápida dos problemas críticos, devido à alta demanda de denúncias por parte de corporações influentes que forem atingidas pelos problemas, direcionando as denúncias para os órgãos responsáveis pela manutenção das infraestruturas, como prefeituras e/ou defesa civil. Entretanto, cidadãos comuns, sem poderes políticos ou influência local, não possuem voz para a denúncia de problemas recorrentes em suas localizações, como uma rua não pavimentada da sua casa, falta de saneamento básico, entre diversos outros problemas constantes em sociedades de todo o mundo.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os problemas existentes que viabilizam sua proposta. Apresente o modelo do sistema como ele funciona hoje. Caso sua proposta seja inovadora e não existam processos claramente definidos, apresente como as tarefas que o seu sistema pretende implementar são executadas atualmente, mesmo que não se utilize tecnologia computacional.</w:t>
      </w:r>
    </w:p>
    <w:p w:rsidR="00000000" w:rsidDel="00000000" w:rsidP="00000000" w:rsidRDefault="00000000" w:rsidRPr="00000000" w14:paraId="00000062">
      <w:pPr>
        <w:pStyle w:val="Heading2"/>
        <w:rPr>
          <w:rFonts w:ascii="Calibri" w:cs="Calibri" w:eastAsia="Calibri" w:hAnsi="Calibri"/>
        </w:rPr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4.2. Descrição Geral da proposta 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uma descrição da sua proposta abordando seus limites e suas ligações com as estratégias e objetivos do negócio. Deve estar alinhado com o que foi apresentado na primeira entrega.</w:t>
      </w:r>
    </w:p>
    <w:p w:rsidR="00000000" w:rsidDel="00000000" w:rsidP="00000000" w:rsidRDefault="00000000" w:rsidRPr="00000000" w14:paraId="00000065">
      <w:pPr>
        <w:pStyle w:val="Heading2"/>
        <w:rPr>
          <w:rFonts w:ascii="Calibri" w:cs="Calibri" w:eastAsia="Calibri" w:hAnsi="Calibri"/>
        </w:rPr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4.3.  Modelagem dos processos </w:t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as oportunidades de melhorias e o modelo de cada processo da sua proposta.  </w:t>
      </w:r>
    </w:p>
    <w:p w:rsidR="00000000" w:rsidDel="00000000" w:rsidP="00000000" w:rsidRDefault="00000000" w:rsidRPr="00000000" w14:paraId="00000068">
      <w:pPr>
        <w:pStyle w:val="Heading2"/>
        <w:rPr>
          <w:rFonts w:ascii="Calibri" w:cs="Calibri" w:eastAsia="Calibri" w:hAnsi="Calibri"/>
        </w:rPr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4.3.1 Processo 1 – NOME 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6B">
      <w:pPr>
        <w:pStyle w:val="Heading2"/>
        <w:rPr>
          <w:rFonts w:ascii="Calibri" w:cs="Calibri" w:eastAsia="Calibri" w:hAnsi="Calibri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4.3.3 Processo 2 – NOME</w:t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6E">
      <w:pPr>
        <w:pStyle w:val="Heading1"/>
        <w:rPr>
          <w:rFonts w:ascii="Calibri" w:cs="Calibri" w:eastAsia="Calibri" w:hAnsi="Calibri"/>
        </w:rPr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5. Projeto da Solução</w:t>
      </w:r>
    </w:p>
    <w:p w:rsidR="00000000" w:rsidDel="00000000" w:rsidP="00000000" w:rsidRDefault="00000000" w:rsidRPr="00000000" w14:paraId="0000006F">
      <w:pPr>
        <w:pStyle w:val="Heading2"/>
        <w:rPr>
          <w:rFonts w:ascii="Calibri" w:cs="Calibri" w:eastAsia="Calibri" w:hAnsi="Calibri"/>
        </w:rPr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5.1. Requisitos funcionais</w:t>
      </w:r>
    </w:p>
    <w:p w:rsidR="00000000" w:rsidDel="00000000" w:rsidP="00000000" w:rsidRDefault="00000000" w:rsidRPr="00000000" w14:paraId="0000007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Enumere os requisitos funcionais previstos para a sua aplicação. Use a tabela abaixo para enumerá-lo.  Esses requisitos devem estar de acordo com as definições do modelo de negócio.</w:t>
      </w:r>
    </w:p>
    <w:tbl>
      <w:tblPr>
        <w:tblStyle w:val="Table1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2396"/>
        <w:gridCol w:w="4882"/>
        <w:gridCol w:w="1276"/>
        <w:tblGridChange w:id="0">
          <w:tblGrid>
            <w:gridCol w:w="1222"/>
            <w:gridCol w:w="2396"/>
            <w:gridCol w:w="4882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7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No.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Processo/tarefa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Prioridade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[Número sequencial identificador do requisito.]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[</w:t>
            </w:r>
            <w:r w:rsidDel="00000000" w:rsidR="00000000" w:rsidRPr="00000000">
              <w:rPr>
                <w:i w:val="1"/>
                <w:rtl w:val="0"/>
              </w:rPr>
              <w:t xml:space="preserve">o nome do processo e da tarefa relacionada a essa funcionalidade]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[Descrição resumida do requisito.]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[Alta, média ou baixa.]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Calibri" w:cs="Calibri" w:eastAsia="Calibri" w:hAnsi="Calibri"/>
        </w:rPr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5.2. Detalhamento das atividades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Descrever aqui cada uma das propriedades das atividades de cada um dos processos. Devem estar relacionadas com o modelo de processo apresentado anteriormente.</w:t>
      </w:r>
    </w:p>
    <w:p w:rsidR="00000000" w:rsidDel="00000000" w:rsidP="00000000" w:rsidRDefault="00000000" w:rsidRPr="00000000" w14:paraId="00000088">
      <w:pPr>
        <w:pStyle w:val="Heading2"/>
        <w:rPr>
          <w:rFonts w:ascii="Calibri" w:cs="Calibri" w:eastAsia="Calibri" w:hAnsi="Calibri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5.2.1. Atividades do Processo 1</w:t>
      </w:r>
    </w:p>
    <w:tbl>
      <w:tblPr>
        <w:tblStyle w:val="Table2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7278"/>
        <w:gridCol w:w="1276"/>
        <w:tblGridChange w:id="0">
          <w:tblGrid>
            <w:gridCol w:w="1222"/>
            <w:gridCol w:w="7278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8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Atividade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Propriedade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[Nome da propriedade ou campo]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[Área de texto, Caixa de texto, Número, Data, Imagem, Seleção única, Múltipla escolha, Arquivo, Link, Tabela]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rFonts w:ascii="Calibri" w:cs="Calibri" w:eastAsia="Calibri" w:hAnsi="Calibri"/>
        </w:rPr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5.3. Diagrama de Entidade-Relacionamento</w:t>
      </w:r>
    </w:p>
    <w:p w:rsidR="00000000" w:rsidDel="00000000" w:rsidP="00000000" w:rsidRDefault="00000000" w:rsidRPr="00000000" w14:paraId="0000009A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:rsidR="00000000" w:rsidDel="00000000" w:rsidP="00000000" w:rsidRDefault="00000000" w:rsidRPr="00000000" w14:paraId="0000009B">
      <w:pPr>
        <w:pStyle w:val="Heading1"/>
        <w:rPr>
          <w:rFonts w:ascii="Calibri" w:cs="Calibri" w:eastAsia="Calibri" w:hAnsi="Calibri"/>
        </w:rPr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5.4. Tecnologias  </w:t>
      </w:r>
    </w:p>
    <w:p w:rsidR="00000000" w:rsidDel="00000000" w:rsidP="00000000" w:rsidRDefault="00000000" w:rsidRPr="00000000" w14:paraId="0000009C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Descreva qual(is) tecnologias você vai usar para resolver o seu problema, ou seja implementar a sua solução. Liste todas as tecnologias envolvidas, linguagens a serem utilizadas, serviços web, frameworks, bibliotecas, IDEs de desenvolvimento, e ferramentas.  Apresente também uma figura explicando como as tecnologias estão relacionadas ou como uma interação do usuário com o sistema vai ser conduzida, por onde ela passa até retornar uma resposta ao usuário. </w:t>
      </w:r>
    </w:p>
    <w:p w:rsidR="00000000" w:rsidDel="00000000" w:rsidP="00000000" w:rsidRDefault="00000000" w:rsidRPr="00000000" w14:paraId="0000009D">
      <w:pPr>
        <w:pStyle w:val="Heading2"/>
        <w:rPr>
          <w:rFonts w:ascii="Calibri" w:cs="Calibri" w:eastAsia="Calibri" w:hAnsi="Calibri"/>
        </w:rPr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6. Indicadores de desempenho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os principais indicadores de desempenho e algumas metas para o processo. Atenção: as informações necessárias para gerar os indicadores devem estar contempladas no diagrama de classe. Colocar no mínimo 5 indicadores.</w:t>
      </w:r>
    </w:p>
    <w:p w:rsidR="00000000" w:rsidDel="00000000" w:rsidP="00000000" w:rsidRDefault="00000000" w:rsidRPr="00000000" w14:paraId="0000009F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o seguinte modelo: </w:t>
      </w:r>
    </w:p>
    <w:tbl>
      <w:tblPr>
        <w:tblStyle w:val="Table3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3"/>
        <w:gridCol w:w="1549"/>
        <w:gridCol w:w="1139"/>
        <w:gridCol w:w="2964"/>
        <w:gridCol w:w="959"/>
        <w:gridCol w:w="1327"/>
        <w:tblGridChange w:id="0">
          <w:tblGrid>
            <w:gridCol w:w="1123"/>
            <w:gridCol w:w="1549"/>
            <w:gridCol w:w="1139"/>
            <w:gridCol w:w="2964"/>
            <w:gridCol w:w="959"/>
            <w:gridCol w:w="1327"/>
          </w:tblGrid>
        </w:tblGridChange>
      </w:tblGrid>
      <w:tr>
        <w:trPr>
          <w:trHeight w:val="47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Fonte dados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Perspectiva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Avaliar quantitativamente as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de reclamações em relação ao total 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</m:naryPr>
                    <m:sub/>
                    <m:sup/>
                  </m:nary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reclamações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total atendimento</m:t>
                  </m:r>
                </m:den>
              </m:f>
              <m:r>
                <w:rPr>
                  <w:rFonts w:ascii="Cambria Math" w:cs="Cambria Math" w:eastAsia="Cambria Math" w:hAnsi="Cambria Math"/>
                  <w:sz w:val="20"/>
                  <w:szCs w:val="20"/>
                </w:rPr>
                <m:t xml:space="preserve"> 100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Aprendizado e Crescimento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Requisições abertas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Melhorar a prestação de serviços medindo a porcentagem de requisições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requisições atendidas na 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rPr>
                <w:b w:val="1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finalizadas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abertas</m:t>
                  </m:r>
                </m:den>
              </m:f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 *100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solicitações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Processos internos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entrega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Manter controle sobre os materiais que estão sendo entregues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material entregue dentro do mês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entregues *100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solicitados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>
          <w:b w:val="1"/>
        </w:rPr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Obs.: todas as informações para gerar os indicadores devem estar no diagrama de classe </w:t>
      </w:r>
      <w:r w:rsidDel="00000000" w:rsidR="00000000" w:rsidRPr="00000000">
        <w:rPr>
          <w:b w:val="1"/>
          <w:rtl w:val="0"/>
        </w:rPr>
        <w:t xml:space="preserve"> a ser proposto</w:t>
      </w:r>
    </w:p>
    <w:p w:rsidR="00000000" w:rsidDel="00000000" w:rsidP="00000000" w:rsidRDefault="00000000" w:rsidRPr="00000000" w14:paraId="000000B9">
      <w:pPr>
        <w:pStyle w:val="Heading2"/>
        <w:rPr>
          <w:rFonts w:ascii="Calibri" w:cs="Calibri" w:eastAsia="Calibri" w:hAnsi="Calibri"/>
        </w:rPr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7. Uso Software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uma breve descrição do software e coloque as principais telas com uma explicação de como usar cada uma.</w:t>
      </w:r>
    </w:p>
    <w:p w:rsidR="00000000" w:rsidDel="00000000" w:rsidP="00000000" w:rsidRDefault="00000000" w:rsidRPr="00000000" w14:paraId="000000BB">
      <w:pPr>
        <w:pStyle w:val="Heading2"/>
        <w:rPr>
          <w:rFonts w:ascii="Calibri" w:cs="Calibri" w:eastAsia="Calibri" w:hAnsi="Calibri"/>
        </w:rPr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8. Avaliação</w:t>
      </w:r>
    </w:p>
    <w:p w:rsidR="00000000" w:rsidDel="00000000" w:rsidP="00000000" w:rsidRDefault="00000000" w:rsidRPr="00000000" w14:paraId="000000BC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 w:rsidR="00000000" w:rsidDel="00000000" w:rsidP="00000000" w:rsidRDefault="00000000" w:rsidRPr="00000000" w14:paraId="000000BD">
      <w:pPr>
        <w:pStyle w:val="Heading2"/>
        <w:rPr>
          <w:rFonts w:ascii="Calibri" w:cs="Calibri" w:eastAsia="Calibri" w:hAnsi="Calibri"/>
        </w:rPr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9. Conclusão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REFERÊNCIAS</w:t>
      </w:r>
    </w:p>
    <w:p w:rsidR="00000000" w:rsidDel="00000000" w:rsidP="00000000" w:rsidRDefault="00000000" w:rsidRPr="00000000" w14:paraId="000000C1">
      <w:pPr>
        <w:keepNext w:val="1"/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[1.1]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 G1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Jornal Nacional, "Falta de acesso ao saneamento básico é realidade para milhões de brasileiros" 2019 Por Jornal Nacional 16/07/2020 22h45. Disponível em: &lt;https://g1.globo.com/jornal-nacional/noticia/2020/07/16/falta-de-acesso-ao-saneamento-basico-e-realidade-para-milhoes-de-brasileiros.ghtml&gt;. Acesso em: 09 de ago. 2020.</w:t>
      </w:r>
    </w:p>
    <w:p w:rsidR="00000000" w:rsidDel="00000000" w:rsidP="00000000" w:rsidRDefault="00000000" w:rsidRPr="00000000" w14:paraId="000000C3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[1.2]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- ACidadeON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Ribeirão Preto, "Morador denuncia bueiro aberto há mais de um mês na zona Norte" 2019 Da reportagem | ACidadeON/Ribeirao 6/8/2020 09:52 &lt;https://www.acidadeon.com/ribeiraopreto/cotidiano/cidades/NOT,0,0,1536359,video++morador+denuncia+bueiro+aberto+em+avenida+na+zona+norte.aspx&gt;. Acesso em: 09 de ago. 2020.</w:t>
      </w:r>
    </w:p>
    <w:p w:rsidR="00000000" w:rsidDel="00000000" w:rsidP="00000000" w:rsidRDefault="00000000" w:rsidRPr="00000000" w14:paraId="000000C5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[4.1]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- G1  "Brasil tem o menor investimento público em infraestrutura entre 21 países da América Latina e do Caribe em 2019, diz relatório do BID" Por GloboNews 30/07/2020 16h56 &lt;https://g1.globo.com/economia/noticia/2020/07/30/brasil-tem-o-menor-investimento-publico-em-infraestrutura-entre-21-paises-da-america-latina-e-do-caribe-em-2019-diz-relatorio-do-bid.ghtml&gt;. Acesso em: 09 de ago. 2020.</w:t>
      </w:r>
    </w:p>
    <w:p w:rsidR="00000000" w:rsidDel="00000000" w:rsidP="00000000" w:rsidRDefault="00000000" w:rsidRPr="00000000" w14:paraId="000000C7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rtl w:val="0"/>
        </w:rPr>
        <w:t xml:space="preserve">APÊNDICES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Colocar link: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código;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artefatos;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 apresentação final;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vídeo de apresentação.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rebuchet MS"/>
  <w:font w:name="Georgia"/>
  <w:font w:name="Times New Roman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</w:pPr>
    <w:rPr>
      <w:rFonts w:ascii="Trebuchet MS" w:cs="Trebuchet MS" w:eastAsia="Trebuchet MS" w:hAnsi="Trebuchet MS"/>
      <w:color w:val="00000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anvanizer.com/canvas/rWX4F0MFisLeO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miro.com/app/board/o9J_knKlYCk=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mailto:guilherme.gabriel.532@gmail.com" TargetMode="External"/><Relationship Id="rId7" Type="http://schemas.openxmlformats.org/officeDocument/2006/relationships/hyperlink" Target="mailto:josemauriciogf@gmail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