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</w:p>
    <w:p>
      <w:pPr>
        <w:pStyle w:val="Body A"/>
      </w:pPr>
    </w:p>
    <w:tbl>
      <w:tblPr>
        <w:tblW w:w="849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744"/>
        <w:gridCol w:w="3079"/>
        <w:gridCol w:w="2671"/>
      </w:tblGrid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pt-PT"/>
              </w:rPr>
              <w:t>Ata de Reuni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Data:</w:t>
            </w: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13/08/2020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Hora:</w:t>
            </w: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6:15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Local:</w:t>
            </w: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Google Meet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Participantes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Nome</w:t>
            </w:r>
          </w:p>
        </w:tc>
        <w:tc>
          <w:tcPr>
            <w:tcW w:type="dxa" w:w="3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Email</w:t>
            </w:r>
          </w:p>
        </w:tc>
        <w:tc>
          <w:tcPr>
            <w:tcW w:type="dxa" w:w="2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Papel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Arthur Henrique Souza Braga</w:t>
            </w:r>
          </w:p>
        </w:tc>
        <w:tc>
          <w:tcPr>
            <w:tcW w:type="dxa" w:w="3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"mailto:artesbraga@gmail.com"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  <w:lang w:val="pt-PT"/>
              </w:rPr>
              <w:t>artesbraga@gmail.com</w:t>
            </w:r>
            <w:r>
              <w:rPr/>
              <w:fldChar w:fldCharType="end" w:fldLock="0"/>
            </w:r>
          </w:p>
        </w:tc>
        <w:tc>
          <w:tcPr>
            <w:tcW w:type="dxa" w:w="2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Tester/DevOps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Isabella Carine Cruz Nic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á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cio</w:t>
            </w:r>
          </w:p>
        </w:tc>
        <w:tc>
          <w:tcPr>
            <w:tcW w:type="dxa" w:w="3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"mailto:ibella.nicacio@gmail.com"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s-ES_tradnl"/>
              </w:rPr>
              <w:t>ibella.nicacio@gmail.com</w:t>
            </w:r>
            <w:r>
              <w:rPr/>
              <w:fldChar w:fldCharType="end" w:fldLock="0"/>
            </w:r>
          </w:p>
        </w:tc>
        <w:tc>
          <w:tcPr>
            <w:tcW w:type="dxa" w:w="2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Desenvolvedora Back-End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Lucas Alves Gusm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o</w:t>
            </w:r>
          </w:p>
        </w:tc>
        <w:tc>
          <w:tcPr>
            <w:tcW w:type="dxa" w:w="3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2"/>
              </w:rPr>
              <w:fldChar w:fldCharType="begin" w:fldLock="0"/>
            </w:r>
            <w:r>
              <w:rPr>
                <w:rStyle w:val="Hyperlink.2"/>
              </w:rPr>
              <w:instrText xml:space="preserve"> HYPERLINK "mailto:lalvesgusmao@gmail.com"</w:instrText>
            </w:r>
            <w:r>
              <w:rPr>
                <w:rStyle w:val="Hyperlink.2"/>
              </w:rPr>
              <w:fldChar w:fldCharType="separate" w:fldLock="0"/>
            </w:r>
            <w:r>
              <w:rPr>
                <w:rStyle w:val="Hyperlink.2"/>
                <w:rtl w:val="0"/>
              </w:rPr>
              <w:t>lalvesgusmao@gmail.com</w:t>
            </w:r>
            <w:r>
              <w:rPr/>
              <w:fldChar w:fldCharType="end" w:fldLock="0"/>
            </w:r>
          </w:p>
        </w:tc>
        <w:tc>
          <w:tcPr>
            <w:tcW w:type="dxa" w:w="2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Desenvolvedor Front-End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Samuel Alves de Castro Baker</w:t>
            </w:r>
          </w:p>
        </w:tc>
        <w:tc>
          <w:tcPr>
            <w:tcW w:type="dxa" w:w="3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2"/>
              </w:rPr>
              <w:fldChar w:fldCharType="begin" w:fldLock="0"/>
            </w:r>
            <w:r>
              <w:rPr>
                <w:rStyle w:val="Hyperlink.2"/>
              </w:rPr>
              <w:instrText xml:space="preserve"> HYPERLINK "mailto:samuelcastro.baker@gmail.com"</w:instrText>
            </w:r>
            <w:r>
              <w:rPr>
                <w:rStyle w:val="Hyperlink.2"/>
              </w:rPr>
              <w:fldChar w:fldCharType="separate" w:fldLock="0"/>
            </w:r>
            <w:r>
              <w:rPr>
                <w:rStyle w:val="Hyperlink.2"/>
                <w:rtl w:val="0"/>
              </w:rPr>
              <w:t>samuelcastro.baker@gmail.com</w:t>
            </w:r>
            <w:r>
              <w:rPr/>
              <w:fldChar w:fldCharType="end" w:fldLock="0"/>
            </w:r>
          </w:p>
        </w:tc>
        <w:tc>
          <w:tcPr>
            <w:tcW w:type="dxa" w:w="2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Desenvolvedor Mobile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27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30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26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 xml:space="preserve">Pauta </w:t>
            </w:r>
          </w:p>
        </w:tc>
      </w:tr>
      <w:tr>
        <w:tblPrEx>
          <w:shd w:val="clear" w:color="auto" w:fill="d0ddef"/>
        </w:tblPrEx>
        <w:trPr>
          <w:trHeight w:val="1011" w:hRule="atLeast"/>
        </w:trPr>
        <w:tc>
          <w:tcPr>
            <w:tcW w:type="dxa" w:w="849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numPr>
                <w:ilvl w:val="0"/>
                <w:numId w:val="1"/>
              </w:numPr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Alinhamento geral de requisitos que ser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o implementados na continua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o do projeto</w:t>
            </w:r>
          </w:p>
          <w:p>
            <w:pPr>
              <w:pStyle w:val="Body A"/>
              <w:numPr>
                <w:ilvl w:val="0"/>
                <w:numId w:val="1"/>
              </w:numPr>
              <w:bidi w:val="0"/>
              <w:ind w:right="0"/>
              <w:jc w:val="left"/>
              <w:rPr>
                <w:rFonts w:ascii="Calibri" w:hAnsi="Calibri"/>
                <w:sz w:val="22"/>
                <w:szCs w:val="22"/>
                <w:rtl w:val="0"/>
                <w:lang w:val="en-US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Retrospectiva de requisitos j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implementados no projeto durante o TIS III</w:t>
            </w:r>
          </w:p>
          <w:p>
            <w:pPr>
              <w:pStyle w:val="Body A"/>
              <w:numPr>
                <w:ilvl w:val="0"/>
                <w:numId w:val="1"/>
              </w:numPr>
              <w:bidi w:val="0"/>
              <w:ind w:right="0"/>
              <w:jc w:val="left"/>
              <w:rPr>
                <w:rFonts w:ascii="Calibri" w:hAnsi="Calibri"/>
                <w:sz w:val="22"/>
                <w:szCs w:val="22"/>
                <w:rtl w:val="0"/>
                <w:lang w:val="en-US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Defini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o de estrat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gias de organiza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o da equipe</w:t>
            </w:r>
          </w:p>
          <w:p>
            <w:pPr>
              <w:pStyle w:val="Body A"/>
              <w:numPr>
                <w:ilvl w:val="0"/>
                <w:numId w:val="1"/>
              </w:numPr>
              <w:bidi w:val="0"/>
              <w:ind w:right="0"/>
              <w:jc w:val="left"/>
              <w:rPr>
                <w:rFonts w:ascii="Calibri" w:hAnsi="Calibri"/>
                <w:sz w:val="22"/>
                <w:szCs w:val="22"/>
                <w:rtl w:val="0"/>
                <w:lang w:val="en-US"/>
              </w:rPr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Defini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n-US"/>
              </w:rPr>
              <w:t>çã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o dos papeis de cada membro da equipe</w:t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49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8d8d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>Notas e Decis</w:t>
            </w:r>
            <w:r>
              <w:rPr>
                <w:rStyle w:val="None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pt-PT"/>
              </w:rPr>
              <w:t>õ</w:t>
            </w: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pt-PT"/>
              </w:rPr>
              <w:t xml:space="preserve">es    </w:t>
            </w:r>
          </w:p>
        </w:tc>
      </w:tr>
      <w:tr>
        <w:tblPrEx>
          <w:shd w:val="clear" w:color="auto" w:fill="d0ddef"/>
        </w:tblPrEx>
        <w:trPr>
          <w:trHeight w:val="741" w:hRule="atLeast"/>
        </w:trPr>
        <w:tc>
          <w:tcPr>
            <w:tcW w:type="dxa" w:w="849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Utiliza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 ferramenta Jira para controle de sprints e issues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40" w:lineRule="auto"/>
              <w:ind w:right="0"/>
              <w:jc w:val="left"/>
              <w:outlineLvl w:val="9"/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Manter os mesmos pap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is do TIS III, mas ampliando a atua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de alguns membros em outros campos de conhecimento</w:t>
            </w:r>
          </w:p>
        </w:tc>
      </w:tr>
    </w:tbl>
    <w:p>
      <w:pPr>
        <w:pStyle w:val="Body A"/>
        <w:widowControl w:val="0"/>
        <w:ind w:left="108" w:hanging="108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1284244</wp:posOffset>
            </wp:positionH>
            <wp:positionV relativeFrom="page">
              <wp:posOffset>6834523</wp:posOffset>
            </wp:positionV>
            <wp:extent cx="4988012" cy="3609283"/>
            <wp:effectExtent l="0" t="0" r="0" b="0"/>
            <wp:wrapThrough wrapText="bothSides" distL="152400" distR="152400">
              <wp:wrapPolygon edited="1">
                <wp:start x="1139" y="962"/>
                <wp:lineTo x="20524" y="1020"/>
                <wp:lineTo x="20524" y="19648"/>
                <wp:lineTo x="19913" y="19765"/>
                <wp:lineTo x="19406" y="19852"/>
                <wp:lineTo x="1687" y="19794"/>
                <wp:lineTo x="1055" y="19619"/>
                <wp:lineTo x="1076" y="1020"/>
                <wp:lineTo x="1139" y="962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rova_reuniao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012" cy="36092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  <w:widowControl w:val="0"/>
      </w:pPr>
    </w:p>
    <w:p>
      <w:pPr>
        <w:pStyle w:val="Body A"/>
      </w:pPr>
      <w:r/>
    </w:p>
    <w:sectPr>
      <w:headerReference w:type="default" r:id="rId5"/>
      <w:footerReference w:type="default" r:id="rId6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suppressAutoHyphens w:val="1"/>
      <w:spacing w:line="360" w:lineRule="auto"/>
      <w:jc w:val="center"/>
      <w:rPr>
        <w:rFonts w:ascii="Arial" w:cs="Arial" w:hAnsi="Arial" w:eastAsia="Arial"/>
        <w:b w:val="1"/>
        <w:bCs w:val="1"/>
      </w:rPr>
    </w:pPr>
    <w:r>
      <w:rPr>
        <w:lang w:val="pt-PT"/>
      </w:rP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723265</wp:posOffset>
          </wp:positionH>
          <wp:positionV relativeFrom="page">
            <wp:posOffset>304800</wp:posOffset>
          </wp:positionV>
          <wp:extent cx="1233170" cy="822960"/>
          <wp:effectExtent l="0" t="0" r="0" b="0"/>
          <wp:wrapNone/>
          <wp:docPr id="1073741825" name="officeArt object" descr="PUC Mina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UC Minas" descr="PUC Minas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170" cy="82296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Fonts w:ascii="Arial" w:hAnsi="Arial"/>
        <w:b w:val="1"/>
        <w:bCs w:val="1"/>
        <w:rtl w:val="0"/>
        <w:lang w:val="es-ES_tradnl"/>
      </w:rPr>
      <w:t>INSTITUTO DE CI</w:t>
    </w:r>
    <w:r>
      <w:rPr>
        <w:rFonts w:ascii="Arial" w:hAnsi="Arial" w:hint="default"/>
        <w:b w:val="1"/>
        <w:bCs w:val="1"/>
        <w:rtl w:val="0"/>
        <w:lang w:val="pt-PT"/>
      </w:rPr>
      <w:t>Ê</w:t>
    </w:r>
    <w:r>
      <w:rPr>
        <w:rFonts w:ascii="Arial" w:hAnsi="Arial"/>
        <w:b w:val="1"/>
        <w:bCs w:val="1"/>
        <w:rtl w:val="0"/>
        <w:lang w:val="es-ES_tradnl"/>
      </w:rPr>
      <w:t>NCIAS EXATAS E INFORM</w:t>
    </w:r>
    <w:r>
      <w:rPr>
        <w:rFonts w:ascii="Arial" w:hAnsi="Arial" w:hint="default"/>
        <w:b w:val="1"/>
        <w:bCs w:val="1"/>
        <w:rtl w:val="0"/>
        <w:lang w:val="pt-PT"/>
      </w:rPr>
      <w:t>Á</w:t>
    </w:r>
    <w:r>
      <w:rPr>
        <w:rFonts w:ascii="Arial" w:hAnsi="Arial"/>
        <w:b w:val="1"/>
        <w:bCs w:val="1"/>
        <w:rtl w:val="0"/>
        <w:lang w:val="es-ES_tradnl"/>
      </w:rPr>
      <w:t>TICA</w:t>
    </w:r>
    <w:r>
      <w:rPr>
        <w:rFonts w:ascii="Arial" w:cs="Arial" w:hAnsi="Arial" w:eastAsia="Arial"/>
        <w:b w:val="1"/>
        <w:bCs w:val="1"/>
        <w:lang w:val="es-ES_tradnl"/>
      </w:rPr>
      <w:br w:type="textWrapping"/>
    </w:r>
    <w:r>
      <w:rPr>
        <w:rFonts w:ascii="Arial" w:hAnsi="Arial"/>
        <w:b w:val="1"/>
        <w:bCs w:val="1"/>
        <w:rtl w:val="0"/>
        <w:lang w:val="es-ES_tradnl"/>
      </w:rPr>
      <w:t>UNIDADE EDUCACIONAL PRA</w:t>
    </w:r>
    <w:r>
      <w:rPr>
        <w:rFonts w:ascii="Arial" w:hAnsi="Arial" w:hint="default"/>
        <w:b w:val="1"/>
        <w:bCs w:val="1"/>
        <w:rtl w:val="0"/>
        <w:lang w:val="pt-PT"/>
      </w:rPr>
      <w:t>Ç</w:t>
    </w:r>
    <w:r>
      <w:rPr>
        <w:rFonts w:ascii="Arial" w:hAnsi="Arial"/>
        <w:b w:val="1"/>
        <w:bCs w:val="1"/>
        <w:rtl w:val="0"/>
        <w:lang w:val="de-DE"/>
      </w:rPr>
      <w:t>A DA LIBERDADE</w:t>
    </w:r>
  </w:p>
  <w:p>
    <w:pPr>
      <w:pStyle w:val="Body A"/>
      <w:suppressAutoHyphens w:val="1"/>
      <w:spacing w:line="360" w:lineRule="auto"/>
      <w:jc w:val="center"/>
    </w:pPr>
    <w:r>
      <w:rPr>
        <w:rFonts w:ascii="Arial" w:hAnsi="Arial"/>
        <w:b w:val="1"/>
        <w:bCs w:val="1"/>
        <w:rtl w:val="0"/>
        <w:lang w:val="pt-PT"/>
      </w:rPr>
      <w:t>Bacharelado em Engenharia de Software</w:t>
    </w:r>
    <w:r>
      <w:rPr>
        <w:lang w:val="pt-PT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-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-"/>
      <w:lvlJc w:val="left"/>
      <w:pPr>
        <w:ind w:left="159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60" w:hanging="1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60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60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60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59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59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60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60" w:hanging="15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outline w:val="0"/>
      <w:color w:val="0563c1"/>
      <w:sz w:val="22"/>
      <w:szCs w:val="22"/>
      <w:u w:val="single" w:color="0563c1"/>
      <w:shd w:val="nil" w:color="auto" w:fill="auto"/>
      <w:lang w:val="pt-PT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0563c1"/>
      <w:sz w:val="22"/>
      <w:szCs w:val="22"/>
      <w:u w:val="single" w:color="0563c1"/>
      <w:shd w:val="nil" w:color="auto" w:fill="auto"/>
      <w:lang w:val="es-ES_tradnl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Calibri" w:cs="Calibri" w:hAnsi="Calibri" w:eastAsia="Calibri"/>
      <w:outline w:val="0"/>
      <w:color w:val="0563c1"/>
      <w:sz w:val="22"/>
      <w:szCs w:val="22"/>
      <w:u w:val="single" w:color="0563c1"/>
      <w:shd w:val="nil" w:color="auto" w:fill="auto"/>
      <w:lang w:val="en-US"/>
      <w14:textOutline w14:w="12700" w14:cap="flat">
        <w14:noFill/>
        <w14:miter w14:lim="400000"/>
      </w14:textOutline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