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1527"/>
        <w:gridCol w:w="1552"/>
        <w:gridCol w:w="400"/>
        <w:gridCol w:w="2271"/>
        <w:tblGridChange w:id="0">
          <w:tblGrid>
            <w:gridCol w:w="2744"/>
            <w:gridCol w:w="1527"/>
            <w:gridCol w:w="1552"/>
            <w:gridCol w:w="400"/>
            <w:gridCol w:w="2271"/>
          </w:tblGrid>
        </w:tblGridChange>
      </w:tblGrid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19/09/2020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18:00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Hangouts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Maria Eduarda Machado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Augusto Coutinho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Sunimar Junior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Pedro Henrique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Epaminondas Miranda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Apresentar para o Nondas o que já foi desenvolvido do sistema e as telas para que ele possa validar. 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cadastro de cliente validada, mas acrescentar endereço na tela de cadastro de cliente. </w:t>
              <w:br w:type="textWrapping"/>
              <w:t xml:space="preserve">- nome, endereço e telefone como campo obrigatório.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cadastro de produto validada. 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Acrescentar endereço na tela de cadastro de cliente, e colocar nome, endereço e telefone como campo obrigatório.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Próxima sprint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1801178" cy="33337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178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63078" cy="3352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07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-356868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3" name="image2.png"/>
          <a:graphic>
            <a:graphicData uri="http://schemas.openxmlformats.org/drawingml/2006/picture">
              <pic:pic>
                <pic:nvPicPr>
                  <pic:cNvPr descr="PUC Minas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MMe2YjLGJ2Pd6YRvHLUc1EjAQg==">AMUW2mVpE6M85LxQD5t57ABs+sucXZZKUl01RH6/091yJOXErd+0wFZd6mRH/JGq2a/BAfT+5f3m2swrZUQtN34Pu/iZu/wm2bVa35bcEmvNHbQ24tZwzPomtmTvHnFiTWJBDvkmq66G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