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tabs>
          <w:tab w:val="left" w:pos="720"/>
        </w:tabs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Nondas Celulares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before="240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Augusto Coutinho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,</w:t>
        <w:br w:type="textWrapping"/>
        <w:t xml:space="preserve">Maria Eduarda Machado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</w:t>
        <w:br w:type="textWrapping"/>
        <w:t xml:space="preserve">Pedro Henrique Belo e </w:t>
        <w:br w:type="textWrapping"/>
        <w:t xml:space="preserve">Sunimar Junior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before="24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Instituto de Informática e Ciências Exatas– Pontifícia Universidade de Minas Gerais (PUC MINAS)</w:t>
        <w:br w:type="textWrapping"/>
        <w:t xml:space="preserve">Belo Horizonte – MG – Brasil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after="120" w:lineRule="auto"/>
        <w:jc w:val="center"/>
        <w:rPr>
          <w:rFonts w:ascii="Times New Roman" w:cs="Times New Roman" w:eastAsia="Times New Roman" w:hAnsi="Times New Roman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augustocf94@gmail.com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dudamachadom@gmail.com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pedrohenrique1550@hotmail.com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sunimarjunior@hotmail.com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after="12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after="120" w:lineRule="auto"/>
        <w:jc w:val="center"/>
        <w:rPr>
          <w:rFonts w:ascii="Times New Roman" w:cs="Times New Roman" w:eastAsia="Times New Roman" w:hAnsi="Times New Roman"/>
          <w:color w:val="000000"/>
        </w:rPr>
        <w:sectPr>
          <w:headerReference r:id="rId11" w:type="default"/>
          <w:headerReference r:id="rId12" w:type="even"/>
          <w:footerReference r:id="rId13" w:type="first"/>
          <w:footerReference r:id="rId14" w:type="even"/>
          <w:pgSz w:h="16840" w:w="11907"/>
          <w:pgMar w:bottom="1418" w:top="1985" w:left="1701" w:right="1701" w:header="964" w:footer="964"/>
          <w:pgNumType w:start="10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after="120" w:lineRule="auto"/>
        <w:ind w:left="454" w:right="454" w:firstLine="0"/>
        <w:rPr>
          <w:rFonts w:ascii="Times New Roman" w:cs="Times New Roman" w:eastAsia="Times New Roman" w:hAnsi="Times New Roman"/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rtl w:val="0"/>
        </w:rPr>
        <w:t xml:space="preserve">Resumo.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Escrever aqui o resumo. O resumo deve contextualizar rapidamente o trabalho, descrever seu objetivo e, ao final, mostrar algum resultado relevante do trabalho (até 10 linhas).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after="120" w:lineRule="auto"/>
        <w:ind w:left="454" w:right="454" w:firstLine="0"/>
        <w:rPr>
          <w:rFonts w:ascii="Times New Roman" w:cs="Times New Roman" w:eastAsia="Times New Roman" w:hAnsi="Times New Roman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tabs>
          <w:tab w:val="left" w:pos="720"/>
        </w:tabs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Introdução</w:t>
      </w:r>
    </w:p>
    <w:p w:rsidR="00000000" w:rsidDel="00000000" w:rsidP="00000000" w:rsidRDefault="00000000" w:rsidRPr="00000000" w14:paraId="0000000A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Com uma representatividade de cerca de 30% do PIB, segundo a revista pequenas empresas e Grandes negócios (2020), da Globo, às micro e pequenas empresas no Brasil assumem um papel importante no desenvolvimento socioeconômico brasileiro. Ainda segundo a Revista, destaca-se as atividades de Comércio e Serviços, que juntas respondem por 23% dos 30% do PIB. </w:t>
      </w:r>
    </w:p>
    <w:p w:rsidR="00000000" w:rsidDel="00000000" w:rsidP="00000000" w:rsidRDefault="00000000" w:rsidRPr="00000000" w14:paraId="0000000B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Apesar dessa grande representatividade do PIB, as micro e pequenas empresas no Brasil ainda sofrem com falências, segundo um estudo realizado pelo Sebrae em 2013, cerca de 24,4% fecham as portas com menos de dois anos de existência, e o percentual aumenta, podendo chegar a 50% em estabelecimentos com menos de quatro anos. Segundo o estudo do Sebrae (2013), a principal causa dessas falências, na visão dos empreendedores, são a falta de capital e lucro que representam 19% dos motivos alegados, mas gostaríamos de destacar outro motivo importante que foi destacado na pesquisa, que é problemas de planejamento/administração, que representam 8% dos motivos alegados. </w:t>
      </w:r>
    </w:p>
    <w:p w:rsidR="00000000" w:rsidDel="00000000" w:rsidP="00000000" w:rsidRDefault="00000000" w:rsidRPr="00000000" w14:paraId="0000000C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Este trabalho visa auxiliar um microempreendedor que se insere nesse meio tão importante para nosso país a melhorar a gestão de seu negócio, através de um software que ficará a cargo de registrar as vendas, compras, despesas, receitas, movimentações do estoque etc. O empreendedor em questão é o dono da micro empresa Nondas Celulares, que é uma loja de assistência técnica de celulares e venda de acessórios e peças. </w:t>
      </w:r>
    </w:p>
    <w:p w:rsidR="00000000" w:rsidDel="00000000" w:rsidP="00000000" w:rsidRDefault="00000000" w:rsidRPr="00000000" w14:paraId="0000000D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Hoje, o empreendedor tem problemas com a gestão de seu negócios, principalmente no controle de demanda de assistência técnica, segundo ele todo o processo para dar entrada no aparelho é feito de forma manual, o que em dias de maior movimento na loja é um problema, além disso, ocorre em diversas vezes da ordem de serviço ser perdida. Outro ponto destacado pelo dono da empresa é o fato dele não ter controle de quanto gasta, com o que e nem quanto lucra no mês, ou se lucra. </w:t>
      </w:r>
    </w:p>
    <w:p w:rsidR="00000000" w:rsidDel="00000000" w:rsidP="00000000" w:rsidRDefault="00000000" w:rsidRPr="00000000" w14:paraId="0000000E">
      <w:pPr>
        <w:pStyle w:val="Heading1"/>
        <w:tabs>
          <w:tab w:val="left" w:pos="720"/>
        </w:tabs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 Objetivo Geral</w:t>
      </w:r>
    </w:p>
    <w:p w:rsidR="00000000" w:rsidDel="00000000" w:rsidP="00000000" w:rsidRDefault="00000000" w:rsidRPr="00000000" w14:paraId="0000000F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Desenvolver uma solução de software para o auxílio na gestão financeira e operacional do Nondas Celulares.</w:t>
      </w:r>
    </w:p>
    <w:p w:rsidR="00000000" w:rsidDel="00000000" w:rsidP="00000000" w:rsidRDefault="00000000" w:rsidRPr="00000000" w14:paraId="00000010">
      <w:pPr>
        <w:pStyle w:val="Heading1"/>
        <w:tabs>
          <w:tab w:val="left" w:pos="720"/>
        </w:tabs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1.2.1 Objetivos específicos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360" w:lineRule="auto"/>
        <w:ind w:left="85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Desenvolver módulo de gestão de ordens de venda e serviços;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360" w:lineRule="auto"/>
        <w:ind w:left="85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Desenvolver módulo de gestão financeira, com relatórios de lucros e despesas;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60" w:before="0" w:line="360" w:lineRule="auto"/>
        <w:ind w:left="85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Desenvolver módulos de gestão de entradas e saídas do Estoque.</w:t>
      </w:r>
    </w:p>
    <w:p w:rsidR="00000000" w:rsidDel="00000000" w:rsidP="00000000" w:rsidRDefault="00000000" w:rsidRPr="00000000" w14:paraId="00000014">
      <w:pPr>
        <w:pStyle w:val="Heading1"/>
        <w:tabs>
          <w:tab w:val="left" w:pos="720"/>
        </w:tabs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1.3 Justificativa</w:t>
      </w:r>
    </w:p>
    <w:p w:rsidR="00000000" w:rsidDel="00000000" w:rsidP="00000000" w:rsidRDefault="00000000" w:rsidRPr="00000000" w14:paraId="00000015">
      <w:pPr>
        <w:tabs>
          <w:tab w:val="left" w:pos="720"/>
        </w:tabs>
        <w:spacing w:line="360" w:lineRule="auto"/>
        <w:rPr/>
      </w:pPr>
      <w:r w:rsidDel="00000000" w:rsidR="00000000" w:rsidRPr="00000000">
        <w:rPr>
          <w:rtl w:val="0"/>
        </w:rPr>
        <w:tab/>
        <w:t xml:space="preserve">O presente artigo se justifica pela necessidade de em um momento atípico em que vivemos auxiliar uma pequena empresa a melhorar a gestão de seus negócios, a fim de dar a ela uma maior visibilidade sobre seu negócio, aspecto essencial para a tomada de decisão. Este projeto contribuirá com os seguintes aspectos: (1) Gestão de resultados; (2) Controle de ordens de serviço e venda; (3) Gestão de estoque.</w:t>
      </w:r>
    </w:p>
    <w:p w:rsidR="00000000" w:rsidDel="00000000" w:rsidP="00000000" w:rsidRDefault="00000000" w:rsidRPr="00000000" w14:paraId="00000016">
      <w:pPr>
        <w:pStyle w:val="Heading1"/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Empreendedorismo</w:t>
      </w:r>
    </w:p>
    <w:p w:rsidR="00000000" w:rsidDel="00000000" w:rsidP="00000000" w:rsidRDefault="00000000" w:rsidRPr="00000000" w14:paraId="00000017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Timmons (1994) descreve que o empreendedorismo, no século XXI será uma revolução maior que a revolução industrial no século XX. Segundo Ferreira (2012), esta revolução pode explicar o motivo pelo qual economias em desenvolvimento vem investindo cada vez mais em programas que visam o desenvolvimento do empreendedorismo.</w:t>
      </w:r>
    </w:p>
    <w:p w:rsidR="00000000" w:rsidDel="00000000" w:rsidP="00000000" w:rsidRDefault="00000000" w:rsidRPr="00000000" w14:paraId="00000018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Um dos maiores estudos feito sobre a dinâmica do empreendedorismo no mundo, demonstra que o Brasil é o país com mais empreendedores, entre os países membros do G20 que participaram da pesquisa. Além disso, dentro os países do BRIC, o Brasil também possui a população mais empreendedora com 17,5% de empreendedores, a china teve 14,4% e rússia 3,9%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(GLOBAL, 2010)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2.1 Micro e pequenas empresas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No Brasil, as micro e pequenas empresas possuem uma grande relevância para o desenvolvimento do país, não só pelo fato delas representaram juntas, cerca de 30% do PIB, segundo pesquisa da Revista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pequenas empresas e grandes negócios, mas também pelo fato destas empresas serem responsáveis por 52% dos empregos com carteira assinada no setor privado (SEBRAE, 2020). </w:t>
      </w:r>
    </w:p>
    <w:p w:rsidR="00000000" w:rsidDel="00000000" w:rsidP="00000000" w:rsidRDefault="00000000" w:rsidRPr="00000000" w14:paraId="0000001B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72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2.1.2 Motivos de fracasso</w:t>
      </w:r>
    </w:p>
    <w:p w:rsidR="00000000" w:rsidDel="00000000" w:rsidP="00000000" w:rsidRDefault="00000000" w:rsidRPr="00000000" w14:paraId="0000001D">
      <w:pPr>
        <w:tabs>
          <w:tab w:val="left" w:pos="720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Segundo o Sebrae (2013), cerca de 24,4% das empresas fecham as portas com menos de 2 anos de existência, o que aumenta para até 50% para empresas com menos de 4 anos no mercado. </w:t>
      </w:r>
    </w:p>
    <w:p w:rsidR="00000000" w:rsidDel="00000000" w:rsidP="00000000" w:rsidRDefault="00000000" w:rsidRPr="00000000" w14:paraId="0000001F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Ainda segundo a pesquisa encomendada pela Sebrae (2013), o principal motivo para o fechamento das empresas, segundo os empreendedores é a falta de capital/lucratividade com 19% dos motivos alegados, conforme é demonstrado no gráfico 1 abaixo. </w:t>
      </w:r>
    </w:p>
    <w:p w:rsidR="00000000" w:rsidDel="00000000" w:rsidP="00000000" w:rsidRDefault="00000000" w:rsidRPr="00000000" w14:paraId="00000020">
      <w:pPr>
        <w:tabs>
          <w:tab w:val="lef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720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Gráfico 1 - Principais motivos alegado para o fechamento</w:t>
      </w:r>
    </w:p>
    <w:p w:rsidR="00000000" w:rsidDel="00000000" w:rsidP="00000000" w:rsidRDefault="00000000" w:rsidRPr="00000000" w14:paraId="00000022">
      <w:pPr>
        <w:tabs>
          <w:tab w:val="left" w:pos="720"/>
        </w:tabs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00675" cy="302736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27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720"/>
        </w:tabs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Fonte: SEBRAE (2013)</w:t>
      </w:r>
    </w:p>
    <w:p w:rsidR="00000000" w:rsidDel="00000000" w:rsidP="00000000" w:rsidRDefault="00000000" w:rsidRPr="00000000" w14:paraId="00000024">
      <w:pPr>
        <w:tabs>
          <w:tab w:val="lef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720"/>
        </w:tabs>
        <w:spacing w:line="360" w:lineRule="auto"/>
        <w:rPr/>
      </w:pPr>
      <w:r w:rsidDel="00000000" w:rsidR="00000000" w:rsidRPr="00000000">
        <w:rPr>
          <w:rtl w:val="0"/>
        </w:rPr>
        <w:tab/>
        <w:t xml:space="preserve">Além do principal motivo alegado para fechamento, destaca-se também o motivo de problemas de planejamento e administração, que somam 8% dos motivos alegados.  </w:t>
      </w:r>
    </w:p>
    <w:p w:rsidR="00000000" w:rsidDel="00000000" w:rsidP="00000000" w:rsidRDefault="00000000" w:rsidRPr="00000000" w14:paraId="00000026">
      <w:pPr>
        <w:tabs>
          <w:tab w:val="left" w:pos="720"/>
        </w:tabs>
        <w:spacing w:line="360" w:lineRule="auto"/>
        <w:rPr/>
      </w:pPr>
      <w:r w:rsidDel="00000000" w:rsidR="00000000" w:rsidRPr="00000000">
        <w:rPr>
          <w:rtl w:val="0"/>
        </w:rPr>
        <w:tab/>
        <w:t xml:space="preserve">Problema que tem uma relação com a rentabilidade, principal motivo de fechamento das empresas,  conforme destaca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BERALDI (2000), a informatização e boa administração das pequenas empresas podem afetar positivamente a rentabilidade de uma empresa, ou seja, o contrário, falta de administração e informatização podem afetar negativamente a lucratividade de uma empresa.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72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3.2. Importância da informatização nas pequenas empresas</w:t>
      </w:r>
    </w:p>
    <w:p w:rsidR="00000000" w:rsidDel="00000000" w:rsidP="00000000" w:rsidRDefault="00000000" w:rsidRPr="00000000" w14:paraId="00000029">
      <w:pPr>
        <w:tabs>
          <w:tab w:val="left" w:pos="720"/>
        </w:tabs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2A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Segundo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BERALDI (2000), geralmente pequenas empresas não possuem sistemas informatizados, ou seja, seus controles são feitos que que exclusivamente com papéis. O que gera de certa forma alguns transtornos, como perda de controles e desorganização. Fora a dificuldade de levantar dados para a tomada de decisão. </w:t>
      </w:r>
    </w:p>
    <w:p w:rsidR="00000000" w:rsidDel="00000000" w:rsidP="00000000" w:rsidRDefault="00000000" w:rsidRPr="00000000" w14:paraId="0000002B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Conforme desta BERALDI (2000), </w:t>
      </w:r>
    </w:p>
    <w:p w:rsidR="00000000" w:rsidDel="00000000" w:rsidP="00000000" w:rsidRDefault="00000000" w:rsidRPr="00000000" w14:paraId="0000002C">
      <w:pPr>
        <w:tabs>
          <w:tab w:val="left" w:pos="3954.0000000000005"/>
        </w:tabs>
        <w:spacing w:line="360" w:lineRule="auto"/>
        <w:ind w:left="3968.503937007874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“Uma empresa com um sistema totalmente informatizado, funcionando eficiente e eficazmente, proporcionará grandes vantagens, seja em relação ao tempo otimizado, à organização, à facilidade de obtenção de informações, à previsão e muitos outros aspectos que contribuirão para o sucesso da pequena empresa.”  BERALDI (2000).</w:t>
      </w:r>
    </w:p>
    <w:p w:rsidR="00000000" w:rsidDel="00000000" w:rsidP="00000000" w:rsidRDefault="00000000" w:rsidRPr="00000000" w14:paraId="0000002D">
      <w:pPr>
        <w:tabs>
          <w:tab w:val="left" w:pos="3954.0000000000005"/>
        </w:tabs>
        <w:spacing w:line="360" w:lineRule="auto"/>
        <w:ind w:left="0" w:firstLine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699.0000000000002"/>
        </w:tabs>
        <w:spacing w:line="360" w:lineRule="auto"/>
        <w:ind w:left="0" w:firstLine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ab/>
        <w:t xml:space="preserve">Desta forma, essa informatização da pequena empresa pode otimizar seus processos, fazendo com que isso aumente a lucratividade da empresa. </w:t>
      </w:r>
    </w:p>
    <w:p w:rsidR="00000000" w:rsidDel="00000000" w:rsidP="00000000" w:rsidRDefault="00000000" w:rsidRPr="00000000" w14:paraId="0000002F">
      <w:pPr>
        <w:tabs>
          <w:tab w:val="left" w:pos="699.0000000000002"/>
        </w:tabs>
        <w:spacing w:line="360" w:lineRule="auto"/>
        <w:ind w:left="0" w:firstLine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699.0000000000002"/>
        </w:tabs>
        <w:spacing w:line="360" w:lineRule="auto"/>
        <w:ind w:left="0" w:firstLine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ab/>
        <w:t xml:space="preserve">Segundo Zimmerer, com isso, algumas vantagens podem ser destacadas: </w:t>
      </w:r>
    </w:p>
    <w:p w:rsidR="00000000" w:rsidDel="00000000" w:rsidP="00000000" w:rsidRDefault="00000000" w:rsidRPr="00000000" w14:paraId="00000031">
      <w:pPr>
        <w:shd w:fill="ffffff" w:val="clear"/>
        <w:tabs>
          <w:tab w:val="left" w:pos="699.0000000000002"/>
        </w:tabs>
        <w:spacing w:after="200" w:before="200"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• melhora as informações para tomada de decisão;</w:t>
      </w:r>
    </w:p>
    <w:p w:rsidR="00000000" w:rsidDel="00000000" w:rsidP="00000000" w:rsidRDefault="00000000" w:rsidRPr="00000000" w14:paraId="00000032">
      <w:pPr>
        <w:shd w:fill="ffffff" w:val="clear"/>
        <w:tabs>
          <w:tab w:val="left" w:pos="699.0000000000002"/>
        </w:tabs>
        <w:spacing w:after="200" w:before="200"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• automatiza as tarefas rotineiras;</w:t>
      </w:r>
    </w:p>
    <w:p w:rsidR="00000000" w:rsidDel="00000000" w:rsidP="00000000" w:rsidRDefault="00000000" w:rsidRPr="00000000" w14:paraId="00000033">
      <w:pPr>
        <w:shd w:fill="ffffff" w:val="clear"/>
        <w:tabs>
          <w:tab w:val="left" w:pos="699.0000000000002"/>
        </w:tabs>
        <w:spacing w:after="200" w:before="200"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• melhora o controle interno das operações;</w:t>
      </w:r>
    </w:p>
    <w:p w:rsidR="00000000" w:rsidDel="00000000" w:rsidP="00000000" w:rsidRDefault="00000000" w:rsidRPr="00000000" w14:paraId="00000034">
      <w:pPr>
        <w:shd w:fill="ffffff" w:val="clear"/>
        <w:tabs>
          <w:tab w:val="left" w:pos="699.0000000000002"/>
        </w:tabs>
        <w:spacing w:after="200" w:before="200"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• melhora o atendimento ao cliente;</w:t>
      </w:r>
    </w:p>
    <w:p w:rsidR="00000000" w:rsidDel="00000000" w:rsidP="00000000" w:rsidRDefault="00000000" w:rsidRPr="00000000" w14:paraId="00000035">
      <w:pPr>
        <w:shd w:fill="ffffff" w:val="clear"/>
        <w:tabs>
          <w:tab w:val="left" w:pos="699.0000000000002"/>
        </w:tabs>
        <w:spacing w:after="200" w:before="200"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• aumenta a capacidade de reconhecer problemas mais cedo;</w:t>
      </w:r>
    </w:p>
    <w:p w:rsidR="00000000" w:rsidDel="00000000" w:rsidP="00000000" w:rsidRDefault="00000000" w:rsidRPr="00000000" w14:paraId="00000036">
      <w:pPr>
        <w:shd w:fill="ffffff" w:val="clear"/>
        <w:tabs>
          <w:tab w:val="left" w:pos="699.0000000000002"/>
        </w:tabs>
        <w:spacing w:after="200" w:before="200"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• ajuda o gerente a testar algumas decisões antes de colocá-las em prática;</w:t>
      </w:r>
    </w:p>
    <w:p w:rsidR="00000000" w:rsidDel="00000000" w:rsidP="00000000" w:rsidRDefault="00000000" w:rsidRPr="00000000" w14:paraId="00000037">
      <w:pPr>
        <w:shd w:fill="ffffff" w:val="clear"/>
        <w:tabs>
          <w:tab w:val="left" w:pos="699.0000000000002"/>
        </w:tabs>
        <w:spacing w:after="200" w:before="200"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• melhora o processo produtivo;</w:t>
      </w:r>
    </w:p>
    <w:p w:rsidR="00000000" w:rsidDel="00000000" w:rsidP="00000000" w:rsidRDefault="00000000" w:rsidRPr="00000000" w14:paraId="00000038">
      <w:pPr>
        <w:shd w:fill="ffffff" w:val="clear"/>
        <w:tabs>
          <w:tab w:val="left" w:pos="699.0000000000002"/>
        </w:tabs>
        <w:spacing w:after="200" w:before="200"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• aumenta a produtividade e competitividade.</w:t>
      </w:r>
    </w:p>
    <w:p w:rsidR="00000000" w:rsidDel="00000000" w:rsidP="00000000" w:rsidRDefault="00000000" w:rsidRPr="00000000" w14:paraId="00000039">
      <w:pPr>
        <w:tabs>
          <w:tab w:val="left" w:pos="699.0000000000002"/>
        </w:tabs>
        <w:spacing w:line="360" w:lineRule="auto"/>
        <w:ind w:left="0" w:firstLine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720"/>
        </w:tabs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3B">
      <w:pPr>
        <w:tabs>
          <w:tab w:val="lef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720"/>
        </w:tabs>
        <w:rPr/>
      </w:pPr>
      <w:r w:rsidDel="00000000" w:rsidR="00000000" w:rsidRPr="00000000">
        <w:rPr>
          <w:rtl w:val="0"/>
        </w:rPr>
        <w:t xml:space="preserve">4. Nondas celulares</w:t>
      </w:r>
    </w:p>
    <w:p w:rsidR="00000000" w:rsidDel="00000000" w:rsidP="00000000" w:rsidRDefault="00000000" w:rsidRPr="00000000" w14:paraId="0000003D">
      <w:pPr>
        <w:pStyle w:val="Heading1"/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Metodologia (neste tópico deve ficar claro COMO foi realizado o seu trabalho)</w:t>
      </w:r>
    </w:p>
    <w:p w:rsidR="00000000" w:rsidDel="00000000" w:rsidP="00000000" w:rsidRDefault="00000000" w:rsidRPr="00000000" w14:paraId="00000042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Para o levantamento dos requisitos e desenvolvimento do planejamento do Sistema de Gestão - Nondas Celulares, utilizamos apenas uma técnica para a obtenção de informações acerca das necessidades do nosso cliente. Por ser um microempreendedor e com apenas um funcionário, não foi necessário mais que isso para entendermos o que nosso cliente necessitava. </w:t>
      </w:r>
    </w:p>
    <w:p w:rsidR="00000000" w:rsidDel="00000000" w:rsidP="00000000" w:rsidRDefault="00000000" w:rsidRPr="00000000" w14:paraId="00000043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Realizamos uma reunião com o proprietário da loja (Nondas Celulares) para mapearmos o problema e entender as especificidades do sistema desejado. Durante a reunião foi realizado um Brainstorming, para extrairmos o maior número de ideias exequíveis que depois foram selecionadas, contextualizadas e priorizadas. </w:t>
      </w:r>
    </w:p>
    <w:p w:rsidR="00000000" w:rsidDel="00000000" w:rsidP="00000000" w:rsidRDefault="00000000" w:rsidRPr="00000000" w14:paraId="00000044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Desta maneira, fomos capazes finalizar a elicitação dos requisitos, ter um contato mais pessoal e descontraído com o cliente, sem perder o foco e a profissionalidade. </w:t>
      </w:r>
    </w:p>
    <w:p w:rsidR="00000000" w:rsidDel="00000000" w:rsidP="00000000" w:rsidRDefault="00000000" w:rsidRPr="00000000" w14:paraId="00000045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Na etapa seguinte, na fase do projeto do software foram elaborados alguns diagramas para auxiliar no desenvolvimento do sistema. (Falar sobre os diagramas aqui)</w:t>
      </w:r>
    </w:p>
    <w:p w:rsidR="00000000" w:rsidDel="00000000" w:rsidP="00000000" w:rsidRDefault="00000000" w:rsidRPr="00000000" w14:paraId="00000046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Assim sendo, a nossa equipe decidiu, levando em consideração a necessidade do cliente por um sistema offline, por utilizar a linguagem JAVA no backend, por ser de fácil aprendizado e de conhecimento de todos da equipe, além de atender ao desenvolvimento de um programa desktop. E para o frontend foi escolhido o JavaFx devido a sua capacidade de produzir interfaces mais amigáveis que o já antigo Swing.</w:t>
      </w:r>
    </w:p>
    <w:p w:rsidR="00000000" w:rsidDel="00000000" w:rsidP="00000000" w:rsidRDefault="00000000" w:rsidRPr="00000000" w14:paraId="00000047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48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br w:type="textWrapping"/>
        <w:tab/>
        <w:br w:type="textWrapping"/>
        <w:tab/>
      </w:r>
    </w:p>
    <w:p w:rsidR="00000000" w:rsidDel="00000000" w:rsidP="00000000" w:rsidRDefault="00000000" w:rsidRPr="00000000" w14:paraId="00000049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4A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4B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Resultados</w:t>
      </w:r>
    </w:p>
    <w:p w:rsidR="00000000" w:rsidDel="00000000" w:rsidP="00000000" w:rsidRDefault="00000000" w:rsidRPr="00000000" w14:paraId="0000004C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Resultados do trabalho devem ser apresentados. Consiste da descrição técnica da solução desenvolvida. Use figuras e tabelas sempre que necessário. Todas as etapas descritas na metodologia devem ter seus resultados apresentados aqui. Uma subseção para apresentar a empresa ou áreapode ser uma opção adotada.</w:t>
      </w:r>
    </w:p>
    <w:p w:rsidR="00000000" w:rsidDel="00000000" w:rsidP="00000000" w:rsidRDefault="00000000" w:rsidRPr="00000000" w14:paraId="0000004E">
      <w:pPr>
        <w:tabs>
          <w:tab w:val="left" w:pos="720"/>
        </w:tabs>
        <w:spacing w:line="360" w:lineRule="auto"/>
        <w:ind w:firstLine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Devem ser incluídas informações que permitam caracterizar a arquitetura do software, seus componentes arquiteturais, tecnologias envolvidas, frameworks utilizados, etc.</w:t>
      </w:r>
    </w:p>
    <w:p w:rsidR="00000000" w:rsidDel="00000000" w:rsidP="00000000" w:rsidRDefault="00000000" w:rsidRPr="00000000" w14:paraId="0000004F">
      <w:pPr>
        <w:tabs>
          <w:tab w:val="left" w:pos="720"/>
        </w:tabs>
        <w:spacing w:line="360" w:lineRule="auto"/>
        <w:ind w:firstLine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Devem ser apresentados os artefatos criados para a solução do problema (ex. software, protótipos, especificações de requisitos, modelagem de processos, documentos arquiteturais, etc). Os artefatos não devem ser apresentados na íntegra, mas o texto deve apresentar o que foi feito como solução para o problema apresentado. </w:t>
      </w:r>
    </w:p>
    <w:p w:rsidR="00000000" w:rsidDel="00000000" w:rsidP="00000000" w:rsidRDefault="00000000" w:rsidRPr="00000000" w14:paraId="00000050">
      <w:pPr>
        <w:tabs>
          <w:tab w:val="left" w:pos="720"/>
        </w:tabs>
        <w:spacing w:line="360" w:lineRule="auto"/>
        <w:ind w:firstLine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Deve ter no mínimo : lista de requisitos (pode ser uma tabela), diagrama de classe e modelo relacional do banco de dados. </w:t>
      </w:r>
    </w:p>
    <w:p w:rsidR="00000000" w:rsidDel="00000000" w:rsidP="00000000" w:rsidRDefault="00000000" w:rsidRPr="00000000" w14:paraId="00000051">
      <w:pPr>
        <w:tabs>
          <w:tab w:val="left" w:pos="720"/>
        </w:tabs>
        <w:spacing w:line="360" w:lineRule="auto"/>
        <w:ind w:firstLine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Apresente também as telas da aplicação e uma explicação de como usá-las. O código fonte deve ser disponibilizado em um repositório público no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GithubClassroom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O link para o repositório deve estar no Trabalho. Colocar também o link da aplicação.</w:t>
      </w:r>
    </w:p>
    <w:p w:rsidR="00000000" w:rsidDel="00000000" w:rsidP="00000000" w:rsidRDefault="00000000" w:rsidRPr="00000000" w14:paraId="00000052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Veja os exemplos de uso de Figuras e Tabelas. Todas as figuras e tabelas devem ser referenciadas no texto. Por exemplo, deve haver uma frase assim  “A Figura 1 mostra ...”</w:t>
      </w:r>
    </w:p>
    <w:p w:rsidR="00000000" w:rsidDel="00000000" w:rsidP="00000000" w:rsidRDefault="00000000" w:rsidRPr="00000000" w14:paraId="00000053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line="36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</w:rPr>
        <w:drawing>
          <wp:inline distB="0" distT="0" distL="0" distR="0">
            <wp:extent cx="3108960" cy="2838450"/>
            <wp:effectExtent b="0" l="0" r="0" t="0"/>
            <wp:docPr descr="cart10" id="6" name="image2.png"/>
            <a:graphic>
              <a:graphicData uri="http://schemas.openxmlformats.org/drawingml/2006/picture">
                <pic:pic>
                  <pic:nvPicPr>
                    <pic:cNvPr descr="cart10"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after="120" w:line="360" w:lineRule="auto"/>
        <w:ind w:left="454" w:right="454" w:firstLine="0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Figure 1. A typical figure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after="120" w:line="360" w:lineRule="auto"/>
        <w:ind w:left="454" w:right="454" w:firstLine="0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Table 1. Variables to be considered on the evaluation of interaction techniques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line="36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</w:rPr>
        <w:drawing>
          <wp:inline distB="0" distT="0" distL="0" distR="0">
            <wp:extent cx="3928110" cy="2326005"/>
            <wp:effectExtent b="0" l="0" r="0" t="0"/>
            <wp:docPr descr="table" id="7" name="image3.jpg"/>
            <a:graphic>
              <a:graphicData uri="http://schemas.openxmlformats.org/drawingml/2006/picture">
                <pic:pic>
                  <pic:nvPicPr>
                    <pic:cNvPr descr="table" id="0" name="image3.jpg"/>
                    <pic:cNvPicPr preferRelativeResize="0"/>
                  </pic:nvPicPr>
                  <pic:blipFill>
                    <a:blip r:embed="rId17"/>
                    <a:srcRect b="1130" l="1798" r="1125" t="2260"/>
                    <a:stretch>
                      <a:fillRect/>
                    </a:stretch>
                  </pic:blipFill>
                  <pic:spPr>
                    <a:xfrm>
                      <a:off x="0" y="0"/>
                      <a:ext cx="3928110" cy="2326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Link do vídeo:</w:t>
      </w:r>
    </w:p>
    <w:p w:rsidR="00000000" w:rsidDel="00000000" w:rsidP="00000000" w:rsidRDefault="00000000" w:rsidRPr="00000000" w14:paraId="0000005A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Link do repositório:</w:t>
      </w:r>
    </w:p>
    <w:p w:rsidR="00000000" w:rsidDel="00000000" w:rsidP="00000000" w:rsidRDefault="00000000" w:rsidRPr="00000000" w14:paraId="0000005B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Conclusões e trabalhos futuros</w:t>
      </w:r>
    </w:p>
    <w:p w:rsidR="00000000" w:rsidDel="00000000" w:rsidP="00000000" w:rsidRDefault="00000000" w:rsidRPr="00000000" w14:paraId="0000005D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 conclusão deve iniciar resgatando o objetivo do trabalho e os principais resultados alcançados. Em seguida, devem ser apresentados os trabalhos futuros.</w:t>
      </w:r>
    </w:p>
    <w:p w:rsidR="00000000" w:rsidDel="00000000" w:rsidP="00000000" w:rsidRDefault="00000000" w:rsidRPr="00000000" w14:paraId="0000005F">
      <w:pPr>
        <w:tabs>
          <w:tab w:val="left" w:pos="720"/>
        </w:tabs>
        <w:spacing w:line="360" w:lineRule="auto"/>
        <w:ind w:firstLine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Acrescentaraqui a tabulação da estatística de avaliação da aplicação (questionário de avaliação final da ferramenta).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tabs>
          <w:tab w:val="left" w:pos="7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06A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PEQUENAS EMPRESAS E GRANDES NEGÓCIOS.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Pequenos negócios já representam 30% do PIB.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Disponível em: &lt;https://revistapegn.globo.com/Negocios/noticia/2020/04/pequenos-negocios-ja-representam-30-do-produto-interno-bruto-do-pais.html&gt;. Acesso em: 25 ago 2020.</w:t>
      </w:r>
    </w:p>
    <w:p w:rsidR="00000000" w:rsidDel="00000000" w:rsidP="00000000" w:rsidRDefault="00000000" w:rsidRPr="00000000" w14:paraId="0000006C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SEBRAE.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Entenda o motivo do sucesso e do fracasso das empresas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Disponível em: &lt;https://www.sebrae.com.br/sites/PortalSebrae/ufs/sp/bis/entenda-o-motivo-do-sucesso-e-do-fracasso-das-empresas,b1d31ebfe6f5f510VgnVCM1000004c00210aRCRD?origem=estadual&amp;codUf=26&gt;. Acesso em: 25 ago 2020. </w:t>
      </w:r>
    </w:p>
    <w:p w:rsidR="00000000" w:rsidDel="00000000" w:rsidP="00000000" w:rsidRDefault="00000000" w:rsidRPr="00000000" w14:paraId="0000006E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pos="720"/>
        </w:tabs>
        <w:rPr>
          <w:rFonts w:ascii="Times New Roman" w:cs="Times New Roman" w:eastAsia="Times New Roman" w:hAnsi="Times New Roman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TIMMONS, J. A.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highlight w:val="white"/>
          <w:rtl w:val="0"/>
        </w:rPr>
        <w:t xml:space="preserve">New venture creation, entrepreneurship for the 21st century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. 4th ed. Irwin, 1994.</w:t>
      </w:r>
    </w:p>
    <w:p w:rsidR="00000000" w:rsidDel="00000000" w:rsidP="00000000" w:rsidRDefault="00000000" w:rsidRPr="00000000" w14:paraId="00000070">
      <w:pPr>
        <w:tabs>
          <w:tab w:val="left" w:pos="720"/>
        </w:tabs>
        <w:rPr>
          <w:rFonts w:ascii="Times New Roman" w:cs="Times New Roman" w:eastAsia="Times New Roman" w:hAnsi="Times New Roman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pos="720"/>
        </w:tabs>
        <w:rPr>
          <w:rFonts w:ascii="Times New Roman" w:cs="Times New Roman" w:eastAsia="Times New Roman" w:hAnsi="Times New Roman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FERREIRA, Luis Fernando Filardi et al 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highlight w:val="white"/>
          <w:rtl w:val="0"/>
        </w:rPr>
        <w:t xml:space="preserve">Análise quantitativa sobre a mortalidade precoce de micro e pequenas empresas da cidade de São Paulo. Gest. Prod.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,  São Carlos ,  v. 19, n. 4, p. 811-823,  Dec.  2012 .   Available from &lt;http://www.scielo.br/scielo.php?script=sci_arttext&amp;pid=S0104-530X2012000400011&amp;lng=en&amp;nrm=iso&gt;. access on  26  Aug.  2020.  </w:t>
      </w:r>
    </w:p>
    <w:p w:rsidR="00000000" w:rsidDel="00000000" w:rsidP="00000000" w:rsidRDefault="00000000" w:rsidRPr="00000000" w14:paraId="00000072">
      <w:pPr>
        <w:tabs>
          <w:tab w:val="left" w:pos="720"/>
        </w:tabs>
        <w:rPr>
          <w:rFonts w:ascii="Times New Roman" w:cs="Times New Roman" w:eastAsia="Times New Roman" w:hAnsi="Times New Roman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SEBRAE.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Pequenos negócios em números.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Disponível em: &lt;https://m.sebrae.com.br/sites/PortalSebrae/ufs/sp/sebraeaz/pequenos-negocios-em-numeros,12e8794363447510VgnVCM1000004c00210aRCRD&gt;. Acesso em: 26 ago 2020.</w:t>
      </w:r>
    </w:p>
    <w:p w:rsidR="00000000" w:rsidDel="00000000" w:rsidP="00000000" w:rsidRDefault="00000000" w:rsidRPr="00000000" w14:paraId="00000074">
      <w:pPr>
        <w:tabs>
          <w:tab w:val="left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pos="720"/>
        </w:tabs>
        <w:rPr>
          <w:rFonts w:ascii="Times New Roman" w:cs="Times New Roman" w:eastAsia="Times New Roman" w:hAnsi="Times New Roman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GLOBAL ENTREPRENEURSHIP MONITOR – GEM.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highlight w:val="white"/>
          <w:rtl w:val="0"/>
        </w:rPr>
        <w:t xml:space="preserve">Empreendedorismo no Brasil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. Curitiba, 2010.</w:t>
      </w:r>
    </w:p>
    <w:p w:rsidR="00000000" w:rsidDel="00000000" w:rsidP="00000000" w:rsidRDefault="00000000" w:rsidRPr="00000000" w14:paraId="00000076">
      <w:pPr>
        <w:tabs>
          <w:tab w:val="left" w:pos="720"/>
        </w:tabs>
        <w:rPr>
          <w:rFonts w:ascii="Times New Roman" w:cs="Times New Roman" w:eastAsia="Times New Roman" w:hAnsi="Times New Roman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pos="720"/>
        </w:tabs>
        <w:rPr>
          <w:rFonts w:ascii="Times New Roman" w:cs="Times New Roman" w:eastAsia="Times New Roman" w:hAnsi="Times New Roman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BERALDI, Lairce Castanhera; ESCRIVAO FILHO, Edmundo. Impacto da tecnologia de informação na gestão de pequenas empresas.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highlight w:val="white"/>
          <w:rtl w:val="0"/>
        </w:rPr>
        <w:t xml:space="preserve"> Ci. Inf.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,  Brasília ,  v. 29, n. 1, p. 46-50,  Apr.  2000 .   Available from &lt;http://www.scielo.br/scielo.php?script=sci_arttext&amp;pid=S0100-19652000000100005&amp;lng=en&amp;nrm=iso&gt;. access on  26  Aug.  2020.</w:t>
      </w:r>
    </w:p>
    <w:p w:rsidR="00000000" w:rsidDel="00000000" w:rsidP="00000000" w:rsidRDefault="00000000" w:rsidRPr="00000000" w14:paraId="00000078">
      <w:pPr>
        <w:tabs>
          <w:tab w:val="left" w:pos="720"/>
        </w:tabs>
        <w:rPr>
          <w:rFonts w:ascii="Times New Roman" w:cs="Times New Roman" w:eastAsia="Times New Roman" w:hAnsi="Times New Roman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pos="720"/>
        </w:tabs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ZIMMERER, T. W.; SCARBOROUGH, N. M.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Essentials of small business management.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Macmillan College Publishing Company, 1994.</w:t>
      </w:r>
      <w:r w:rsidDel="00000000" w:rsidR="00000000" w:rsidRPr="00000000">
        <w:rPr>
          <w:rtl w:val="0"/>
        </w:rPr>
      </w:r>
    </w:p>
    <w:sectPr>
      <w:headerReference r:id="rId18" w:type="default"/>
      <w:headerReference r:id="rId19" w:type="even"/>
      <w:footerReference r:id="rId20" w:type="first"/>
      <w:footerReference r:id="rId21" w:type="even"/>
      <w:type w:val="continuous"/>
      <w:pgSz w:h="16840" w:w="11907"/>
      <w:pgMar w:bottom="1418" w:top="1985" w:left="1701" w:right="1701" w:header="964" w:footer="964"/>
      <w:pgNumType w:start="10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Verdana"/>
  <w:font w:name="Courier New"/>
  <w:font w:name="Time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tabs>
        <w:tab w:val="left" w:pos="720"/>
      </w:tabs>
      <w:rPr/>
    </w:pPr>
    <w:r w:rsidDel="00000000" w:rsidR="00000000" w:rsidRPr="00000000">
      <w:rPr>
        <w:rtl w:val="0"/>
      </w:rPr>
      <w:t xml:space="preserve">Proceedings of the XII SIBGRAPI (October 1999) 101-104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tabs>
        <w:tab w:val="left" w:pos="720"/>
      </w:tabs>
      <w:jc w:val="left"/>
      <w:rPr/>
    </w:pPr>
    <w:r w:rsidDel="00000000" w:rsidR="00000000" w:rsidRPr="00000000">
      <w:rPr>
        <w:rtl w:val="0"/>
      </w:rPr>
      <w:t xml:space="preserve">Proceedings of the XII SIBGRAPI (October 1999)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tabs>
        <w:tab w:val="left" w:pos="720"/>
      </w:tabs>
      <w:rPr/>
    </w:pPr>
    <w:r w:rsidDel="00000000" w:rsidR="00000000" w:rsidRPr="00000000">
      <w:rPr>
        <w:rtl w:val="0"/>
      </w:rPr>
      <w:t xml:space="preserve">Proceedings of the XII SIBGRAPI (October 1999) 101-104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tabs>
        <w:tab w:val="left" w:pos="720"/>
      </w:tabs>
      <w:jc w:val="left"/>
      <w:rPr/>
    </w:pPr>
    <w:r w:rsidDel="00000000" w:rsidR="00000000" w:rsidRPr="00000000">
      <w:rPr>
        <w:rtl w:val="0"/>
      </w:rPr>
      <w:t xml:space="preserve">Proceedings of the XII SIBGRAPI (October 1999)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tabs>
        <w:tab w:val="left" w:pos="720"/>
      </w:tabs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tabs>
        <w:tab w:val="left" w:pos="720"/>
        <w:tab w:val="right" w:pos="9356"/>
      </w:tabs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tabs>
        <w:tab w:val="left" w:pos="720"/>
      </w:tabs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tabs>
        <w:tab w:val="left" w:pos="720"/>
      </w:tabs>
      <w:jc w:val="right"/>
      <w:rPr/>
    </w:pPr>
    <w:r w:rsidDel="00000000" w:rsidR="00000000" w:rsidRPr="00000000">
      <w:rPr>
        <w:rtl w:val="0"/>
      </w:rPr>
      <w:t xml:space="preserve">S. Sandri, J. Stolfi, L.Velho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tabs>
        <w:tab w:val="left" w:pos="720"/>
      </w:tabs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tabs>
        <w:tab w:val="left" w:pos="720"/>
        <w:tab w:val="right" w:pos="9356"/>
      </w:tabs>
      <w:rPr/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tabs>
        <w:tab w:val="left" w:pos="720"/>
      </w:tabs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tabs>
        <w:tab w:val="left" w:pos="720"/>
      </w:tabs>
      <w:jc w:val="right"/>
      <w:rPr/>
    </w:pPr>
    <w:r w:rsidDel="00000000" w:rsidR="00000000" w:rsidRPr="00000000">
      <w:rPr>
        <w:rtl w:val="0"/>
      </w:rPr>
      <w:t xml:space="preserve">S. Sandri, J. Stolfi, L.Velho</w:t>
    </w:r>
  </w:p>
  <w:p w:rsidR="00000000" w:rsidDel="00000000" w:rsidP="00000000" w:rsidRDefault="00000000" w:rsidRPr="00000000" w14:paraId="00000082">
    <w:pPr>
      <w:tabs>
        <w:tab w:val="left" w:pos="720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pt-BR"/>
      </w:rPr>
    </w:rPrDefault>
    <w:pPrDefault>
      <w:pPr>
        <w:tabs>
          <w:tab w:val="left" w:pos="720"/>
        </w:tabs>
        <w:spacing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before="240" w:lineRule="auto"/>
      <w:jc w:val="left"/>
    </w:pPr>
    <w:rPr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spacing w:before="240" w:lineRule="auto"/>
      <w:jc w:val="left"/>
    </w:pPr>
    <w:rPr>
      <w:b w:val="1"/>
    </w:rPr>
  </w:style>
  <w:style w:type="paragraph" w:styleId="Heading3">
    <w:name w:val="heading 3"/>
    <w:basedOn w:val="Normal"/>
    <w:next w:val="Normal"/>
    <w:pPr>
      <w:keepNext w:val="1"/>
      <w:spacing w:before="240" w:lineRule="auto"/>
    </w:pPr>
    <w:rPr>
      <w:rFonts w:ascii="Helvetica Neue" w:cs="Helvetica Neue" w:eastAsia="Helvetica Neue" w:hAnsi="Helvetica Neue"/>
      <w:b w:val="1"/>
    </w:rPr>
  </w:style>
  <w:style w:type="paragraph" w:styleId="Heading4">
    <w:name w:val="heading 4"/>
    <w:basedOn w:val="Normal"/>
    <w:next w:val="Normal"/>
    <w:pPr>
      <w:keepNext w:val="1"/>
      <w:spacing w:before="240" w:lineRule="auto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Title">
    <w:name w:val="Title"/>
    <w:basedOn w:val="Normal"/>
    <w:next w:val="Normal"/>
    <w:pPr>
      <w:spacing w:before="240" w:lineRule="auto"/>
      <w:ind w:firstLine="397"/>
      <w:jc w:val="center"/>
    </w:pPr>
    <w:rPr>
      <w:b w:val="1"/>
      <w:sz w:val="32"/>
      <w:szCs w:val="32"/>
    </w:rPr>
  </w:style>
  <w:style w:type="paragraph" w:styleId="Normal" w:default="1">
    <w:name w:val="Normal"/>
    <w:qFormat w:val="1"/>
    <w:rsid w:val="00B77705"/>
  </w:style>
  <w:style w:type="paragraph" w:styleId="Ttulo1">
    <w:name w:val="heading 1"/>
    <w:basedOn w:val="Normal"/>
    <w:next w:val="Normal"/>
    <w:uiPriority w:val="9"/>
    <w:qFormat w:val="1"/>
    <w:rsid w:val="00B77705"/>
    <w:pPr>
      <w:keepNext w:val="1"/>
      <w:spacing w:before="240"/>
      <w:jc w:val="left"/>
      <w:outlineLvl w:val="0"/>
    </w:pPr>
    <w:rPr>
      <w:b w:val="1"/>
      <w:kern w:val="28"/>
      <w:sz w:val="26"/>
    </w:rPr>
  </w:style>
  <w:style w:type="paragraph" w:styleId="Ttulo2">
    <w:name w:val="heading 2"/>
    <w:basedOn w:val="Normal"/>
    <w:next w:val="Normal"/>
    <w:uiPriority w:val="9"/>
    <w:unhideWhenUsed w:val="1"/>
    <w:qFormat w:val="1"/>
    <w:rsid w:val="00B77705"/>
    <w:pPr>
      <w:keepNext w:val="1"/>
      <w:spacing w:before="240"/>
      <w:jc w:val="left"/>
      <w:outlineLvl w:val="1"/>
    </w:pPr>
    <w:rPr>
      <w:b w:val="1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rsid w:val="00B77705"/>
    <w:pPr>
      <w:keepNext w:val="1"/>
      <w:spacing w:before="240"/>
      <w:outlineLvl w:val="2"/>
    </w:pPr>
    <w:rPr>
      <w:rFonts w:ascii="Helvetica" w:hAnsi="Helvetica"/>
      <w:b w:val="1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rsid w:val="00B77705"/>
    <w:pPr>
      <w:keepNext w:val="1"/>
      <w:spacing w:before="240"/>
      <w:outlineLvl w:val="3"/>
    </w:pPr>
    <w:rPr>
      <w:rFonts w:ascii="Arial" w:hAnsi="Arial"/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rsid w:val="00B77705"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rsid w:val="0068092C"/>
    <w:pPr>
      <w:spacing w:after="60" w:before="240"/>
      <w:outlineLvl w:val="5"/>
    </w:pPr>
    <w:rPr>
      <w:rFonts w:ascii="Times New Roman" w:hAnsi="Times New Roman"/>
      <w:b w:val="1"/>
      <w:bCs w:val="1"/>
      <w:sz w:val="22"/>
      <w:szCs w:val="2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uiPriority w:val="10"/>
    <w:qFormat w:val="1"/>
    <w:rsid w:val="0039084B"/>
    <w:pPr>
      <w:spacing w:before="240"/>
      <w:ind w:firstLine="397"/>
      <w:jc w:val="center"/>
    </w:pPr>
    <w:rPr>
      <w:rFonts w:cs="Arial"/>
      <w:b w:val="1"/>
      <w:bCs w:val="1"/>
      <w:sz w:val="32"/>
      <w:szCs w:val="32"/>
    </w:rPr>
  </w:style>
  <w:style w:type="paragraph" w:styleId="Author" w:customStyle="1">
    <w:name w:val="Author"/>
    <w:basedOn w:val="Normal"/>
    <w:rsid w:val="0039084B"/>
    <w:pPr>
      <w:spacing w:before="240"/>
      <w:jc w:val="center"/>
    </w:pPr>
    <w:rPr>
      <w:b w:val="1"/>
    </w:rPr>
  </w:style>
  <w:style w:type="paragraph" w:styleId="Address" w:customStyle="1">
    <w:name w:val="Address"/>
    <w:basedOn w:val="Normal"/>
    <w:link w:val="AddressChar"/>
    <w:autoRedefine w:val="1"/>
    <w:rsid w:val="003C25DE"/>
    <w:pPr>
      <w:spacing w:before="240"/>
      <w:jc w:val="center"/>
    </w:pPr>
  </w:style>
  <w:style w:type="character" w:styleId="AddressChar" w:customStyle="1">
    <w:name w:val="Address Char"/>
    <w:link w:val="Address"/>
    <w:rsid w:val="003C25DE"/>
    <w:rPr>
      <w:rFonts w:ascii="Times" w:hAnsi="Times"/>
      <w:sz w:val="24"/>
      <w:lang w:bidi="ar-SA" w:eastAsia="pt-BR" w:val="pt-BR"/>
    </w:rPr>
  </w:style>
  <w:style w:type="paragraph" w:styleId="Email" w:customStyle="1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styleId="Abstract" w:customStyle="1">
    <w:name w:val="Abstract"/>
    <w:basedOn w:val="Normal"/>
    <w:rsid w:val="00676E05"/>
    <w:pPr>
      <w:spacing w:after="120"/>
      <w:ind w:left="454" w:right="454"/>
    </w:pPr>
    <w:rPr>
      <w:i w:val="1"/>
    </w:rPr>
  </w:style>
  <w:style w:type="paragraph" w:styleId="Figure" w:customStyle="1">
    <w:name w:val="Figure"/>
    <w:basedOn w:val="Normal"/>
    <w:rsid w:val="00603861"/>
    <w:pPr>
      <w:jc w:val="center"/>
    </w:pPr>
    <w:rPr>
      <w:noProof w:val="1"/>
    </w:rPr>
  </w:style>
  <w:style w:type="paragraph" w:styleId="Reference" w:customStyle="1">
    <w:name w:val="Reference"/>
    <w:basedOn w:val="Normal"/>
    <w:rsid w:val="0025722C"/>
    <w:pPr>
      <w:ind w:left="284" w:hanging="284"/>
    </w:pPr>
  </w:style>
  <w:style w:type="character" w:styleId="Hyperlink">
    <w:name w:val="Hyperlink"/>
    <w:rsid w:val="00290562"/>
    <w:rPr>
      <w:color w:val="0000ff"/>
      <w:u w:val="single"/>
    </w:rPr>
  </w:style>
  <w:style w:type="paragraph" w:styleId="Legenda">
    <w:name w:val="caption"/>
    <w:basedOn w:val="Normal"/>
    <w:next w:val="Normal"/>
    <w:qFormat w:val="1"/>
    <w:rsid w:val="0022582D"/>
    <w:pPr>
      <w:spacing w:after="120"/>
      <w:ind w:left="454" w:right="454"/>
      <w:jc w:val="center"/>
    </w:pPr>
    <w:rPr>
      <w:rFonts w:ascii="Helvetica" w:hAnsi="Helvetica"/>
      <w:b w:val="1"/>
      <w:bCs w:val="1"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cs="Courier New" w:hAnsi="Courier New"/>
      <w:sz w:val="20"/>
      <w:lang w:eastAsia="en-US"/>
    </w:rPr>
  </w:style>
  <w:style w:type="paragraph" w:styleId="PargrafodaLista">
    <w:name w:val="List Paragraph"/>
    <w:basedOn w:val="Normal"/>
    <w:uiPriority w:val="34"/>
    <w:qFormat w:val="1"/>
    <w:rsid w:val="006D39B9"/>
    <w:pPr>
      <w:tabs>
        <w:tab w:val="clear" w:pos="720"/>
      </w:tabs>
      <w:spacing w:after="160" w:before="0" w:line="259" w:lineRule="auto"/>
      <w:ind w:left="720"/>
      <w:contextualSpacing w:val="1"/>
      <w:jc w:val="left"/>
    </w:pPr>
    <w:rPr>
      <w:rFonts w:asciiTheme="minorHAnsi" w:cstheme="minorBidi" w:eastAsiaTheme="minorHAnsi" w:hAnsiTheme="minorHAnsi"/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semiHidden w:val="1"/>
    <w:unhideWhenUsed w:val="1"/>
    <w:rsid w:val="00883A22"/>
    <w:pPr>
      <w:spacing w:before="0"/>
    </w:pPr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semiHidden w:val="1"/>
    <w:rsid w:val="00883A22"/>
    <w:rPr>
      <w:rFonts w:ascii="Segoe UI" w:cs="Segoe UI" w:hAnsi="Segoe UI"/>
      <w:sz w:val="18"/>
      <w:szCs w:val="18"/>
      <w:lang w:val="en-U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DB277B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3.xml"/><Relationship Id="rId11" Type="http://schemas.openxmlformats.org/officeDocument/2006/relationships/header" Target="header1.xml"/><Relationship Id="rId10" Type="http://schemas.openxmlformats.org/officeDocument/2006/relationships/hyperlink" Target="mailto:sunimarjunior@hotmail.com" TargetMode="External"/><Relationship Id="rId21" Type="http://schemas.openxmlformats.org/officeDocument/2006/relationships/footer" Target="footer4.xml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pedrohenrique1550@hotmail.com" TargetMode="External"/><Relationship Id="rId15" Type="http://schemas.openxmlformats.org/officeDocument/2006/relationships/image" Target="media/image1.png"/><Relationship Id="rId14" Type="http://schemas.openxmlformats.org/officeDocument/2006/relationships/footer" Target="footer2.xml"/><Relationship Id="rId17" Type="http://schemas.openxmlformats.org/officeDocument/2006/relationships/image" Target="media/image3.jp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header" Target="header4.xml"/><Relationship Id="rId6" Type="http://schemas.openxmlformats.org/officeDocument/2006/relationships/customXml" Target="../customXML/item1.xml"/><Relationship Id="rId18" Type="http://schemas.openxmlformats.org/officeDocument/2006/relationships/header" Target="header3.xml"/><Relationship Id="rId7" Type="http://schemas.openxmlformats.org/officeDocument/2006/relationships/hyperlink" Target="mailto:augustocf94@gmail.com" TargetMode="External"/><Relationship Id="rId8" Type="http://schemas.openxmlformats.org/officeDocument/2006/relationships/hyperlink" Target="mailto:dudamachadom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QY/1hKDWZmbG17gmfU2A51Td3A==">AMUW2mXQFJICdNZERp8FbfQeQEnThP/L6LjYeDdXQ5hgw/ZLpTvmthhtuC1ES4+/ueLGI3Z7G6a0ykCok0eN1YZkA6XB8oDEKQzOBl/WXV6KtXOl7KliilocSK2Mt8AKh//UfN4+12Kk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2019-02-10T13:05:00Z</dcterms:created>
  <dc:creator>Sociedade Brasileira de Computação</dc:creator>
</cp:coreProperties>
</file>