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b/>
          <w:bCs/>
          <w:sz w:val="24"/>
          <w:szCs w:val="24"/>
          <w:u w:val="none"/>
          <w:lang w:val="pt-BR"/>
        </w:rPr>
      </w:pPr>
      <w:r>
        <w:rPr>
          <w:rFonts w:ascii="Times New Roman" w:hAnsi="Times New Roman"/>
          <w:b/>
          <w:bCs/>
          <w:sz w:val="24"/>
          <w:szCs w:val="24"/>
          <w:u w:val="none"/>
          <w:lang w:val="pt-BR"/>
        </w:rPr>
        <w:t>Guilherme Gabriel Silva Pereira</w:t>
      </w:r>
      <w:r>
        <w:rPr>
          <w:rFonts w:ascii="Times New Roman" w:hAnsi="Times New Roman"/>
          <w:b/>
          <w:bCs/>
          <w:sz w:val="24"/>
          <w:szCs w:val="24"/>
          <w:u w:val="none"/>
          <w:vertAlign w:val="superscript"/>
          <w:lang w:val="pt-BR"/>
        </w:rPr>
        <w:t>1</w:t>
      </w:r>
      <w:r>
        <w:rPr>
          <w:rFonts w:ascii="Times New Roman" w:hAnsi="Times New Roman"/>
          <w:b/>
          <w:bCs/>
          <w:sz w:val="24"/>
          <w:szCs w:val="24"/>
          <w:u w:val="none"/>
          <w:lang w:val="pt-BR"/>
        </w:rPr>
        <w:t>,</w:t>
      </w:r>
      <w:r>
        <w:rPr/>
        <w:br/>
      </w:r>
      <w:r>
        <w:rPr>
          <w:rFonts w:ascii="Times New Roman" w:hAnsi="Times New Roman"/>
          <w:b/>
          <w:bCs/>
          <w:sz w:val="24"/>
          <w:szCs w:val="24"/>
          <w:u w:val="none"/>
          <w:lang w:val="pt-BR"/>
        </w:rPr>
        <w:t>Henrique Penna Forte Monteiro</w:t>
      </w:r>
      <w:r>
        <w:rPr>
          <w:rFonts w:ascii="Times New Roman" w:hAnsi="Times New Roman"/>
          <w:b/>
          <w:bCs/>
          <w:sz w:val="24"/>
          <w:szCs w:val="24"/>
          <w:u w:val="none"/>
          <w:vertAlign w:val="superscript"/>
          <w:lang w:val="pt-BR"/>
        </w:rPr>
        <w:t>2</w:t>
      </w:r>
      <w:r>
        <w:rPr>
          <w:rFonts w:ascii="Times New Roman" w:hAnsi="Times New Roman"/>
          <w:b/>
          <w:bCs/>
          <w:sz w:val="24"/>
          <w:szCs w:val="24"/>
          <w:u w:val="none"/>
          <w:lang w:val="pt-BR"/>
        </w:rPr>
        <w:t>,</w:t>
      </w:r>
      <w:r>
        <w:rPr/>
        <w:br/>
      </w:r>
      <w:r>
        <w:rPr>
          <w:rFonts w:ascii="Times New Roman" w:hAnsi="Times New Roman"/>
          <w:b/>
          <w:bCs/>
          <w:sz w:val="24"/>
          <w:szCs w:val="24"/>
          <w:u w:val="none"/>
          <w:lang w:val="pt-BR"/>
        </w:rPr>
        <w:t>Lucas Ângelo Oliveira Martins Rocha</w:t>
      </w:r>
      <w:r>
        <w:rPr>
          <w:rFonts w:ascii="Times New Roman" w:hAnsi="Times New Roman"/>
          <w:b/>
          <w:bCs/>
          <w:sz w:val="24"/>
          <w:szCs w:val="24"/>
          <w:u w:val="none"/>
          <w:vertAlign w:val="superscript"/>
          <w:lang w:val="pt-BR"/>
        </w:rPr>
        <w:t>3</w:t>
      </w:r>
      <w:r>
        <w:rPr>
          <w:rFonts w:ascii="Times New Roman" w:hAnsi="Times New Roman"/>
          <w:b/>
          <w:bCs/>
          <w:sz w:val="24"/>
          <w:szCs w:val="24"/>
          <w:u w:val="none"/>
          <w:lang w:val="pt-BR"/>
        </w:rPr>
        <w:t>,</w:t>
      </w:r>
      <w:r>
        <w:rPr/>
        <w:br/>
      </w:r>
      <w:r>
        <w:rPr>
          <w:rFonts w:ascii="Times New Roman" w:hAnsi="Times New Roman"/>
          <w:b/>
          <w:bCs/>
          <w:sz w:val="24"/>
          <w:szCs w:val="24"/>
          <w:u w:val="none"/>
          <w:lang w:val="pt-BR"/>
        </w:rPr>
        <w:t>Victor Boaventura Góes Campos</w:t>
      </w:r>
      <w:r>
        <w:rPr>
          <w:rFonts w:ascii="Times New Roman" w:hAnsi="Times New Roman"/>
          <w:b/>
          <w:bCs/>
          <w:sz w:val="24"/>
          <w:szCs w:val="24"/>
          <w:u w:val="none"/>
          <w:vertAlign w:val="superscript"/>
          <w:lang w:val="pt-BR"/>
        </w:rPr>
        <w:t>4</w:t>
      </w:r>
      <w:r>
        <w:rPr>
          <w:rFonts w:ascii="Times New Roman" w:hAnsi="Times New Roman"/>
          <w:b/>
          <w:bCs/>
          <w:sz w:val="24"/>
          <w:szCs w:val="24"/>
          <w:u w:val="none"/>
          <w:lang w:val="pt-BR"/>
        </w:rPr>
        <w:t>,</w:t>
      </w:r>
      <w:r>
        <w:rPr/>
        <w:br/>
      </w:r>
      <w:r>
        <w:rPr>
          <w:rFonts w:ascii="Times New Roman" w:hAnsi="Times New Roman"/>
          <w:b/>
          <w:bCs/>
          <w:sz w:val="24"/>
          <w:szCs w:val="24"/>
          <w:u w:val="none"/>
          <w:lang w:val="pt-BR"/>
        </w:rPr>
        <w:t>Vinícius Marini Costa e Oliveira</w:t>
      </w:r>
      <w:r>
        <w:rPr>
          <w:rFonts w:ascii="Times New Roman" w:hAnsi="Times New Roman"/>
          <w:b/>
          <w:bCs/>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hyperlink r:id="rId2">
        <w:r>
          <w:rPr>
            <w:rStyle w:val="LinkdaInternet"/>
            <w:rFonts w:ascii="Times New Roman" w:hAnsi="Times New Roman"/>
            <w:b w:val="false"/>
            <w:bCs w:val="false"/>
            <w:color w:val="auto"/>
            <w:sz w:val="24"/>
            <w:szCs w:val="24"/>
            <w:u w:val="none"/>
            <w:lang w:val="pt-BR"/>
          </w:rPr>
          <w:t>ggspereira@sga.pucminas.br</w:t>
        </w:r>
        <w:r>
          <w:rPr>
            <w:rStyle w:val="LinkdaInternet"/>
            <w:rFonts w:ascii="Times New Roman" w:hAnsi="Times New Roman"/>
            <w:b w:val="false"/>
            <w:bCs w:val="false"/>
            <w:color w:val="auto"/>
            <w:sz w:val="24"/>
            <w:szCs w:val="24"/>
            <w:u w:val="none"/>
            <w:vertAlign w:val="superscript"/>
            <w:lang w:val="pt-BR"/>
          </w:rPr>
          <w:t>1</w:t>
        </w:r>
        <w:r>
          <w:rPr>
            <w:rStyle w:val="LinkdaInternet"/>
          </w:rPr>
          <w:br/>
        </w:r>
      </w:hyperlink>
      <w:r>
        <w:rPr>
          <w:rFonts w:ascii="Times New Roman" w:hAnsi="Times New Roman"/>
          <w:b w:val="false"/>
          <w:bCs w:val="false"/>
          <w:sz w:val="24"/>
          <w:szCs w:val="24"/>
          <w:u w:val="none"/>
          <w:lang w:val="pt-BR"/>
        </w:rPr>
        <w:t>henrique.forte@sga.pucminas.br</w:t>
      </w:r>
      <w:r>
        <w:rPr>
          <w:rFonts w:ascii="Times New Roman" w:hAnsi="Times New Roman"/>
          <w:b w:val="false"/>
          <w:bCs w:val="false"/>
          <w:sz w:val="24"/>
          <w:szCs w:val="24"/>
          <w:u w:val="none"/>
          <w:vertAlign w:val="superscript"/>
          <w:lang w:val="pt-BR"/>
        </w:rPr>
        <w:t>2</w:t>
      </w:r>
      <w:r>
        <w:rPr/>
        <w:br/>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color w:val="auto"/>
          <w:sz w:val="24"/>
          <w:szCs w:val="24"/>
          <w:u w:val="none"/>
          <w:vertAlign w:val="superscript"/>
          <w:lang w:val="pt-BR"/>
        </w:rPr>
        <w:t>3</w:t>
      </w:r>
      <w:r>
        <w:rPr/>
        <w:br/>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br/>
      </w:r>
      <w:hyperlink r:id="rId3">
        <w:r>
          <w:rPr>
            <w:rStyle w:val="LinkdaInternet"/>
            <w:rFonts w:ascii="Times New Roman" w:hAnsi="Times New Roman"/>
            <w:b w:val="false"/>
            <w:bCs w:val="false"/>
            <w:color w:val="000000" w:themeColor="text1" w:themeShade="ff" w:themeTint="ff"/>
            <w:sz w:val="24"/>
            <w:szCs w:val="24"/>
            <w:u w:val="none"/>
            <w:lang w:val="pt-BR"/>
          </w:rPr>
          <w:t>vinicius.marini@sga.pucminas.br</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Pr>
          <w:br/>
        </w:r>
      </w:hyperlink>
    </w:p>
    <w:p>
      <w:pPr>
        <w:sectPr>
          <w:headerReference w:type="default" r:id="rId4"/>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Escrever aqui o resumo. O resumo deve contextualizar rapidamente o trabalho, descrever seu objetivo e, ao final, mostrar algum resultado relevante do trabalho (até 10 linhas).</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firstLine="709"/>
        <w:rPr>
          <w:rFonts w:ascii="Times New Roman" w:hAnsi="Times New Roman"/>
          <w:lang w:val="pt-BR"/>
        </w:rPr>
      </w:pPr>
      <w:r>
        <w:rPr>
          <w:rFonts w:ascii="Times New Roman" w:hAnsi="Times New Roman"/>
          <w:lang w:val="pt-BR"/>
        </w:rPr>
        <w:t>Um hospital, além de seus benefícios para a comunidade, emprega diversos funcionários que operam para o bom funcionamento do mesmo. Assim, quanto maior a estrutura da unidade de saúde, maior será a complexidade e burocracia para recrutamento desses profissionais.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clinico de profissionais da saúde. Segundo Luís André,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w:hAnsi="Times" w:eastAsia="Times New Roman" w:cs="Times New Roman"/>
          <w:color w:val="auto"/>
          <w:sz w:val="24"/>
          <w:szCs w:val="24"/>
          <w:lang w:val="pt-BR"/>
        </w:rPr>
      </w:pPr>
      <w:r>
        <w:rPr>
          <w:rFonts w:eastAsia="Times New Roman" w:cs="Times New Roman" w:ascii="Times New Roman" w:hAnsi="Times New Roman"/>
          <w:color w:val="000000" w:themeColor="text1" w:themeShade="ff" w:themeTint="ff"/>
          <w:sz w:val="24"/>
          <w:szCs w:val="24"/>
          <w:lang w:val="pt-BR"/>
        </w:rPr>
        <w:t>Nossa equipe se propôs a, utilizando de estratégias de engenharia de requisitos e programação, a projetar e implementar uma solução em software para o problema apresentado pelo hospital, previamente descrito. Desta forma, buscamos agilizar o processo da admissão do corpo clínico através de rotinas administrativas que tornem o processo mais eficaz e organizado.</w:t>
      </w:r>
    </w:p>
    <w:p>
      <w:pPr>
        <w:pStyle w:val="Normal"/>
        <w:suppressAutoHyphens w:val="true"/>
        <w:spacing w:lineRule="auto" w:line="360"/>
        <w:ind w:firstLine="709"/>
        <w:rPr>
          <w:lang w:val="pt-BR"/>
        </w:rPr>
      </w:pPr>
      <w:r>
        <w:rPr>
          <w:lang w:val="pt-BR"/>
        </w:rPr>
        <w:t>Um dos objetivos específicos do nosso produto é facilitar o processo de admissão de médicos de modo que os candidatos poderão acessar um link na web e enviar seus dados para concorrer a uma vaga no hospital. Ademais, outro objetivo do nosso projeto é deixar o processo de análise de candidatos mais prático, de forma que todos os dados necessários para admissão possam ser visualizados pelos responsáveis por admitir o funcionário no corpo clínico.</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r>
        <w:rPr/>
        <w:br/>
      </w:r>
    </w:p>
    <w:p>
      <w:pPr>
        <w:pStyle w:val="Ttulo1"/>
        <w:spacing w:lineRule="auto" w:line="360"/>
        <w:rPr>
          <w:rFonts w:ascii="Times New Roman" w:hAnsi="Times New Roman"/>
          <w:sz w:val="24"/>
          <w:szCs w:val="24"/>
          <w:lang w:val="pt-BR"/>
        </w:rPr>
      </w:pPr>
      <w:r>
        <w:rPr>
          <w:rFonts w:ascii="Times New Roman" w:hAnsi="Times New Roman"/>
          <w:sz w:val="24"/>
          <w:szCs w:val="24"/>
          <w:lang w:val="pt-BR"/>
        </w:rPr>
        <w:t>2. Referencial Teórico (apresentar conceitos, definições, características, explicar sobre a área do trabalho, etc)</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Descrever aqui quantas seções forem necessárias para o referencial teórico do trabalho. Utilizar boas referências (</w:t>
      </w:r>
      <w:r>
        <w:rPr>
          <w:rFonts w:ascii="Times New Roman" w:hAnsi="Times New Roman"/>
          <w:b/>
          <w:bCs/>
          <w:lang w:val="pt-BR"/>
        </w:rPr>
        <w:t>livros e artigos científicos</w:t>
      </w:r>
      <w:r>
        <w:rPr>
          <w:rFonts w:ascii="Times New Roman" w:hAnsi="Times New Roman"/>
          <w:lang w:val="pt-BR"/>
        </w:rPr>
        <w:t>). Não se esquecer de referenciar trabalhos de outros.</w:t>
      </w:r>
    </w:p>
    <w:p>
      <w:pPr>
        <w:pStyle w:val="Ttulo2"/>
        <w:spacing w:lineRule="auto" w:line="360"/>
        <w:rPr>
          <w:rFonts w:ascii="Times New Roman" w:hAnsi="Times New Roman"/>
          <w:szCs w:val="24"/>
          <w:lang w:val="pt-BR"/>
        </w:rPr>
      </w:pPr>
      <w:r>
        <w:rPr>
          <w:rFonts w:ascii="Times New Roman" w:hAnsi="Times New Roman"/>
          <w:szCs w:val="24"/>
          <w:lang w:val="pt-BR"/>
        </w:rPr>
        <w:t>2.1. Extensão Universitária</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Ttulo2"/>
        <w:spacing w:lineRule="auto" w:line="360"/>
        <w:rPr>
          <w:rFonts w:ascii="Times New Roman" w:hAnsi="Times New Roman"/>
          <w:szCs w:val="24"/>
          <w:lang w:val="pt-BR"/>
        </w:rPr>
      </w:pPr>
      <w:r>
        <w:rPr>
          <w:rFonts w:ascii="Times New Roman" w:hAnsi="Times New Roman"/>
          <w:szCs w:val="24"/>
          <w:lang w:val="pt-BR"/>
        </w:rPr>
        <w:t>2.2. Parceiro</w:t>
      </w:r>
    </w:p>
    <w:p>
      <w:pPr>
        <w:pStyle w:val="Normal"/>
        <w:rPr>
          <w:lang w:val="pt-BR"/>
        </w:rPr>
      </w:pPr>
      <w:r>
        <w:rPr>
          <w:lang w:val="pt-BR"/>
        </w:rPr>
      </w:r>
    </w:p>
    <w:p>
      <w:pPr>
        <w:pStyle w:val="Normal"/>
        <w:rPr>
          <w:lang w:val="pt-BR"/>
        </w:rPr>
      </w:pPr>
      <w:r>
        <w:rPr>
          <w:lang w:val="pt-BR"/>
        </w:rPr>
        <w:t>2.3. Trabalhos relacionados</w:t>
      </w:r>
    </w:p>
    <w:p>
      <w:pPr>
        <w:pStyle w:val="Normal"/>
        <w:rPr>
          <w:lang w:val="pt-BR"/>
        </w:rPr>
      </w:pPr>
      <w:r>
        <w:rPr>
          <w:lang w:val="pt-BR"/>
        </w:rPr>
      </w:r>
    </w:p>
    <w:p>
      <w:pPr>
        <w:pStyle w:val="Normal"/>
        <w:rPr>
          <w:lang w:val="pt-BR"/>
        </w:rPr>
      </w:pPr>
      <w:r>
        <w:rPr>
          <w:lang w:val="pt-BR"/>
        </w:rPr>
        <w:t>2.4 Engenharia de Software</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 (neste tópico deve ficar claro COMO foi realizado o seu trabalho)</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Deve qualificar a pesquisa (use um livro de metodologia científica para isso, ex GIL). Dizer se é qualitativa ou quantitativa, se é estudo de caso, se é exploratória, descritiva. São qualificações encontradas neste tipo de livro.</w:t>
      </w:r>
    </w:p>
    <w:p>
      <w:pPr>
        <w:pStyle w:val="Normal"/>
        <w:spacing w:lineRule="auto" w:line="360"/>
        <w:rPr>
          <w:rFonts w:ascii="Times New Roman" w:hAnsi="Times New Roman"/>
          <w:szCs w:val="24"/>
          <w:lang w:val="pt-BR"/>
        </w:rPr>
      </w:pPr>
      <w:r>
        <w:rPr>
          <w:rFonts w:ascii="Times New Roman" w:hAnsi="Times New Roman"/>
          <w:szCs w:val="24"/>
          <w:lang w:val="pt-BR"/>
        </w:rPr>
        <w:tab/>
        <w:tab/>
        <w:t>Em seguida explicar rapidamente cada etapa do trabalho. Destaque os métodos utilizados (questionário, entrevista, observação) e justifique todos os critérios possíveis (por que foram escolhidos 5 profissionais para fazer a entrevista?)</w:t>
      </w:r>
    </w:p>
    <w:p>
      <w:pPr>
        <w:pStyle w:val="ListParagraph"/>
        <w:tabs>
          <w:tab w:val="left" w:pos="709" w:leader="none"/>
        </w:tabs>
        <w:spacing w:lineRule="auto" w:line="360"/>
        <w:ind w:left="2" w:firstLine="2"/>
        <w:jc w:val="both"/>
        <w:rPr>
          <w:rFonts w:ascii="Times New Roman" w:hAnsi="Times New Roman" w:cs="Times New Roman"/>
          <w:sz w:val="24"/>
          <w:szCs w:val="24"/>
          <w:lang w:eastAsia="pt-BR"/>
        </w:rPr>
      </w:pPr>
      <w:r>
        <w:rPr>
          <w:rFonts w:cs="Times New Roman" w:ascii="Times New Roman" w:hAnsi="Times New Roman"/>
          <w:sz w:val="24"/>
          <w:szCs w:val="24"/>
          <w:lang w:eastAsia="pt-BR"/>
        </w:rPr>
        <w:tab/>
        <w:tab/>
        <w:tab/>
        <w:tab/>
        <w:tab/>
        <w:tab/>
        <w:t xml:space="preserve">Apresente os stakeholders (partes interessadas) do projeto. A descrição das partes interessadas pode ser feita por meio de personas, caracterização de usuários, clientes, parceiros. Devem ser incluídas informações que mostrem as motivações e expectativas destas partes interessadas. É importante descrever o cliente (quem solicitou o projeto ou para quem está direcionada a proposta de valor) e dos usuários do projeto.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 xml:space="preserve">Deve ter no mínimo :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szCs w:val="24"/>
          <w:lang w:val="pt-BR"/>
        </w:rPr>
      </w:pPr>
      <w:r>
        <w:rPr>
          <w:rFonts w:ascii="Times New Roman" w:hAnsi="Times New Roman"/>
          <w:szCs w:val="24"/>
          <w:lang w:val="pt-BR"/>
        </w:rPr>
        <w:tab/>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5">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114935" distR="114935">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6"/>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Luís André Aun Lima, 26 de junho de 2015. “Reestruturação do Regimento Interno e a composição do Corpo Clínico”, Disponível em: </w:t>
      </w:r>
      <w:hyperlink r:id="rId7">
        <w:r>
          <w:rPr>
            <w:rStyle w:val="LinkdaInternet"/>
            <w:lang w:val="pt-BR"/>
          </w:rPr>
          <w:t>CREMESP - Conselho Regional de Medicina do Estado de São Paulo</w:t>
        </w:r>
      </w:hyperlink>
      <w:r>
        <w:rPr>
          <w:lang w:val="pt-BR"/>
        </w:rPr>
        <w:t>, acessado 18/08/2021.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8" wp14:anchorId="782052E6">
              <wp:simplePos x="0" y="0"/>
              <wp:positionH relativeFrom="margin">
                <wp:align>inside</wp:align>
              </wp:positionH>
              <wp:positionV relativeFrom="paragraph">
                <wp:posOffset>635</wp:posOffset>
              </wp:positionV>
              <wp:extent cx="15240" cy="250825"/>
              <wp:effectExtent l="0" t="0" r="0" b="0"/>
              <wp:wrapSquare wrapText="bothSides"/>
              <wp:docPr id="1" name="Quadro1"/>
              <a:graphic xmlns:a="http://schemas.openxmlformats.org/drawingml/2006/main">
                <a:graphicData uri="http://schemas.microsoft.com/office/word/2010/wordprocessingShape">
                  <wps:wsp>
                    <wps:cNvSpPr/>
                    <wps:spPr>
                      <a:xfrm>
                        <a:off x="0" y="0"/>
                        <a:ext cx="14760" cy="250200"/>
                      </a:xfrm>
                      <a:prstGeom prst="rect">
                        <a:avLst/>
                      </a:prstGeom>
                      <a:noFill/>
                      <a:ln w="0">
                        <a:noFill/>
                      </a:ln>
                    </wps:spPr>
                    <wps:style>
                      <a:lnRef idx="0"/>
                      <a:fillRef idx="0"/>
                      <a:effectRef idx="0"/>
                      <a:fontRef idx="minor"/>
                    </wps:style>
                    <wps:txbx>
                      <w:txbxContent>
                        <w:p>
                          <w:pPr>
                            <w:pStyle w:val="Normal"/>
                            <w:spacing w:before="120" w:after="0"/>
                            <w:rPr/>
                          </w:pPr>
                          <w:r>
                            <w:rPr/>
                          </w:r>
                        </w:p>
                      </w:txbxContent>
                    </wps:txbx>
                    <wps:bodyPr lIns="0" rIns="0" tIns="0" bIns="0">
                      <a:spAutoFit/>
                    </wps:bodyPr>
                  </wps:wsp>
                </a:graphicData>
              </a:graphic>
            </wp:anchor>
          </w:drawing>
        </mc:Choice>
        <mc:Fallback>
          <w:pict>
            <v:rect id="shape_0" ID="Quadro1" fillcolor="white" stroked="f" style="position:absolute;margin-left:0pt;margin-top:0.05pt;width:1.1pt;height:19.65pt;mso-wrap-style:none;v-text-anchor:middle;mso-position-horizontal:inside;mso-position-horizontal-relative:margin" wp14:anchorId="782052E6">
              <v:fill o:detectmouseclick="t" type="solid" color2="black" opacity="0"/>
              <v:stroke color="#3465a4" joinstyle="round" endcap="flat"/>
              <v:textbox>
                <w:txbxContent>
                  <w:p>
                    <w:pPr>
                      <w:pStyle w:val="Normal"/>
                      <w:spacing w:before="120" w:after="0"/>
                      <w:rPr/>
                    </w:pPr>
                    <w:r>
                      <w:rPr/>
                    </w:r>
                  </w:p>
                </w:txbxContent>
              </v:textbox>
              <w10:wrap type="square"/>
            </v:rect>
          </w:pict>
        </mc:Fallback>
      </mc:AlternateContent>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gspereira@sga.pucminas.br" TargetMode="External"/><Relationship Id="rId3" Type="http://schemas.openxmlformats.org/officeDocument/2006/relationships/hyperlink" Target="mailto:vinicius.marini@sga.pucminas.br" TargetMode="External"/><Relationship Id="rId4" Type="http://schemas.openxmlformats.org/officeDocument/2006/relationships/header" Target="header1.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0</TotalTime>
  <Application>LibreOffice/7.0.3.1$Windows_X86_64 LibreOffice_project/d7547858d014d4cf69878db179d326fc3483e082</Application>
  <Pages>5</Pages>
  <Words>949</Words>
  <Characters>5553</Characters>
  <CharactersWithSpaces>6493</CharactersWithSpaces>
  <Paragraphs>42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2021-08-21T11:28:39Z</dcterms:modified>
  <cp:revision>35</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