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before="400" w:line="240" w:lineRule="auto"/>
        <w:jc w:val="center"/>
        <w:rPr>
          <w:rFonts w:ascii="Arial" w:cs="Arial" w:eastAsia="Arial" w:hAnsi="Arial"/>
          <w:color w:val="000000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Orientação de Avaliação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color w:val="000000"/>
          <w:sz w:val="30"/>
          <w:szCs w:val="30"/>
          <w:rtl w:val="0"/>
        </w:rPr>
        <w:t xml:space="preserve">Trabalho Interdisciplinar – Aplicações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pBdr>
          <w:bottom w:color="000000" w:space="1" w:sz="4" w:val="single"/>
        </w:pBdr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DADOS GERAIS</w:t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Arial" w:cs="Arial" w:eastAsia="Arial" w:hAnsi="Arial"/>
          <w:b w:val="1"/>
          <w:color w:val="000000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538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0"/>
        <w:gridCol w:w="12558"/>
        <w:tblGridChange w:id="0">
          <w:tblGrid>
            <w:gridCol w:w="2830"/>
            <w:gridCol w:w="12558"/>
          </w:tblGrid>
        </w:tblGridChange>
      </w:tblGrid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Projeto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MyPetFriend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Aluno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 Pedro Henrique Lobato Firbida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9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Título do Artefato</w:t>
            </w:r>
          </w:p>
        </w:tc>
        <w:tc>
          <w:tcPr/>
          <w:p w:rsidR="00000000" w:rsidDel="00000000" w:rsidP="00000000" w:rsidRDefault="00000000" w:rsidRPr="00000000" w14:paraId="0000000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Blog (Notícias sobre o mundo animal)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Foi criado a partir das linguagens HTML, CSS e JavaScript, um blog funcional e de fácil utilização sobre o mundo animal.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2cc" w:val="clear"/>
          </w:tcPr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Link alternativo na Internet (URL)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</w:rPr>
            </w:pPr>
            <w:hyperlink r:id="rId7">
              <w:r w:rsidDel="00000000" w:rsidR="00000000" w:rsidRPr="00000000">
                <w:rPr>
                  <w:rFonts w:ascii="Roboto" w:cs="Roboto" w:eastAsia="Roboto" w:hAnsi="Roboto"/>
                  <w:b w:val="1"/>
                  <w:color w:val="1155cc"/>
                  <w:sz w:val="24"/>
                  <w:szCs w:val="24"/>
                  <w:highlight w:val="white"/>
                  <w:u w:val="single"/>
                  <w:rtl w:val="0"/>
                </w:rPr>
                <w:t xml:space="preserve">mypetfriend.netlify.app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pBdr>
          <w:bottom w:color="000000" w:space="1" w:sz="4" w:val="single"/>
        </w:pBdr>
        <w:rPr>
          <w:rFonts w:ascii="Times New Roman" w:cs="Times New Roman" w:eastAsia="Times New Roman" w:hAnsi="Times New Roman"/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APRESENTAÇÃO DAS PRINCIPAIS TELAS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Exemplos reais das principais telas utilizadas durante o uso da funcionalidade entregues.  </w:t>
      </w:r>
    </w:p>
    <w:tbl>
      <w:tblPr>
        <w:tblStyle w:val="Table2"/>
        <w:tblW w:w="15298.999999999998" w:type="dxa"/>
        <w:jc w:val="left"/>
        <w:tblInd w:w="0.0" w:type="dxa"/>
        <w:tblLayout w:type="fixed"/>
        <w:tblLook w:val="0400"/>
      </w:tblPr>
      <w:tblGrid>
        <w:gridCol w:w="4898"/>
        <w:gridCol w:w="5298"/>
        <w:gridCol w:w="5103"/>
        <w:tblGridChange w:id="0">
          <w:tblGrid>
            <w:gridCol w:w="4898"/>
            <w:gridCol w:w="5298"/>
            <w:gridCol w:w="5103"/>
          </w:tblGrid>
        </w:tblGridChange>
      </w:tblGrid>
      <w:tr>
        <w:trPr>
          <w:cantSplit w:val="0"/>
          <w:trHeight w:val="32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1 -  NavBar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Destaques e Videos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2981325" cy="16891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68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2 -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Notícias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228975" cy="11811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Figura 3 -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Fonte, Sobre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 Footer</w:t>
            </w:r>
          </w:p>
          <w:p w:rsidR="00000000" w:rsidDel="00000000" w:rsidP="00000000" w:rsidRDefault="00000000" w:rsidRPr="00000000" w14:paraId="0000001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114300" distT="114300" distL="114300" distR="114300">
                  <wp:extent cx="3105150" cy="10414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pBdr>
          <w:bottom w:color="000000" w:space="1" w:sz="4" w:val="single"/>
        </w:pBdr>
        <w:rPr>
          <w:b w:val="1"/>
          <w:color w:val="c00000"/>
          <w:sz w:val="28"/>
          <w:szCs w:val="28"/>
        </w:rPr>
      </w:pPr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ORIENTAÇÃO DE TESTES DA AVALIAÇÃO: </w:t>
      </w:r>
    </w:p>
    <w:p w:rsidR="00000000" w:rsidDel="00000000" w:rsidP="00000000" w:rsidRDefault="00000000" w:rsidRPr="00000000" w14:paraId="00000020">
      <w:pPr>
        <w:spacing w:after="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Cenários de teste e passos a serem realizados para avaliar a entrega.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5301.0" w:type="dxa"/>
        <w:jc w:val="left"/>
        <w:tblInd w:w="0.0" w:type="dxa"/>
        <w:tblLayout w:type="fixed"/>
        <w:tblLook w:val="0400"/>
      </w:tblPr>
      <w:tblGrid>
        <w:gridCol w:w="418"/>
        <w:gridCol w:w="1236"/>
        <w:gridCol w:w="2024"/>
        <w:gridCol w:w="4019"/>
        <w:gridCol w:w="7604"/>
        <w:tblGridChange w:id="0">
          <w:tblGrid>
            <w:gridCol w:w="418"/>
            <w:gridCol w:w="1236"/>
            <w:gridCol w:w="2024"/>
            <w:gridCol w:w="4019"/>
            <w:gridCol w:w="7604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Cenário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Ações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Resultados Esperados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NavBar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11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numPr>
                <w:ilvl w:val="0"/>
                <w:numId w:val="12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 em Cão na NavBar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3"/>
              </w:numPr>
              <w:spacing w:after="0" w:line="240" w:lineRule="auto"/>
              <w:ind w:left="425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Levá-lo até a aba de notícias sobre cães.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Like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Passar o mouse em cima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Passar o mouse encima do coração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numPr>
                <w:ilvl w:val="0"/>
                <w:numId w:val="4"/>
              </w:numPr>
              <w:spacing w:after="0" w:line="240" w:lineRule="auto"/>
              <w:ind w:left="425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Após passar o mouse acima do coração, ele muda de cor, para sinalizar o like.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NavBar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5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Rolar o 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numPr>
                <w:ilvl w:val="0"/>
                <w:numId w:val="7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Rolar o site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numPr>
                <w:ilvl w:val="0"/>
                <w:numId w:val="9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NavBar ficará fixa na tela para que consiga sempre voltar ao topo do site.</w:t>
              <w:br w:type="textWrapping"/>
              <w:br w:type="textWrapping"/>
              <w:t xml:space="preserve">NavBar Muda de cor ao sair do “Top 0 “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Voltar ao topo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numPr>
                <w:ilvl w:val="0"/>
                <w:numId w:val="6"/>
              </w:numPr>
              <w:spacing w:after="0" w:line="240" w:lineRule="auto"/>
              <w:ind w:left="502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numPr>
                <w:ilvl w:val="0"/>
                <w:numId w:val="8"/>
              </w:numPr>
              <w:spacing w:after="0" w:line="240" w:lineRule="auto"/>
              <w:ind w:left="567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 em voltar ao topo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numPr>
                <w:ilvl w:val="0"/>
                <w:numId w:val="10"/>
              </w:numPr>
              <w:spacing w:after="0" w:line="240" w:lineRule="auto"/>
              <w:ind w:left="425" w:hanging="360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Ao Clicar em voltar ao topo, você voltará ao início do site.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Carrousel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numPr>
                <w:ilvl w:val="0"/>
                <w:numId w:val="15"/>
              </w:numPr>
              <w:spacing w:after="0" w:line="240" w:lineRule="auto"/>
              <w:ind w:left="566.9291338582675" w:hanging="42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Clicar nas setas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numPr>
                <w:ilvl w:val="0"/>
                <w:numId w:val="3"/>
              </w:numPr>
              <w:spacing w:after="0"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Após clicar nas setas, os destaques irão mudar no carrousel.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rPr>
          <w:b w:val="1"/>
          <w:color w:val="c00000"/>
          <w:sz w:val="28"/>
          <w:szCs w:val="28"/>
        </w:rPr>
      </w:pPr>
      <w:bookmarkStart w:colFirst="0" w:colLast="0" w:name="_heading=h.4q0nru1v9sos" w:id="0"/>
      <w:bookmarkEnd w:id="0"/>
      <w:r w:rsidDel="00000000" w:rsidR="00000000" w:rsidRPr="00000000">
        <w:rPr>
          <w:b w:val="1"/>
          <w:color w:val="c00000"/>
          <w:sz w:val="28"/>
          <w:szCs w:val="28"/>
          <w:rtl w:val="0"/>
        </w:rPr>
        <w:t xml:space="preserve">WireFrame :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Wireframe Feito para auxiliar na criação do Site.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1890713" cy="260418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2604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sectPr>
      <w:pgSz w:h="11906" w:w="16838" w:orient="landscape"/>
      <w:pgMar w:bottom="426" w:top="284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har"/>
    <w:uiPriority w:val="9"/>
    <w:qFormat w:val="1"/>
    <w:rsid w:val="0050683C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50683C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tulo1Char" w:customStyle="1">
    <w:name w:val="Título 1 Char"/>
    <w:basedOn w:val="Fontepargpadro"/>
    <w:link w:val="Ttulo1"/>
    <w:uiPriority w:val="9"/>
    <w:rsid w:val="0050683C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 w:val="1"/>
    <w:unhideWhenUsed w:val="1"/>
    <w:rsid w:val="0050683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050683C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table" w:styleId="Tabelacomgrade">
    <w:name w:val="Table Grid"/>
    <w:basedOn w:val="Tabelanormal"/>
    <w:uiPriority w:val="39"/>
    <w:rsid w:val="00E71A15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mypetfriend.netlify.app/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9M+gOfc/ZucPMBP1wo4V3AEWTg==">AMUW2mUiZjhdgtFB3JuApKvKbJeu+ObvQJ6i9M0yofHbNowCV7KFgdMoU1Mgas3Od7E0twGrZAmya/7xyHW+DmyiSlvQIz/48IM4f9fjn4aD/tkEQ6ITei9wsPtOKvxes+mCx49z2pHo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2021-10-28T19:26:00Z</dcterms:created>
  <dc:creator>Rommel Vieira Carneiro</dc:creator>
</cp:coreProperties>
</file>