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31.99999999999994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33500" cy="105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31.2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PONTIFÍCIA UNIVERSIDADE CATÓLICA DE MINAS GERAIS</w:t>
      </w:r>
    </w:p>
    <w:p w:rsidR="00000000" w:rsidDel="00000000" w:rsidP="00000000" w:rsidRDefault="00000000" w:rsidRPr="00000000" w14:paraId="00000003">
      <w:pPr>
        <w:spacing w:line="331.2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 Interdisciplinar: Aplicações para processos de negócios</w:t>
      </w:r>
    </w:p>
    <w:p w:rsidR="00000000" w:rsidDel="00000000" w:rsidP="00000000" w:rsidRDefault="00000000" w:rsidRPr="00000000" w14:paraId="00000004">
      <w:pPr>
        <w:spacing w:line="331.2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31.2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Artefatos do projeto — Recrutech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31.2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.2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31.2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31.2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31.2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31.2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1.2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31.2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Alunos:</w:t>
      </w:r>
      <w:r w:rsidDel="00000000" w:rsidR="00000000" w:rsidRPr="00000000">
        <w:rPr>
          <w:sz w:val="24"/>
          <w:szCs w:val="24"/>
          <w:rtl w:val="0"/>
        </w:rPr>
        <w:t xml:space="preserve"> Barbara Mattioly Andrade — Bruna Barbosa Portilho Bernardes — Bruno Duarte — Camilla Regina da Cruz — Laura Enísia Rodrigues Melo  — Samuel Marques Sousa Leal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31.2" w:lineRule="auto"/>
        <w:rPr/>
      </w:pPr>
      <w:r w:rsidDel="00000000" w:rsidR="00000000" w:rsidRPr="00000000">
        <w:rPr>
          <w:rtl w:val="0"/>
        </w:rPr>
        <w:tab/>
        <w:tab/>
        <w:tab/>
        <w:t xml:space="preserve">      Belo Horizonte, Dezembro/2022</w:t>
      </w:r>
    </w:p>
    <w:p w:rsidR="00000000" w:rsidDel="00000000" w:rsidP="00000000" w:rsidRDefault="00000000" w:rsidRPr="00000000" w14:paraId="00000025">
      <w:pPr>
        <w:spacing w:line="331.2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Ata de reunião do dia 17 a 22 de agosto de 2022 online:</w:t>
      </w:r>
    </w:p>
    <w:p w:rsidR="00000000" w:rsidDel="00000000" w:rsidP="00000000" w:rsidRDefault="00000000" w:rsidRPr="00000000" w14:paraId="00000026">
      <w:pPr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O grupo reuniu e definiu o nome do projeto por meio de votação, e com isso criamos nosso repositório no GitHub e </w:t>
      </w:r>
      <w:r w:rsidDel="00000000" w:rsidR="00000000" w:rsidRPr="00000000">
        <w:rPr>
          <w:rtl w:val="0"/>
        </w:rPr>
        <w:t xml:space="preserve">o board contendo o que fazer </w:t>
      </w:r>
      <w:r w:rsidDel="00000000" w:rsidR="00000000" w:rsidRPr="00000000">
        <w:rPr>
          <w:rtl w:val="0"/>
        </w:rPr>
        <w:t xml:space="preserve">na sprint</w:t>
      </w:r>
      <w:r w:rsidDel="00000000" w:rsidR="00000000" w:rsidRPr="00000000">
        <w:rPr>
          <w:rtl w:val="0"/>
        </w:rPr>
        <w:t xml:space="preserve"> 1.</w:t>
      </w:r>
      <w:r w:rsidDel="00000000" w:rsidR="00000000" w:rsidRPr="00000000">
        <w:rPr>
          <w:rtl w:val="0"/>
        </w:rPr>
        <w:t xml:space="preserve"> Por outro lado, com a apresentação a ser feita no dia 24/08/2022, definimos qual a parte de cada um na apresentação e suas respectivas funções no WhatsApp e no Discord em ligação, contendo os tópicos: </w:t>
        <w:br w:type="textWrapping"/>
        <w:t xml:space="preserve">1.Introdução</w:t>
        <w:br w:type="textWrapping"/>
        <w:t xml:space="preserve">  1.1 Contextualização</w:t>
      </w:r>
    </w:p>
    <w:p w:rsidR="00000000" w:rsidDel="00000000" w:rsidP="00000000" w:rsidRDefault="00000000" w:rsidRPr="00000000" w14:paraId="00000028">
      <w:pPr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  1.2 Problema</w:t>
      </w:r>
    </w:p>
    <w:p w:rsidR="00000000" w:rsidDel="00000000" w:rsidP="00000000" w:rsidRDefault="00000000" w:rsidRPr="00000000" w14:paraId="00000029">
      <w:pPr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  1.3 Objetivo geral</w:t>
      </w:r>
    </w:p>
    <w:p w:rsidR="00000000" w:rsidDel="00000000" w:rsidP="00000000" w:rsidRDefault="00000000" w:rsidRPr="00000000" w14:paraId="0000002A">
      <w:pPr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     1.3.1 Objetivos específicos</w:t>
      </w:r>
    </w:p>
    <w:p w:rsidR="00000000" w:rsidDel="00000000" w:rsidP="00000000" w:rsidRDefault="00000000" w:rsidRPr="00000000" w14:paraId="0000002B">
      <w:pPr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  1.4 Justificativas</w:t>
      </w:r>
    </w:p>
    <w:p w:rsidR="00000000" w:rsidDel="00000000" w:rsidP="00000000" w:rsidRDefault="00000000" w:rsidRPr="00000000" w14:paraId="0000002C">
      <w:pPr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2. Participantes do processo (</w:t>
      </w:r>
      <w:r w:rsidDel="00000000" w:rsidR="00000000" w:rsidRPr="00000000">
        <w:rPr>
          <w:highlight w:val="white"/>
          <w:rtl w:val="0"/>
        </w:rPr>
        <w:t xml:space="preserve">Stakeholders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3. Modelagem do processo de negócios</w:t>
      </w:r>
    </w:p>
    <w:p w:rsidR="00000000" w:rsidDel="00000000" w:rsidP="00000000" w:rsidRDefault="00000000" w:rsidRPr="00000000" w14:paraId="0000002E">
      <w:pPr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  3.1 Análise da situação atual (Processo AS IS)</w:t>
        <w:br w:type="textWrapping"/>
        <w:t xml:space="preserve">Logo em seguida, preenchemos o relatório_final.md no GitHub e montamos o slide de apresentação.</w:t>
      </w:r>
    </w:p>
    <w:p w:rsidR="00000000" w:rsidDel="00000000" w:rsidP="00000000" w:rsidRDefault="00000000" w:rsidRPr="00000000" w14:paraId="0000002F">
      <w:pPr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31.2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Ata de reunião do dia 30 de agosto de 2022 online:</w:t>
      </w:r>
    </w:p>
    <w:p w:rsidR="00000000" w:rsidDel="00000000" w:rsidP="00000000" w:rsidRDefault="00000000" w:rsidRPr="00000000" w14:paraId="00000031">
      <w:pPr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Chegamos mais cedo na faculdade e preenchemos o tópico 3.2 com toda descrição do processo, contendo a descrição, partes interessadas e o processo detalhado.</w:t>
      </w:r>
    </w:p>
    <w:p w:rsidR="00000000" w:rsidDel="00000000" w:rsidP="00000000" w:rsidRDefault="00000000" w:rsidRPr="00000000" w14:paraId="00000033">
      <w:pPr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Definimos também qual plataforma iríamos utilizar para criar o modelo BPMN dos processos, e foi o Camunda.</w:t>
      </w:r>
    </w:p>
    <w:p w:rsidR="00000000" w:rsidDel="00000000" w:rsidP="00000000" w:rsidRDefault="00000000" w:rsidRPr="00000000" w14:paraId="00000034">
      <w:pPr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31.2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Ata de reunião do dia 5 de setembro de 2022 online:</w:t>
        <w:br w:type="textWrapping"/>
        <w:br w:type="textWrapping"/>
      </w:r>
      <w:r w:rsidDel="00000000" w:rsidR="00000000" w:rsidRPr="00000000">
        <w:rPr>
          <w:rtl w:val="0"/>
        </w:rPr>
        <w:t xml:space="preserve">Reunimos em ligação no Discord e fizemos as alterações necessárias que foram definidas em sala de aula após avaliação dos professores.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Ata de reunião do dia 12 a 21 de setembro de 2022 online:</w:t>
        <w:br w:type="textWrapping"/>
        <w:br w:type="textWrapping"/>
      </w:r>
      <w:r w:rsidDel="00000000" w:rsidR="00000000" w:rsidRPr="00000000">
        <w:rPr>
          <w:rtl w:val="0"/>
        </w:rPr>
        <w:t xml:space="preserve">Dividimos 6 processos e definimos qual cada um iria fazer o modelo BPMN na plataforma Camunda.</w:t>
        <w:br w:type="textWrapping"/>
        <w:t xml:space="preserve">Após avaliação em sala, reunimos no Discord e WhatsApp, modificamos o que era necessário nos modelos BPMN e nos textos de explicação dos mesmos. Por fim, </w:t>
      </w:r>
      <w:r w:rsidDel="00000000" w:rsidR="00000000" w:rsidRPr="00000000">
        <w:rPr>
          <w:rtl w:val="0"/>
        </w:rPr>
        <w:t xml:space="preserve">commitamos</w:t>
      </w:r>
      <w:r w:rsidDel="00000000" w:rsidR="00000000" w:rsidRPr="00000000">
        <w:rPr>
          <w:rtl w:val="0"/>
        </w:rPr>
        <w:t xml:space="preserve"> no GitHub o que foi alterado.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Ata de reunião do dia 21 a 28 de setembro de 2022 online:</w:t>
        <w:br w:type="textWrapping"/>
        <w:br w:type="textWrapping"/>
      </w:r>
      <w:r w:rsidDel="00000000" w:rsidR="00000000" w:rsidRPr="00000000">
        <w:rPr>
          <w:rtl w:val="0"/>
        </w:rPr>
        <w:t xml:space="preserve">Após avaliação em sala e seguindo as anotações dos professores, reunimos no Discord e WhatsApp, modificamos o que era necessário nos modelos BPMN e nos textos de explicação dos mesmos. Por fim, </w:t>
      </w:r>
      <w:r w:rsidDel="00000000" w:rsidR="00000000" w:rsidRPr="00000000">
        <w:rPr>
          <w:rtl w:val="0"/>
        </w:rPr>
        <w:t xml:space="preserve">commitamos</w:t>
      </w:r>
      <w:r w:rsidDel="00000000" w:rsidR="00000000" w:rsidRPr="00000000">
        <w:rPr>
          <w:rtl w:val="0"/>
        </w:rPr>
        <w:t xml:space="preserve"> no GitHub o que foi alterado.</w:t>
        <w:br w:type="textWrapping"/>
        <w:t xml:space="preserve">Por outro lado, dividimos quais telas de cada processo cada um iria fazer, e como seriam as telas, pelo menos as iniciais. 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Ata de reunião do dia 28 de setembro a 5 de outubro de 2022 online:</w:t>
      </w:r>
    </w:p>
    <w:p w:rsidR="00000000" w:rsidDel="00000000" w:rsidP="00000000" w:rsidRDefault="00000000" w:rsidRPr="00000000" w14:paraId="00000036">
      <w:pPr>
        <w:spacing w:line="331.2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  <w:t xml:space="preserve">Reunimos e definimos quais telas faríamos e como elas seriam. Utilizando a plataforma Figma criamos o protótipo de cada uma. Por outro lado, corrigimos o detalhamento das atividades e fizemos o modelo de dados uma versão preliminar.</w:t>
        <w:br w:type="textWrapping"/>
        <w:t xml:space="preserve">Após a correção em sala de aula, modificamos as telas e suas características, e eliminamos alguns processos desnecessários.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Ata de reunião do dia 5 a 19 de outubro de 2022 online:</w:t>
      </w:r>
    </w:p>
    <w:p w:rsidR="00000000" w:rsidDel="00000000" w:rsidP="00000000" w:rsidRDefault="00000000" w:rsidRPr="00000000" w14:paraId="00000037">
      <w:pPr>
        <w:spacing w:line="331.2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Melhoramos o que estava errado e adaptamos ao que foi estabelecido pelos professores. </w:t>
      </w:r>
      <w:r w:rsidDel="00000000" w:rsidR="00000000" w:rsidRPr="00000000">
        <w:rPr>
          <w:rtl w:val="0"/>
        </w:rPr>
        <w:t xml:space="preserve">Após avaliação dos professores, o que realizamos estava correto e partimos para próxima etapa.</w:t>
      </w:r>
    </w:p>
    <w:p w:rsidR="00000000" w:rsidDel="00000000" w:rsidP="00000000" w:rsidRDefault="00000000" w:rsidRPr="00000000" w14:paraId="00000038">
      <w:pPr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31.2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Ata de reunião do dia 19 a 26 de outubro de 2022 online:</w:t>
      </w:r>
    </w:p>
    <w:p w:rsidR="00000000" w:rsidDel="00000000" w:rsidP="00000000" w:rsidRDefault="00000000" w:rsidRPr="00000000" w14:paraId="0000003A">
      <w:pPr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Nos processos 1, 5 e 6 adicionamos as tarefas de atualizar o status da vaga e no modelo de dados adicionamos o tipo de cada um dos dados. Fizemos o Style Guide do nosso sistema usando o Figma. Criamos o protótipo da tela inicial 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31.2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Ata de reunião do dia 26 de outubro a 2 de novembro de 2022 online: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Reunimos online e cada um se ajudou implementando as telas e mexendo nas funcionalidade das mesmas. Além da atualização do que fosse necessário, como o modelo de dados.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31.2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Ata de reunião do dia 9 a 16 de novembro de 2022 online:</w:t>
      </w:r>
    </w:p>
    <w:p w:rsidR="00000000" w:rsidDel="00000000" w:rsidP="00000000" w:rsidRDefault="00000000" w:rsidRPr="00000000" w14:paraId="0000004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  <w:t xml:space="preserve">Definimos o que cada um iria fazer em relação a criação do banco de dados, criação das outras telas no que tange o Front-end e Back-end. E cada um corrigiu o próprio modelo BPMN.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Ata de reunião do dia 16 a 23 de novembro de 2022 online: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Realizamos as modificações necessárias e criamos os indicadores de desempenho no GitHub e com isso começamos a implementá-los nas telas. Cada integrante do grupo escolheu um indicador.</w:t>
      </w:r>
    </w:p>
    <w:p w:rsidR="00000000" w:rsidDel="00000000" w:rsidP="00000000" w:rsidRDefault="00000000" w:rsidRPr="00000000" w14:paraId="0000004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Ata de reunião do dia 23 a 30 de novembro de 2022 online: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Nesta etapa reunimos dividindo tudo em relação ao que faltava no sistema.</w:t>
        <w:br w:type="textWrapping"/>
        <w:t xml:space="preserve">Ajustar algumas telas, atualizar banco de dados, criação de API, ajustar BPMN, automatização de alguns processos.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Ata de reunião do dia 30 de novembro a 7 de dezembro de 2022 online: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Neste período, nos reunimos direto para resolver todas as pendências e realizar os ajustes necessários para a finalização do trabalho. Em síntese, dividimos como seria a apresentação em sala, como faríamos o Pitch, e a organização geral do trabalho.</w:t>
        <w:br w:type="textWrapping"/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