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35C4" w14:textId="77777777" w:rsidR="004C47CA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A54BBC" w14:textId="77777777" w:rsidR="004C47CA" w:rsidRDefault="00000000">
      <w:pPr>
        <w:spacing w:after="2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575997" w14:textId="6CF032FF" w:rsidR="004C47CA" w:rsidRDefault="00000000">
      <w:pPr>
        <w:tabs>
          <w:tab w:val="center" w:pos="1779"/>
          <w:tab w:val="center" w:pos="4877"/>
        </w:tabs>
        <w:spacing w:after="175"/>
      </w:pPr>
      <w:r>
        <w:rPr>
          <w:rFonts w:ascii="Times New Roman" w:eastAsia="Times New Roman" w:hAnsi="Times New Roman" w:cs="Times New Roman"/>
          <w:sz w:val="20"/>
        </w:rPr>
        <w:tab/>
      </w:r>
      <w:r w:rsidR="00106E80">
        <w:rPr>
          <w:rFonts w:ascii="Times New Roman" w:eastAsia="Times New Roman" w:hAnsi="Times New Roman" w:cs="Times New Roman"/>
          <w:sz w:val="24"/>
        </w:rPr>
        <w:t xml:space="preserve">Documentação Caso de </w:t>
      </w:r>
      <w:proofErr w:type="gramStart"/>
      <w:r w:rsidR="00106E80">
        <w:rPr>
          <w:rFonts w:ascii="Times New Roman" w:eastAsia="Times New Roman" w:hAnsi="Times New Roman" w:cs="Times New Roman"/>
          <w:sz w:val="24"/>
        </w:rPr>
        <w:t>Uso :</w:t>
      </w:r>
      <w:proofErr w:type="gramEnd"/>
      <w:r w:rsidR="00106E80">
        <w:rPr>
          <w:rFonts w:ascii="Times New Roman" w:eastAsia="Times New Roman" w:hAnsi="Times New Roman" w:cs="Times New Roman"/>
          <w:sz w:val="24"/>
        </w:rPr>
        <w:t xml:space="preserve"> Avaliação da compra e Consulta de avaliações do produto</w:t>
      </w:r>
    </w:p>
    <w:p w14:paraId="70D522D4" w14:textId="73DECEA3" w:rsidR="004C47CA" w:rsidRDefault="00000000" w:rsidP="00106E80">
      <w:pPr>
        <w:pStyle w:val="Ttulo1"/>
        <w:tabs>
          <w:tab w:val="center" w:pos="3300"/>
          <w:tab w:val="center" w:pos="5058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3BA60E6F" w14:textId="4A066F0B" w:rsidR="004C47CA" w:rsidRDefault="00000000">
      <w:pPr>
        <w:pStyle w:val="Ttulo1"/>
        <w:tabs>
          <w:tab w:val="center" w:pos="3276"/>
          <w:tab w:val="center" w:pos="5059"/>
        </w:tabs>
        <w:ind w:left="0" w:right="0" w:firstLine="0"/>
        <w:jc w:val="left"/>
      </w:pPr>
      <w:r>
        <w:tab/>
      </w:r>
    </w:p>
    <w:tbl>
      <w:tblPr>
        <w:tblStyle w:val="TableGrid"/>
        <w:tblW w:w="9489" w:type="dxa"/>
        <w:tblInd w:w="-439" w:type="dxa"/>
        <w:tblCellMar>
          <w:top w:w="105" w:type="dxa"/>
          <w:left w:w="69" w:type="dxa"/>
          <w:right w:w="24" w:type="dxa"/>
        </w:tblCellMar>
        <w:tblLook w:val="04A0" w:firstRow="1" w:lastRow="0" w:firstColumn="1" w:lastColumn="0" w:noHBand="0" w:noVBand="1"/>
      </w:tblPr>
      <w:tblGrid>
        <w:gridCol w:w="3393"/>
        <w:gridCol w:w="6096"/>
      </w:tblGrid>
      <w:tr w:rsidR="00E5095A" w14:paraId="48E6C6BD" w14:textId="77777777" w:rsidTr="00106E80">
        <w:trPr>
          <w:trHeight w:val="706"/>
        </w:trPr>
        <w:tc>
          <w:tcPr>
            <w:tcW w:w="339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C84960F" w14:textId="25984B81" w:rsidR="00E5095A" w:rsidRDefault="00E5095A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Nome do Caso de Uso </w:t>
            </w:r>
          </w:p>
        </w:tc>
        <w:tc>
          <w:tcPr>
            <w:tcW w:w="60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DA035" w14:textId="4479E3D1" w:rsidR="00E5095A" w:rsidRDefault="00E5095A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Avaliação da Compra </w:t>
            </w:r>
          </w:p>
        </w:tc>
      </w:tr>
      <w:tr w:rsidR="00E5095A" w14:paraId="22E143BA" w14:textId="77777777" w:rsidTr="00106E80">
        <w:trPr>
          <w:trHeight w:val="283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8632E94" w14:textId="0A708477" w:rsidR="00E5095A" w:rsidRDefault="00E5095A">
            <w:pPr>
              <w:ind w:left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Ator principal  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ECF83" w14:textId="68A53AB0" w:rsidR="00E5095A" w:rsidRDefault="00E5095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 </w:t>
            </w:r>
          </w:p>
        </w:tc>
      </w:tr>
      <w:tr w:rsidR="00E5095A" w14:paraId="2E7A528D" w14:textId="77777777" w:rsidTr="00106E80">
        <w:trPr>
          <w:trHeight w:val="336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6EFF49D" w14:textId="7E903CF7" w:rsidR="00E5095A" w:rsidRDefault="00E5095A">
            <w:pPr>
              <w:ind w:left="361"/>
            </w:pPr>
            <w:r>
              <w:rPr>
                <w:rFonts w:ascii="Times New Roman" w:eastAsia="Times New Roman" w:hAnsi="Times New Roman" w:cs="Times New Roman"/>
                <w:sz w:val="24"/>
              </w:rPr>
              <w:t>Resumo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7EDCC" w14:textId="137B1B1F" w:rsidR="00E5095A" w:rsidRDefault="00E5095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Esse caso de uso descreve as etapas percorridas por um cliente na avaliação da compra </w:t>
            </w:r>
          </w:p>
        </w:tc>
      </w:tr>
      <w:tr w:rsidR="00E5095A" w14:paraId="566325D4" w14:textId="77777777" w:rsidTr="00106E80">
        <w:trPr>
          <w:trHeight w:val="280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5BDA778" w14:textId="7C5E6F74" w:rsidR="00E5095A" w:rsidRDefault="00E5095A" w:rsidP="00E5095A">
            <w:pPr>
              <w:tabs>
                <w:tab w:val="left" w:pos="1485"/>
              </w:tabs>
              <w:ind w:left="361"/>
            </w:pPr>
            <w:proofErr w:type="spellStart"/>
            <w:r>
              <w:t>Pré</w:t>
            </w:r>
            <w:proofErr w:type="spellEnd"/>
            <w:r>
              <w:t xml:space="preserve"> Condições 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E5B91" w14:textId="42F51AC7" w:rsidR="00E5095A" w:rsidRDefault="00E5095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pedido precisa estar finalizado </w:t>
            </w:r>
          </w:p>
        </w:tc>
      </w:tr>
      <w:tr w:rsidR="00E5095A" w14:paraId="6D1B50AF" w14:textId="77777777" w:rsidTr="00106E80">
        <w:trPr>
          <w:trHeight w:val="159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4AF2729" w14:textId="22DE46F8" w:rsidR="00E5095A" w:rsidRDefault="00E5095A" w:rsidP="00E5095A">
            <w:pPr>
              <w:tabs>
                <w:tab w:val="left" w:pos="1065"/>
              </w:tabs>
              <w:ind w:left="361"/>
            </w:pPr>
            <w:r>
              <w:t xml:space="preserve">Pós Condições 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E0E03" w14:textId="1BD44A05" w:rsidR="00E5095A" w:rsidRDefault="00E5095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 avaliação será armazenada e exibida para outros usuários</w:t>
            </w:r>
          </w:p>
        </w:tc>
      </w:tr>
    </w:tbl>
    <w:p w14:paraId="131C2048" w14:textId="0B73D2D4" w:rsidR="004C47CA" w:rsidRDefault="004C47CA">
      <w:pPr>
        <w:spacing w:after="0"/>
      </w:pPr>
    </w:p>
    <w:tbl>
      <w:tblPr>
        <w:tblStyle w:val="TableGrid"/>
        <w:tblW w:w="9489" w:type="dxa"/>
        <w:tblInd w:w="-439" w:type="dxa"/>
        <w:tblCellMar>
          <w:top w:w="105" w:type="dxa"/>
          <w:left w:w="69" w:type="dxa"/>
          <w:right w:w="24" w:type="dxa"/>
        </w:tblCellMar>
        <w:tblLook w:val="04A0" w:firstRow="1" w:lastRow="0" w:firstColumn="1" w:lastColumn="0" w:noHBand="0" w:noVBand="1"/>
      </w:tblPr>
      <w:tblGrid>
        <w:gridCol w:w="4385"/>
        <w:gridCol w:w="5104"/>
      </w:tblGrid>
      <w:tr w:rsidR="00106E80" w14:paraId="447FA1C8" w14:textId="77777777" w:rsidTr="00106E80">
        <w:trPr>
          <w:gridAfter w:val="1"/>
          <w:wAfter w:w="5104" w:type="dxa"/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C780C61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Fluxo Principal:</w:t>
            </w:r>
          </w:p>
        </w:tc>
      </w:tr>
      <w:tr w:rsidR="00106E80" w14:paraId="5DE117DC" w14:textId="77777777" w:rsidTr="00106E80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F6E4680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Ator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4939C53" w14:textId="4E9F7661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</w:t>
            </w:r>
            <w:r>
              <w:t>ões do Sistema</w:t>
            </w:r>
          </w:p>
        </w:tc>
      </w:tr>
      <w:tr w:rsidR="00106E80" w14:paraId="7CA2C20F" w14:textId="77777777" w:rsidTr="00106E80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0D156E7" w14:textId="25543AC4" w:rsidR="00106E80" w:rsidRDefault="00106E80" w:rsidP="003E427F">
            <w:pPr>
              <w:tabs>
                <w:tab w:val="left" w:pos="1065"/>
              </w:tabs>
              <w:ind w:left="361"/>
            </w:pP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9FF9278" w14:textId="665638ED" w:rsidR="00106E80" w:rsidRDefault="00106E80" w:rsidP="00106E80">
            <w:pPr>
              <w:pStyle w:val="PargrafodaLista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Sistema exibe a tela de avaliação após o pedido ser finalizado</w:t>
            </w:r>
          </w:p>
        </w:tc>
      </w:tr>
      <w:tr w:rsidR="00106E80" w14:paraId="51FE55B1" w14:textId="77777777" w:rsidTr="00106E80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DEE8A8C" w14:textId="26C2FC8D" w:rsidR="00106E80" w:rsidRDefault="00106E80" w:rsidP="00106E80">
            <w:pPr>
              <w:pStyle w:val="PargrafodaLista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 xml:space="preserve">Cliente avalia de 1 a 5 estrelas e </w:t>
            </w:r>
            <w:proofErr w:type="spellStart"/>
            <w:r>
              <w:t>escre-ve</w:t>
            </w:r>
            <w:proofErr w:type="spellEnd"/>
            <w:r>
              <w:t xml:space="preserve"> um comentário (ou não) e envia.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34610C7" w14:textId="77777777" w:rsidR="00106E80" w:rsidRDefault="00106E80" w:rsidP="00106E80">
            <w:pPr>
              <w:pStyle w:val="PargrafodaLista"/>
              <w:tabs>
                <w:tab w:val="left" w:pos="1065"/>
              </w:tabs>
              <w:ind w:left="721"/>
            </w:pPr>
          </w:p>
        </w:tc>
      </w:tr>
      <w:tr w:rsidR="00106E80" w14:paraId="17D1A44D" w14:textId="77777777" w:rsidTr="00106E80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5F12846D" w14:textId="77777777" w:rsidR="00106E80" w:rsidRDefault="00106E80" w:rsidP="00106E80">
            <w:pPr>
              <w:pStyle w:val="PargrafodaLista"/>
              <w:tabs>
                <w:tab w:val="left" w:pos="1065"/>
              </w:tabs>
              <w:ind w:left="721"/>
            </w:pP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646F2B01" w14:textId="02531EC1" w:rsidR="00106E80" w:rsidRDefault="00106E80" w:rsidP="00106E80">
            <w:pPr>
              <w:pStyle w:val="PargrafodaLista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Sistema valida a avaliação e exibe na tela de avaliação dos produtos</w:t>
            </w:r>
          </w:p>
        </w:tc>
      </w:tr>
    </w:tbl>
    <w:p w14:paraId="1F5D2891" w14:textId="77777777" w:rsidR="00106E80" w:rsidRDefault="00106E80" w:rsidP="00106E80">
      <w:pPr>
        <w:spacing w:after="1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89" w:type="dxa"/>
        <w:tblInd w:w="-439" w:type="dxa"/>
        <w:tblCellMar>
          <w:top w:w="105" w:type="dxa"/>
          <w:left w:w="69" w:type="dxa"/>
          <w:right w:w="24" w:type="dxa"/>
        </w:tblCellMar>
        <w:tblLook w:val="04A0" w:firstRow="1" w:lastRow="0" w:firstColumn="1" w:lastColumn="0" w:noHBand="0" w:noVBand="1"/>
      </w:tblPr>
      <w:tblGrid>
        <w:gridCol w:w="4385"/>
        <w:gridCol w:w="5104"/>
      </w:tblGrid>
      <w:tr w:rsidR="00106E80" w14:paraId="21AD1185" w14:textId="77777777" w:rsidTr="003E427F">
        <w:trPr>
          <w:gridAfter w:val="1"/>
          <w:wAfter w:w="5104" w:type="dxa"/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3C54320" w14:textId="102FC8CA" w:rsidR="00106E80" w:rsidRDefault="00106E80" w:rsidP="003E427F">
            <w:pPr>
              <w:tabs>
                <w:tab w:val="left" w:pos="1065"/>
              </w:tabs>
              <w:ind w:left="361"/>
            </w:pPr>
            <w:r>
              <w:t xml:space="preserve">Fluxo </w:t>
            </w:r>
            <w:r>
              <w:t>Alternativo</w:t>
            </w:r>
            <w:r>
              <w:t>:</w:t>
            </w:r>
          </w:p>
        </w:tc>
      </w:tr>
      <w:tr w:rsidR="00106E80" w14:paraId="6CA42AE6" w14:textId="77777777" w:rsidTr="003E427F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785EE91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Ator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81DDC96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Sistema</w:t>
            </w:r>
          </w:p>
        </w:tc>
      </w:tr>
      <w:tr w:rsidR="00106E80" w14:paraId="1A724B59" w14:textId="77777777" w:rsidTr="003E427F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10EB389" w14:textId="77777777" w:rsidR="00106E80" w:rsidRDefault="00106E80" w:rsidP="003E427F">
            <w:pPr>
              <w:tabs>
                <w:tab w:val="left" w:pos="1065"/>
              </w:tabs>
              <w:ind w:left="361"/>
            </w:pP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C0A83E2" w14:textId="25857813" w:rsidR="00106E80" w:rsidRDefault="00106E80" w:rsidP="00106E80">
            <w:pPr>
              <w:pStyle w:val="PargrafodaLista"/>
              <w:numPr>
                <w:ilvl w:val="0"/>
                <w:numId w:val="2"/>
              </w:numPr>
              <w:tabs>
                <w:tab w:val="left" w:pos="1065"/>
              </w:tabs>
            </w:pPr>
            <w:r>
              <w:t>Sistema exibe a tela de avaliação após o pedido ser finalizado</w:t>
            </w:r>
          </w:p>
        </w:tc>
      </w:tr>
      <w:tr w:rsidR="00106E80" w14:paraId="66690493" w14:textId="77777777" w:rsidTr="003E427F">
        <w:trPr>
          <w:trHeight w:val="159"/>
        </w:trPr>
        <w:tc>
          <w:tcPr>
            <w:tcW w:w="43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DC14B6F" w14:textId="178540C0" w:rsidR="00106E80" w:rsidRDefault="00106E80" w:rsidP="00106E80">
            <w:pPr>
              <w:pStyle w:val="PargrafodaLista"/>
              <w:numPr>
                <w:ilvl w:val="0"/>
                <w:numId w:val="2"/>
              </w:numPr>
              <w:tabs>
                <w:tab w:val="left" w:pos="1065"/>
              </w:tabs>
            </w:pPr>
            <w:r>
              <w:t xml:space="preserve">Cliente decide não avaliar, portanto não </w:t>
            </w:r>
            <w:proofErr w:type="spellStart"/>
            <w:r>
              <w:t>incia</w:t>
            </w:r>
            <w:proofErr w:type="spellEnd"/>
            <w:r>
              <w:t xml:space="preserve"> o processo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B779A58" w14:textId="77777777" w:rsidR="00106E80" w:rsidRDefault="00106E80" w:rsidP="003E427F">
            <w:pPr>
              <w:pStyle w:val="PargrafodaLista"/>
              <w:tabs>
                <w:tab w:val="left" w:pos="1065"/>
              </w:tabs>
              <w:ind w:left="721"/>
            </w:pPr>
          </w:p>
        </w:tc>
      </w:tr>
    </w:tbl>
    <w:p w14:paraId="4A3C99DE" w14:textId="77777777" w:rsidR="00106E80" w:rsidRDefault="00106E80" w:rsidP="00106E80">
      <w:pPr>
        <w:spacing w:after="13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279FB9" w14:textId="0EDD25B0" w:rsidR="00106E80" w:rsidRDefault="00106E80" w:rsidP="00106E80">
      <w:pPr>
        <w:spacing w:after="133"/>
      </w:pPr>
      <w:r>
        <w:rPr>
          <w:rFonts w:ascii="Times New Roman" w:eastAsia="Times New Roman" w:hAnsi="Times New Roman" w:cs="Times New Roman"/>
          <w:sz w:val="24"/>
        </w:rPr>
        <w:t>-----------------------------------2------------------------------------------------------------</w:t>
      </w:r>
    </w:p>
    <w:tbl>
      <w:tblPr>
        <w:tblStyle w:val="TableGrid"/>
        <w:tblW w:w="9489" w:type="dxa"/>
        <w:tblInd w:w="-439" w:type="dxa"/>
        <w:tblCellMar>
          <w:top w:w="105" w:type="dxa"/>
          <w:left w:w="69" w:type="dxa"/>
          <w:right w:w="24" w:type="dxa"/>
        </w:tblCellMar>
        <w:tblLook w:val="04A0" w:firstRow="1" w:lastRow="0" w:firstColumn="1" w:lastColumn="0" w:noHBand="0" w:noVBand="1"/>
      </w:tblPr>
      <w:tblGrid>
        <w:gridCol w:w="3393"/>
        <w:gridCol w:w="992"/>
        <w:gridCol w:w="5104"/>
      </w:tblGrid>
      <w:tr w:rsidR="00106E80" w14:paraId="761764B0" w14:textId="77777777" w:rsidTr="003E427F">
        <w:trPr>
          <w:trHeight w:val="706"/>
        </w:trPr>
        <w:tc>
          <w:tcPr>
            <w:tcW w:w="339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C003718" w14:textId="77777777" w:rsidR="00106E80" w:rsidRDefault="00106E80" w:rsidP="003E427F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Nome do Caso de Uso </w:t>
            </w:r>
          </w:p>
        </w:tc>
        <w:tc>
          <w:tcPr>
            <w:tcW w:w="6096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E9E30" w14:textId="62131266" w:rsidR="00106E80" w:rsidRDefault="00106E80" w:rsidP="003E427F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Consulta de avaliações dos produtos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06E80" w14:paraId="7C9807BC" w14:textId="77777777" w:rsidTr="003E427F">
        <w:trPr>
          <w:trHeight w:val="283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A7E9830" w14:textId="77777777" w:rsidR="00106E80" w:rsidRDefault="00106E80" w:rsidP="003E427F">
            <w:pPr>
              <w:ind w:left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Ator principal  </w:t>
            </w:r>
          </w:p>
        </w:tc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16B23" w14:textId="77777777" w:rsidR="00106E80" w:rsidRDefault="00106E80" w:rsidP="003E427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 </w:t>
            </w:r>
          </w:p>
        </w:tc>
      </w:tr>
      <w:tr w:rsidR="00106E80" w14:paraId="78FF6CFC" w14:textId="77777777" w:rsidTr="003E427F">
        <w:trPr>
          <w:trHeight w:val="336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F6DB852" w14:textId="77777777" w:rsidR="00106E80" w:rsidRDefault="00106E80" w:rsidP="003E427F">
            <w:pPr>
              <w:ind w:left="361"/>
            </w:pPr>
            <w:r>
              <w:rPr>
                <w:rFonts w:ascii="Times New Roman" w:eastAsia="Times New Roman" w:hAnsi="Times New Roman" w:cs="Times New Roman"/>
                <w:sz w:val="24"/>
              </w:rPr>
              <w:t>Resumo</w:t>
            </w:r>
          </w:p>
        </w:tc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519E6" w14:textId="48B7D4EC" w:rsidR="00106E80" w:rsidRDefault="00106E80" w:rsidP="003E427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Esse caso de uso descreve as etapas percorridas por um cliente na </w:t>
            </w:r>
            <w:r>
              <w:rPr>
                <w:rFonts w:ascii="Times New Roman" w:eastAsia="Times New Roman" w:hAnsi="Times New Roman" w:cs="Times New Roman"/>
                <w:sz w:val="24"/>
              </w:rPr>
              <w:t>consulta das avaliações realizadas dos produtos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06E80" w14:paraId="7EA9753B" w14:textId="77777777" w:rsidTr="003E427F">
        <w:trPr>
          <w:trHeight w:val="280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A04F6FB" w14:textId="77777777" w:rsidR="00106E80" w:rsidRDefault="00106E80" w:rsidP="003E427F">
            <w:pPr>
              <w:tabs>
                <w:tab w:val="left" w:pos="1485"/>
              </w:tabs>
              <w:ind w:left="361"/>
            </w:pPr>
            <w:proofErr w:type="spellStart"/>
            <w:r>
              <w:t>Pré</w:t>
            </w:r>
            <w:proofErr w:type="spellEnd"/>
            <w:r>
              <w:t xml:space="preserve"> Condições </w:t>
            </w:r>
          </w:p>
        </w:tc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3E9B4" w14:textId="1D688212" w:rsidR="00106E80" w:rsidRDefault="00106E80" w:rsidP="003E427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06E80" w14:paraId="0E24E463" w14:textId="77777777" w:rsidTr="003E427F">
        <w:trPr>
          <w:trHeight w:val="159"/>
        </w:trPr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6034647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 xml:space="preserve">Pós Condições </w:t>
            </w:r>
          </w:p>
        </w:tc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BF6BA" w14:textId="4CA2880D" w:rsidR="00106E80" w:rsidRDefault="00106E80" w:rsidP="003E427F">
            <w:pPr>
              <w:ind w:left="1"/>
            </w:pPr>
            <w:r>
              <w:t>-</w:t>
            </w:r>
          </w:p>
        </w:tc>
      </w:tr>
      <w:tr w:rsidR="00106E80" w14:paraId="1F599CB5" w14:textId="77777777" w:rsidTr="003E427F">
        <w:trPr>
          <w:gridAfter w:val="1"/>
          <w:wAfter w:w="5104" w:type="dxa"/>
          <w:trHeight w:val="159"/>
        </w:trPr>
        <w:tc>
          <w:tcPr>
            <w:tcW w:w="438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A7B1822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lastRenderedPageBreak/>
              <w:t>Fluxo Principal:</w:t>
            </w:r>
          </w:p>
        </w:tc>
      </w:tr>
      <w:tr w:rsidR="00106E80" w14:paraId="409E720F" w14:textId="77777777" w:rsidTr="003E427F">
        <w:trPr>
          <w:trHeight w:val="159"/>
        </w:trPr>
        <w:tc>
          <w:tcPr>
            <w:tcW w:w="438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BDD82C0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Ator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BEDE608" w14:textId="77777777" w:rsidR="00106E80" w:rsidRDefault="00106E80" w:rsidP="003E427F">
            <w:pPr>
              <w:tabs>
                <w:tab w:val="left" w:pos="1065"/>
              </w:tabs>
              <w:ind w:left="361"/>
            </w:pPr>
            <w:r>
              <w:t>Ações do Sistema</w:t>
            </w:r>
          </w:p>
        </w:tc>
      </w:tr>
      <w:tr w:rsidR="00106E80" w14:paraId="02BA5B3C" w14:textId="77777777" w:rsidTr="003E427F">
        <w:trPr>
          <w:trHeight w:val="159"/>
        </w:trPr>
        <w:tc>
          <w:tcPr>
            <w:tcW w:w="438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98A8949" w14:textId="38F4053E" w:rsidR="00106E80" w:rsidRDefault="00106E80" w:rsidP="00106E80">
            <w:pPr>
              <w:pStyle w:val="PargrafodaLista"/>
              <w:numPr>
                <w:ilvl w:val="0"/>
                <w:numId w:val="3"/>
              </w:numPr>
              <w:tabs>
                <w:tab w:val="left" w:pos="1065"/>
              </w:tabs>
            </w:pPr>
            <w:r>
              <w:t>Cliente clica para ver as avaliações do produto</w:t>
            </w: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2C17535" w14:textId="76D41CE6" w:rsidR="00106E80" w:rsidRDefault="00106E80" w:rsidP="00106E80">
            <w:pPr>
              <w:pStyle w:val="PargrafodaLista"/>
              <w:tabs>
                <w:tab w:val="left" w:pos="1065"/>
              </w:tabs>
              <w:ind w:left="721"/>
            </w:pPr>
          </w:p>
        </w:tc>
      </w:tr>
      <w:tr w:rsidR="00106E80" w14:paraId="4F8941EC" w14:textId="77777777" w:rsidTr="003E427F">
        <w:trPr>
          <w:trHeight w:val="159"/>
        </w:trPr>
        <w:tc>
          <w:tcPr>
            <w:tcW w:w="438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24AAC58" w14:textId="0479E7CE" w:rsidR="00106E80" w:rsidRDefault="00106E80" w:rsidP="00106E80">
            <w:pPr>
              <w:pStyle w:val="PargrafodaLista"/>
              <w:tabs>
                <w:tab w:val="left" w:pos="1065"/>
              </w:tabs>
              <w:ind w:left="721"/>
            </w:pPr>
          </w:p>
        </w:tc>
        <w:tc>
          <w:tcPr>
            <w:tcW w:w="51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5C27181" w14:textId="6A0D54C6" w:rsidR="00106E80" w:rsidRDefault="00106E80" w:rsidP="00106E80">
            <w:pPr>
              <w:pStyle w:val="PargrafodaLista"/>
              <w:numPr>
                <w:ilvl w:val="0"/>
                <w:numId w:val="3"/>
              </w:numPr>
              <w:tabs>
                <w:tab w:val="left" w:pos="1065"/>
              </w:tabs>
            </w:pPr>
            <w:r>
              <w:t>Sistema exibe tela com avaliações e comentários sobre o produto</w:t>
            </w:r>
          </w:p>
        </w:tc>
      </w:tr>
    </w:tbl>
    <w:p w14:paraId="534F18D2" w14:textId="77777777" w:rsidR="00106E80" w:rsidRDefault="00106E80">
      <w:pPr>
        <w:spacing w:after="0"/>
      </w:pPr>
    </w:p>
    <w:sectPr w:rsidR="00106E80">
      <w:pgSz w:w="11906" w:h="16838"/>
      <w:pgMar w:top="1440" w:right="1440" w:bottom="1440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4"/>
    <w:multiLevelType w:val="hybridMultilevel"/>
    <w:tmpl w:val="075491FE"/>
    <w:lvl w:ilvl="0" w:tplc="2CB46F3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54143E00"/>
    <w:multiLevelType w:val="hybridMultilevel"/>
    <w:tmpl w:val="A98607E0"/>
    <w:lvl w:ilvl="0" w:tplc="A80C4266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70466DC1"/>
    <w:multiLevelType w:val="hybridMultilevel"/>
    <w:tmpl w:val="F24E1C60"/>
    <w:lvl w:ilvl="0" w:tplc="9C62E70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1" w:hanging="360"/>
      </w:pPr>
    </w:lvl>
    <w:lvl w:ilvl="2" w:tplc="0416001B" w:tentative="1">
      <w:start w:val="1"/>
      <w:numFmt w:val="lowerRoman"/>
      <w:lvlText w:val="%3."/>
      <w:lvlJc w:val="right"/>
      <w:pPr>
        <w:ind w:left="2521" w:hanging="180"/>
      </w:pPr>
    </w:lvl>
    <w:lvl w:ilvl="3" w:tplc="0416000F" w:tentative="1">
      <w:start w:val="1"/>
      <w:numFmt w:val="decimal"/>
      <w:lvlText w:val="%4."/>
      <w:lvlJc w:val="left"/>
      <w:pPr>
        <w:ind w:left="3241" w:hanging="360"/>
      </w:pPr>
    </w:lvl>
    <w:lvl w:ilvl="4" w:tplc="04160019" w:tentative="1">
      <w:start w:val="1"/>
      <w:numFmt w:val="lowerLetter"/>
      <w:lvlText w:val="%5."/>
      <w:lvlJc w:val="left"/>
      <w:pPr>
        <w:ind w:left="3961" w:hanging="360"/>
      </w:pPr>
    </w:lvl>
    <w:lvl w:ilvl="5" w:tplc="0416001B" w:tentative="1">
      <w:start w:val="1"/>
      <w:numFmt w:val="lowerRoman"/>
      <w:lvlText w:val="%6."/>
      <w:lvlJc w:val="right"/>
      <w:pPr>
        <w:ind w:left="4681" w:hanging="180"/>
      </w:pPr>
    </w:lvl>
    <w:lvl w:ilvl="6" w:tplc="0416000F" w:tentative="1">
      <w:start w:val="1"/>
      <w:numFmt w:val="decimal"/>
      <w:lvlText w:val="%7."/>
      <w:lvlJc w:val="left"/>
      <w:pPr>
        <w:ind w:left="5401" w:hanging="360"/>
      </w:pPr>
    </w:lvl>
    <w:lvl w:ilvl="7" w:tplc="04160019" w:tentative="1">
      <w:start w:val="1"/>
      <w:numFmt w:val="lowerLetter"/>
      <w:lvlText w:val="%8."/>
      <w:lvlJc w:val="left"/>
      <w:pPr>
        <w:ind w:left="6121" w:hanging="360"/>
      </w:pPr>
    </w:lvl>
    <w:lvl w:ilvl="8" w:tplc="0416001B" w:tentative="1">
      <w:start w:val="1"/>
      <w:numFmt w:val="lowerRoman"/>
      <w:lvlText w:val="%9."/>
      <w:lvlJc w:val="right"/>
      <w:pPr>
        <w:ind w:left="6841" w:hanging="180"/>
      </w:pPr>
    </w:lvl>
  </w:abstractNum>
  <w:num w:numId="1" w16cid:durableId="651639410">
    <w:abstractNumId w:val="1"/>
  </w:num>
  <w:num w:numId="2" w16cid:durableId="1491361393">
    <w:abstractNumId w:val="2"/>
  </w:num>
  <w:num w:numId="3" w16cid:durableId="169884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CA"/>
    <w:rsid w:val="00106E80"/>
    <w:rsid w:val="002A3E06"/>
    <w:rsid w:val="004C47CA"/>
    <w:rsid w:val="00B30A7A"/>
    <w:rsid w:val="00D52055"/>
    <w:rsid w:val="00E5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E24F"/>
  <w15:docId w15:val="{BCB01A94-B111-4DF8-A87B-CEAC78A8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80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35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0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Template_Interface de Usuario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Template_Interface de Usuario</dc:title>
  <dc:subject/>
  <dc:creator>Douglas Viana</dc:creator>
  <cp:keywords/>
  <cp:lastModifiedBy>Douglas Viana</cp:lastModifiedBy>
  <cp:revision>2</cp:revision>
  <dcterms:created xsi:type="dcterms:W3CDTF">2023-11-09T00:56:00Z</dcterms:created>
  <dcterms:modified xsi:type="dcterms:W3CDTF">2023-11-09T00:56:00Z</dcterms:modified>
</cp:coreProperties>
</file>