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0683C" w:rsidR="00BA2D7F" w:rsidP="00BA2D7F" w:rsidRDefault="00BA2D7F" w14:paraId="0320E297" w14:textId="6190CD8E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</w:t>
      </w:r>
      <w:r w:rsidR="00EF1550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 xml:space="preserve"> </w:t>
      </w:r>
      <w:r w:rsidRPr="00EF1550" w:rsidR="00EF1550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Planejamento da Sprint</w:t>
      </w:r>
    </w:p>
    <w:p w:rsidRPr="00E71A15" w:rsidR="0050683C" w:rsidP="00E71A15" w:rsidRDefault="00E71A15" w14:paraId="79F01484" w14:textId="20FA3BD1">
      <w:pPr>
        <w:pStyle w:val="Heading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:rsidTr="1CD8734C" w14:paraId="41B65ED3" w14:textId="77777777">
        <w:trPr>
          <w:trHeight w:val="459"/>
        </w:trPr>
        <w:tc>
          <w:tcPr>
            <w:tcW w:w="2547" w:type="dxa"/>
            <w:shd w:val="clear" w:color="auto" w:fill="FFF2CC" w:themeFill="accent4" w:themeFillTint="33"/>
            <w:tcMar/>
            <w:vAlign w:val="center"/>
          </w:tcPr>
          <w:p w:rsidR="00BA1E83" w:rsidP="00BA1E83" w:rsidRDefault="00BA1E83" w14:paraId="1BCAD7DC" w14:textId="2CDEFCA4">
            <w:pP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bookmarkStart w:name="_Hlk101734782" w:id="0"/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tcMar/>
            <w:vAlign w:val="center"/>
          </w:tcPr>
          <w:p w:rsidRPr="00BA2D7F" w:rsidR="00BA1E83" w:rsidP="1CD8734C" w:rsidRDefault="00BA1E83" w14:paraId="259103B4" w14:textId="6742D121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1CD8734C" w:rsidR="5190772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T1-G5</w:t>
            </w:r>
          </w:p>
        </w:tc>
        <w:tc>
          <w:tcPr>
            <w:tcW w:w="2268" w:type="dxa"/>
            <w:shd w:val="clear" w:color="auto" w:fill="FFF2CC" w:themeFill="accent4" w:themeFillTint="33"/>
            <w:tcMar/>
            <w:vAlign w:val="center"/>
          </w:tcPr>
          <w:p w:rsidRPr="00BA1E83" w:rsidR="00BA1E83" w:rsidP="00BA1E83" w:rsidRDefault="00BA1E83" w14:paraId="4747C703" w14:textId="1FEE8087">
            <w:pP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tcMar/>
            <w:vAlign w:val="center"/>
          </w:tcPr>
          <w:p w:rsidRPr="00BA2D7F" w:rsidR="00BA1E83" w:rsidP="00BA1E83" w:rsidRDefault="00BA1E83" w14:paraId="4FC7DEAC" w14:textId="4E274401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3ED88BAD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SOFIA – Sistema Online Facilitador para a Idade</w:t>
            </w:r>
            <w:r w:rsidRPr="1CD8734C" w:rsidR="56E7DC27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</w:t>
            </w:r>
            <w:r w:rsidRPr="1CD8734C" w:rsidR="3ED88BAD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Avançada.</w:t>
            </w:r>
          </w:p>
        </w:tc>
      </w:tr>
      <w:tr w:rsidR="00E71A15" w:rsidTr="1CD8734C" w14:paraId="1690E587" w14:textId="77777777">
        <w:trPr>
          <w:trHeight w:val="549"/>
        </w:trPr>
        <w:tc>
          <w:tcPr>
            <w:tcW w:w="2547" w:type="dxa"/>
            <w:shd w:val="clear" w:color="auto" w:fill="FFF2CC" w:themeFill="accent4" w:themeFillTint="33"/>
            <w:tcMar/>
            <w:vAlign w:val="center"/>
          </w:tcPr>
          <w:p w:rsidR="00BA1E83" w:rsidP="00BA1E83" w:rsidRDefault="00BA1E83" w14:paraId="0C60A58A" w14:textId="354F7F43">
            <w:pP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  <w:tcMar/>
          </w:tcPr>
          <w:p w:rsidRPr="008B6323" w:rsidR="00E71A15" w:rsidP="00A8292E" w:rsidRDefault="00E71A15" w14:paraId="72BB4D49" w14:textId="0C6110DC">
            <w:pPr>
              <w:spacing w:before="120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3A90F2DB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Pessoas </w:t>
            </w:r>
            <w:r w:rsidRPr="1CD8734C" w:rsidR="07B6E2F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com</w:t>
            </w:r>
            <w:r w:rsidRPr="1CD8734C" w:rsidR="3A90F2DB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Idade</w:t>
            </w:r>
            <w:r w:rsidRPr="1CD8734C" w:rsidR="78BFE1E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avançada.</w:t>
            </w:r>
          </w:p>
        </w:tc>
      </w:tr>
      <w:tr w:rsidR="00E71A15" w:rsidTr="1CD8734C" w14:paraId="02AA32C1" w14:textId="77777777">
        <w:trPr>
          <w:trHeight w:val="766"/>
        </w:trPr>
        <w:tc>
          <w:tcPr>
            <w:tcW w:w="2547" w:type="dxa"/>
            <w:shd w:val="clear" w:color="auto" w:fill="FFF2CC" w:themeFill="accent4" w:themeFillTint="33"/>
            <w:tcMar/>
          </w:tcPr>
          <w:p w:rsidR="00E71A15" w:rsidP="00A8292E" w:rsidRDefault="00BA1E83" w14:paraId="4FC23732" w14:textId="172543E5">
            <w:pPr>
              <w:spacing w:before="120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  <w:tcMar/>
          </w:tcPr>
          <w:p w:rsidRPr="009405A3" w:rsidR="00E71A15" w:rsidP="1CD8734C" w:rsidRDefault="00E71A15" w14:paraId="68CC5A1E" w14:textId="3A7267DC">
            <w:pPr>
              <w:pStyle w:val="Normal"/>
              <w:keepNext w:val="1"/>
              <w:keepLines w:val="1"/>
              <w:spacing w:before="0" w:beforeAutospacing="off" w:line="240" w:lineRule="auto"/>
            </w:pPr>
            <w:r w:rsidRPr="1CD8734C" w:rsidR="59C9B884">
              <w:rPr>
                <w:rFonts w:ascii="Arial" w:hAnsi="Arial" w:eastAsia="Times New Roman" w:cs="Arial" w:asciiTheme="minorAscii" w:hAnsiTheme="minorAscii" w:eastAsiaTheme="minorAscii" w:cstheme="minorBidi"/>
                <w:noProof w:val="0"/>
                <w:color w:val="000000" w:themeColor="text1" w:themeTint="FF" w:themeShade="FF"/>
                <w:sz w:val="22"/>
                <w:szCs w:val="22"/>
                <w:lang w:val="pt-BR" w:eastAsia="pt-BR" w:bidi="ar-SA"/>
              </w:rPr>
              <w:t>Nos</w:t>
            </w:r>
            <w:r w:rsidRPr="1CD8734C" w:rsidR="01802846">
              <w:rPr>
                <w:rFonts w:ascii="Arial" w:hAnsi="Arial" w:eastAsia="Times New Roman" w:cs="Arial" w:asciiTheme="minorAscii" w:hAnsiTheme="minorAscii" w:eastAsiaTheme="minorAscii" w:cstheme="minorBidi"/>
                <w:noProof w:val="0"/>
                <w:color w:val="000000" w:themeColor="text1" w:themeTint="FF" w:themeShade="FF"/>
                <w:sz w:val="22"/>
                <w:szCs w:val="22"/>
                <w:lang w:val="pt-BR" w:eastAsia="pt-BR" w:bidi="ar-SA"/>
              </w:rPr>
              <w:t>sa solução é criar</w:t>
            </w:r>
            <w:r w:rsidRPr="1CD8734C" w:rsidR="59C9B884">
              <w:rPr>
                <w:rFonts w:ascii="Arial" w:hAnsi="Arial" w:eastAsia="Times New Roman" w:cs="Arial" w:asciiTheme="minorAscii" w:hAnsiTheme="minorAscii" w:eastAsiaTheme="minorAscii" w:cstheme="minorBidi"/>
                <w:noProof w:val="0"/>
                <w:color w:val="000000" w:themeColor="text1" w:themeTint="FF" w:themeShade="FF"/>
                <w:sz w:val="22"/>
                <w:szCs w:val="22"/>
                <w:lang w:val="pt-BR" w:eastAsia="pt-BR" w:bidi="ar-SA"/>
              </w:rPr>
              <w:t xml:space="preserve"> um sistema de fácil acessibilidade, onde o público de idade avançada possa encontrar informações</w:t>
            </w:r>
            <w:r w:rsidRPr="1CD8734C" w:rsidR="02815C2C">
              <w:rPr>
                <w:rFonts w:ascii="Arial" w:hAnsi="Arial" w:eastAsia="Times New Roman" w:cs="Arial" w:asciiTheme="minorAscii" w:hAnsiTheme="minorAscii" w:eastAsiaTheme="minorAscii" w:cstheme="minorBidi"/>
                <w:noProof w:val="0"/>
                <w:color w:val="000000" w:themeColor="text1" w:themeTint="FF" w:themeShade="FF"/>
                <w:sz w:val="22"/>
                <w:szCs w:val="22"/>
                <w:lang w:val="pt-BR" w:eastAsia="pt-BR" w:bidi="ar-SA"/>
              </w:rPr>
              <w:t xml:space="preserve"> </w:t>
            </w:r>
            <w:r w:rsidRPr="1CD8734C" w:rsidR="59C9B884">
              <w:rPr>
                <w:rFonts w:ascii="Arial" w:hAnsi="Arial" w:eastAsia="Times New Roman" w:cs="Arial" w:asciiTheme="minorAscii" w:hAnsiTheme="minorAscii" w:eastAsiaTheme="minorAscii" w:cstheme="minorBidi"/>
                <w:noProof w:val="0"/>
                <w:color w:val="000000" w:themeColor="text1" w:themeTint="FF" w:themeShade="FF"/>
                <w:sz w:val="22"/>
                <w:szCs w:val="22"/>
                <w:lang w:val="pt-BR" w:eastAsia="pt-BR" w:bidi="ar-SA"/>
              </w:rPr>
              <w:t>legítimas de seu interesse e aprender a se prot</w:t>
            </w:r>
            <w:r w:rsidRPr="1CD8734C" w:rsidR="59C9B884">
              <w:rPr>
                <w:rFonts w:ascii="Arial" w:hAnsi="Arial" w:eastAsia="Times New Roman" w:cs="Arial" w:asciiTheme="minorAscii" w:hAnsiTheme="minorAscii" w:eastAsiaTheme="minorAscii" w:cstheme="minorBidi"/>
                <w:noProof w:val="0"/>
                <w:color w:val="000000" w:themeColor="text1" w:themeTint="FF" w:themeShade="FF"/>
                <w:sz w:val="22"/>
                <w:szCs w:val="22"/>
                <w:lang w:val="pt-BR" w:eastAsia="pt-BR" w:bidi="ar-SA"/>
              </w:rPr>
              <w:t xml:space="preserve">eger </w:t>
            </w:r>
            <w:bookmarkStart w:name="_Int_NIJsReyG" w:id="10561238"/>
            <w:r w:rsidRPr="1CD8734C" w:rsidR="59C9B884">
              <w:rPr>
                <w:rFonts w:ascii="Arial" w:hAnsi="Arial" w:eastAsia="Times New Roman" w:cs="Arial" w:asciiTheme="minorAscii" w:hAnsiTheme="minorAscii" w:eastAsiaTheme="minorAscii" w:cstheme="minorBidi"/>
                <w:noProof w:val="0"/>
                <w:color w:val="000000" w:themeColor="text1" w:themeTint="FF" w:themeShade="FF"/>
                <w:sz w:val="22"/>
                <w:szCs w:val="22"/>
                <w:lang w:val="pt-BR" w:eastAsia="pt-BR" w:bidi="ar-SA"/>
              </w:rPr>
              <w:t>contra g</w:t>
            </w:r>
            <w:r w:rsidRPr="1CD8734C" w:rsidR="59C9B884">
              <w:rPr>
                <w:rFonts w:ascii="Arial" w:hAnsi="Arial" w:eastAsia="Times New Roman" w:cs="Arial" w:asciiTheme="minorAscii" w:hAnsiTheme="minorAscii" w:eastAsiaTheme="minorAscii" w:cstheme="minorBidi"/>
                <w:noProof w:val="0"/>
                <w:color w:val="000000" w:themeColor="text1" w:themeTint="FF" w:themeShade="FF"/>
                <w:sz w:val="22"/>
                <w:szCs w:val="22"/>
                <w:lang w:val="pt-BR" w:eastAsia="pt-BR" w:bidi="ar-SA"/>
              </w:rPr>
              <w:t>olpes</w:t>
            </w:r>
            <w:bookmarkEnd w:id="10561238"/>
            <w:r w:rsidRPr="1CD8734C" w:rsidR="59C9B884">
              <w:rPr>
                <w:rFonts w:ascii="Arial" w:hAnsi="Arial" w:eastAsia="Times New Roman" w:cs="Arial" w:asciiTheme="minorAscii" w:hAnsiTheme="minorAscii" w:eastAsiaTheme="minorAscii" w:cstheme="minorBidi"/>
                <w:noProof w:val="0"/>
                <w:color w:val="000000" w:themeColor="text1" w:themeTint="FF" w:themeShade="FF"/>
                <w:sz w:val="22"/>
                <w:szCs w:val="22"/>
                <w:lang w:val="pt-BR" w:eastAsia="pt-BR" w:bidi="ar-SA"/>
              </w:rPr>
              <w:t xml:space="preserve"> online.</w:t>
            </w:r>
            <w:r w:rsidRPr="1CD8734C" w:rsidR="59C9B8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C4D4D"/>
                <w:sz w:val="44"/>
                <w:szCs w:val="44"/>
                <w:u w:val="none"/>
                <w:lang w:val="pt-BR"/>
              </w:rPr>
              <w:t xml:space="preserve"> </w:t>
            </w:r>
            <w:r w:rsidRPr="1CD8734C" w:rsidR="59C9B884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bookmarkEnd w:id="0"/>
    <w:p w:rsidRPr="00E71A15" w:rsidR="0050683C" w:rsidP="00E71A15" w:rsidRDefault="00EF1550" w14:paraId="68F2E59D" w14:textId="6154350E">
      <w:pPr>
        <w:pStyle w:val="Heading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:rsidR="0050683C" w:rsidP="009F04C5" w:rsidRDefault="00D55320" w14:paraId="495FA4E8" w14:textId="1547ED92">
      <w:pPr>
        <w:spacing w:after="120" w:line="240" w:lineRule="auto"/>
        <w:rPr>
          <w:rFonts w:ascii="Arial" w:hAnsi="Arial" w:eastAsia="Times New Roman" w:cs="Arial"/>
          <w:color w:val="000000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>Preencha a tabela informando o</w:t>
      </w:r>
      <w:r w:rsidR="00EF1550">
        <w:rPr>
          <w:rFonts w:ascii="Arial" w:hAnsi="Arial" w:eastAsia="Times New Roman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hAnsi="Arial" w:eastAsia="Times New Roman" w:cs="Arial"/>
          <w:color w:val="000000"/>
          <w:lang w:eastAsia="pt-BR"/>
        </w:rPr>
        <w:t>membro da equipe</w:t>
      </w:r>
      <w:r w:rsidR="00EF1550">
        <w:rPr>
          <w:rFonts w:ascii="Arial" w:hAnsi="Arial" w:eastAsia="Times New Roman" w:cs="Arial"/>
          <w:color w:val="000000"/>
          <w:lang w:eastAsia="pt-BR"/>
        </w:rPr>
        <w:t xml:space="preserve"> responsável pela implementação</w:t>
      </w:r>
      <w:r>
        <w:rPr>
          <w:rFonts w:ascii="Arial" w:hAnsi="Arial" w:eastAsia="Times New Roman" w:cs="Arial"/>
          <w:color w:val="000000"/>
          <w:lang w:eastAsia="pt-BR"/>
        </w:rPr>
        <w:t>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39"/>
        <w:gridCol w:w="709"/>
        <w:gridCol w:w="5103"/>
      </w:tblGrid>
      <w:tr w:rsidR="00DD64DF" w:rsidTr="68F4E3CF" w14:paraId="1791F64F" w14:textId="77777777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tcMar/>
            <w:vAlign w:val="center"/>
          </w:tcPr>
          <w:p w:rsidRPr="00D55320" w:rsidR="00DD64DF" w:rsidP="00D55320" w:rsidRDefault="00DD64DF" w14:paraId="56C01C51" w14:textId="7C1D4D62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tcMar/>
            <w:vAlign w:val="center"/>
          </w:tcPr>
          <w:p w:rsidRPr="00D55320" w:rsidR="00DD64DF" w:rsidP="00D55320" w:rsidRDefault="00DD64DF" w14:paraId="67C971E1" w14:textId="1E370D74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348" w:type="dxa"/>
            <w:gridSpan w:val="2"/>
            <w:shd w:val="clear" w:color="auto" w:fill="FFF2CC" w:themeFill="accent4" w:themeFillTint="33"/>
            <w:tcMar/>
            <w:vAlign w:val="center"/>
          </w:tcPr>
          <w:p w:rsidRPr="00D55320" w:rsidR="00DD64DF" w:rsidP="00D55320" w:rsidRDefault="00DD64DF" w14:paraId="0EB7C5C6" w14:textId="0F67E6DF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5103" w:type="dxa"/>
            <w:vMerge w:val="restart"/>
            <w:shd w:val="clear" w:color="auto" w:fill="FFF2CC" w:themeFill="accent4" w:themeFillTint="33"/>
            <w:tcMar/>
            <w:vAlign w:val="center"/>
          </w:tcPr>
          <w:p w:rsidRPr="00D55320" w:rsidR="00DD64DF" w:rsidP="00D55320" w:rsidRDefault="00DD64DF" w14:paraId="06C6E6D4" w14:textId="52988C49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DD64DF" w:rsidTr="68F4E3CF" w14:paraId="48A01CB0" w14:textId="77777777">
        <w:trPr>
          <w:trHeight w:val="239"/>
        </w:trPr>
        <w:tc>
          <w:tcPr>
            <w:tcW w:w="566" w:type="dxa"/>
            <w:vMerge/>
            <w:tcMar/>
          </w:tcPr>
          <w:p w:rsidR="00DD64DF" w:rsidP="00D55320" w:rsidRDefault="00DD64DF" w14:paraId="7EBC418D" w14:textId="77777777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  <w:tcMar/>
          </w:tcPr>
          <w:p w:rsidR="00DD64DF" w:rsidP="00D55320" w:rsidRDefault="00DD64DF" w14:paraId="6F894AAC" w14:textId="230B2CA3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39" w:type="dxa"/>
            <w:shd w:val="clear" w:color="auto" w:fill="FFF2CC" w:themeFill="accent4" w:themeFillTint="33"/>
            <w:tcMar/>
          </w:tcPr>
          <w:p w:rsidRPr="00D55320" w:rsidR="00DD64DF" w:rsidP="00EF1550" w:rsidRDefault="00DD64DF" w14:paraId="1D15C3B2" w14:textId="42F040A2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709" w:type="dxa"/>
            <w:shd w:val="clear" w:color="auto" w:fill="FFF2CC" w:themeFill="accent4" w:themeFillTint="33"/>
            <w:tcMar/>
          </w:tcPr>
          <w:p w:rsidRPr="00D55320" w:rsidR="00DD64DF" w:rsidP="00EF1550" w:rsidRDefault="00DD64DF" w14:paraId="356AE937" w14:textId="3C70B52B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5103" w:type="dxa"/>
            <w:vMerge/>
            <w:tcMar/>
            <w:vAlign w:val="center"/>
          </w:tcPr>
          <w:p w:rsidR="00DD64DF" w:rsidP="00D55320" w:rsidRDefault="00DD64DF" w14:paraId="6181B8EC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DD64DF" w:rsidTr="68F4E3CF" w14:paraId="56BBC996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05184335" w14:textId="2BB84AFA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55A2FD61" w14:textId="14940884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647D025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Apresentação e pesquisa de Interesses</w:t>
            </w: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3DAC0BDD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70B1B059" w14:textId="431E03A2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647D025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6BC74555" w14:textId="324C4C7C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68F4E3CF" w:rsidR="0CFB7B4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Lucas</w:t>
            </w:r>
          </w:p>
        </w:tc>
      </w:tr>
      <w:tr w:rsidR="00DD64DF" w:rsidTr="68F4E3CF" w14:paraId="48DAC662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67BDAF87" w14:textId="58211E6D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7D315522" w14:textId="29A189F8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149FB909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Cadastro de usuário</w:t>
            </w: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670D2735" w14:textId="1B58899F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149FB909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441A77A3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466C6E93" w14:textId="48ECDABC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68F4E3CF" w:rsidR="4F83927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Victor</w:t>
            </w:r>
          </w:p>
        </w:tc>
      </w:tr>
      <w:tr w:rsidR="00DD64DF" w:rsidTr="68F4E3CF" w14:paraId="00A06EFF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7099A042" w14:textId="099931FD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26E8B4FF" w14:textId="451B9AD6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2E44B977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Cadastro de categoria</w:t>
            </w: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7D70C358" w14:textId="1D83E613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2E44B977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0FC1458C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0495C482" w14:textId="6F4B9074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68F4E3CF" w:rsidR="548CA65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Fernanda</w:t>
            </w:r>
          </w:p>
        </w:tc>
      </w:tr>
      <w:tr w:rsidR="00DD64DF" w:rsidTr="68F4E3CF" w14:paraId="50DBD4C8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70FA4F94" w14:textId="551F6A16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4DCBE59D" w14:textId="7ECB072A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45ABC538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Cadastro de textos informativos</w:t>
            </w: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248B3A40" w14:textId="4252C71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45ABC538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03CA4CF3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02F6CB24" w14:textId="54C9C81C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68F4E3CF" w:rsidR="29B585F8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Lucas</w:t>
            </w:r>
          </w:p>
        </w:tc>
      </w:tr>
      <w:tr w:rsidR="00DD64DF" w:rsidTr="68F4E3CF" w14:paraId="7804A737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1C4308B8" w14:textId="3135AA28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52B23A3B" w14:textId="3134E73D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44CAAF8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Compartilhamento de interesses nas redes sociais</w:t>
            </w: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1594E164" w14:textId="49907F84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4D9FF0B4" w14:textId="571B11EC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44CAAF8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0BE1FF1D" w14:textId="7B9A21D6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68F4E3CF" w:rsidR="4C653F8E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Kelvin</w:t>
            </w:r>
          </w:p>
        </w:tc>
      </w:tr>
      <w:tr w:rsidR="00DD64DF" w:rsidTr="68F4E3CF" w14:paraId="2020F734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5B548F06" w14:textId="72CD840A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55FFB7BD" w14:textId="4788AB0A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6004A155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Apresentação de conteúdo por boletim informativo via email</w:t>
            </w: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33D1791A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093A475C" w14:textId="7E234C54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6004A155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1BD0462D" w14:textId="493B9785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68F4E3CF" w:rsidR="31461ED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Kelvin</w:t>
            </w:r>
          </w:p>
        </w:tc>
      </w:tr>
      <w:tr w:rsidR="00DD64DF" w:rsidTr="68F4E3CF" w14:paraId="00181BD8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0EEE5C24" w14:textId="37F0DD20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69518E71" w14:textId="488915E2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5E47DD8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Cadastro de lista de favoritos de categoria</w:t>
            </w: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7BE89534" w14:textId="0225354E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5E47DD8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3041BEC8" w14:textId="05896655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6540C024" w14:textId="6CDCB312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68F4E3CF" w:rsidR="5CD1771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Fernanda</w:t>
            </w:r>
          </w:p>
        </w:tc>
      </w:tr>
      <w:tr w:rsidR="00DD64DF" w:rsidTr="68F4E3CF" w14:paraId="7F4B69F7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59292C26" w14:textId="08DCB756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tcMar/>
            <w:vAlign w:val="center"/>
          </w:tcPr>
          <w:p w:rsidR="00DD64DF" w:rsidP="1CD8734C" w:rsidRDefault="00DD64DF" w14:paraId="1B8F8C24" w14:textId="73BC8CD2">
            <w:pPr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1CD8734C" w:rsidR="19898C6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Apresentação de conteúdo filtrado por uma lista de favoritos</w:t>
            </w: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2CEAC96B" w14:textId="5DD12FE5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4BEFB0D4" w14:textId="45868190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1CD8734C" w:rsidR="275CDF2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455F97B2" w14:textId="644E2150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68F4E3CF" w:rsidR="4996525D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Victor</w:t>
            </w:r>
          </w:p>
        </w:tc>
      </w:tr>
      <w:tr w:rsidR="00DD64DF" w:rsidTr="68F4E3CF" w14:paraId="133C153C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21BAEB3E" w14:textId="16720E80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1ADF5F53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5C945023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7FB66208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12DBBF06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DD64DF" w:rsidTr="68F4E3CF" w14:paraId="20B2DD33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1C6C0A68" w14:textId="76ED850B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77D7ECC1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71A094BD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4B395385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7145E018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DD64DF" w:rsidTr="68F4E3CF" w14:paraId="363ED3BA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3DD287A5" w14:textId="17EDA191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50AAA3BA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3D57E7CB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4E1342E3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53F9EE7B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DD64DF" w:rsidTr="68F4E3CF" w14:paraId="1D13C927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DD64DF" w:rsidP="00EF1550" w:rsidRDefault="00DD64DF" w14:paraId="6081A1D6" w14:textId="30190423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tcMar/>
            <w:vAlign w:val="center"/>
          </w:tcPr>
          <w:p w:rsidR="00DD64DF" w:rsidP="00EF1550" w:rsidRDefault="00DD64DF" w14:paraId="682A86DA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39" w:type="dxa"/>
            <w:tcMar/>
            <w:vAlign w:val="center"/>
          </w:tcPr>
          <w:p w:rsidR="00DD64DF" w:rsidP="00EF1550" w:rsidRDefault="00DD64DF" w14:paraId="4284398E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709" w:type="dxa"/>
            <w:tcMar/>
            <w:vAlign w:val="center"/>
          </w:tcPr>
          <w:p w:rsidR="00DD64DF" w:rsidP="00EF1550" w:rsidRDefault="00DD64DF" w14:paraId="63F3406D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5103" w:type="dxa"/>
            <w:tcMar/>
            <w:vAlign w:val="center"/>
          </w:tcPr>
          <w:p w:rsidR="00DD64DF" w:rsidP="00EF1550" w:rsidRDefault="00DD64DF" w14:paraId="05FB846C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</w:tbl>
    <w:p w:rsidRPr="009A49D2" w:rsidR="00CF6E57" w:rsidP="00EF1550" w:rsidRDefault="00D55320" w14:paraId="53918C5C" w14:textId="752BD686"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>ARTEFATOS</w:t>
      </w:r>
      <w:r w:rsidRPr="005B539D" w:rsidR="0066048A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: </w:t>
      </w:r>
      <w:r w:rsidRPr="005B539D" w:rsidR="00CF6E57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>I</w:t>
      </w:r>
      <w:r w:rsidRPr="005B539D" w:rsidR="00CF6E57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>de Informações</w:t>
      </w:r>
      <w:r w:rsidRPr="005B539D" w:rsidR="00CF6E57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 | AI – Apresentação de Informação</w:t>
      </w:r>
    </w:p>
    <w:p w:rsidRPr="00E71A15" w:rsidR="0050683C" w:rsidP="00E71A15" w:rsidRDefault="00726BBF" w14:paraId="4134FE47" w14:textId="3523C004">
      <w:pPr>
        <w:pStyle w:val="Heading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Pr="00E71A15" w:rsid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:rsidRPr="0050683C" w:rsidR="0050683C" w:rsidP="009A49D2" w:rsidRDefault="009A49D2" w14:paraId="2E2DFDEB" w14:textId="7D25513F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leGrid"/>
        <w:tblW w:w="15484" w:type="dxa"/>
        <w:tblLook w:val="04A0" w:firstRow="1" w:lastRow="0" w:firstColumn="1" w:lastColumn="0" w:noHBand="0" w:noVBand="1"/>
      </w:tblPr>
      <w:tblGrid>
        <w:gridCol w:w="2419"/>
        <w:gridCol w:w="4564"/>
        <w:gridCol w:w="570"/>
        <w:gridCol w:w="1425"/>
        <w:gridCol w:w="286"/>
        <w:gridCol w:w="6220"/>
      </w:tblGrid>
      <w:tr w:rsidR="00726BBF" w:rsidTr="00D40C1E" w14:paraId="32717F03" w14:textId="77777777">
        <w:trPr>
          <w:trHeight w:val="414"/>
        </w:trPr>
        <w:tc>
          <w:tcPr>
            <w:tcW w:w="2419" w:type="dxa"/>
            <w:shd w:val="clear" w:color="auto" w:fill="FFF2CC" w:themeFill="accent4" w:themeFillTint="33"/>
            <w:vAlign w:val="center"/>
          </w:tcPr>
          <w:p w:rsidR="00726BBF" w:rsidP="007866CE" w:rsidRDefault="00726BBF" w14:paraId="025806C9" w14:textId="2EEC31CA">
            <w:pP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34" w:type="dxa"/>
            <w:gridSpan w:val="2"/>
            <w:vAlign w:val="center"/>
          </w:tcPr>
          <w:p w:rsidRPr="00BA2D7F" w:rsidR="00726BBF" w:rsidP="007866CE" w:rsidRDefault="00726BBF" w14:paraId="060910FC" w14:textId="77777777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1425" w:type="dxa"/>
            <w:shd w:val="clear" w:color="auto" w:fill="FFF2CC" w:themeFill="accent4" w:themeFillTint="33"/>
            <w:vAlign w:val="center"/>
          </w:tcPr>
          <w:p w:rsidRPr="00BA1E83" w:rsidR="00726BBF" w:rsidP="007866CE" w:rsidRDefault="00726BBF" w14:paraId="24DD3D5C" w14:textId="06627D2E">
            <w:pP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505" w:type="dxa"/>
            <w:gridSpan w:val="2"/>
            <w:vAlign w:val="center"/>
          </w:tcPr>
          <w:p w:rsidRPr="00BA2D7F" w:rsidR="00726BBF" w:rsidP="007866CE" w:rsidRDefault="00726BBF" w14:paraId="5687CA87" w14:textId="77777777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726BBF" w:rsidTr="00D40C1E" w14:paraId="7A3FE711" w14:textId="77777777">
        <w:trPr>
          <w:trHeight w:val="5087"/>
        </w:trPr>
        <w:tc>
          <w:tcPr>
            <w:tcW w:w="2419" w:type="dxa"/>
            <w:shd w:val="clear" w:color="auto" w:fill="FFF2CC" w:themeFill="accent4" w:themeFillTint="33"/>
          </w:tcPr>
          <w:p w:rsidR="00726BBF" w:rsidP="00726BBF" w:rsidRDefault="00726BBF" w14:paraId="47226FB4" w14:textId="5B6A062D">
            <w:pPr>
              <w:spacing w:before="120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3065" w:type="dxa"/>
            <w:gridSpan w:val="5"/>
          </w:tcPr>
          <w:p w:rsidRPr="008B6323" w:rsidR="00726BBF" w:rsidP="007866CE" w:rsidRDefault="00726BBF" w14:paraId="0F242F86" w14:textId="77777777">
            <w:pPr>
              <w:spacing w:before="120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726BBF" w:rsidTr="00D40C1E" w14:paraId="2B04737F" w14:textId="77777777">
        <w:trPr>
          <w:trHeight w:val="3335"/>
        </w:trPr>
        <w:tc>
          <w:tcPr>
            <w:tcW w:w="2419" w:type="dxa"/>
            <w:shd w:val="clear" w:color="auto" w:fill="FFF2CC" w:themeFill="accent4" w:themeFillTint="33"/>
          </w:tcPr>
          <w:p w:rsidR="00726BBF" w:rsidP="007866CE" w:rsidRDefault="00726BBF" w14:paraId="00906AA5" w14:textId="3FB57116">
            <w:pPr>
              <w:spacing w:before="120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64" w:type="dxa"/>
          </w:tcPr>
          <w:p w:rsidRPr="009405A3" w:rsidR="00726BBF" w:rsidP="007866CE" w:rsidRDefault="00726BBF" w14:paraId="6BAF4D59" w14:textId="77777777">
            <w:pPr>
              <w:spacing w:before="120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2281" w:type="dxa"/>
            <w:gridSpan w:val="3"/>
            <w:shd w:val="clear" w:color="auto" w:fill="FFF2CC" w:themeFill="accent4" w:themeFillTint="33"/>
          </w:tcPr>
          <w:p w:rsidRPr="00726BBF" w:rsidR="00726BBF" w:rsidP="007866CE" w:rsidRDefault="00726BBF" w14:paraId="181E7FC0" w14:textId="1B324F32">
            <w:pPr>
              <w:spacing w:before="120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br/>
            </w:r>
            <w:r w:rsidRPr="009A49D2" w:rsidR="009A49D2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Pr="009A49D2" w:rsidR="009A49D2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220" w:type="dxa"/>
          </w:tcPr>
          <w:p w:rsidRPr="009405A3" w:rsidR="00726BBF" w:rsidP="007866CE" w:rsidRDefault="00726BBF" w14:paraId="3F57EBF9" w14:textId="303C65EA">
            <w:pPr>
              <w:spacing w:before="120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</w:tbl>
    <w:p w:rsidRPr="0050683C" w:rsidR="00726BBF" w:rsidP="009A49D2" w:rsidRDefault="00726BBF" w14:paraId="64CF8B6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sectPr w:rsidRPr="0050683C" w:rsidR="00726BBF" w:rsidSect="00106D54">
      <w:footerReference w:type="default" r:id="rId7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6D54" w:rsidP="005774E1" w:rsidRDefault="00106D54" w14:paraId="21764205" w14:textId="77777777">
      <w:pPr>
        <w:spacing w:after="0" w:line="240" w:lineRule="auto"/>
      </w:pPr>
      <w:r>
        <w:separator/>
      </w:r>
    </w:p>
  </w:endnote>
  <w:endnote w:type="continuationSeparator" w:id="0">
    <w:p w:rsidR="00106D54" w:rsidP="005774E1" w:rsidRDefault="00106D54" w14:paraId="42C2CF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74E1" w:rsidP="005774E1" w:rsidRDefault="005774E1" w14:paraId="76E3978D" w14:textId="023AEAED">
    <w:pPr>
      <w:pStyle w:val="Footer"/>
      <w:pBdr>
        <w:top w:val="single" w:color="auto" w:sz="4" w:space="1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6D54" w:rsidP="005774E1" w:rsidRDefault="00106D54" w14:paraId="10AD2179" w14:textId="77777777">
      <w:pPr>
        <w:spacing w:after="0" w:line="240" w:lineRule="auto"/>
      </w:pPr>
      <w:r>
        <w:separator/>
      </w:r>
    </w:p>
  </w:footnote>
  <w:footnote w:type="continuationSeparator" w:id="0">
    <w:p w:rsidR="00106D54" w:rsidP="005774E1" w:rsidRDefault="00106D54" w14:paraId="123D725C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NIJsReyG" int2:invalidationBookmarkName="" int2:hashCode="80RI/EjuYdTsfw" int2:id="H8n0j0S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06D54"/>
    <w:rsid w:val="002157A1"/>
    <w:rsid w:val="00243061"/>
    <w:rsid w:val="003E5901"/>
    <w:rsid w:val="0050683C"/>
    <w:rsid w:val="00511793"/>
    <w:rsid w:val="005774E1"/>
    <w:rsid w:val="005B539D"/>
    <w:rsid w:val="0066048A"/>
    <w:rsid w:val="00726BBF"/>
    <w:rsid w:val="007D1C80"/>
    <w:rsid w:val="008B6323"/>
    <w:rsid w:val="008D33E8"/>
    <w:rsid w:val="009405A3"/>
    <w:rsid w:val="009633FC"/>
    <w:rsid w:val="009A49D2"/>
    <w:rsid w:val="009F04C5"/>
    <w:rsid w:val="00A8292E"/>
    <w:rsid w:val="00BA1E83"/>
    <w:rsid w:val="00BA2D7F"/>
    <w:rsid w:val="00C00BAA"/>
    <w:rsid w:val="00CF6E57"/>
    <w:rsid w:val="00D36528"/>
    <w:rsid w:val="00D40C1E"/>
    <w:rsid w:val="00D55320"/>
    <w:rsid w:val="00D94F9F"/>
    <w:rsid w:val="00DD64DF"/>
    <w:rsid w:val="00E71A15"/>
    <w:rsid w:val="00EF1550"/>
    <w:rsid w:val="00FA01C5"/>
    <w:rsid w:val="01406863"/>
    <w:rsid w:val="01802846"/>
    <w:rsid w:val="02815C2C"/>
    <w:rsid w:val="07B6E2F0"/>
    <w:rsid w:val="0CFB7B42"/>
    <w:rsid w:val="149FB909"/>
    <w:rsid w:val="19898C6F"/>
    <w:rsid w:val="1BAEFCFE"/>
    <w:rsid w:val="1CD8734C"/>
    <w:rsid w:val="1FD2D7D4"/>
    <w:rsid w:val="222DB5AD"/>
    <w:rsid w:val="22E2416C"/>
    <w:rsid w:val="247E11CD"/>
    <w:rsid w:val="2550BEDD"/>
    <w:rsid w:val="275CDF2F"/>
    <w:rsid w:val="28E7DFB1"/>
    <w:rsid w:val="29B585F8"/>
    <w:rsid w:val="2DE3BBCA"/>
    <w:rsid w:val="2E44B977"/>
    <w:rsid w:val="31461ED2"/>
    <w:rsid w:val="333EBCEB"/>
    <w:rsid w:val="36F536D7"/>
    <w:rsid w:val="3834EDA7"/>
    <w:rsid w:val="3994D612"/>
    <w:rsid w:val="3A90F2DB"/>
    <w:rsid w:val="3EC197D3"/>
    <w:rsid w:val="3ED88BAD"/>
    <w:rsid w:val="44CAAF86"/>
    <w:rsid w:val="44F39D1D"/>
    <w:rsid w:val="45ABC538"/>
    <w:rsid w:val="4996525D"/>
    <w:rsid w:val="4C653F8E"/>
    <w:rsid w:val="4F839270"/>
    <w:rsid w:val="51907726"/>
    <w:rsid w:val="527A0EAB"/>
    <w:rsid w:val="548CA650"/>
    <w:rsid w:val="56E7DC27"/>
    <w:rsid w:val="59C9B884"/>
    <w:rsid w:val="5CD1771F"/>
    <w:rsid w:val="5E47DD8C"/>
    <w:rsid w:val="5EDAF211"/>
    <w:rsid w:val="6004A155"/>
    <w:rsid w:val="609C9CB7"/>
    <w:rsid w:val="645E5E28"/>
    <w:rsid w:val="647D0256"/>
    <w:rsid w:val="68F4E3CF"/>
    <w:rsid w:val="6D1E03A2"/>
    <w:rsid w:val="7112D80B"/>
    <w:rsid w:val="711DE36E"/>
    <w:rsid w:val="75E353D6"/>
    <w:rsid w:val="7630057A"/>
    <w:rsid w:val="78BFE1E2"/>
    <w:rsid w:val="7ECB9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6BBF"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774E1"/>
  </w:style>
  <w:style w:type="paragraph" w:styleId="Footer">
    <w:name w:val="footer"/>
    <w:basedOn w:val="Normal"/>
    <w:link w:val="Footer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7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7bbc9f32ab9f4c7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Kelvin Gustavo Fernandes Mendes</lastModifiedBy>
  <revision>5</revision>
  <dcterms:created xsi:type="dcterms:W3CDTF">2024-02-15T08:08:00.0000000Z</dcterms:created>
  <dcterms:modified xsi:type="dcterms:W3CDTF">2024-04-27T20:03:01.2974595Z</dcterms:modified>
</coreProperties>
</file>