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D12D9" w14:textId="77777777" w:rsidR="00A25E0A" w:rsidRDefault="004B3AE1">
      <w:pPr>
        <w:pStyle w:val="Ttulo2"/>
      </w:pPr>
      <w:r>
        <w:t>Organização da equipe e divisão de papéis</w:t>
      </w:r>
    </w:p>
    <w:p w14:paraId="4658C9A7" w14:textId="77777777" w:rsidR="00A25E0A" w:rsidRDefault="004B3AE1">
      <w:pPr>
        <w:spacing w:after="160"/>
      </w:pPr>
      <w:r>
        <w:t>O desenvolvimento do projeto Despolariza foi conduzido utilizando o framework á</w:t>
      </w:r>
      <w:r>
        <w:t>gil Scrum, adaptado à realidade de um trabalho acadêmico em grupo (G7, disciplina TIAW – ICEI/PUC Minas). O trabalho foi dividido em duas Sprints, cada uma com entregas incrementais de funcionalidades, permitindo que o grupo evoluísse o produto de forma it</w:t>
      </w:r>
      <w:r>
        <w:t>erativa e com validações periódicas entre os membros.</w:t>
      </w:r>
    </w:p>
    <w:p w14:paraId="573CD5B2" w14:textId="77777777" w:rsidR="00A25E0A" w:rsidRPr="004B3AE1" w:rsidRDefault="004B3AE1">
      <w:pPr>
        <w:pStyle w:val="Ttulo3"/>
        <w:rPr>
          <w:color w:val="auto"/>
        </w:rPr>
      </w:pPr>
      <w:r w:rsidRPr="004B3AE1">
        <w:rPr>
          <w:color w:val="auto"/>
        </w:rPr>
        <w:t>Divisão de papéis (Scrum)</w:t>
      </w:r>
    </w:p>
    <w:p w14:paraId="53DEF92F" w14:textId="465A9F73" w:rsidR="00A25E0A" w:rsidRPr="004B3AE1" w:rsidRDefault="004B3AE1">
      <w:pPr>
        <w:spacing w:after="160"/>
      </w:pPr>
      <w:r w:rsidRPr="004B3AE1">
        <w:t>Como o grupo é formado por estudantes que acumulam funções, os papéis do Scrum foram distribuídos de forma compartilhada.</w:t>
      </w:r>
    </w:p>
    <w:p w14:paraId="2D5AC119" w14:textId="77777777" w:rsidR="00A25E0A" w:rsidRPr="004B3AE1" w:rsidRDefault="004B3AE1">
      <w:pPr>
        <w:pStyle w:val="Ttulo3"/>
        <w:rPr>
          <w:color w:val="auto"/>
        </w:rPr>
      </w:pPr>
      <w:r w:rsidRPr="004B3AE1">
        <w:rPr>
          <w:color w:val="auto"/>
        </w:rPr>
        <w:t>Divisão de tarefas por integrante</w:t>
      </w:r>
    </w:p>
    <w:tbl>
      <w:tblPr>
        <w:tblW w:w="10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2495"/>
        <w:gridCol w:w="2636"/>
        <w:gridCol w:w="2636"/>
      </w:tblGrid>
      <w:tr w:rsidR="004B3AE1" w:rsidRPr="004B3AE1" w14:paraId="56558DDD" w14:textId="77777777" w:rsidTr="004B3AE1">
        <w:tblPrEx>
          <w:tblCellMar>
            <w:top w:w="0" w:type="dxa"/>
            <w:bottom w:w="0" w:type="dxa"/>
          </w:tblCellMar>
        </w:tblPrEx>
        <w:trPr>
          <w:trHeight w:val="956"/>
          <w:tblHeader/>
        </w:trPr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B15B" w14:textId="77777777" w:rsidR="00A25E0A" w:rsidRPr="004B3AE1" w:rsidRDefault="004B3AE1">
            <w:r w:rsidRPr="004B3AE1">
              <w:rPr>
                <w:b/>
                <w:bCs/>
                <w:sz w:val="20"/>
                <w:szCs w:val="20"/>
              </w:rPr>
              <w:t>Integrante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984D" w14:textId="77777777" w:rsidR="00A25E0A" w:rsidRPr="004B3AE1" w:rsidRDefault="004B3AE1">
            <w:r w:rsidRPr="004B3AE1">
              <w:rPr>
                <w:b/>
                <w:bCs/>
                <w:sz w:val="20"/>
                <w:szCs w:val="20"/>
              </w:rPr>
              <w:t>Funcionalidade principal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63D8" w14:textId="77777777" w:rsidR="00A25E0A" w:rsidRPr="004B3AE1" w:rsidRDefault="004B3AE1">
            <w:r w:rsidRPr="004B3AE1">
              <w:rPr>
                <w:b/>
                <w:bCs/>
                <w:sz w:val="20"/>
                <w:szCs w:val="20"/>
              </w:rPr>
              <w:t>Sprint 1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0CD8" w14:textId="77777777" w:rsidR="00A25E0A" w:rsidRPr="004B3AE1" w:rsidRDefault="004B3AE1">
            <w:r w:rsidRPr="004B3AE1">
              <w:rPr>
                <w:b/>
                <w:bCs/>
                <w:sz w:val="20"/>
                <w:szCs w:val="20"/>
              </w:rPr>
              <w:t>Sprint 2</w:t>
            </w:r>
          </w:p>
        </w:tc>
      </w:tr>
      <w:tr w:rsidR="004B3AE1" w:rsidRPr="004B3AE1" w14:paraId="2DDD8BEE" w14:textId="77777777" w:rsidTr="004B3AE1">
        <w:tblPrEx>
          <w:tblCellMar>
            <w:top w:w="0" w:type="dxa"/>
            <w:bottom w:w="0" w:type="dxa"/>
          </w:tblCellMar>
        </w:tblPrEx>
        <w:trPr>
          <w:trHeight w:val="894"/>
        </w:trPr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377F" w14:textId="77777777" w:rsidR="00A25E0A" w:rsidRPr="004B3AE1" w:rsidRDefault="004B3AE1">
            <w:r w:rsidRPr="004B3AE1">
              <w:rPr>
                <w:sz w:val="18"/>
                <w:szCs w:val="18"/>
              </w:rPr>
              <w:t>Guilherme Matheus Araujo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BF4D" w14:textId="77777777" w:rsidR="00A25E0A" w:rsidRPr="004B3AE1" w:rsidRDefault="004B3AE1">
            <w:r w:rsidRPr="004B3AE1">
              <w:rPr>
                <w:sz w:val="18"/>
                <w:szCs w:val="18"/>
              </w:rPr>
              <w:t>Chat com IA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E7B5" w14:textId="77777777" w:rsidR="00A25E0A" w:rsidRPr="004B3AE1" w:rsidRDefault="004B3AE1">
            <w:r w:rsidRPr="004B3AE1">
              <w:rPr>
                <w:sz w:val="18"/>
                <w:szCs w:val="18"/>
              </w:rPr>
              <w:t>Implementação do chat com IA via API Gemini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D29C" w14:textId="77777777" w:rsidR="00A25E0A" w:rsidRPr="004B3AE1" w:rsidRDefault="004B3AE1">
            <w:r w:rsidRPr="004B3AE1">
              <w:rPr>
                <w:sz w:val="18"/>
                <w:szCs w:val="18"/>
              </w:rPr>
              <w:t>Adição do reconhecimento de voz (Web Speech API)</w:t>
            </w:r>
          </w:p>
        </w:tc>
      </w:tr>
      <w:tr w:rsidR="004B3AE1" w:rsidRPr="004B3AE1" w14:paraId="545895F7" w14:textId="77777777" w:rsidTr="004B3AE1">
        <w:tblPrEx>
          <w:tblCellMar>
            <w:top w:w="0" w:type="dxa"/>
            <w:bottom w:w="0" w:type="dxa"/>
          </w:tblCellMar>
        </w:tblPrEx>
        <w:trPr>
          <w:trHeight w:val="1295"/>
        </w:trPr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FA76" w14:textId="77777777" w:rsidR="00A25E0A" w:rsidRPr="004B3AE1" w:rsidRDefault="004B3AE1">
            <w:r w:rsidRPr="004B3AE1">
              <w:rPr>
                <w:sz w:val="18"/>
                <w:szCs w:val="18"/>
              </w:rPr>
              <w:t>Karolina Carvalho Soares Martins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41E7" w14:textId="77777777" w:rsidR="00A25E0A" w:rsidRPr="004B3AE1" w:rsidRDefault="004B3AE1">
            <w:r w:rsidRPr="004B3AE1">
              <w:rPr>
                <w:sz w:val="18"/>
                <w:szCs w:val="18"/>
              </w:rPr>
              <w:t>Home-Page de Notícias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2E3B" w14:textId="77777777" w:rsidR="00A25E0A" w:rsidRPr="004B3AE1" w:rsidRDefault="004B3AE1">
            <w:r w:rsidRPr="004B3AE1">
              <w:rPr>
                <w:sz w:val="18"/>
                <w:szCs w:val="18"/>
              </w:rPr>
              <w:t>Carrossel de destaques, grade de notícias e modal de leitura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7C40" w14:textId="77777777" w:rsidR="00A25E0A" w:rsidRPr="004B3AE1" w:rsidRDefault="004B3AE1">
            <w:r w:rsidRPr="004B3AE1">
              <w:rPr>
                <w:sz w:val="18"/>
                <w:szCs w:val="18"/>
              </w:rPr>
              <w:t>Sistema de comentários e avaliação por estrelas</w:t>
            </w:r>
          </w:p>
        </w:tc>
      </w:tr>
      <w:tr w:rsidR="004B3AE1" w:rsidRPr="004B3AE1" w14:paraId="30656C3D" w14:textId="77777777" w:rsidTr="004B3AE1">
        <w:tblPrEx>
          <w:tblCellMar>
            <w:top w:w="0" w:type="dxa"/>
            <w:bottom w:w="0" w:type="dxa"/>
          </w:tblCellMar>
        </w:tblPrEx>
        <w:trPr>
          <w:trHeight w:val="1727"/>
        </w:trPr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0217" w14:textId="77777777" w:rsidR="00A25E0A" w:rsidRPr="004B3AE1" w:rsidRDefault="004B3AE1">
            <w:r w:rsidRPr="004B3AE1">
              <w:rPr>
                <w:sz w:val="18"/>
                <w:szCs w:val="18"/>
              </w:rPr>
              <w:t>Marcelo Henrique Soares Silva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12A2" w14:textId="77777777" w:rsidR="00A25E0A" w:rsidRPr="004B3AE1" w:rsidRDefault="004B3AE1">
            <w:r w:rsidRPr="004B3AE1">
              <w:rPr>
                <w:sz w:val="18"/>
                <w:szCs w:val="18"/>
              </w:rPr>
              <w:t>Página Inicial / Conscientização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A85F" w14:textId="77777777" w:rsidR="00A25E0A" w:rsidRPr="004B3AE1" w:rsidRDefault="004B3AE1">
            <w:r w:rsidRPr="004B3AE1">
              <w:rPr>
                <w:sz w:val="18"/>
                <w:szCs w:val="18"/>
              </w:rPr>
              <w:t>Carrossel de vídeos educativ</w:t>
            </w:r>
            <w:r w:rsidRPr="004B3AE1">
              <w:rPr>
                <w:sz w:val="18"/>
                <w:szCs w:val="18"/>
              </w:rPr>
              <w:t>os, links de aprofundamento e comentários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FDFC" w14:textId="77777777" w:rsidR="00A25E0A" w:rsidRPr="004B3AE1" w:rsidRDefault="004B3AE1">
            <w:r w:rsidRPr="004B3AE1">
              <w:rPr>
                <w:sz w:val="18"/>
                <w:szCs w:val="18"/>
              </w:rPr>
              <w:t xml:space="preserve">Player de podcast e </w:t>
            </w:r>
            <w:proofErr w:type="spellStart"/>
            <w:r w:rsidRPr="004B3AE1">
              <w:rPr>
                <w:sz w:val="18"/>
                <w:szCs w:val="18"/>
              </w:rPr>
              <w:t>accordion</w:t>
            </w:r>
            <w:proofErr w:type="spellEnd"/>
            <w:r w:rsidRPr="004B3AE1">
              <w:rPr>
                <w:sz w:val="18"/>
                <w:szCs w:val="18"/>
              </w:rPr>
              <w:t xml:space="preserve"> de conteúdos</w:t>
            </w:r>
          </w:p>
        </w:tc>
      </w:tr>
      <w:tr w:rsidR="004B3AE1" w:rsidRPr="004B3AE1" w14:paraId="00EADC51" w14:textId="77777777" w:rsidTr="004B3AE1">
        <w:tblPrEx>
          <w:tblCellMar>
            <w:top w:w="0" w:type="dxa"/>
            <w:bottom w:w="0" w:type="dxa"/>
          </w:tblCellMar>
        </w:tblPrEx>
        <w:trPr>
          <w:trHeight w:val="1295"/>
        </w:trPr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22C6" w14:textId="77777777" w:rsidR="00A25E0A" w:rsidRPr="004B3AE1" w:rsidRDefault="004B3AE1">
            <w:r w:rsidRPr="004B3AE1">
              <w:rPr>
                <w:sz w:val="18"/>
                <w:szCs w:val="18"/>
              </w:rPr>
              <w:t>André Henrique Braga Dias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CBC4" w14:textId="77777777" w:rsidR="00A25E0A" w:rsidRPr="004B3AE1" w:rsidRDefault="004B3AE1">
            <w:r w:rsidRPr="004B3AE1">
              <w:rPr>
                <w:sz w:val="18"/>
                <w:szCs w:val="18"/>
              </w:rPr>
              <w:t>Verificadores de Fake News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DCC6" w14:textId="77777777" w:rsidR="00A25E0A" w:rsidRPr="004B3AE1" w:rsidRDefault="004B3AE1">
            <w:r w:rsidRPr="004B3AE1">
              <w:rPr>
                <w:sz w:val="18"/>
                <w:szCs w:val="18"/>
              </w:rPr>
              <w:t>Verificador de Fake News com histórico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3EBE" w14:textId="77777777" w:rsidR="00A25E0A" w:rsidRPr="004B3AE1" w:rsidRDefault="004B3AE1">
            <w:r w:rsidRPr="004B3AE1">
              <w:rPr>
                <w:sz w:val="18"/>
                <w:szCs w:val="18"/>
              </w:rPr>
              <w:t xml:space="preserve">Verificador de Imparcialidade com IA (Gemini) e </w:t>
            </w:r>
            <w:proofErr w:type="spellStart"/>
            <w:r w:rsidRPr="004B3AE1">
              <w:rPr>
                <w:sz w:val="18"/>
                <w:szCs w:val="18"/>
              </w:rPr>
              <w:t>gauge</w:t>
            </w:r>
            <w:proofErr w:type="spellEnd"/>
            <w:r w:rsidRPr="004B3AE1">
              <w:rPr>
                <w:sz w:val="18"/>
                <w:szCs w:val="18"/>
              </w:rPr>
              <w:t xml:space="preserve"> visual</w:t>
            </w:r>
          </w:p>
        </w:tc>
      </w:tr>
      <w:tr w:rsidR="004B3AE1" w:rsidRPr="004B3AE1" w14:paraId="0E969ADB" w14:textId="77777777" w:rsidTr="004B3AE1">
        <w:tblPrEx>
          <w:tblCellMar>
            <w:top w:w="0" w:type="dxa"/>
            <w:bottom w:w="0" w:type="dxa"/>
          </w:tblCellMar>
        </w:tblPrEx>
        <w:trPr>
          <w:trHeight w:val="1727"/>
        </w:trPr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B903" w14:textId="77777777" w:rsidR="00A25E0A" w:rsidRPr="004B3AE1" w:rsidRDefault="004B3AE1">
            <w:r w:rsidRPr="004B3AE1">
              <w:rPr>
                <w:sz w:val="18"/>
                <w:szCs w:val="18"/>
              </w:rPr>
              <w:t xml:space="preserve">Rubens de Moura </w:t>
            </w:r>
            <w:proofErr w:type="spellStart"/>
            <w:r w:rsidRPr="004B3AE1">
              <w:rPr>
                <w:sz w:val="18"/>
                <w:szCs w:val="18"/>
              </w:rPr>
              <w:t>Arquina</w:t>
            </w:r>
            <w:proofErr w:type="spellEnd"/>
            <w:r w:rsidRPr="004B3AE1">
              <w:rPr>
                <w:sz w:val="18"/>
                <w:szCs w:val="18"/>
              </w:rPr>
              <w:t xml:space="preserve"> Oliveira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07AA9" w14:textId="77777777" w:rsidR="00A25E0A" w:rsidRPr="004B3AE1" w:rsidRDefault="004B3AE1">
            <w:r w:rsidRPr="004B3AE1">
              <w:rPr>
                <w:sz w:val="18"/>
                <w:szCs w:val="18"/>
              </w:rPr>
              <w:t>Página “Sobre” / Avaliação do site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E9124" w14:textId="77777777" w:rsidR="00A25E0A" w:rsidRPr="004B3AE1" w:rsidRDefault="004B3AE1">
            <w:r w:rsidRPr="004B3AE1">
              <w:rPr>
                <w:sz w:val="18"/>
                <w:szCs w:val="18"/>
              </w:rPr>
              <w:t>Página institucional com princípios de neutralidade e banner de ambiente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F38F" w14:textId="77777777" w:rsidR="00A25E0A" w:rsidRPr="004B3AE1" w:rsidRDefault="004B3AE1">
            <w:r w:rsidRPr="004B3AE1">
              <w:rPr>
                <w:sz w:val="18"/>
                <w:szCs w:val="18"/>
              </w:rPr>
              <w:t>Sistema de avaliação do site (estrelas + comentários) com servidor próprio</w:t>
            </w:r>
          </w:p>
        </w:tc>
      </w:tr>
    </w:tbl>
    <w:p w14:paraId="42BF783C" w14:textId="77777777" w:rsidR="00A25E0A" w:rsidRPr="004B3AE1" w:rsidRDefault="00A25E0A">
      <w:pPr>
        <w:spacing w:before="240"/>
      </w:pPr>
    </w:p>
    <w:p w14:paraId="467463DF" w14:textId="77777777" w:rsidR="00A25E0A" w:rsidRPr="004B3AE1" w:rsidRDefault="004B3AE1">
      <w:pPr>
        <w:pStyle w:val="Ttulo3"/>
        <w:rPr>
          <w:color w:val="auto"/>
        </w:rPr>
      </w:pPr>
      <w:r w:rsidRPr="004B3AE1">
        <w:rPr>
          <w:color w:val="auto"/>
        </w:rPr>
        <w:t>Cerimônias e fluxo de trabalho</w:t>
      </w:r>
    </w:p>
    <w:p w14:paraId="7A284630" w14:textId="77777777" w:rsidR="00A25E0A" w:rsidRDefault="004B3AE1">
      <w:pPr>
        <w:pStyle w:val="PargrafodaLista"/>
        <w:numPr>
          <w:ilvl w:val="0"/>
          <w:numId w:val="2"/>
        </w:numPr>
        <w:spacing w:after="100"/>
      </w:pPr>
      <w:r>
        <w:t>Planeja</w:t>
      </w:r>
      <w:r>
        <w:t xml:space="preserve">mento de Sprint: no início de cada sprint, o grupo definia, via </w:t>
      </w:r>
      <w:proofErr w:type="spellStart"/>
      <w:r>
        <w:t>Discord</w:t>
      </w:r>
      <w:proofErr w:type="spellEnd"/>
      <w:r>
        <w:t>, quais funcionalidades cada integrante desenvolveria, evitando sobreposição de tarefas.</w:t>
      </w:r>
    </w:p>
    <w:p w14:paraId="76199A04" w14:textId="77777777" w:rsidR="00A25E0A" w:rsidRDefault="004B3AE1">
      <w:pPr>
        <w:pStyle w:val="PargrafodaLista"/>
        <w:numPr>
          <w:ilvl w:val="0"/>
          <w:numId w:val="2"/>
        </w:numPr>
        <w:spacing w:after="100"/>
      </w:pPr>
      <w:r>
        <w:t>Daily/Acompanhamento assíncrono: como o grupo não tinha horários fixos em comum, o acompanhament</w:t>
      </w:r>
      <w:r>
        <w:t xml:space="preserve">o diário foi substituído por atualizações assíncronas no </w:t>
      </w:r>
      <w:proofErr w:type="spellStart"/>
      <w:r>
        <w:t>Discord</w:t>
      </w:r>
      <w:proofErr w:type="spellEnd"/>
      <w:r>
        <w:t xml:space="preserve"> e WhatsApp, onde cada integrante reportava progresso e bloqueios.</w:t>
      </w:r>
    </w:p>
    <w:p w14:paraId="4F3691F3" w14:textId="77777777" w:rsidR="00A25E0A" w:rsidRDefault="004B3AE1">
      <w:pPr>
        <w:pStyle w:val="PargrafodaLista"/>
        <w:numPr>
          <w:ilvl w:val="0"/>
          <w:numId w:val="2"/>
        </w:numPr>
        <w:spacing w:after="100"/>
      </w:pPr>
      <w:r>
        <w:t>Revisão de Sprint: ao final de cada sprint, as funcionalidades implementadas eram testadas em conjunto antes do merge no repo</w:t>
      </w:r>
      <w:r>
        <w:t>sitório principal do GitHub, garantindo integração correta entre os módulos desenvolvidos individualmente.</w:t>
      </w:r>
    </w:p>
    <w:p w14:paraId="7B89F2E9" w14:textId="77777777" w:rsidR="00A25E0A" w:rsidRDefault="004B3AE1">
      <w:pPr>
        <w:pStyle w:val="PargrafodaLista"/>
        <w:numPr>
          <w:ilvl w:val="0"/>
          <w:numId w:val="2"/>
        </w:numPr>
        <w:spacing w:after="100"/>
      </w:pPr>
      <w:r>
        <w:t>Retrospectiva: ajustes no processo eram discutidos informalmente entre as sprints, como a necessidade de redefinir a funcionalidade individual atribu</w:t>
      </w:r>
      <w:r>
        <w:t>ída inicialmente, que precisou ser revista por conflito com as regras da sprint.</w:t>
      </w:r>
    </w:p>
    <w:sectPr w:rsidR="00A25E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A6885"/>
    <w:multiLevelType w:val="hybridMultilevel"/>
    <w:tmpl w:val="023899E0"/>
    <w:lvl w:ilvl="0" w:tplc="D43CBE06">
      <w:start w:val="1"/>
      <w:numFmt w:val="bullet"/>
      <w:lvlText w:val="●"/>
      <w:lvlJc w:val="left"/>
      <w:pPr>
        <w:ind w:left="720" w:hanging="360"/>
      </w:pPr>
    </w:lvl>
    <w:lvl w:ilvl="1" w:tplc="80E2DEC6">
      <w:start w:val="1"/>
      <w:numFmt w:val="bullet"/>
      <w:lvlText w:val="○"/>
      <w:lvlJc w:val="left"/>
      <w:pPr>
        <w:ind w:left="1440" w:hanging="360"/>
      </w:pPr>
    </w:lvl>
    <w:lvl w:ilvl="2" w:tplc="F034B8B4">
      <w:start w:val="1"/>
      <w:numFmt w:val="bullet"/>
      <w:lvlText w:val="■"/>
      <w:lvlJc w:val="left"/>
      <w:pPr>
        <w:ind w:left="2160" w:hanging="360"/>
      </w:pPr>
    </w:lvl>
    <w:lvl w:ilvl="3" w:tplc="7206BC22">
      <w:start w:val="1"/>
      <w:numFmt w:val="bullet"/>
      <w:lvlText w:val="●"/>
      <w:lvlJc w:val="left"/>
      <w:pPr>
        <w:ind w:left="2880" w:hanging="360"/>
      </w:pPr>
    </w:lvl>
    <w:lvl w:ilvl="4" w:tplc="E592BC26">
      <w:start w:val="1"/>
      <w:numFmt w:val="bullet"/>
      <w:lvlText w:val="○"/>
      <w:lvlJc w:val="left"/>
      <w:pPr>
        <w:ind w:left="3600" w:hanging="360"/>
      </w:pPr>
    </w:lvl>
    <w:lvl w:ilvl="5" w:tplc="AB707D4C">
      <w:start w:val="1"/>
      <w:numFmt w:val="bullet"/>
      <w:lvlText w:val="■"/>
      <w:lvlJc w:val="left"/>
      <w:pPr>
        <w:ind w:left="4320" w:hanging="360"/>
      </w:pPr>
    </w:lvl>
    <w:lvl w:ilvl="6" w:tplc="6186EC70">
      <w:start w:val="1"/>
      <w:numFmt w:val="bullet"/>
      <w:lvlText w:val="●"/>
      <w:lvlJc w:val="left"/>
      <w:pPr>
        <w:ind w:left="5040" w:hanging="360"/>
      </w:pPr>
    </w:lvl>
    <w:lvl w:ilvl="7" w:tplc="4E08E1AC">
      <w:start w:val="1"/>
      <w:numFmt w:val="bullet"/>
      <w:lvlText w:val="●"/>
      <w:lvlJc w:val="left"/>
      <w:pPr>
        <w:ind w:left="5760" w:hanging="360"/>
      </w:pPr>
    </w:lvl>
    <w:lvl w:ilvl="8" w:tplc="0646EC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72728D"/>
    <w:multiLevelType w:val="hybridMultilevel"/>
    <w:tmpl w:val="D8FAA3AC"/>
    <w:lvl w:ilvl="0" w:tplc="7662EED8">
      <w:start w:val="1"/>
      <w:numFmt w:val="bullet"/>
      <w:lvlText w:val="•"/>
      <w:lvlJc w:val="left"/>
      <w:pPr>
        <w:ind w:left="720" w:hanging="360"/>
      </w:pPr>
    </w:lvl>
    <w:lvl w:ilvl="1" w:tplc="9AF8C896">
      <w:numFmt w:val="decimal"/>
      <w:lvlText w:val=""/>
      <w:lvlJc w:val="left"/>
    </w:lvl>
    <w:lvl w:ilvl="2" w:tplc="D5829DEE">
      <w:numFmt w:val="decimal"/>
      <w:lvlText w:val=""/>
      <w:lvlJc w:val="left"/>
    </w:lvl>
    <w:lvl w:ilvl="3" w:tplc="2F3ECC02">
      <w:numFmt w:val="decimal"/>
      <w:lvlText w:val=""/>
      <w:lvlJc w:val="left"/>
    </w:lvl>
    <w:lvl w:ilvl="4" w:tplc="03E23172">
      <w:numFmt w:val="decimal"/>
      <w:lvlText w:val=""/>
      <w:lvlJc w:val="left"/>
    </w:lvl>
    <w:lvl w:ilvl="5" w:tplc="4664C798">
      <w:numFmt w:val="decimal"/>
      <w:lvlText w:val=""/>
      <w:lvlJc w:val="left"/>
    </w:lvl>
    <w:lvl w:ilvl="6" w:tplc="B3E273B4">
      <w:numFmt w:val="decimal"/>
      <w:lvlText w:val=""/>
      <w:lvlJc w:val="left"/>
    </w:lvl>
    <w:lvl w:ilvl="7" w:tplc="25F0CBFA">
      <w:numFmt w:val="decimal"/>
      <w:lvlText w:val=""/>
      <w:lvlJc w:val="left"/>
    </w:lvl>
    <w:lvl w:ilvl="8" w:tplc="AE50D2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E0A"/>
    <w:rsid w:val="004B3AE1"/>
    <w:rsid w:val="00A2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F0F3"/>
  <w15:docId w15:val="{45D50E95-4D54-4DC1-B88C-D933072A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1F1F1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80"/>
      <w:outlineLvl w:val="1"/>
    </w:pPr>
    <w:rPr>
      <w:b/>
      <w:bCs/>
      <w:color w:val="2E2E2E"/>
      <w:sz w:val="27"/>
      <w:szCs w:val="27"/>
    </w:rPr>
  </w:style>
  <w:style w:type="paragraph" w:styleId="Ttulo3">
    <w:name w:val="heading 3"/>
    <w:uiPriority w:val="9"/>
    <w:unhideWhenUsed/>
    <w:qFormat/>
    <w:pPr>
      <w:spacing w:before="220" w:after="120"/>
      <w:outlineLvl w:val="2"/>
    </w:pPr>
    <w:rPr>
      <w:b/>
      <w:bCs/>
      <w:color w:val="B22222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Matheus Araujo</cp:lastModifiedBy>
  <cp:revision>3</cp:revision>
  <dcterms:created xsi:type="dcterms:W3CDTF">2026-06-30T22:45:00Z</dcterms:created>
  <dcterms:modified xsi:type="dcterms:W3CDTF">2026-06-30T22:43:00Z</dcterms:modified>
</cp:coreProperties>
</file>