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82C9C">
      <w:pPr>
        <w:ind w:firstLine="0" w:firstLineChars="0"/>
        <w:rPr>
          <w:rFonts w:ascii="宋体" w:hAnsi="宋体"/>
        </w:rPr>
      </w:pPr>
      <w:r>
        <w:rPr>
          <w:rFonts w:ascii="宋体" w:hAnsi="宋体"/>
        </w:rPr>
        <w:t>CONFERENCE REGISTRATION</w:t>
      </w:r>
    </w:p>
    <w:p w14:paraId="4B5552CE">
      <w:pPr>
        <w:ind w:firstLine="0" w:firstLineChars="0"/>
        <w:rPr>
          <w:rFonts w:ascii="宋体" w:hAnsi="宋体"/>
        </w:rPr>
      </w:pPr>
    </w:p>
    <w:p w14:paraId="478284A5">
      <w:pPr>
        <w:ind w:firstLine="0" w:firstLineChars="0"/>
        <w:rPr>
          <w:rFonts w:ascii="宋体" w:hAnsi="宋体"/>
        </w:rPr>
      </w:pPr>
      <w:r>
        <w:rPr>
          <w:rFonts w:ascii="宋体" w:hAnsi="宋体"/>
        </w:rPr>
        <w:t xml:space="preserve">For overseas authors and participants, please complete the registration and payment according to the following methods. At least one author of each accepted paper must register and pay the fee before </w:t>
      </w:r>
      <w:bookmarkStart w:id="0" w:name="OLE_LINK4"/>
      <w:bookmarkStart w:id="1" w:name="OLE_LINK3"/>
      <w:r>
        <w:rPr>
          <w:rFonts w:ascii="宋体" w:hAnsi="宋体"/>
        </w:rPr>
        <w:t xml:space="preserve">December </w:t>
      </w:r>
      <w:bookmarkEnd w:id="0"/>
      <w:bookmarkEnd w:id="1"/>
      <w:r>
        <w:rPr>
          <w:rFonts w:ascii="宋体" w:hAnsi="宋体"/>
        </w:rPr>
        <w:t>1, 2025 .</w:t>
      </w:r>
    </w:p>
    <w:p w14:paraId="32CC6D4E">
      <w:pPr>
        <w:ind w:firstLine="0" w:firstLineChars="0"/>
        <w:rPr>
          <w:rFonts w:ascii="宋体" w:hAnsi="宋体"/>
        </w:rPr>
      </w:pPr>
      <w:r>
        <w:rPr>
          <w:rFonts w:ascii="宋体" w:hAnsi="宋体"/>
        </w:rPr>
        <w:t>The registration fee is US$500 per paper, and each paper must be at least 10 pages in length but not exceed 12 pages. If the paper exceeds 12 pages, an additional fee of US$50 will be charged for each additional page, with a maximum of 14 pages per paper.</w:t>
      </w:r>
    </w:p>
    <w:p w14:paraId="638D64FF">
      <w:pPr>
        <w:ind w:firstLine="0" w:firstLineChars="0"/>
        <w:rPr>
          <w:rFonts w:ascii="宋体" w:hAnsi="宋体"/>
        </w:rPr>
      </w:pPr>
      <w:r>
        <w:rPr>
          <w:rFonts w:ascii="宋体" w:hAnsi="宋体"/>
        </w:rPr>
        <w:t>Each paper registration fee allows only one author to attend the conference. If two or more authors of a paper attend the conference, you need to pay extra $250 for each author. For non-paper attendees, the registration fee for each person is $250 (please be sure to make payment in advance).</w:t>
      </w:r>
    </w:p>
    <w:p w14:paraId="26C3E526">
      <w:pPr>
        <w:ind w:firstLine="0" w:firstLineChars="0"/>
        <w:rPr>
          <w:rFonts w:ascii="宋体" w:hAnsi="宋体"/>
        </w:rPr>
      </w:pPr>
      <w:r>
        <w:rPr>
          <w:rFonts w:ascii="宋体" w:hAnsi="宋体"/>
        </w:rPr>
        <w:t>The registration fee covers the conference proceedings, conference program guide, attendance at all technical sessions, lunches and Dinners, coffee breaks, conference gifts. Traveling and lodging fees are not included.</w:t>
      </w:r>
    </w:p>
    <w:p w14:paraId="2814038E">
      <w:pPr>
        <w:ind w:firstLine="0" w:firstLineChars="0"/>
        <w:rPr>
          <w:rFonts w:ascii="宋体" w:hAnsi="宋体"/>
        </w:rPr>
      </w:pPr>
    </w:p>
    <w:p w14:paraId="34E2A348">
      <w:pPr>
        <w:ind w:firstLine="0" w:firstLineChars="0"/>
        <w:rPr>
          <w:rFonts w:ascii="宋体" w:hAnsi="宋体"/>
        </w:rPr>
      </w:pPr>
      <w:r>
        <w:rPr>
          <w:rFonts w:ascii="宋体" w:hAnsi="宋体"/>
        </w:rPr>
        <w:t>The methods of registration payment:</w:t>
      </w:r>
    </w:p>
    <w:p w14:paraId="25EA5629">
      <w:pPr>
        <w:ind w:firstLine="0" w:firstLineChars="0"/>
        <w:rPr>
          <w:rFonts w:ascii="宋体" w:hAnsi="宋体"/>
        </w:rPr>
      </w:pPr>
      <w:r>
        <w:rPr>
          <w:rFonts w:ascii="宋体" w:hAnsi="宋体"/>
        </w:rPr>
        <w:t>Telegraphic Transfer:</w:t>
      </w:r>
    </w:p>
    <w:p w14:paraId="4DB7ECE2">
      <w:pPr>
        <w:ind w:firstLine="0" w:firstLineChars="0"/>
        <w:rPr>
          <w:rFonts w:ascii="宋体" w:hAnsi="宋体"/>
        </w:rPr>
      </w:pPr>
      <w:r>
        <w:rPr>
          <w:rFonts w:ascii="宋体" w:hAnsi="宋体"/>
        </w:rPr>
        <w:t>Please pay your registration fee by wire transfer to the following account:</w:t>
      </w:r>
    </w:p>
    <w:p w14:paraId="4476D785">
      <w:pPr>
        <w:ind w:firstLine="0" w:firstLineChars="0"/>
        <w:rPr>
          <w:rFonts w:ascii="宋体" w:hAnsi="宋体"/>
        </w:rPr>
      </w:pPr>
      <w:r>
        <w:rPr>
          <w:rFonts w:ascii="宋体" w:hAnsi="宋体"/>
        </w:rPr>
        <w:t>Beneficiary's name: ZHOU XIUCHENG</w:t>
      </w:r>
    </w:p>
    <w:p w14:paraId="2404CCB4">
      <w:pPr>
        <w:ind w:firstLine="0" w:firstLineChars="0"/>
        <w:rPr>
          <w:rFonts w:ascii="宋体" w:hAnsi="宋体"/>
        </w:rPr>
      </w:pPr>
      <w:r>
        <w:rPr>
          <w:rFonts w:ascii="宋体" w:hAnsi="宋体"/>
        </w:rPr>
        <w:t>Account Number: 6217 8508 0001 1136 742</w:t>
      </w:r>
    </w:p>
    <w:p w14:paraId="4F604010">
      <w:pPr>
        <w:ind w:firstLine="0" w:firstLineChars="0"/>
        <w:rPr>
          <w:rFonts w:ascii="宋体" w:hAnsi="宋体"/>
        </w:rPr>
      </w:pPr>
      <w:r>
        <w:rPr>
          <w:rFonts w:ascii="宋体" w:hAnsi="宋体"/>
        </w:rPr>
        <w:t>Beneficiary's Bank: BANK OF CHINA，SHANGHAI BR.</w:t>
      </w:r>
    </w:p>
    <w:p w14:paraId="67994A32">
      <w:pPr>
        <w:ind w:firstLine="0" w:firstLineChars="0"/>
        <w:rPr>
          <w:rFonts w:ascii="宋体" w:hAnsi="宋体"/>
        </w:rPr>
      </w:pPr>
      <w:r>
        <w:rPr>
          <w:rFonts w:ascii="宋体" w:hAnsi="宋体"/>
        </w:rPr>
        <w:t>Beneficiary's Bank Address: 200 Mid Yincheng Road, Pudong Area, Shanghai, China</w:t>
      </w:r>
    </w:p>
    <w:p w14:paraId="0602F12D">
      <w:pPr>
        <w:ind w:firstLine="0" w:firstLineChars="0"/>
        <w:rPr>
          <w:rFonts w:ascii="宋体" w:hAnsi="宋体"/>
        </w:rPr>
      </w:pPr>
      <w:r>
        <w:rPr>
          <w:rFonts w:ascii="宋体" w:hAnsi="宋体"/>
        </w:rPr>
        <w:t>SWIFT Code: BKCHCNBJ300</w:t>
      </w:r>
    </w:p>
    <w:p w14:paraId="5DF5A13E">
      <w:pPr>
        <w:ind w:firstLine="0" w:firstLineChars="0"/>
        <w:rPr>
          <w:rFonts w:ascii="宋体" w:hAnsi="宋体"/>
        </w:rPr>
      </w:pPr>
    </w:p>
    <w:p w14:paraId="4416FC79">
      <w:pPr>
        <w:ind w:firstLine="0" w:firstLineChars="0"/>
        <w:rPr>
          <w:rFonts w:ascii="宋体" w:hAnsi="宋体"/>
        </w:rPr>
      </w:pPr>
      <w:r>
        <w:rPr>
          <w:rFonts w:ascii="宋体" w:hAnsi="宋体"/>
        </w:rPr>
        <w:t>NOTE:</w:t>
      </w:r>
    </w:p>
    <w:p w14:paraId="6EE2D449">
      <w:pPr>
        <w:ind w:firstLine="0" w:firstLineChars="0"/>
        <w:rPr>
          <w:rFonts w:ascii="宋体" w:hAnsi="宋体"/>
        </w:rPr>
      </w:pPr>
      <w:r>
        <w:rPr>
          <w:rFonts w:ascii="宋体" w:hAnsi="宋体"/>
        </w:rPr>
        <w:t xml:space="preserve">1. If you make the Telegraphic Transfer payment, please make sure Paper ID and first author's name is filled in the “Postscript” column. After the payment, please keep the receipt of payment, and you must send a scanned copy of the receipt to </w:t>
      </w:r>
      <w:bookmarkStart w:id="2" w:name="_GoBack"/>
      <w:bookmarkEnd w:id="2"/>
      <w:r>
        <w:rPr>
          <w:rFonts w:hint="eastAsia" w:ascii="宋体" w:hAnsi="宋体"/>
          <w:lang w:eastAsia="zh-CN"/>
        </w:rPr>
        <w:t>AcademicMeta</w:t>
      </w:r>
      <w:r>
        <w:rPr>
          <w:rFonts w:hint="eastAsia" w:ascii="宋体" w:hAnsi="宋体"/>
        </w:rPr>
        <w:t>@ygu.edu.cn</w:t>
      </w:r>
      <w:r>
        <w:rPr>
          <w:rFonts w:ascii="宋体" w:hAnsi="宋体"/>
        </w:rPr>
        <w:t>. We need it to confirm your payment situation.</w:t>
      </w:r>
    </w:p>
    <w:p w14:paraId="6E394911">
      <w:pPr>
        <w:ind w:firstLine="0" w:firstLineChars="0"/>
        <w:rPr>
          <w:rFonts w:ascii="宋体" w:hAnsi="宋体"/>
        </w:rPr>
      </w:pPr>
      <w:r>
        <w:rPr>
          <w:rFonts w:ascii="宋体" w:hAnsi="宋体"/>
        </w:rPr>
        <w:t>2. Please download the "</w:t>
      </w:r>
      <w:r>
        <w:rPr>
          <w:rFonts w:hint="eastAsia" w:ascii="宋体" w:hAnsi="宋体"/>
        </w:rPr>
        <w:t>ICGEC</w:t>
      </w:r>
      <w:r>
        <w:rPr>
          <w:rFonts w:ascii="宋体" w:hAnsi="宋体"/>
        </w:rPr>
        <w:t xml:space="preserve">2025_Registration_Form.docx" from the website. After completing the form, please email it to </w:t>
      </w:r>
      <w:r>
        <w:rPr>
          <w:rFonts w:hint="eastAsia" w:ascii="宋体" w:hAnsi="宋体"/>
          <w:lang w:val="en-US" w:eastAsia="zh-CN"/>
        </w:rPr>
        <w:t>AcademicMeta@ygu.edu.cn</w:t>
      </w:r>
      <w:r>
        <w:rPr>
          <w:rFonts w:ascii="宋体" w:hAnsi="宋体"/>
        </w:rPr>
        <w:t xml:space="preserve"> before December 1, 2025.</w:t>
      </w:r>
    </w:p>
    <w:p w14:paraId="668BCC7E">
      <w:pPr>
        <w:ind w:firstLine="0" w:firstLineChars="0"/>
        <w:rPr>
          <w:rFonts w:ascii="宋体" w:hAnsi="宋体"/>
        </w:rPr>
      </w:pPr>
    </w:p>
    <w:p w14:paraId="5A026167">
      <w:pPr>
        <w:ind w:firstLine="0" w:firstLineChars="0"/>
        <w:rPr>
          <w:rFonts w:ascii="宋体" w:hAnsi="宋体"/>
        </w:rPr>
      </w:pPr>
    </w:p>
    <w:p w14:paraId="104E7D33">
      <w:pPr>
        <w:ind w:firstLine="0" w:firstLineChars="0"/>
        <w:rPr>
          <w:rFonts w:ascii="宋体" w:hAnsi="宋体"/>
        </w:rPr>
      </w:pPr>
    </w:p>
    <w:p w14:paraId="6FD5A954">
      <w:pPr>
        <w:ind w:firstLine="0" w:firstLineChars="0"/>
        <w:rPr>
          <w:rFonts w:ascii="宋体" w:hAnsi="宋体"/>
        </w:rPr>
      </w:pPr>
      <w:r>
        <w:rPr>
          <w:rFonts w:hint="eastAsia" w:ascii="宋体" w:hAnsi="宋体"/>
        </w:rPr>
        <w:t>对中国境内作者，请按照下面的方法完成注册和缴费：</w:t>
      </w:r>
    </w:p>
    <w:p w14:paraId="25324702">
      <w:pPr>
        <w:ind w:firstLine="0" w:firstLineChars="0"/>
        <w:rPr>
          <w:rFonts w:ascii="宋体" w:hAnsi="宋体"/>
        </w:rPr>
      </w:pPr>
      <w:r>
        <w:rPr>
          <w:rFonts w:hint="eastAsia" w:ascii="宋体" w:hAnsi="宋体"/>
        </w:rPr>
        <w:t>接受的每篇论文至少有一位作者须在</w:t>
      </w:r>
      <w:r>
        <w:rPr>
          <w:rFonts w:ascii="宋体" w:hAnsi="宋体"/>
        </w:rPr>
        <w:t xml:space="preserve"> 2025年12月1日前注册交费。</w:t>
      </w:r>
    </w:p>
    <w:p w14:paraId="6F8B69EE">
      <w:pPr>
        <w:ind w:firstLine="0" w:firstLineChars="0"/>
        <w:rPr>
          <w:rFonts w:ascii="宋体" w:hAnsi="宋体"/>
        </w:rPr>
      </w:pPr>
    </w:p>
    <w:p w14:paraId="1D9BEE31">
      <w:pPr>
        <w:ind w:firstLine="0" w:firstLineChars="0"/>
        <w:rPr>
          <w:rFonts w:ascii="宋体" w:hAnsi="宋体"/>
        </w:rPr>
      </w:pPr>
      <w:r>
        <w:rPr>
          <w:rFonts w:hint="eastAsia" w:ascii="宋体" w:hAnsi="宋体"/>
        </w:rPr>
        <w:t>每篇论文的注册费为人民币</w:t>
      </w:r>
      <w:r>
        <w:rPr>
          <w:rFonts w:ascii="宋体" w:hAnsi="宋体"/>
        </w:rPr>
        <w:t>3600元/篇，每篇论文必须至少10页，但不能超过12页，如您的论文超过12页，超出的每个页面需要额外支付人民币350元，且论文最多只能14页。</w:t>
      </w:r>
    </w:p>
    <w:p w14:paraId="3D840E6E">
      <w:pPr>
        <w:ind w:firstLine="0" w:firstLineChars="0"/>
        <w:rPr>
          <w:rFonts w:ascii="宋体" w:hAnsi="宋体"/>
        </w:rPr>
      </w:pPr>
    </w:p>
    <w:p w14:paraId="1973992C">
      <w:pPr>
        <w:ind w:firstLine="0" w:firstLineChars="0"/>
        <w:rPr>
          <w:rFonts w:ascii="宋体" w:hAnsi="宋体"/>
        </w:rPr>
      </w:pPr>
      <w:r>
        <w:rPr>
          <w:rFonts w:hint="eastAsia" w:ascii="宋体" w:hAnsi="宋体"/>
        </w:rPr>
        <w:t>每篇论文注册费仅允许一位作者参加会议，对于一篇论文两位或两位以上作者参会的，或无投稿、无录用论文、但將参會的，每位需提前注册交纳人民币</w:t>
      </w:r>
      <w:r>
        <w:rPr>
          <w:rFonts w:ascii="宋体" w:hAnsi="宋体"/>
        </w:rPr>
        <w:t>1800元（会议现场不方便办理交费,请提前注册交费）。</w:t>
      </w:r>
    </w:p>
    <w:p w14:paraId="311DAEFA">
      <w:pPr>
        <w:ind w:firstLine="0" w:firstLineChars="0"/>
        <w:rPr>
          <w:rFonts w:ascii="宋体" w:hAnsi="宋体"/>
        </w:rPr>
      </w:pPr>
    </w:p>
    <w:p w14:paraId="0C4DFD88">
      <w:pPr>
        <w:ind w:firstLine="0" w:firstLineChars="0"/>
        <w:rPr>
          <w:rFonts w:ascii="宋体" w:hAnsi="宋体"/>
        </w:rPr>
      </w:pPr>
      <w:r>
        <w:rPr>
          <w:rFonts w:hint="eastAsia" w:ascii="宋体" w:hAnsi="宋体"/>
        </w:rPr>
        <w:t>每份注册费包括一篇论文的版面费、论文集、一位作者的会务费（包括会议期间午餐、欢迎晚宴、茶歇、会议资料等），但不包括交通及住宿费用。</w:t>
      </w:r>
    </w:p>
    <w:p w14:paraId="10D47FBD">
      <w:pPr>
        <w:ind w:firstLine="0" w:firstLineChars="0"/>
        <w:rPr>
          <w:rFonts w:ascii="宋体" w:hAnsi="宋体"/>
        </w:rPr>
      </w:pPr>
    </w:p>
    <w:p w14:paraId="11FAFF21">
      <w:pPr>
        <w:ind w:firstLine="0" w:firstLineChars="0"/>
        <w:rPr>
          <w:rFonts w:ascii="宋体" w:hAnsi="宋体"/>
        </w:rPr>
      </w:pPr>
      <w:r>
        <w:rPr>
          <w:rFonts w:hint="eastAsia" w:ascii="宋体" w:hAnsi="宋体"/>
        </w:rPr>
        <w:t>付款方式：电汇或网银</w:t>
      </w:r>
    </w:p>
    <w:p w14:paraId="794162AA">
      <w:pPr>
        <w:ind w:firstLine="0" w:firstLineChars="0"/>
        <w:rPr>
          <w:rFonts w:ascii="宋体" w:hAnsi="宋体"/>
        </w:rPr>
      </w:pPr>
      <w:r>
        <w:rPr>
          <w:rFonts w:hint="eastAsia" w:ascii="宋体" w:hAnsi="宋体"/>
        </w:rPr>
        <w:t>请将注册费通过电汇及网银方式支付如下账号：</w:t>
      </w:r>
    </w:p>
    <w:p w14:paraId="0B0127BD">
      <w:pPr>
        <w:ind w:firstLine="0" w:firstLineChars="0"/>
        <w:rPr>
          <w:rFonts w:ascii="宋体" w:hAnsi="宋体"/>
        </w:rPr>
      </w:pPr>
      <w:r>
        <w:rPr>
          <w:rFonts w:hint="eastAsia" w:ascii="宋体" w:hAnsi="宋体"/>
        </w:rPr>
        <w:t>帐户名称：上海海蕴信息科技有限公司</w:t>
      </w:r>
    </w:p>
    <w:p w14:paraId="5243F873">
      <w:pPr>
        <w:ind w:firstLine="0" w:firstLineChars="0"/>
        <w:rPr>
          <w:rFonts w:ascii="宋体" w:hAnsi="宋体"/>
        </w:rPr>
      </w:pPr>
      <w:r>
        <w:rPr>
          <w:rFonts w:hint="eastAsia" w:ascii="宋体" w:hAnsi="宋体"/>
        </w:rPr>
        <w:t>开户银行：工商银行上海市大华支行</w:t>
      </w:r>
    </w:p>
    <w:p w14:paraId="7CD6DF5D">
      <w:pPr>
        <w:ind w:firstLine="0" w:firstLineChars="0"/>
        <w:rPr>
          <w:rFonts w:ascii="宋体" w:hAnsi="宋体"/>
        </w:rPr>
      </w:pPr>
      <w:r>
        <w:rPr>
          <w:rFonts w:hint="eastAsia" w:ascii="宋体" w:hAnsi="宋体"/>
        </w:rPr>
        <w:t>帐</w:t>
      </w:r>
      <w:r>
        <w:rPr>
          <w:rFonts w:ascii="宋体" w:hAnsi="宋体"/>
        </w:rPr>
        <w:t xml:space="preserve"> 号：1001169309006211554</w:t>
      </w:r>
    </w:p>
    <w:p w14:paraId="4B20FBB7">
      <w:pPr>
        <w:ind w:firstLine="0" w:firstLineChars="0"/>
        <w:rPr>
          <w:rFonts w:ascii="宋体" w:hAnsi="宋体"/>
        </w:rPr>
      </w:pPr>
    </w:p>
    <w:p w14:paraId="5CB57487">
      <w:pPr>
        <w:ind w:firstLine="0" w:firstLineChars="0"/>
        <w:rPr>
          <w:rFonts w:ascii="宋体" w:hAnsi="宋体"/>
        </w:rPr>
      </w:pPr>
      <w:r>
        <w:rPr>
          <w:rFonts w:hint="eastAsia" w:ascii="宋体" w:hAnsi="宋体"/>
        </w:rPr>
        <w:t>注意：</w:t>
      </w:r>
    </w:p>
    <w:p w14:paraId="417434D0">
      <w:pPr>
        <w:ind w:firstLine="0" w:firstLineChars="0"/>
        <w:rPr>
          <w:rFonts w:ascii="宋体" w:hAnsi="宋体"/>
        </w:rPr>
      </w:pPr>
      <w:r>
        <w:rPr>
          <w:rFonts w:ascii="宋体" w:hAnsi="宋体"/>
        </w:rPr>
        <w:t xml:space="preserve">1.中国作者通过电汇及网银汇款时，请一定要在汇款单"附加信息及用途"栏注明论文编号及第一作者姓名，汇款后，请将您的汇款凭证扫描件或网银汇款截图发送至： </w:t>
      </w:r>
      <w:r>
        <w:rPr>
          <w:rFonts w:hint="eastAsia" w:ascii="宋体" w:hAnsi="宋体"/>
          <w:lang w:val="en-US" w:eastAsia="zh-CN"/>
        </w:rPr>
        <w:t>AcademicMeta@ygu.edu.cn</w:t>
      </w:r>
      <w:r>
        <w:rPr>
          <w:rFonts w:ascii="宋体" w:hAnsi="宋体"/>
        </w:rPr>
        <w:t>. 以便我们更好的确认您的付款。</w:t>
      </w:r>
    </w:p>
    <w:p w14:paraId="4EF4086E">
      <w:pPr>
        <w:ind w:firstLine="0" w:firstLineChars="0"/>
        <w:rPr>
          <w:rFonts w:hint="default" w:ascii="宋体" w:hAnsi="宋体"/>
          <w:lang w:val="en-US"/>
        </w:rPr>
      </w:pPr>
      <w:r>
        <w:rPr>
          <w:rFonts w:ascii="宋体" w:hAnsi="宋体"/>
        </w:rPr>
        <w:t xml:space="preserve">2.请下载 “ICGEC2025_Registration_Form.docx”，完整正确的填写此表后，于 2025年12月1日前发送到此邮箱: </w:t>
      </w:r>
      <w:r>
        <w:rPr>
          <w:rFonts w:hint="eastAsia" w:ascii="宋体" w:hAnsi="宋体"/>
          <w:lang w:val="en-US" w:eastAsia="zh-CN"/>
        </w:rPr>
        <w:t>AcademicMeta@ygu.edu.cn</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506"/>
    <w:rsid w:val="0001715F"/>
    <w:rsid w:val="00361170"/>
    <w:rsid w:val="00651506"/>
    <w:rsid w:val="006D2D46"/>
    <w:rsid w:val="00725B11"/>
    <w:rsid w:val="00745B74"/>
    <w:rsid w:val="009B18CF"/>
    <w:rsid w:val="00A4444C"/>
    <w:rsid w:val="00B55BBE"/>
    <w:rsid w:val="00C012F6"/>
    <w:rsid w:val="00E126FF"/>
    <w:rsid w:val="00F44F0F"/>
    <w:rsid w:val="00FE7839"/>
    <w:rsid w:val="11083C20"/>
    <w:rsid w:val="7453EFAC"/>
    <w:rsid w:val="7EBFFA3C"/>
    <w:rsid w:val="7F3F4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eastAsia="宋体" w:asciiTheme="minorHAnsi" w:hAnsiTheme="minorHAnsi" w:cstheme="minorBidi"/>
      <w:kern w:val="2"/>
      <w:sz w:val="24"/>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772</Words>
  <Characters>2130</Characters>
  <Lines>17</Lines>
  <Paragraphs>4</Paragraphs>
  <TotalTime>0</TotalTime>
  <ScaleCrop>false</ScaleCrop>
  <LinksUpToDate>false</LinksUpToDate>
  <CharactersWithSpaces>2411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2025-11-22T08:40:00Z</dcterms:created>
  <dc:creator>Administrator</dc:creator>
  <cp:lastModifiedBy>xjs</cp:lastModifiedBy>
  <dcterms:modified xsi:type="dcterms:W3CDTF">2025-11-24T08:29:59Z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3460FD6A3AA4E6D441072169BD7BE249_42</vt:lpwstr>
  </property>
  <property fmtid="{D5CDD505-2E9C-101B-9397-08002B2CF9AE}" pid="4" name="KSOTemplateDocerSaveRecord">
    <vt:lpwstr>eyJoZGlkIjoiNjc5ZDM5ZTMxOGY5ZDNlZGUxYjExNWEzZGRjMzkzYTkifQ==</vt:lpwstr>
  </property>
</Properties>
</file>