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icjia-research-hub-studio-2026"/>
    <w:p>
      <w:pPr>
        <w:pStyle w:val="Heading1"/>
      </w:pPr>
      <w:r>
        <w:t xml:space="preserve">ICJIA Research Hub Studio 2026</w:t>
      </w:r>
    </w:p>
    <w:bookmarkStart w:id="9" w:name="design-implementation-specification"/>
    <w:p>
      <w:pPr>
        <w:pStyle w:val="Heading2"/>
      </w:pPr>
      <w:r>
        <w:t xml:space="preserve">Design &amp; Implementation Specification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— first iteration</w:t>
            </w:r>
            <w:r>
              <w:t xml:space="preserve"> </w:t>
            </w:r>
            <w:r>
              <w:t xml:space="preserve">(in active development, not yet live)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Project managers, directors, and stakeholders (no technical background required)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is Draft 1: the first iteration.</w:t>
      </w:r>
      <w:r>
        <w:t xml:space="preserve"> </w:t>
      </w:r>
      <w:r>
        <w:t xml:space="preserve">The tool is being built right now, and</w:t>
      </w:r>
      <w:r>
        <w:t xml:space="preserve"> </w:t>
      </w:r>
      <w:r>
        <w:t xml:space="preserve">some requirements are still being discovered as the work proceeds. That is by</w:t>
      </w:r>
      <w:r>
        <w:t xml:space="preserve"> </w:t>
      </w:r>
      <w:r>
        <w:t xml:space="preserve">design — it is careful, test-checked iteration, not disorganization. Nothing</w:t>
      </w:r>
      <w:r>
        <w:t xml:space="preserve"> </w:t>
      </w:r>
      <w:r>
        <w:t xml:space="preserve">here is live to the public yet. Where this document says a piece is</w:t>
      </w:r>
      <w:r>
        <w:t xml:space="preserve"> </w:t>
      </w:r>
      <w:r>
        <w:rPr>
          <w:b/>
          <w:bCs/>
        </w:rPr>
        <w:t xml:space="preserve">built</w:t>
      </w:r>
      <w:r>
        <w:t xml:space="preserve">,</w:t>
      </w:r>
      <w:r>
        <w:t xml:space="preserve"> </w:t>
      </w:r>
      <w:r>
        <w:t xml:space="preserve">it means the work exists, has been checked, and is part of the shared project.</w:t>
      </w:r>
      <w:r>
        <w:t xml:space="preserve"> </w:t>
      </w:r>
      <w:r>
        <w:t xml:space="preserve">Where it says</w:t>
      </w:r>
      <w:r>
        <w:t xml:space="preserve"> </w:t>
      </w:r>
      <w:r>
        <w:rPr>
          <w:b/>
          <w:bCs/>
        </w:rPr>
        <w:t xml:space="preserve">planned</w:t>
      </w:r>
      <w:r>
        <w:t xml:space="preserve">, the approach is decided but the work hasn’t been</w:t>
      </w:r>
      <w:r>
        <w:t xml:space="preserve"> </w:t>
      </w:r>
      <w:r>
        <w:t xml:space="preserve">done yet.</w:t>
      </w:r>
    </w:p>
    <w:p>
      <w:r>
        <w:pict>
          <v:rect style="width:0;height:1.5pt" o:hralign="center" o:hrstd="t" o:hr="t"/>
        </w:pict>
      </w:r>
    </w:p>
    <w:bookmarkEnd w:id="9"/>
    <w:bookmarkStart w:id="10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 an intelligent reader who does not write software.</w:t>
      </w:r>
      <w:r>
        <w:t xml:space="preserve"> </w:t>
      </w:r>
      <w:r>
        <w:t xml:space="preserve">You should be able to read sections 1 through 5 from start to finish and come away</w:t>
      </w:r>
      <w:r>
        <w:t xml:space="preserve"> </w:t>
      </w:r>
      <w:r>
        <w:t xml:space="preserve">able to explain — to your own leadership — what this tool is, why it is real work,</w:t>
      </w:r>
      <w:r>
        <w:t xml:space="preserve"> </w:t>
      </w:r>
      <w:r>
        <w:t xml:space="preserve">what is finished, and why the work can be trusted. There is no jargon you are</w:t>
      </w:r>
      <w:r>
        <w:t xml:space="preserve"> </w:t>
      </w:r>
      <w:r>
        <w:t xml:space="preserve">expected to already know; where a technical word is genuinely necessary, it is</w:t>
      </w:r>
      <w:r>
        <w:t xml:space="preserve"> </w:t>
      </w:r>
      <w:r>
        <w:t xml:space="preserve">explained in one plain line right where it appears.</w:t>
      </w:r>
    </w:p>
    <w:p>
      <w:pPr>
        <w:pStyle w:val="BodyText"/>
      </w:pPr>
      <w:r>
        <w:t xml:space="preserve">Section 6 is an optional appendix for the technically curious. You can skip it</w:t>
      </w:r>
      <w:r>
        <w:t xml:space="preserve"> </w:t>
      </w:r>
      <w:r>
        <w:t xml:space="preserve">entirely without missing anything you need.</w:t>
      </w:r>
    </w:p>
    <w:p>
      <w:pPr>
        <w:pStyle w:val="BodyText"/>
      </w:pPr>
      <w:r>
        <w:t xml:space="preserve">A word on intent: this is not a sales pitch and it is not a complaint. It is an</w:t>
      </w:r>
      <w:r>
        <w:t xml:space="preserve"> </w:t>
      </w:r>
      <w:r>
        <w:t xml:space="preserve">honest 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</w:t>
      </w:r>
      <w:r>
        <w:t xml:space="preserve"> </w:t>
      </w:r>
      <w:r>
        <w:t xml:space="preserve">involves when it is built to be safe, accessible, and dependable for a public</w:t>
      </w:r>
      <w:r>
        <w:t xml:space="preserve"> </w:t>
      </w:r>
      <w:r>
        <w:t xml:space="preserve">government audience.</w:t>
      </w:r>
    </w:p>
    <w:p>
      <w:r>
        <w:pict>
          <v:rect style="width:0;height:1.5pt" o:hralign="center" o:hrstd="t" o:hr="t"/>
        </w:pict>
      </w:r>
    </w:p>
    <w:bookmarkEnd w:id="10"/>
    <w:bookmarkStart w:id="11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t xml:space="preserve">The Studio is a private, staff-only website where ICJIA’s researchers write and</w:t>
      </w:r>
      <w:r>
        <w:t xml:space="preserve"> </w:t>
      </w:r>
      <w:r>
        <w:t xml:space="preserve">edit content — articles, the interactive apps ICJIA publishes, and datasets — in</w:t>
      </w:r>
      <w:r>
        <w:t xml:space="preserve"> </w:t>
      </w:r>
      <w:r>
        <w:t xml:space="preserve">a safe, controlled place before any of it goes public. When a piece is approved,</w:t>
      </w:r>
      <w:r>
        <w:t xml:space="preserve"> </w:t>
      </w:r>
      <w:r>
        <w:t xml:space="preserve">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 actually</w:t>
      </w:r>
      <w:r>
        <w:t xml:space="preserve"> </w:t>
      </w:r>
      <w:r>
        <w:t xml:space="preserve">visits. The public Research Hub is the storefront; the Studio is the back room</w:t>
      </w:r>
      <w:r>
        <w:t xml:space="preserve"> </w:t>
      </w:r>
      <w:r>
        <w:t xml:space="preserve">where the work is prepared, reviewed, and signed off before it reaches the shelf.</w:t>
      </w:r>
    </w:p>
    <w:p>
      <w:pPr>
        <w:pStyle w:val="BodyText"/>
      </w:pPr>
      <w:r>
        <w:t xml:space="preserve">In one sentence a non-technical executive can repeat:</w:t>
      </w:r>
      <w:r>
        <w:t xml:space="preserve"> </w:t>
      </w:r>
      <w:r>
        <w:rPr>
          <w:i/>
          <w:iCs/>
        </w:rPr>
        <w:t xml:space="preserve">the Studio is the</w:t>
      </w:r>
      <w:r>
        <w:rPr>
          <w:i/>
          <w:iCs/>
        </w:rPr>
        <w:t xml:space="preserve"> </w:t>
      </w:r>
      <w:r>
        <w:rPr>
          <w:i/>
          <w:iCs/>
        </w:rPr>
        <w:t xml:space="preserve">secure, staff-only workspace where ICJIA researchers prepare and approve content,</w:t>
      </w:r>
      <w:r>
        <w:rPr>
          <w:i/>
          <w:iCs/>
        </w:rPr>
        <w:t xml:space="preserve"> </w:t>
      </w:r>
      <w:r>
        <w:rPr>
          <w:i/>
          <w:iCs/>
        </w:rPr>
        <w:t xml:space="preserve">and from which approved content is published to the public Research Hub.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</w:t>
      </w:r>
      <w:r>
        <w:t xml:space="preserve"> </w:t>
      </w:r>
      <w:r>
        <w:t xml:space="preserve">way that bloats the system, and it carries a confusing multi-step approval</w:t>
      </w:r>
      <w:r>
        <w:t xml:space="preserve"> </w:t>
      </w:r>
      <w:r>
        <w:t xml:space="preserve">process. The new Studio is built on current, well-supported technology, handles</w:t>
      </w:r>
      <w:r>
        <w:t xml:space="preserve"> </w:t>
      </w:r>
      <w:r>
        <w:t xml:space="preserve">images properly, and deliberately simplifies the process down to two clear roles: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 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9" w:name="is-this-a-simple-project"/>
    <w:p>
      <w:pPr>
        <w:pStyle w:val="Heading2"/>
      </w:pPr>
      <w:r>
        <w:t xml:space="preserve">2.</w:t>
      </w:r>
      <w:r>
        <w:t xml:space="preserve"> </w:t>
      </w:r>
      <w:r>
        <w:t xml:space="preserve">“Is this a simple project?”</w:t>
      </w:r>
    </w:p>
    <w:p>
      <w:pPr>
        <w:pStyle w:val="FirstParagraph"/>
      </w:pPr>
      <w:r>
        <w:t xml:space="preserve">It is fair to look at this and ask:</w:t>
      </w:r>
      <w:r>
        <w:t xml:space="preserve"> </w:t>
      </w:r>
      <w:r>
        <w:rPr>
          <w:i/>
          <w:iCs/>
        </w:rPr>
        <w:t xml:space="preserve">we just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simple?</w:t>
      </w:r>
      <w:r>
        <w:t xml:space="preserve"> </w:t>
      </w:r>
      <w:r>
        <w:t xml:space="preserve">It is a reasonable question and it deserves a</w:t>
      </w:r>
      <w:r>
        <w:t xml:space="preserve"> </w:t>
      </w:r>
      <w:r>
        <w:t xml:space="preserve">straight answer.</w:t>
      </w:r>
    </w:p>
    <w:p>
      <w:pPr>
        <w:pStyle w:val="BodyText"/>
      </w:pPr>
      <w:r>
        <w:t xml:space="preserve">The honest answer is that</w:t>
      </w:r>
      <w:r>
        <w:t xml:space="preserve"> </w:t>
      </w:r>
      <w:r>
        <w:t xml:space="preserve">“posting an article”</w:t>
      </w:r>
      <w:r>
        <w:t xml:space="preserve"> </w:t>
      </w:r>
      <w:r>
        <w:t xml:space="preserve">is the small, visible part. Almost</w:t>
      </w:r>
      <w:r>
        <w:t xml:space="preserve"> </w:t>
      </w:r>
      <w:r>
        <w:t xml:space="preserve">everything that makes such a tool genuinely</w:t>
      </w:r>
      <w:r>
        <w:t xml:space="preserve"> </w:t>
      </w:r>
      <w:r>
        <w:rPr>
          <w:b/>
          <w:bCs/>
        </w:rPr>
        <w:t xml:space="preserve">safe, usable, accessible, and</w:t>
      </w:r>
      <w:r>
        <w:rPr>
          <w:b/>
          <w:bCs/>
        </w:rPr>
        <w:t xml:space="preserve"> </w:t>
      </w:r>
      <w:r>
        <w:rPr>
          <w:b/>
          <w:bCs/>
        </w:rPr>
        <w:t xml:space="preserve">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quietly assumes</w:t>
      </w:r>
      <w:r>
        <w:t xml:space="preserve"> </w:t>
      </w:r>
      <w:r>
        <w:t xml:space="preserve">but never states. None of what follows is padding. Each item is ordinary,</w:t>
      </w:r>
      <w:r>
        <w:t xml:space="preserve"> </w:t>
      </w:r>
      <w:r>
        <w:t xml:space="preserve">professional work — and each is real. The point of this section is to make the</w:t>
      </w:r>
      <w:r>
        <w:t xml:space="preserve"> </w:t>
      </w:r>
      <w:r>
        <w:t xml:space="preserve">part of the iceberg that sits below the waterline visible.</w:t>
      </w:r>
    </w:p>
    <w:bookmarkStart w:id="12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2"/>
    <w:bookmarkStart w:id="13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just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hiding behind</w:t>
      </w:r>
      <w:r>
        <w:t xml:space="preserve"> </w:t>
      </w:r>
      <w:r>
        <w:t xml:space="preserve">“just let them log in.”</w:t>
      </w:r>
    </w:p>
    <w:bookmarkEnd w:id="13"/>
    <w:bookmarkStart w:id="14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the tool cannot simply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 supplying a</w:t>
      </w:r>
      <w:r>
        <w:t xml:space="preserve"> </w:t>
      </w:r>
      <w:r>
        <w:t xml:space="preserve">description the path of least resistance, so that accessible content is what</w:t>
      </w:r>
      <w:r>
        <w:t xml:space="preserve"> </w:t>
      </w:r>
      <w:r>
        <w:t xml:space="preserve">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14"/>
    <w:bookmarkStart w:id="15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15"/>
    <w:bookmarkStart w:id="16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16"/>
    <w:bookmarkStart w:id="17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 in plain terms.)</w:t>
      </w:r>
    </w:p>
    <w:bookmarkEnd w:id="17"/>
    <w:bookmarkStart w:id="18" w:name="so-is-it-simple"/>
    <w:p>
      <w:pPr>
        <w:pStyle w:val="Heading3"/>
      </w:pPr>
      <w:r>
        <w:t xml:space="preserve">So — is it simple?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simple, deliberately: writers draft, approvers publish. That</w:t>
      </w:r>
      <w:r>
        <w:t xml:space="preserve"> </w:t>
      </w:r>
      <w:r>
        <w:t xml:space="preserve">simplicity for the user is itself an achievement — it is the direct result of</w:t>
      </w:r>
      <w:r>
        <w:t xml:space="preserve"> </w:t>
      </w:r>
      <w:r>
        <w:t xml:space="preserve">removing the old 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 real sign-in with real roles, three fully-modeled content types,</w:t>
      </w:r>
      <w:r>
        <w:t xml:space="preserve"> </w:t>
      </w:r>
      <w:r>
        <w:t xml:space="preserve">accessible and safe image handling, a guard that blocks bad data before it is</w:t>
      </w:r>
      <w:r>
        <w:t xml:space="preserve"> </w:t>
      </w:r>
      <w:r>
        <w:t xml:space="preserve">saved, an exact preview, and faithful integration with a professional content</w:t>
      </w:r>
      <w:r>
        <w:t xml:space="preserve"> </w:t>
      </w:r>
      <w:r>
        <w:t xml:space="preserve">system. None of those are optional if the result is going to be safe, accessible,</w:t>
      </w:r>
      <w:r>
        <w:t xml:space="preserve"> </w:t>
      </w:r>
      <w:r>
        <w:t xml:space="preserve">and trustworthy for a public government audience. That is the genuine scope —</w:t>
      </w:r>
      <w:r>
        <w:t xml:space="preserve"> </w:t>
      </w:r>
      <w:r>
        <w:t xml:space="preserve">real, credible, and entirely ordinary professional work.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and part of the shared project today. It</w:t>
      </w:r>
      <w:r>
        <w:t xml:space="preserve"> </w:t>
      </w:r>
      <w:r>
        <w:t xml:space="preserve">has been checked by an automated test suite — currently</w:t>
      </w:r>
      <w:r>
        <w:t xml:space="preserve"> </w:t>
      </w:r>
      <w:r>
        <w:rPr>
          <w:b/>
          <w:bCs/>
        </w:rPr>
        <w:t xml:space="preserve">149 automated tests, all</w:t>
      </w:r>
      <w:r>
        <w:rPr>
          <w:b/>
          <w:bCs/>
        </w:rPr>
        <w:t xml:space="preserve"> </w:t>
      </w:r>
      <w:r>
        <w:rPr>
          <w:b/>
          <w:bCs/>
        </w:rPr>
        <w:t xml:space="preserve">passing, with a clean type-check</w:t>
      </w:r>
      <w:r>
        <w:t xml:space="preserve"> </w:t>
      </w:r>
      <w:r>
        <w:t xml:space="preserve">(a separate automatic check that catches whole</w:t>
      </w:r>
      <w:r>
        <w:t xml:space="preserve"> </w:t>
      </w:r>
      <w:r>
        <w:t xml:space="preserve">categories of mistakes before the tool is ever run).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built is</w:t>
      </w:r>
      <w:r>
        <w:t xml:space="preserve"> </w:t>
      </w:r>
      <w:r>
        <w:t xml:space="preserve">described in Section 4; the line between the two is drawn honestly.</w:t>
      </w:r>
    </w:p>
    <w:p>
      <w:pPr>
        <w:pStyle w:val="BodyText"/>
      </w:pPr>
      <w:r>
        <w:t xml:space="preserve">A reminder of the stage: this is Draft 1, in active development. It is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b/>
          <w:bCs/>
        </w:rPr>
        <w:t xml:space="preserve">deployed</w:t>
      </w:r>
      <w:r>
        <w:t xml:space="preserve"> </w:t>
      </w:r>
      <w:r>
        <w:t xml:space="preserve">to the public — none of this is live to the public audience. What</w:t>
      </w:r>
      <w:r>
        <w:t xml:space="preserve"> </w:t>
      </w:r>
      <w:r>
        <w:t xml:space="preserve">follows is the foundation, built to be trusted and built upon.</w:t>
      </w:r>
    </w:p>
    <w:bookmarkStart w:id="20" w:name="a-the-foundation"/>
    <w:p>
      <w:pPr>
        <w:pStyle w:val="Heading3"/>
      </w:pPr>
      <w:r>
        <w:t xml:space="preserve">(a) The foundation</w:t>
      </w:r>
    </w:p>
    <w:p>
      <w:pPr>
        <w:pStyle w:val="FirstParagraph"/>
      </w:pPr>
      <w:r>
        <w:t xml:space="preserve">The skeleton of the application is in place — the structure every later feature</w:t>
      </w:r>
      <w:r>
        <w:t xml:space="preserve"> </w:t>
      </w:r>
      <w:r>
        <w:t xml:space="preserve">plugs into. On its own it is not a feature a staff member would notice, but it is</w:t>
      </w:r>
      <w:r>
        <w:t xml:space="preserve"> </w:t>
      </w:r>
      <w:r>
        <w:t xml:space="preserve">the load-bearing groundwork: get it right and everything built on top is steadier;</w:t>
      </w:r>
      <w:r>
        <w:t xml:space="preserve"> </w:t>
      </w:r>
      <w:r>
        <w:t xml:space="preserve">get it wrong and every later piece inherits the problem. It is built and tested.</w:t>
      </w:r>
    </w:p>
    <w:bookmarkEnd w:id="20"/>
    <w:bookmarkStart w:id="21" w:name="X29ef5c448148d3ca93225bac1b9298855ea0fed"/>
    <w:p>
      <w:pPr>
        <w:pStyle w:val="Heading3"/>
      </w:pPr>
      <w:r>
        <w:t xml:space="preserve">(b) A real sign-in, with roles deciding who may publish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 rule is enforced for real, not just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</w:t>
      </w:r>
      <w:r>
        <w:t xml:space="preserve"> </w:t>
      </w:r>
      <w:r>
        <w:t xml:space="preserve">decided by each person’s real, existing role, not by anything a clever user could</w:t>
      </w:r>
      <w:r>
        <w:t xml:space="preserve"> </w:t>
      </w:r>
      <w:r>
        <w:t xml:space="preserve">work around in their browser. The session stays secure across page reloads, is</w:t>
      </w:r>
      <w:r>
        <w:t xml:space="preserve"> </w:t>
      </w:r>
      <w:r>
        <w:t xml:space="preserve">re-checked every time the tool starts, and expires safely. This is built and</w:t>
      </w:r>
      <w:r>
        <w:t xml:space="preserve"> </w:t>
      </w:r>
      <w:r>
        <w:t xml:space="preserve">merged.</w:t>
      </w:r>
    </w:p>
    <w:bookmarkEnd w:id="21"/>
    <w:bookmarkStart w:id="22" w:name="X9b8579a1950b24b443aa9fdf19a83739d418628"/>
    <w:p>
      <w:pPr>
        <w:pStyle w:val="Heading3"/>
      </w:pPr>
      <w:r>
        <w:t xml:space="preserve">(c) The content engine — reads and saves all three content types, safely</w:t>
      </w:r>
    </w:p>
    <w:p>
      <w:pPr>
        <w:pStyle w:val="FirstParagraph"/>
      </w:pPr>
      <w:r>
        <w:t xml:space="preserve">Beneath the screens is an engine that reads articles, apps, and datasets out of</w:t>
      </w:r>
      <w:r>
        <w:t xml:space="preserve"> </w:t>
      </w:r>
      <w:r>
        <w:t xml:space="preserve">the content system and saves new drafts back into it — correctly, and safely. It</w:t>
      </w:r>
      <w:r>
        <w:t xml:space="preserve"> </w:t>
      </w:r>
      <w:r>
        <w:t xml:space="preserve">carries strict rules about the exact shape of every field for every content type,</w:t>
      </w:r>
      <w:r>
        <w:t xml:space="preserve"> </w:t>
      </w:r>
      <w:r>
        <w:t xml:space="preserve">and one rule the project treats as non-negotiable:</w:t>
      </w:r>
      <w:r>
        <w:t xml:space="preserve"> </w:t>
      </w:r>
      <w:r>
        <w:rPr>
          <w:b/>
          <w:bCs/>
        </w:rPr>
        <w:t xml:space="preserve">no image is ever stored as a</w:t>
      </w:r>
      <w:r>
        <w:rPr>
          <w:b/>
          <w:bCs/>
        </w:rPr>
        <w:t xml:space="preserve"> </w:t>
      </w:r>
      <w:r>
        <w:rPr>
          <w:b/>
          <w:bCs/>
        </w:rPr>
        <w:t xml:space="preserve">giant embedded block of text.</w:t>
      </w:r>
      <w:r>
        <w:t xml:space="preserve"> </w:t>
      </w:r>
      <w:r>
        <w:t xml:space="preserve">That promise is not a hope; it is enforced by</w:t>
      </w:r>
      <w:r>
        <w:t xml:space="preserve"> </w:t>
      </w:r>
      <w:r>
        <w:t xml:space="preserve">automated tests that fail the build if anyone ever breaks it. The safeguard this</w:t>
      </w:r>
      <w:r>
        <w:t xml:space="preserve"> </w:t>
      </w:r>
      <w:r>
        <w:t xml:space="preserve">provides is that content cannot quietly become corrupt or bloated — the engine</w:t>
      </w:r>
      <w:r>
        <w:t xml:space="preserve"> </w:t>
      </w:r>
      <w:r>
        <w:t xml:space="preserve">refuses it. This is built and tested.</w:t>
      </w:r>
    </w:p>
    <w:bookmarkEnd w:id="22"/>
    <w:bookmarkStart w:id="23" w:name="d-image-handling-done-properly"/>
    <w:p>
      <w:pPr>
        <w:pStyle w:val="Heading3"/>
      </w:pPr>
      <w:r>
        <w:t xml:space="preserve">(d) Image handling done properly</w:t>
      </w:r>
    </w:p>
    <w:p>
      <w:pPr>
        <w:pStyle w:val="FirstParagraph"/>
      </w:pPr>
      <w:r>
        <w:t xml:space="preserve">The full image layer is built: a</w:t>
      </w:r>
      <w:r>
        <w:t xml:space="preserve"> </w:t>
      </w:r>
      <w:r>
        <w:rPr>
          <w:b/>
          <w:bCs/>
        </w:rPr>
        <w:t xml:space="preserve">shared media library</w:t>
      </w:r>
      <w:r>
        <w:t xml:space="preserve"> </w:t>
      </w:r>
      <w:r>
        <w:t xml:space="preserve">(upload a picture once,</w:t>
      </w:r>
      <w:r>
        <w:t xml:space="preserve"> </w:t>
      </w:r>
      <w:r>
        <w:t xml:space="preserve">reuse it anywhere by reference, never a bloated embedded copy),</w:t>
      </w:r>
      <w:r>
        <w:t xml:space="preserve"> </w:t>
      </w:r>
      <w:r>
        <w:rPr>
          <w:b/>
          <w:bCs/>
        </w:rPr>
        <w:t xml:space="preserve">required</w:t>
      </w:r>
      <w:r>
        <w:rPr>
          <w:b/>
          <w:bCs/>
        </w:rPr>
        <w:t xml:space="preserve"> </w:t>
      </w:r>
      <w:r>
        <w:rPr>
          <w:b/>
          <w:bCs/>
        </w:rPr>
        <w:t xml:space="preserve">alt-text plus optional captions</w:t>
      </w:r>
      <w:r>
        <w:t xml:space="preserve"> </w:t>
      </w:r>
      <w:r>
        <w:t xml:space="preserve">on every image so the content is accessible by</w:t>
      </w:r>
      <w:r>
        <w:t xml:space="preserve"> </w:t>
      </w:r>
      <w:r>
        <w:t xml:space="preserve">default,</w:t>
      </w:r>
      <w:r>
        <w:t xml:space="preserve"> </w:t>
      </w:r>
      <w:r>
        <w:rPr>
          <w:b/>
          <w:bCs/>
        </w:rPr>
        <w:t xml:space="preserve">safe handling of the riskier image format</w:t>
      </w:r>
      <w:r>
        <w:t xml:space="preserve"> </w:t>
      </w:r>
      <w:r>
        <w:t xml:space="preserve">(dangerous hidden content</w:t>
      </w:r>
      <w:r>
        <w:t xml:space="preserve"> </w:t>
      </w:r>
      <w:r>
        <w:t xml:space="preserve">is stripped out before the file is ever stored), and a sensible</w:t>
      </w:r>
      <w:r>
        <w:t xml:space="preserve"> </w:t>
      </w:r>
      <w:r>
        <w:rPr>
          <w:b/>
          <w:bCs/>
        </w:rPr>
        <w:t xml:space="preserve">allow-list of</w:t>
      </w:r>
      <w:r>
        <w:rPr>
          <w:b/>
          <w:bCs/>
        </w:rPr>
        <w:t xml:space="preserve"> </w:t>
      </w:r>
      <w:r>
        <w:rPr>
          <w:b/>
          <w:bCs/>
        </w:rPr>
        <w:t xml:space="preserve">valid image formats</w:t>
      </w:r>
      <w:r>
        <w:t xml:space="preserve"> </w:t>
      </w:r>
      <w:r>
        <w:t xml:space="preserve">so good files are accepted and bad ones are turned away with</w:t>
      </w:r>
      <w:r>
        <w:t xml:space="preserve"> </w:t>
      </w:r>
      <w:r>
        <w:t xml:space="preserve">a clear message. The safeguard: images can’t bloat the site, can’t carry an</w:t>
      </w:r>
      <w:r>
        <w:t xml:space="preserve"> </w:t>
      </w:r>
      <w:r>
        <w:t xml:space="preserve">attack, and can’t ship without the description that accessibility requires. Built</w:t>
      </w:r>
      <w:r>
        <w:t xml:space="preserve"> </w:t>
      </w:r>
      <w:r>
        <w:t xml:space="preserve">and merged.</w:t>
      </w:r>
    </w:p>
    <w:bookmarkEnd w:id="23"/>
    <w:bookmarkStart w:id="24" w:name="e-the-first-usable-screens"/>
    <w:p>
      <w:pPr>
        <w:pStyle w:val="Heading3"/>
      </w:pPr>
      <w:r>
        <w:t xml:space="preserve">(e) The first usable screens</w:t>
      </w:r>
    </w:p>
    <w:p>
      <w:pPr>
        <w:pStyle w:val="FirstParagraph"/>
      </w:pPr>
      <w:r>
        <w:t xml:space="preserve">The first real screens a staff member would actually touch are built: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and edit forms</w:t>
      </w:r>
      <w:r>
        <w:t xml:space="preserve"> </w:t>
      </w:r>
      <w:r>
        <w:t xml:space="preserve">for all three content types — articles, apps, and</w:t>
      </w:r>
      <w:r>
        <w:t xml:space="preserve"> </w:t>
      </w:r>
      <w:r>
        <w:t xml:space="preserve">datasets — so a researcher can fill in a structured record and save it as a</w:t>
      </w:r>
      <w:r>
        <w:t xml:space="preserve"> </w:t>
      </w:r>
      <w:r>
        <w:t xml:space="preserve">private draft.</w:t>
      </w:r>
    </w:p>
    <w:p>
      <w:pPr>
        <w:pStyle w:val="Compact"/>
        <w:numPr>
          <w:ilvl w:val="0"/>
          <w:numId w:val="1001"/>
        </w:numPr>
      </w:pPr>
      <w:r>
        <w:t xml:space="preserve">A built-in</w:t>
      </w:r>
      <w:r>
        <w:t xml:space="preserve"> </w:t>
      </w:r>
      <w:r>
        <w:rPr>
          <w:b/>
          <w:bCs/>
        </w:rPr>
        <w:t xml:space="preserve">safety gate</w:t>
      </w:r>
      <w:r>
        <w:t xml:space="preserve"> </w:t>
      </w:r>
      <w:r>
        <w:t xml:space="preserve">that runs on every save and</w:t>
      </w:r>
      <w:r>
        <w:t xml:space="preserve"> </w:t>
      </w:r>
      <w:r>
        <w:rPr>
          <w:b/>
          <w:bCs/>
        </w:rPr>
        <w:t xml:space="preserve">blocks saving anything</w:t>
      </w:r>
      <w:r>
        <w:rPr>
          <w:b/>
          <w:bCs/>
        </w:rP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— missing required information, a wrong value, or a forbidden embedded</w:t>
      </w:r>
      <w:r>
        <w:t xml:space="preserve"> </w:t>
      </w:r>
      <w:r>
        <w:t xml:space="preserve">image — telling the person what to fix before anything is written. This is the</w:t>
      </w:r>
      <w:r>
        <w:t xml:space="preserve"> </w:t>
      </w:r>
      <w:r>
        <w:t xml:space="preserve">guarantee from Section 2 made real, standing directly between a person and a</w:t>
      </w:r>
      <w:r>
        <w:t xml:space="preserve"> </w:t>
      </w:r>
      <w:r>
        <w:t xml:space="preserve">save.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shareable preview</w:t>
      </w:r>
      <w:r>
        <w:t xml:space="preserve"> </w:t>
      </w:r>
      <w:r>
        <w:t xml:space="preserve">that renders a draft using the same formatting rules the</w:t>
      </w:r>
      <w:r>
        <w:t xml:space="preserve"> </w:t>
      </w:r>
      <w:r>
        <w:t xml:space="preserve">public site uses, so what a person sees is what will publish. (The body of an</w:t>
      </w:r>
      <w:r>
        <w:t xml:space="preserve"> </w:t>
      </w:r>
      <w:r>
        <w:t xml:space="preserve">article is edited today in a straightforward writing area with a live preview</w:t>
      </w:r>
      <w:r>
        <w:t xml:space="preserve"> </w:t>
      </w:r>
      <w:r>
        <w:t xml:space="preserve">beside it; the richer, button-driven editor described in Section 4 slots into</w:t>
      </w:r>
      <w:r>
        <w:t xml:space="preserve"> </w:t>
      </w:r>
      <w:r>
        <w:t xml:space="preserve">this same place later without disturbing anything around it.)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role-aware dashboard</w:t>
      </w:r>
      <w:r>
        <w:t xml:space="preserve"> </w:t>
      </w:r>
      <w:r>
        <w:t xml:space="preserve">that shows each person the tasks that match their</w:t>
      </w:r>
      <w:r>
        <w:t xml:space="preserve"> </w:t>
      </w:r>
      <w:r>
        <w:t xml:space="preserve">role — writers see create-and-edit tasks; approvers additionally see the queue</w:t>
      </w:r>
      <w:r>
        <w:t xml:space="preserve"> </w:t>
      </w:r>
      <w:r>
        <w:t xml:space="preserve">of drafts awaiting review.</w:t>
      </w:r>
    </w:p>
    <w:p>
      <w:pPr>
        <w:pStyle w:val="FirstParagraph"/>
      </w:pPr>
      <w:r>
        <w:t xml:space="preserve">The value: a researcher can already sign in, create a structured draft, be</w:t>
      </w:r>
      <w:r>
        <w:t xml:space="preserve"> </w:t>
      </w:r>
      <w:r>
        <w:t xml:space="preserve">protected from saving something broken, and see an accurate preview of it.</w:t>
      </w:r>
    </w:p>
    <w:bookmarkEnd w:id="24"/>
    <w:bookmarkStart w:id="2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The groundwork every feature builds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sign-in with roles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engine (3 types)</w:t>
            </w:r>
          </w:p>
        </w:tc>
        <w:tc>
          <w:tcPr/>
          <w:p>
            <w:pPr>
              <w:pStyle w:val="Compact"/>
            </w:pPr>
            <w:r>
              <w:t xml:space="preserve">Safe reading and saving; no bloated images, ever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handling</w:t>
            </w:r>
          </w:p>
        </w:tc>
        <w:tc>
          <w:tcPr/>
          <w:p>
            <w:pPr>
              <w:pStyle w:val="Compact"/>
            </w:pPr>
            <w:r>
              <w:t xml:space="preserve">Shared library, alt-text/captions, safe formats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forms</w:t>
            </w:r>
          </w:p>
        </w:tc>
        <w:tc>
          <w:tcPr/>
          <w:p>
            <w:pPr>
              <w:pStyle w:val="Compact"/>
            </w:pPr>
            <w:r>
              <w:t xml:space="preserve">Structured drafts for all three content types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Save-time safety gate</w:t>
            </w:r>
          </w:p>
        </w:tc>
        <w:tc>
          <w:tcPr/>
          <w:p>
            <w:pPr>
              <w:pStyle w:val="Compact"/>
            </w:pPr>
            <w:r>
              <w:t xml:space="preserve">Bad or oversized data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Exact-as-published preview</w:t>
            </w:r>
          </w:p>
        </w:tc>
        <w:tc>
          <w:tcPr/>
          <w:p>
            <w:pPr>
              <w:pStyle w:val="Compact"/>
            </w:pPr>
            <w:r>
              <w:t xml:space="preserve">No surprises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Role-aware dashboard</w:t>
            </w:r>
          </w:p>
        </w:tc>
        <w:tc>
          <w:tcPr/>
          <w:p>
            <w:pPr>
              <w:pStyle w:val="Compact"/>
            </w:pPr>
            <w:r>
              <w:t xml:space="preserve">Each person sees the right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 button-driven editor</w:t>
            </w:r>
          </w:p>
        </w:tc>
        <w:tc>
          <w:tcPr/>
          <w:p>
            <w:pPr>
              <w:pStyle w:val="Compact"/>
            </w:pPr>
            <w:r>
              <w:t xml:space="preserve">Friendly writing for non-technical staff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Publish + site rebuild</w:t>
            </w:r>
          </w:p>
        </w:tc>
        <w:tc>
          <w:tcPr/>
          <w:p>
            <w:pPr>
              <w:pStyle w:val="Compact"/>
            </w:pPr>
            <w:r>
              <w:t xml:space="preserve">Make content live in a single 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Review-by-email</w:t>
            </w:r>
          </w:p>
        </w:tc>
        <w:tc>
          <w:tcPr/>
          <w:p>
            <w:pPr>
              <w:pStyle w:val="Compact"/>
            </w:pPr>
            <w:r>
              <w:t xml:space="preserve">Notify a reviewer with an exact preview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author onboarding</w:t>
            </w:r>
          </w:p>
        </w:tc>
        <w:tc>
          <w:tcPr/>
          <w:p>
            <w:pPr>
              <w:pStyle w:val="Compact"/>
            </w:pPr>
            <w:r>
              <w:t xml:space="preserve">Capture who a new author’s reviewer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polish &amp; accessibility pass</w:t>
            </w:r>
          </w:p>
        </w:tc>
        <w:tc>
          <w:tcPr/>
          <w:p>
            <w:pPr>
              <w:pStyle w:val="Compact"/>
            </w:pPr>
            <w:r>
              <w:t xml:space="preserve">Launch-ready, fully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These are the planned next steps, in sequence. They are designed but not yet</w:t>
      </w:r>
      <w:r>
        <w:t xml:space="preserve"> </w:t>
      </w:r>
      <w:r>
        <w:t xml:space="preserve">built, and the team is honest about that.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full rich-text editing experience.</w:t>
      </w:r>
      <w:r>
        <w:t xml:space="preserve"> </w:t>
      </w:r>
      <w:r>
        <w:t xml:space="preserve">Today an author writes in a</w:t>
      </w:r>
      <w:r>
        <w:t xml:space="preserve"> </w:t>
      </w:r>
      <w:r>
        <w:t xml:space="preserve">straightforward writing area with a live preview beside it. The planned step</w:t>
      </w:r>
      <w:r>
        <w:t xml:space="preserve"> </w:t>
      </w:r>
      <w:r>
        <w:t xml:space="preserve">gives non-technical authors formatting</w:t>
      </w:r>
      <w:r>
        <w:t xml:space="preserve"> </w:t>
      </w:r>
      <w:r>
        <w:rPr>
          <w:i/>
          <w:iCs/>
        </w:rPr>
        <w:t xml:space="preserve">buttons</w:t>
      </w:r>
      <w:r>
        <w:t xml:space="preserve">, a visual table builder, and</w:t>
      </w:r>
      <w:r>
        <w:t xml:space="preserve"> </w:t>
      </w:r>
      <w:r>
        <w:t xml:space="preserve">drag-and-drop images — so no one ever has to learn any formatting syntax. Rather</w:t>
      </w:r>
      <w:r>
        <w:t xml:space="preserve"> </w:t>
      </w:r>
      <w:r>
        <w:t xml:space="preserve">than build such an editor from scratch (a notoriously deep undertaking), the</w:t>
      </w:r>
      <w:r>
        <w:t xml:space="preserve"> </w:t>
      </w:r>
      <w:r>
        <w:t xml:space="preserve">Studio will adapt a capable editor ICJIA already owns and teach it to handle</w:t>
      </w:r>
      <w:r>
        <w:t xml:space="preserve"> </w:t>
      </w:r>
      <w:r>
        <w:t xml:space="preserve">images, which is the one capability it lacks.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One-click publishing, with the public site rebuilding automatically.</w:t>
      </w:r>
      <w:r>
        <w:t xml:space="preserve"> </w:t>
      </w:r>
      <w:r>
        <w:t xml:space="preserve">The</w:t>
      </w:r>
      <w:r>
        <w:t xml:space="preserve"> </w:t>
      </w:r>
      <w:r>
        <w:t xml:space="preserve">planned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will do two things in one click: mark the content live,</w:t>
      </w:r>
      <w:r>
        <w:t xml:space="preserve"> </w:t>
      </w:r>
      <w:r>
        <w:t xml:space="preserve">and automatically tell the separate public Research Hub website to rebuild itself</w:t>
      </w:r>
      <w:r>
        <w:t xml:space="preserve"> </w:t>
      </w:r>
      <w:r>
        <w:t xml:space="preserve">with the new content (with a short, normal delay of a minute or two before it</w:t>
      </w:r>
      <w:r>
        <w:t xml:space="preserve"> </w:t>
      </w:r>
      <w:r>
        <w:t xml:space="preserve">appears publicly).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Review-by-email.</w:t>
      </w:r>
      <w:r>
        <w:t xml:space="preserve"> </w:t>
      </w:r>
      <w:r>
        <w:t xml:space="preserve">An author will be able to request review, which sends their</w:t>
      </w:r>
      <w:r>
        <w:t xml:space="preserve"> </w:t>
      </w:r>
      <w:r>
        <w:t xml:space="preserve">reviewer an email containing a link to the exact preview of the draft. The</w:t>
      </w:r>
      <w:r>
        <w:t xml:space="preserve"> </w:t>
      </w:r>
      <w:r>
        <w:t xml:space="preserve">reviewer opens the link, sees precisely what will publish, and proceeds.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First-time author onboarding.</w:t>
      </w:r>
      <w:r>
        <w:t xml:space="preserve"> </w:t>
      </w:r>
      <w:r>
        <w:t xml:space="preserve">The very first time a staff member signs in,</w:t>
      </w:r>
      <w:r>
        <w:t xml:space="preserve"> </w:t>
      </w:r>
      <w:r>
        <w:t xml:space="preserve">the Studio will collect a short profile — chiefly who their reviewer is — so the</w:t>
      </w:r>
      <w:r>
        <w:t xml:space="preserve"> </w:t>
      </w:r>
      <w:r>
        <w:t xml:space="preserve">review-by-email step knows whom to notify. This is the one natural moment to ask</w:t>
      </w:r>
      <w:r>
        <w:t xml:space="preserve"> </w:t>
      </w:r>
      <w:r>
        <w:t xml:space="preserve">for that information without nagging anyone later.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Final polish, accessibility, and a demo article.</w:t>
      </w:r>
      <w:r>
        <w:t xml:space="preserve"> </w:t>
      </w:r>
      <w:r>
        <w:t xml:space="preserve">A dedicated pass to make</w:t>
      </w:r>
      <w:r>
        <w:t xml:space="preserve"> </w:t>
      </w:r>
      <w:r>
        <w:t xml:space="preserve">the whole tool refined, fully usable by keyboard and screen reader, and clear in</w:t>
      </w:r>
      <w:r>
        <w:t xml:space="preserve"> </w:t>
      </w:r>
      <w:r>
        <w:t xml:space="preserve">how it reports any error — plus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that instantly</w:t>
      </w:r>
      <w:r>
        <w:t xml:space="preserve"> </w:t>
      </w:r>
      <w:r>
        <w:t xml:space="preserve">creates a complete, realistic demo draft so the tool can be shown on demand.</w:t>
      </w:r>
    </w:p>
    <w:p>
      <w:r>
        <w:pict>
          <v:rect style="width:0;height:1.5pt" o:hralign="center" o:hrstd="t" o:hr="t"/>
        </w:pict>
      </w:r>
    </w:p>
    <w:bookmarkEnd w:id="27"/>
    <w:bookmarkStart w:id="28" w:name="how-we-work-and-why-you-can-trust-it"/>
    <w:p>
      <w:pPr>
        <w:pStyle w:val="Heading2"/>
      </w:pPr>
      <w:r>
        <w:t xml:space="preserve">5. How we work — and why you can trust it</w:t>
      </w:r>
    </w:p>
    <w:p>
      <w:pPr>
        <w:pStyle w:val="FirstParagraph"/>
      </w:pPr>
      <w:r>
        <w:t xml:space="preserve">The way this tool is built is as important as what it builds, because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</w:t>
      </w:r>
      <w:r>
        <w:t xml:space="preserve"> </w:t>
      </w:r>
      <w:r>
        <w:t xml:space="preserve">built is what makes it dependable and maintainable for years. Three disciplines</w:t>
      </w:r>
      <w:r>
        <w:t xml:space="preserve"> </w:t>
      </w:r>
      <w:r>
        <w:t xml:space="preserve">define the approach, and together they are the reason a manager can have</w:t>
      </w:r>
      <w:r>
        <w:t xml:space="preserve"> </w:t>
      </w:r>
      <w:r>
        <w:t xml:space="preserve">confidence in work that is still in progress.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concrete: the project’s headline promises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“no image is ever stored as a bloated embedded block”</w:t>
      </w:r>
      <w:r>
        <w:t xml:space="preserve"> </w:t>
      </w:r>
      <w:r>
        <w:t xml:space="preserve">— are</w:t>
      </w:r>
      <w:r>
        <w:t xml:space="preserve"> </w:t>
      </w:r>
      <w:r>
        <w:t xml:space="preserve">guaranteed by automatic checks that fail the build the instant anyone breaks</w:t>
      </w:r>
      <w:r>
        <w:t xml:space="preserve"> </w:t>
      </w:r>
      <w:r>
        <w:t xml:space="preserve">them, rather than relying on someone remembering to be careful.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This is Draft 1. Rather than pretend every</w:t>
      </w:r>
      <w:r>
        <w:t xml:space="preserve"> </w:t>
      </w:r>
      <w:r>
        <w:t xml:space="preserve">requirement was known on day one, the team surfaces the deeper requirements by</w:t>
      </w:r>
      <w:r>
        <w:t xml:space="preserve"> </w:t>
      </w:r>
      <w:r>
        <w:t xml:space="preserve">building toward them, then captures what was learned and adjusts — in writing, in</w:t>
      </w:r>
      <w:r>
        <w:t xml:space="preserve"> </w:t>
      </w:r>
      <w:r>
        <w:t xml:space="preserve">a durable project record. The clearest example happened mid-build and is worth</w:t>
      </w:r>
      <w:r>
        <w:t xml:space="preserve"> </w:t>
      </w:r>
      <w:r>
        <w:t xml:space="preserve">stating plainly, because it answers</w:t>
      </w:r>
      <w:r>
        <w:t xml:space="preserve"> </w:t>
      </w:r>
      <w:r>
        <w:t xml:space="preserve">“what’s the issue?”</w:t>
      </w:r>
      <w:r>
        <w:t xml:space="preserve"> </w:t>
      </w:r>
      <w:r>
        <w:t xml:space="preserve">better than anything</w:t>
      </w:r>
      <w:r>
        <w:t xml:space="preserve"> </w:t>
      </w:r>
      <w:r>
        <w:t xml:space="preserve">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149 automated tests, all passing, with a clean type-check</w:t>
      </w:r>
      <w:r>
        <w:t xml:space="preserve">, across</w:t>
      </w:r>
      <w:r>
        <w:t xml:space="preserve"> </w:t>
      </w:r>
      <w:r>
        <w:t xml:space="preserve">the foundation, the sign-in, the content engine, and the image layer. The</w:t>
      </w:r>
      <w:r>
        <w:t xml:space="preserve"> </w:t>
      </w:r>
      <w:r>
        <w:t xml:space="preserve">no-bloated-images rule, the accessibility requirements, and the security handling</w:t>
      </w:r>
      <w:r>
        <w:t xml:space="preserve"> </w:t>
      </w:r>
      <w:r>
        <w:t xml:space="preserve">of risky files are each backed by their own automatic guards. The result the</w:t>
      </w:r>
      <w:r>
        <w:t xml:space="preserve"> </w:t>
      </w:r>
      <w:r>
        <w:t xml:space="preserve">process is aiming at is a tool that is correct, reviewable, safe to change, and</w:t>
      </w:r>
      <w:r>
        <w:t xml:space="preserve"> </w:t>
      </w:r>
      <w:r>
        <w:t xml:space="preserve">maintainable for years — which is the entire reason to rebuild on a modern</w:t>
      </w:r>
      <w:r>
        <w:t xml:space="preserve"> </w:t>
      </w:r>
      <w:r>
        <w:t xml:space="preserve">foundation in the first place.</w:t>
      </w:r>
    </w:p>
    <w:p>
      <w:pPr>
        <w:pStyle w:val="BodyText"/>
      </w:pPr>
      <w:r>
        <w:t xml:space="preserve">A note in the interest of being straight with you: during development only, there</w:t>
      </w:r>
      <w:r>
        <w:t xml:space="preserve"> </w:t>
      </w:r>
      <w:r>
        <w:t xml:space="preserve">is a temporary local convenience login that lets a developer open the tool on</w:t>
      </w:r>
      <w:r>
        <w:t xml:space="preserve"> </w:t>
      </w:r>
      <w:r>
        <w:t xml:space="preserve">their own machine without a full account. It is disabled in any real build, it</w:t>
      </w:r>
      <w:r>
        <w:t xml:space="preserve"> </w:t>
      </w:r>
      <w:r>
        <w:t xml:space="preserve">grants no access to live data, and it will be removed before launch. It is</w:t>
      </w:r>
      <w:r>
        <w:t xml:space="preserve"> </w:t>
      </w:r>
      <w:r>
        <w:t xml:space="preserve">mentioned here only so the record is complete, not because it presents any risk to</w:t>
      </w:r>
      <w:r>
        <w:t xml:space="preserve"> </w:t>
      </w:r>
      <w:r>
        <w:t xml:space="preserve">live information.</w:t>
      </w:r>
    </w:p>
    <w:p>
      <w:r>
        <w:pict>
          <v:rect style="width:0;height:1.5pt" o:hralign="center" o:hrstd="t" o:hr="t"/>
        </w:pict>
      </w:r>
    </w:p>
    <w:bookmarkEnd w:id="28"/>
    <w:bookmarkStart w:id="36" w:name="appendix-for-the-technically-curious"/>
    <w:p>
      <w:pPr>
        <w:pStyle w:val="Heading2"/>
      </w:pPr>
      <w:r>
        <w:t xml:space="preserve">6. Appendix — for the technically curious</w:t>
      </w:r>
    </w:p>
    <w:p>
      <w:pPr>
        <w:pStyle w:val="FirstParagraph"/>
      </w:pPr>
      <w:r>
        <w:rPr>
          <w:i/>
          <w:iCs/>
        </w:rPr>
        <w:t xml:space="preserve">This appendix is optional. Everything a non-technical reader needs is in Sections</w:t>
      </w:r>
      <w:r>
        <w:rPr>
          <w:i/>
          <w:iCs/>
        </w:rPr>
        <w:t xml:space="preserve"> </w:t>
      </w:r>
      <w:r>
        <w:rPr>
          <w:i/>
          <w:iCs/>
        </w:rPr>
        <w:t xml:space="preserve">1–5. What follows condenses the architecture and the implementation plan for</w:t>
      </w:r>
      <w:r>
        <w:rPr>
          <w:i/>
          <w:iCs/>
        </w:rPr>
        <w:t xml:space="preserve"> </w:t>
      </w:r>
      <w:r>
        <w:rPr>
          <w:i/>
          <w:iCs/>
        </w:rPr>
        <w:t xml:space="preserve">readers who want the deeper detail, and is where the remaining technical terms</w:t>
      </w:r>
      <w:r>
        <w:rPr>
          <w:i/>
          <w:iCs/>
        </w:rPr>
        <w:t xml:space="preserve"> </w:t>
      </w:r>
      <w:r>
        <w:rPr>
          <w:i/>
          <w:iCs/>
        </w:rPr>
        <w:t xml:space="preserve">live.</w:t>
      </w:r>
    </w:p>
    <w:bookmarkStart w:id="29" w:name="at-a-glance"/>
    <w:p>
      <w:pPr>
        <w:pStyle w:val="Heading3"/>
      </w:pPr>
      <w:r>
        <w:t xml:space="preserve">6.1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29"/>
    <w:bookmarkStart w:id="30" w:name="the-end-to-end-lifecycle"/>
    <w:p>
      <w:pPr>
        <w:pStyle w:val="Heading3"/>
      </w:pPr>
      <w:r>
        <w:t xml:space="preserve">6.2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30"/>
    <w:bookmarkStart w:id="31" w:name="why-a-rebuild-old-tool-new-studio"/>
    <w:p>
      <w:pPr>
        <w:pStyle w:val="Heading3"/>
      </w:pPr>
      <w:r>
        <w:t xml:space="preserve">6.3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31"/>
    <w:bookmarkStart w:id="32" w:name="what-is-built-in-technical-terms"/>
    <w:p>
      <w:pPr>
        <w:pStyle w:val="Heading3"/>
      </w:pPr>
      <w:r>
        <w:t xml:space="preserve">6.4 What is built, in technical terms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32"/>
    <w:bookmarkStart w:id="33" w:name="what-is-planned-in-technical-terms"/>
    <w:p>
      <w:pPr>
        <w:pStyle w:val="Heading3"/>
      </w:pPr>
      <w:r>
        <w:t xml:space="preserve">6.5 What is planned, in technical terms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33"/>
    <w:bookmarkStart w:id="34" w:name="open-items-being-tracked"/>
    <w:p>
      <w:pPr>
        <w:pStyle w:val="Heading3"/>
      </w:pPr>
      <w:r>
        <w:t xml:space="preserve">6.6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34"/>
    <w:bookmarkStart w:id="35" w:name="glossary"/>
    <w:p>
      <w:pPr>
        <w:pStyle w:val="Heading3"/>
      </w:pPr>
      <w:r>
        <w:t xml:space="preserve">6.7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/ first iteration</w:t>
            </w:r>
          </w:p>
        </w:tc>
        <w:tc>
          <w:tcPr/>
          <w:p>
            <w:pPr>
              <w:pStyle w:val="Compact"/>
            </w:pPr>
            <w:r>
              <w:t xml:space="preserve">This stage: an exploratory first pass where requirements are discovered while building, and captured in writing.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This is a living first-draft document; as a first iteration</w:t>
      </w:r>
      <w:r>
        <w:rPr>
          <w:i/>
          <w:iCs/>
        </w:rPr>
        <w:t xml:space="preserve"> </w:t>
      </w:r>
      <w:r>
        <w:rPr>
          <w:i/>
          <w:iCs/>
        </w:rPr>
        <w:t xml:space="preserve">it will evolve as the build surfaces new requirements. Nothing described here is</w:t>
      </w:r>
      <w:r>
        <w:rPr>
          <w:i/>
          <w:iCs/>
        </w:rPr>
        <w:t xml:space="preserve"> </w:t>
      </w:r>
      <w:r>
        <w:rPr>
          <w:i/>
          <w:iCs/>
        </w:rPr>
        <w:t xml:space="preserve">live to the public yet.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2026-06-20T21:08:45Z</dcterms:created>
  <dcterms:modified xsi:type="dcterms:W3CDTF">2026-06-20T21:08:45Z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