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icjia-research-hub-studio-2026"/>
    <w:p>
      <w:pPr>
        <w:pStyle w:val="Heading1"/>
      </w:pPr>
      <w:r>
        <w:t xml:space="preserve">ICJIA Research Hub Studio 2026</w:t>
      </w:r>
    </w:p>
    <w:bookmarkStart w:id="9" w:name="design-implementation-specification"/>
    <w:p>
      <w:pPr>
        <w:pStyle w:val="Heading2"/>
      </w:pPr>
      <w:r>
        <w:t xml:space="preserve">Design &amp; Implementation Specification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1 — first iteration</w:t>
            </w:r>
            <w:r>
              <w:t xml:space="preserve"> </w:t>
            </w:r>
            <w:r>
              <w:t xml:space="preserve">(in active development)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v1 (2019: Vue 2 / Vuetify 2 + Strapi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Strapi 5 — dev/sandbox at</w:t>
            </w:r>
            <w:r>
              <w:t xml:space="preserve"> </w:t>
            </w:r>
            <w:r>
              <w:rPr>
                <w:rStyle w:val="VerbatimChar"/>
              </w:rPr>
              <w:t xml:space="preserve">https://v2.hub.icjia-api.cloud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github.com/ICJIA/hub-studio-2026</w:t>
            </w:r>
            <w:r>
              <w:t xml:space="preserve"> </w:t>
            </w:r>
            <w:r>
              <w:t xml:space="preserve">(public)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Project managers (primary) and developers (secondary)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This is Draft 1: the first exploratory iteration.</w:t>
      </w:r>
      <w:r>
        <w:t xml:space="preserve"> </w:t>
      </w:r>
      <w:r>
        <w:t xml:space="preserve">Requirements are being</w:t>
      </w:r>
      <w:r>
        <w:t xml:space="preserve"> </w:t>
      </w:r>
      <w:r>
        <w:t xml:space="preserve">discovered</w:t>
      </w:r>
      <w:r>
        <w:t xml:space="preserve"> </w:t>
      </w:r>
      <w:r>
        <w:rPr>
          <w:i/>
          <w:iCs/>
        </w:rPr>
        <w:t xml:space="preserve">as the build proceeds</w:t>
      </w:r>
      <w:r>
        <w:t xml:space="preserve">, and design decisions evolve as we learn.</w:t>
      </w:r>
      <w:r>
        <w:t xml:space="preserve"> </w:t>
      </w:r>
      <w:r>
        <w:t xml:space="preserve">This is disciplined, test-driven iteration — not disorganization. Where this</w:t>
      </w:r>
      <w:r>
        <w:t xml:space="preserve"> </w:t>
      </w:r>
      <w:r>
        <w:t xml:space="preserve">document describes something as</w:t>
      </w:r>
      <w:r>
        <w:t xml:space="preserve"> </w:t>
      </w:r>
      <w:r>
        <w:t xml:space="preserve">“planned,”</w:t>
      </w:r>
      <w:r>
        <w:t xml:space="preserve"> </w:t>
      </w:r>
      <w:r>
        <w:t xml:space="preserve">it means the design is settled and</w:t>
      </w:r>
      <w:r>
        <w:t xml:space="preserve"> </w:t>
      </w:r>
      <w:r>
        <w:t xml:space="preserve">the construction recipe is written, but the code has not yet been built. Where</w:t>
      </w:r>
      <w:r>
        <w:t xml:space="preserve"> </w:t>
      </w:r>
      <w:r>
        <w:t xml:space="preserve">it says</w:t>
      </w:r>
      <w:r>
        <w:t xml:space="preserve"> </w:t>
      </w:r>
      <w:r>
        <w:t xml:space="preserve">“built,”</w:t>
      </w:r>
      <w:r>
        <w:t xml:space="preserve"> </w:t>
      </w:r>
      <w:r>
        <w:t xml:space="preserve">the code exists, is tested, and is merged.</w:t>
      </w:r>
    </w:p>
    <w:p>
      <w:r>
        <w:pict>
          <v:rect style="width:0;height:1.5pt" o:hralign="center" o:hrstd="t" o:hr="t"/>
        </w:pict>
      </w:r>
    </w:p>
    <w:bookmarkEnd w:id="9"/>
    <w:bookmarkStart w:id="10" w:name="who-should-read-what"/>
    <w:p>
      <w:pPr>
        <w:pStyle w:val="Heading2"/>
      </w:pPr>
      <w:r>
        <w:t xml:space="preserve">Who should read what</w:t>
      </w:r>
    </w:p>
    <w:p>
      <w:pPr>
        <w:pStyle w:val="FirstParagraph"/>
      </w:pPr>
      <w:r>
        <w:t xml:space="preserve">This document serves two readers at once.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If you are a manager or stakeholder:</w:t>
      </w:r>
      <w:r>
        <w:t xml:space="preserve"> </w:t>
      </w:r>
      <w:r>
        <w:t xml:space="preserve">read the</w:t>
      </w:r>
      <w:r>
        <w:t xml:space="preserve"> </w:t>
      </w:r>
      <w:r>
        <w:rPr>
          <w:b/>
          <w:bCs/>
        </w:rPr>
        <w:t xml:space="preserve">Executive Summary</w:t>
      </w:r>
      <w:r>
        <w:t xml:space="preserve">, the</w:t>
      </w:r>
      <w:r>
        <w:t xml:space="preserve"> </w:t>
      </w:r>
      <w:r>
        <w:t xml:space="preserve">section titled</w:t>
      </w:r>
      <w:r>
        <w:t xml:space="preserve"> </w:t>
      </w:r>
      <w:r>
        <w:rPr>
          <w:b/>
          <w:bCs/>
        </w:rPr>
        <w:t xml:space="preserve">“Is this a simple project? An honest answer,”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Implementation Phases</w:t>
      </w:r>
      <w:r>
        <w:t xml:space="preserve"> </w:t>
      </w:r>
      <w:r>
        <w:t xml:space="preserve">summary, the</w:t>
      </w:r>
      <w:r>
        <w:t xml:space="preserve"> </w:t>
      </w:r>
      <w:r>
        <w:rPr>
          <w:b/>
          <w:bCs/>
        </w:rPr>
        <w:t xml:space="preserve">Status Dashboard</w:t>
      </w:r>
      <w:r>
        <w:t xml:space="preserve">, the</w:t>
      </w:r>
      <w:r>
        <w:t xml:space="preserve"> </w:t>
      </w:r>
      <w:r>
        <w:rPr>
          <w:b/>
          <w:bCs/>
        </w:rPr>
        <w:t xml:space="preserve">Risks &amp;</w:t>
      </w:r>
      <w:r>
        <w:rPr>
          <w:b/>
          <w:bCs/>
        </w:rPr>
        <w:t xml:space="preserve"> </w:t>
      </w:r>
      <w:r>
        <w:rPr>
          <w:b/>
          <w:bCs/>
        </w:rPr>
        <w:t xml:space="preserve">Open Decisions</w:t>
      </w:r>
      <w:r>
        <w:t xml:space="preserve">, and the</w:t>
      </w:r>
      <w:r>
        <w:t xml:space="preserve"> </w:t>
      </w:r>
      <w:r>
        <w:rPr>
          <w:b/>
          <w:bCs/>
        </w:rPr>
        <w:t xml:space="preserve">Glossary</w:t>
      </w:r>
      <w:r>
        <w:t xml:space="preserve">. Every major section opens in plain</w:t>
      </w:r>
      <w:r>
        <w:t xml:space="preserve"> </w:t>
      </w:r>
      <w:r>
        <w:t xml:space="preserve">English. You can stop reading at the first</w:t>
      </w:r>
      <w:r>
        <w:t xml:space="preserve"> </w:t>
      </w:r>
      <w:r>
        <w:t xml:space="preserve">“</w:t>
      </w:r>
      <w:r>
        <w:rPr>
          <w:b/>
          <w:bCs/>
        </w:rPr>
        <w:t xml:space="preserve">For developers:</w:t>
      </w:r>
      <w:r>
        <w:t xml:space="preserve">”</w:t>
      </w:r>
      <w:r>
        <w:t xml:space="preserve"> </w:t>
      </w:r>
      <w:r>
        <w:t xml:space="preserve">block in any</w:t>
      </w:r>
      <w:r>
        <w:t xml:space="preserve"> </w:t>
      </w:r>
      <w:r>
        <w:t xml:space="preserve">section — everything above it is written for you.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If you are a developer:</w:t>
      </w:r>
      <w:r>
        <w:t xml:space="preserve"> </w:t>
      </w:r>
      <w:r>
        <w:t xml:space="preserve">read everything. The</w:t>
      </w:r>
      <w:r>
        <w:t xml:space="preserve"> </w:t>
      </w:r>
      <w:r>
        <w:t xml:space="preserve">“</w:t>
      </w:r>
      <w:r>
        <w:rPr>
          <w:b/>
          <w:bCs/>
        </w:rPr>
        <w:t xml:space="preserve">For developers:</w:t>
      </w:r>
      <w:r>
        <w:t xml:space="preserve">”</w:t>
      </w:r>
      <w:r>
        <w:t xml:space="preserve"> </w:t>
      </w:r>
      <w:r>
        <w:t xml:space="preserve">blocks</w:t>
      </w:r>
      <w:r>
        <w:t xml:space="preserve"> </w:t>
      </w:r>
      <w:r>
        <w:t xml:space="preserve">carry the technical detail (stack, API surface, data shapes, enforcement</w:t>
      </w:r>
      <w:r>
        <w:t xml:space="preserve"> </w:t>
      </w:r>
      <w:r>
        <w:t xml:space="preserve">mechanisms). The plain-English lead-ins still matter — they state the intent</w:t>
      </w:r>
      <w:r>
        <w:t xml:space="preserve"> </w:t>
      </w:r>
      <w:r>
        <w:t xml:space="preserve">the technical work has to satisfy.</w:t>
      </w:r>
    </w:p>
    <w:p>
      <w:pPr>
        <w:pStyle w:val="FirstParagraph"/>
      </w:pPr>
      <w:r>
        <w:t xml:space="preserve">A short word on tone: this document is meant to make the genuine engineering</w:t>
      </w:r>
      <w:r>
        <w:t xml:space="preserve"> </w:t>
      </w:r>
      <w:r>
        <w:t xml:space="preserve">scope of the project</w:t>
      </w:r>
      <w:r>
        <w:t xml:space="preserve"> </w:t>
      </w:r>
      <w:r>
        <w:rPr>
          <w:b/>
          <w:bCs/>
        </w:rPr>
        <w:t xml:space="preserve">visible and credible</w:t>
      </w:r>
      <w:r>
        <w:t xml:space="preserve"> </w:t>
      </w:r>
      <w:r>
        <w:t xml:space="preserve">to a non-technical reader. It is</w:t>
      </w:r>
      <w:r>
        <w:t xml:space="preserve"> </w:t>
      </w:r>
      <w:r>
        <w:t xml:space="preserve">not a sales pitch and it is not a complaint. It is an honest accounting of what</w:t>
      </w:r>
      <w:r>
        <w:t xml:space="preserve"> </w:t>
      </w:r>
      <w:r>
        <w:t xml:space="preserve">“let staff post articles to the website”</w:t>
      </w:r>
      <w:r>
        <w:t xml:space="preserve"> </w:t>
      </w:r>
      <w:r>
        <w:t xml:space="preserve">actually requires when you build it</w:t>
      </w:r>
      <w:r>
        <w:t xml:space="preserve"> </w:t>
      </w:r>
      <w:r>
        <w:t xml:space="preserve">properly.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-for-managers"/>
    <w:p>
      <w:pPr>
        <w:pStyle w:val="Heading2"/>
      </w:pPr>
      <w:r>
        <w:t xml:space="preserve">1. Executive summary (for managers)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“Studio”</w:t>
      </w:r>
      <w:r>
        <w:t xml:space="preserve"> </w:t>
      </w:r>
      <w:r>
        <w:t xml:space="preserve">is an internal authoring and publishing tool for ICJIA</w:t>
      </w:r>
      <w:r>
        <w:t xml:space="preserve"> </w:t>
      </w:r>
      <w:r>
        <w:t xml:space="preserve">staff. It is the</w:t>
      </w:r>
      <w:r>
        <w:t xml:space="preserve"> </w:t>
      </w:r>
      <w:r>
        <w:rPr>
          <w:i/>
          <w:iCs/>
        </w:rPr>
        <w:t xml:space="preserve">back room</w:t>
      </w:r>
      <w:r>
        <w:t xml:space="preserve"> </w:t>
      </w:r>
      <w:r>
        <w:t xml:space="preserve">where staff prepare three kinds of content for the</w:t>
      </w:r>
      <w:r>
        <w:t xml:space="preserve"> </w:t>
      </w:r>
      <w:r>
        <w:t xml:space="preserve">public ICJIA Research Hub —</w:t>
      </w:r>
      <w:r>
        <w:t xml:space="preserve"> </w:t>
      </w:r>
      <w:r>
        <w:rPr>
          <w:b/>
          <w:bCs/>
        </w:rPr>
        <w:t xml:space="preserve">articles, apps, and datasets</w:t>
      </w:r>
      <w:r>
        <w:t xml:space="preserve"> </w:t>
      </w:r>
      <w:r>
        <w:t xml:space="preserve">— and then send</w:t>
      </w:r>
      <w:r>
        <w:t xml:space="preserve"> </w:t>
      </w:r>
      <w:r>
        <w:t xml:space="preserve">them live. The public Research Hub website is the</w:t>
      </w:r>
      <w:r>
        <w:t xml:space="preserve"> </w:t>
      </w:r>
      <w:r>
        <w:rPr>
          <w:i/>
          <w:iCs/>
        </w:rPr>
        <w:t xml:space="preserve">storefront</w:t>
      </w:r>
      <w:r>
        <w:t xml:space="preserve">; Studio is where</w:t>
      </w:r>
      <w:r>
        <w:t xml:space="preserve"> </w:t>
      </w:r>
      <w:r>
        <w:t xml:space="preserve">the merchandise is prepared before it goes on the shelves.</w:t>
      </w:r>
    </w:p>
    <w:p>
      <w:pPr>
        <w:pStyle w:val="BodyText"/>
      </w:pPr>
      <w:r>
        <w:rPr>
          <w:b/>
          <w:bCs/>
        </w:rPr>
        <w:t xml:space="preserve">Who uses it.</w:t>
      </w:r>
      <w:r>
        <w:t xml:space="preserve"> </w:t>
      </w:r>
      <w:r>
        <w:t xml:space="preserve">Two kinds of staff, organized around two jobs: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Authors</w:t>
      </w:r>
      <w:r>
        <w:t xml:space="preserve"> </w:t>
      </w:r>
      <w:r>
        <w:t xml:space="preserve">write content. They log in, write an article in a friendly editor</w:t>
      </w:r>
      <w:r>
        <w:t xml:space="preserve"> </w:t>
      </w:r>
      <w:r>
        <w:t xml:space="preserve">(formatting buttons and a live preview —</w:t>
      </w:r>
      <w:r>
        <w:t xml:space="preserve"> </w:t>
      </w:r>
      <w:r>
        <w:rPr>
          <w:b/>
          <w:bCs/>
        </w:rPr>
        <w:t xml:space="preserve">no code</w:t>
      </w:r>
      <w:r>
        <w:t xml:space="preserve">), add images from a shared</w:t>
      </w:r>
      <w:r>
        <w:t xml:space="preserve"> </w:t>
      </w:r>
      <w:r>
        <w:t xml:space="preserve">library, and save a</w:t>
      </w:r>
      <w:r>
        <w:t xml:space="preserve"> </w:t>
      </w:r>
      <w:r>
        <w:rPr>
          <w:b/>
          <w:bCs/>
        </w:rPr>
        <w:t xml:space="preserve">draft</w:t>
      </w:r>
      <w:r>
        <w:t xml:space="preserve">. A draft is private; it is not on the public site.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Editors and Super Admins</w:t>
      </w:r>
      <w:r>
        <w:t xml:space="preserve"> </w:t>
      </w:r>
      <w:r>
        <w:t xml:space="preserve">publish content. They review a draft and 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. The content goes live on the public Research Hub, and the public</w:t>
      </w:r>
      <w:r>
        <w:t xml:space="preserve"> </w:t>
      </w:r>
      <w:r>
        <w:t xml:space="preserve">website automatically rebuilds to show it.</w:t>
      </w:r>
    </w:p>
    <w:p>
      <w:pPr>
        <w:pStyle w:val="FirstParagraph"/>
      </w:pPr>
      <w:r>
        <w:t xml:space="preserve">That is the entire lifecycle:</w:t>
      </w:r>
      <w:r>
        <w:t xml:space="preserve"> </w:t>
      </w:r>
      <w:r>
        <w:rPr>
          <w:b/>
          <w:bCs/>
        </w:rPr>
        <w:t xml:space="preserve">Authors draft → Editors/Super Admins publish.</w:t>
      </w:r>
    </w:p>
    <w:p>
      <w:pPr>
        <w:pStyle w:val="BodyText"/>
      </w:pPr>
      <w:r>
        <w:rPr>
          <w:b/>
          <w:bCs/>
        </w:rPr>
        <w:t xml:space="preserve">What it replaces.</w:t>
      </w:r>
      <w:r>
        <w:t xml:space="preserve"> </w:t>
      </w:r>
      <w:r>
        <w:t xml:space="preserve">A tool ICJIA built in 2019. That tool still runs, but it is</w:t>
      </w:r>
      <w:r>
        <w:t xml:space="preserve"> </w:t>
      </w:r>
      <w:r>
        <w:t xml:space="preserve">built on technology that has reached end-of-life, it stores images in a wasteful</w:t>
      </w:r>
      <w:r>
        <w:t xml:space="preserve"> </w:t>
      </w:r>
      <w:r>
        <w:t xml:space="preserve">way that bloats the database, and it carries a confusing multi-step approval</w:t>
      </w:r>
      <w:r>
        <w:t xml:space="preserve"> </w:t>
      </w:r>
      <w:r>
        <w:t xml:space="preserve">workflow. The new Studio uses current, supported technology, handles images</w:t>
      </w:r>
      <w:r>
        <w:t xml:space="preserve"> </w:t>
      </w:r>
      <w:r>
        <w:t xml:space="preserve">properly, and deliberately simplifies the workflow to two roles.</w:t>
      </w:r>
    </w:p>
    <w:p>
      <w:pPr>
        <w:pStyle w:val="BodyText"/>
      </w:pPr>
      <w:r>
        <w:rPr>
          <w:b/>
          <w:bCs/>
        </w:rPr>
        <w:t xml:space="preserve">The value.</w:t>
      </w:r>
      <w:r>
        <w:t xml:space="preserve"> </w:t>
      </w:r>
      <w:r>
        <w:t xml:space="preserve">A non-technical author can write and illustrate an article</w:t>
      </w:r>
      <w:r>
        <w:t xml:space="preserve"> </w:t>
      </w:r>
      <w:r>
        <w:t xml:space="preserve">without ever seeing code. A non-technical editor can open a clean list of</w:t>
      </w:r>
      <w:r>
        <w:t xml:space="preserve"> </w:t>
      </w:r>
      <w:r>
        <w:t xml:space="preserve">pending drafts and publish with one click. No image is ever stored as a giant</w:t>
      </w:r>
      <w:r>
        <w:t xml:space="preserve"> </w:t>
      </w:r>
      <w:r>
        <w:t xml:space="preserve">embedded blob. The public site reflects published content automatically. And the</w:t>
      </w:r>
      <w:r>
        <w:t xml:space="preserve"> </w:t>
      </w:r>
      <w:r>
        <w:t xml:space="preserve">whole thing is built on a maintainable, well-tested, modern foundation that ICJIA</w:t>
      </w:r>
      <w:r>
        <w:t xml:space="preserve"> </w:t>
      </w:r>
      <w:r>
        <w:t xml:space="preserve">can support for years.</w:t>
      </w:r>
    </w:p>
    <w:p>
      <w:pPr>
        <w:pStyle w:val="BodyText"/>
      </w:pPr>
      <w:r>
        <w:rPr>
          <w:b/>
          <w:bCs/>
        </w:rPr>
        <w:t xml:space="preserve">An honest scope statement.</w:t>
      </w:r>
      <w:r>
        <w:t xml:space="preserve"> </w:t>
      </w:r>
      <w:r>
        <w:t xml:space="preserve">From the outside, this can look like a small</w:t>
      </w:r>
      <w:r>
        <w:t xml:space="preserve"> </w:t>
      </w:r>
      <w:r>
        <w:t xml:space="preserve">project —</w:t>
      </w:r>
      <w:r>
        <w:t xml:space="preserve"> </w:t>
      </w:r>
      <w:r>
        <w:t xml:space="preserve">“just let staff post articles to the website.”</w:t>
      </w:r>
      <w:r>
        <w:t xml:space="preserve"> </w:t>
      </w:r>
      <w:r>
        <w:t xml:space="preserve">It is not a</w:t>
      </w:r>
      <w:r>
        <w:t xml:space="preserve"> </w:t>
      </w:r>
      <w:r>
        <w:rPr>
          <w:i/>
          <w:iCs/>
        </w:rPr>
        <w:t xml:space="preserve">huge</w:t>
      </w:r>
      <w:r>
        <w:t xml:space="preserve"> </w:t>
      </w:r>
      <w:r>
        <w:t xml:space="preserve">project, but it is genuinely deeper than it looks, and the depth is real</w:t>
      </w:r>
      <w:r>
        <w:t xml:space="preserve"> </w:t>
      </w:r>
      <w:r>
        <w:t xml:space="preserve">engineering, not padding. Secure login with roles, three structured content types</w:t>
      </w:r>
      <w:r>
        <w:t xml:space="preserve"> </w:t>
      </w:r>
      <w:r>
        <w:t xml:space="preserve">with dozens of fields each, professional and accessible image handling, a</w:t>
      </w:r>
      <w:r>
        <w:t xml:space="preserve"> </w:t>
      </w:r>
      <w:r>
        <w:t xml:space="preserve">friendly editor with live preview, an exact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view, a</w:t>
      </w:r>
      <w:r>
        <w:t xml:space="preserve"> </w:t>
      </w:r>
      <w:r>
        <w:t xml:space="preserve">review-and-approval step with email, one-click publishing that rebuilds the</w:t>
      </w:r>
      <w:r>
        <w:t xml:space="preserve"> </w:t>
      </w:r>
      <w:r>
        <w:t xml:space="preserve">public site, and first-time onboarding — each of those is a reasonable</w:t>
      </w:r>
      <w:r>
        <w:t xml:space="preserve"> </w:t>
      </w:r>
      <w:r>
        <w:t xml:space="preserve">expectation that hides real work. The next section walks through exactly why,</w:t>
      </w:r>
      <w:r>
        <w:t xml:space="preserve"> </w:t>
      </w:r>
      <w:r>
        <w:t xml:space="preserve">in plain English.</w:t>
      </w:r>
    </w:p>
    <w:p>
      <w:r>
        <w:pict>
          <v:rect style="width:0;height:1.5pt" o:hralign="center" o:hrstd="t" o:hr="t"/>
        </w:pict>
      </w:r>
    </w:p>
    <w:bookmarkEnd w:id="11"/>
    <w:bookmarkStart w:id="22" w:name="Xd746a7f13c26a631e02bb7bb16d51e9fee01b7b"/>
    <w:p>
      <w:pPr>
        <w:pStyle w:val="Heading2"/>
      </w:pPr>
      <w:r>
        <w:t xml:space="preserve">2. Is this a simple project? An honest answer</w:t>
      </w:r>
    </w:p>
    <w:p>
      <w:pPr>
        <w:pStyle w:val="FirstParagraph"/>
      </w:pPr>
      <w:r>
        <w:t xml:space="preserve">A reasonable, busy manager might look at this and think:</w:t>
      </w:r>
      <w:r>
        <w:t xml:space="preserve"> </w:t>
      </w:r>
      <w:r>
        <w:rPr>
          <w:i/>
          <w:iCs/>
        </w:rPr>
        <w:t xml:space="preserve">we just need staff to</w:t>
      </w:r>
      <w:r>
        <w:rPr>
          <w:i/>
          <w:iCs/>
        </w:rPr>
        <w:t xml:space="preserve"> </w:t>
      </w:r>
      <w:r>
        <w:rPr>
          <w:i/>
          <w:iCs/>
        </w:rPr>
        <w:t xml:space="preserve">post articles to a website — what’s the issue?</w:t>
      </w:r>
      <w:r>
        <w:t xml:space="preserve"> </w:t>
      </w:r>
      <w:r>
        <w:t xml:space="preserve">That is a fair question, and it</w:t>
      </w:r>
      <w:r>
        <w:t xml:space="preserve"> </w:t>
      </w:r>
      <w:r>
        <w:t xml:space="preserve">deserves a straight answer.</w:t>
      </w:r>
    </w:p>
    <w:p>
      <w:pPr>
        <w:pStyle w:val="BodyText"/>
      </w:pPr>
      <w:r>
        <w:t xml:space="preserve">The honest answer is: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“post an article”</w:t>
      </w:r>
      <w:r>
        <w:rPr>
          <w:b/>
          <w:bCs/>
        </w:rPr>
        <w:t xml:space="preserve"> </w:t>
      </w:r>
      <w:r>
        <w:rPr>
          <w:b/>
          <w:bCs/>
        </w:rPr>
        <w:t xml:space="preserve">part is the small part.</w:t>
      </w:r>
      <w:r>
        <w:t xml:space="preserve"> </w:t>
      </w:r>
      <w:r>
        <w:t xml:space="preserve">Almost</w:t>
      </w:r>
      <w:r>
        <w:t xml:space="preserve"> </w:t>
      </w:r>
      <w:r>
        <w:t xml:space="preserve">everything that makes such a tool</w:t>
      </w:r>
      <w:r>
        <w:t xml:space="preserve"> </w:t>
      </w:r>
      <w:r>
        <w:rPr>
          <w:i/>
          <w:i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“post an article”</w:t>
      </w:r>
      <w:r>
        <w:t xml:space="preserve"> </w:t>
      </w:r>
      <w:r>
        <w:t xml:space="preserve">quietly assumes. Below, each</w:t>
      </w:r>
      <w:r>
        <w:t xml:space="preserve"> </w:t>
      </w:r>
      <w:r>
        <w:t xml:space="preserve">assumption is made concrete. The pattern in every case is the same:</w:t>
      </w:r>
      <w:r>
        <w:t xml:space="preserve"> </w:t>
      </w: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i/>
          <w:iCs/>
        </w:rPr>
        <w:t xml:space="preserve">reasonable person might assume X is trivial — here is the real work behind it.</w:t>
      </w:r>
    </w:p>
    <w:p>
      <w:pPr>
        <w:pStyle w:val="BodyText"/>
      </w:pPr>
      <w:r>
        <w:t xml:space="preserve">None of this is a complaint. Each item below is normal, professional software</w:t>
      </w:r>
      <w:r>
        <w:t xml:space="preserve"> </w:t>
      </w:r>
      <w:r>
        <w:t xml:space="preserve">engineering, and the team has either already built it or has a written plan to.</w:t>
      </w:r>
      <w:r>
        <w:t xml:space="preserve"> </w:t>
      </w:r>
      <w:r>
        <w:t xml:space="preserve">The point is to make the iceberg visible.</w:t>
      </w:r>
    </w:p>
    <w:bookmarkStart w:id="12" w:name="X97d5da5c997cb9a2835d0937b26fd20cd7004d0"/>
    <w:p>
      <w:pPr>
        <w:pStyle w:val="Heading3"/>
      </w:pPr>
      <w:r>
        <w:t xml:space="preserve">2.1</w:t>
      </w:r>
      <w:r>
        <w:t xml:space="preserve"> </w:t>
      </w:r>
      <w:r>
        <w:t xml:space="preserve">“Just let them log in”</w:t>
      </w:r>
      <w:r>
        <w:t xml:space="preserve"> </w:t>
      </w:r>
      <w:r>
        <w:t xml:space="preserve">→ secure login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who-is-allowed-to-publish</w:t>
      </w:r>
    </w:p>
    <w:p>
      <w:pPr>
        <w:pStyle w:val="FirstParagraph"/>
      </w:pPr>
      <w:r>
        <w:t xml:space="preserve">A login you can actually trust has to do several things at once that aren’t</w:t>
      </w:r>
      <w:r>
        <w:t xml:space="preserve"> </w:t>
      </w:r>
      <w:r>
        <w:t xml:space="preserve">visible on the screen. It keeps your session secure across page reloads so you</w:t>
      </w:r>
      <w:r>
        <w:t xml:space="preserve"> </w:t>
      </w:r>
      <w:r>
        <w:t xml:space="preserve">aren’t asked to sign in again every few minutes. It re-checks with the server on</w:t>
      </w:r>
      <w:r>
        <w:t xml:space="preserve"> </w:t>
      </w:r>
      <w:r>
        <w:t xml:space="preserve">every app start that your account is still valid and still has the access it had</w:t>
      </w:r>
      <w:r>
        <w:t xml:space="preserve"> </w:t>
      </w:r>
      <w:r>
        <w:t xml:space="preserve">yesterday — because the answer can change between visits (an account can be</w:t>
      </w:r>
      <w:r>
        <w:t xml:space="preserve"> </w:t>
      </w:r>
      <w:r>
        <w:t xml:space="preserve">disabled, a role can be reduced) and the app must honor that immediately rather</w:t>
      </w:r>
      <w:r>
        <w:t xml:space="preserve"> </w:t>
      </w:r>
      <w:r>
        <w:t xml:space="preserve">than trust a stale local copy. It sends you back to the login screen the moment</w:t>
      </w:r>
      <w:r>
        <w:t xml:space="preserve"> </w:t>
      </w:r>
      <w:r>
        <w:t xml:space="preserve">your access expires, mid-session, without losing or corrupting work in progress.</w:t>
      </w:r>
      <w:r>
        <w:t xml:space="preserve"> </w:t>
      </w: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</w:t>
      </w:r>
    </w:p>
    <w:p>
      <w:pPr>
        <w:pStyle w:val="BodyText"/>
      </w:pPr>
      <w:r>
        <w:t xml:space="preserve">That last part is the real work, and it is harder than it sounds because it is a</w:t>
      </w:r>
      <w:r>
        <w:t xml:space="preserve"> </w:t>
      </w:r>
      <w:r>
        <w:rPr>
          <w:i/>
          <w:iCs/>
        </w:rPr>
        <w:t xml:space="preserve">security boundary</w:t>
      </w:r>
      <w:r>
        <w:t xml:space="preserve">, not a screen behavior. The whole tool hinges on a rule:</w:t>
      </w:r>
      <w:r>
        <w:t xml:space="preserve"> </w:t>
      </w:r>
      <w:r>
        <w:rPr>
          <w:b/>
          <w:bCs/>
        </w:rPr>
        <w:t xml:space="preserve">Authors can write and save drafts but cannot publish; Editors and Super Admins</w:t>
      </w:r>
      <w:r>
        <w:rPr>
          <w:b/>
          <w:bCs/>
        </w:rPr>
        <w:t xml:space="preserve"> </w:t>
      </w:r>
      <w:r>
        <w:rPr>
          <w:b/>
          <w:bCs/>
        </w:rPr>
        <w:t xml:space="preserve">can publish (make content live).</w:t>
      </w:r>
      <w:r>
        <w:t xml:space="preserve"> </w:t>
      </w:r>
      <w:r>
        <w:t xml:space="preserve">Hiding the Publish button from an author is</w:t>
      </w:r>
      <w:r>
        <w:t xml:space="preserve"> </w:t>
      </w:r>
      <w:r>
        <w:t xml:space="preserve">trivial and worthless on its own — the button is just paint. The browser is a</w:t>
      </w:r>
      <w:r>
        <w:t xml:space="preserve"> </w:t>
      </w:r>
      <w:r>
        <w:t xml:space="preserve">fundamentally untrusted place: a determined person can read the page’s code, see</w:t>
      </w:r>
      <w:r>
        <w:t xml:space="preserve"> </w:t>
      </w:r>
      <w:r>
        <w:t xml:space="preserve">every request it makes, and replay those requests by hand with the button out of</w:t>
      </w:r>
      <w:r>
        <w:t xml:space="preserve"> </w:t>
      </w:r>
      <w:r>
        <w:t xml:space="preserve">the picture entirely. So the rule has to be enforced where the request actually</w:t>
      </w:r>
      <w:r>
        <w:t xml:space="preserve"> </w:t>
      </w:r>
      <w:r>
        <w:t xml:space="preserve">lands — by the server that owns the content — and the rule the</w:t>
      </w:r>
      <w:r>
        <w:t xml:space="preserve"> </w:t>
      </w:r>
      <w:r>
        <w:rPr>
          <w:i/>
          <w:iCs/>
        </w:rPr>
        <w:t xml:space="preserve">server</w:t>
      </w:r>
      <w:r>
        <w:t xml:space="preserve"> </w:t>
      </w:r>
      <w:r>
        <w:t xml:space="preserve">applies</w:t>
      </w:r>
      <w:r>
        <w:t xml:space="preserve"> </w:t>
      </w:r>
      <w:r>
        <w:t xml:space="preserve">and the rule the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implies have to agree exactly, in every state, or you</w:t>
      </w:r>
      <w:r>
        <w:t xml:space="preserve"> </w:t>
      </w:r>
      <w:r>
        <w:t xml:space="preserve">get either a silent security hole or a confusing app that offers actions it then</w:t>
      </w:r>
      <w:r>
        <w:t xml:space="preserve"> </w:t>
      </w:r>
      <w:r>
        <w:t xml:space="preserve">refuses. Reconciling those two layers, and proving they agree, is the genuine</w:t>
      </w:r>
      <w:r>
        <w:t xml:space="preserve"> </w:t>
      </w:r>
      <w:r>
        <w:t xml:space="preserve">work hiding behind</w:t>
      </w:r>
      <w:r>
        <w:t xml:space="preserve"> </w:t>
      </w:r>
      <w:r>
        <w:t xml:space="preserve">“just let them log in.”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Authentication targets Strapi 5’s</w:t>
      </w:r>
      <w:r>
        <w:t xml:space="preserve"> </w:t>
      </w:r>
      <w:r>
        <w:rPr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Content-Manager API</w:t>
      </w:r>
      <w:r>
        <w:t xml:space="preserve">. Login is</w:t>
      </w:r>
      <w:r>
        <w:t xml:space="preserve"> </w:t>
      </w:r>
      <w:r>
        <w:rPr>
          <w:rStyle w:val="VerbatimChar"/>
        </w:rPr>
        <w:t xml:space="preserve">POST /admin/login</w:t>
      </w:r>
      <w:r>
        <w:t xml:space="preserve">; the user’s roles come from</w:t>
      </w:r>
      <w:r>
        <w:t xml:space="preserve"> </w:t>
      </w:r>
      <w:r>
        <w:rPr>
          <w:rStyle w:val="VerbatimChar"/>
        </w:rPr>
        <w:t xml:space="preserve">GET /admin/users/me</w:t>
      </w:r>
      <w:r>
        <w:t xml:space="preserve"> </w:t>
      </w:r>
      <w:r>
        <w:t xml:space="preserve">(the login response returns an empty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array).</w:t>
      </w:r>
      <w:r>
        <w:t xml:space="preserve"> </w:t>
      </w:r>
      <w:r>
        <w:t xml:space="preserve">Capability is gated on</w:t>
      </w:r>
      <w:r>
        <w:t xml:space="preserve"> </w:t>
      </w:r>
      <w:r>
        <w:rPr>
          <w:b/>
          <w:bCs/>
        </w:rPr>
        <w:t xml:space="preserve">role 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publish;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</w:t>
      </w:r>
      <w:r>
        <w:t xml:space="preserve"> </w:t>
      </w:r>
      <w:r>
        <w:t xml:space="preserve">drafts-only. The JWT is persisted to a</w:t>
      </w:r>
      <w:r>
        <w:t xml:space="preserve"> </w:t>
      </w:r>
      <w:r>
        <w:rPr>
          <w:b/>
          <w:bCs/>
        </w:rPr>
        <w:t xml:space="preserve">Secure,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SameSite=Strict</w:t>
      </w:r>
      <w:r>
        <w:rPr>
          <w:b/>
          <w:bCs/>
        </w:rPr>
        <w:t xml:space="preserve"> </w:t>
      </w:r>
      <w:r>
        <w:rPr>
          <w:b/>
          <w:bCs/>
        </w:rPr>
        <w:t xml:space="preserve">cookie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 and</w:t>
      </w:r>
      <w:r>
        <w:t xml:space="preserve"> </w:t>
      </w:r>
      <w:r>
        <w:rPr>
          <w:b/>
          <w:bCs/>
        </w:rPr>
        <w:t xml:space="preserve">re-verified on every app boot</w:t>
      </w:r>
      <w:r>
        <w:t xml:space="preserve">; a 401 clears the</w:t>
      </w:r>
      <w:r>
        <w:t xml:space="preserve"> </w:t>
      </w:r>
      <w:r>
        <w:t xml:space="preserve">session and redirects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 A global Nuxt route middleware makes every</w:t>
      </w:r>
      <w:r>
        <w:t xml:space="preserve"> </w:t>
      </w:r>
      <w:r>
        <w:t xml:space="preserve">route private except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 Publish-gating is enforced</w:t>
      </w:r>
      <w:r>
        <w:t xml:space="preserve"> </w:t>
      </w:r>
      <w:r>
        <w:rPr>
          <w:b/>
          <w:bCs/>
        </w:rPr>
        <w:t xml:space="preserve">natively by Strapi</w:t>
      </w:r>
      <w:r>
        <w:t xml:space="preserve"> </w:t>
      </w:r>
      <w:r>
        <w:t xml:space="preserve">at the admin level — the client</w:t>
      </w:r>
      <w:r>
        <w:t xml:space="preserve"> </w:t>
      </w:r>
      <w:r>
        <w:rPr>
          <w:rStyle w:val="VerbatimChar"/>
        </w:rPr>
        <w:t xml:space="preserve">canPublish</w:t>
      </w:r>
      <w:r>
        <w:t xml:space="preserve"> </w:t>
      </w:r>
      <w:r>
        <w:t xml:space="preserve">getter only decides which controls</w:t>
      </w:r>
      <w:r>
        <w:t xml:space="preserve"> </w:t>
      </w:r>
      <w:r>
        <w:t xml:space="preserve">render; the server is the real authorization boundary.</w:t>
      </w:r>
    </w:p>
    <w:bookmarkEnd w:id="12"/>
    <w:bookmarkStart w:id="13" w:name="X939ea353dac8c0ca1d01345bba5e386d62cc3bc"/>
    <w:p>
      <w:pPr>
        <w:pStyle w:val="Heading3"/>
      </w:pPr>
      <w:r>
        <w:t xml:space="preserve">2.2</w:t>
      </w:r>
      <w:r>
        <w:t xml:space="preserve"> </w:t>
      </w:r>
      <w:r>
        <w:t xml:space="preserve">“It’s just articles”</w:t>
      </w:r>
      <w:r>
        <w:t xml:space="preserve"> </w:t>
      </w:r>
      <w:r>
        <w:t xml:space="preserve">→ structured content with three types and dozens of fields</w:t>
      </w:r>
    </w:p>
    <w:p>
      <w:pPr>
        <w:pStyle w:val="FirstParagraph"/>
      </w:pPr>
      <w:r>
        <w:t xml:space="preserve">“An article”</w:t>
      </w:r>
      <w:r>
        <w:t xml:space="preserve"> </w:t>
      </w:r>
      <w:r>
        <w:t xml:space="preserve">is not a single blob of text. A Research Hub article has a title, a</w:t>
      </w:r>
      <w:r>
        <w:t xml:space="preserve"> </w:t>
      </w:r>
      <w:r>
        <w:t xml:space="preserve">slug (the URL-friendly name), a date, a type, an abstract, a markdown body,</w:t>
      </w:r>
      <w:r>
        <w:t xml:space="preserve"> </w:t>
      </w:r>
      <w:r>
        <w:t xml:space="preserve">authors, categories, tags, a hero image, a thumbnail, inline figures, a main PDF,</w:t>
      </w:r>
      <w:r>
        <w:t xml:space="preserve"> </w:t>
      </w:r>
      <w:r>
        <w:t xml:space="preserve">optional extra files, a DOI, a citation, funding text, and links to related apps</w:t>
      </w:r>
      <w:r>
        <w:t xml:space="preserve"> </w:t>
      </w:r>
      <w:r>
        <w:t xml:space="preserve">and datasets. That is one content type. There are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— articles, apps, and</w:t>
      </w:r>
      <w:r>
        <w:t xml:space="preserve"> </w:t>
      </w:r>
      <w:r>
        <w:t xml:space="preserve">datasets — each with its own set of fields, its own rules, and its own</w:t>
      </w:r>
      <w:r>
        <w:t xml:space="preserve"> </w:t>
      </w:r>
      <w:r>
        <w:t xml:space="preserve">relationships to the others.</w:t>
      </w:r>
    </w:p>
    <w:p>
      <w:pPr>
        <w:pStyle w:val="BodyText"/>
      </w:pPr>
      <w:r>
        <w:t xml:space="preserve">Getting this right means modeling every field precisely, validating each one</w:t>
      </w:r>
      <w:r>
        <w:t xml:space="preserve"> </w:t>
      </w:r>
      <w:r>
        <w:t xml:space="preserve">(required fields, correct formats, valid values), and faithfully reading and</w:t>
      </w:r>
      <w:r>
        <w:t xml:space="preserve"> </w:t>
      </w:r>
      <w:r>
        <w:t xml:space="preserve">writing each shape to and from the content system without losing or corrupting</w:t>
      </w:r>
      <w:r>
        <w:t xml:space="preserve"> </w:t>
      </w:r>
      <w:r>
        <w:t xml:space="preserve">anything. The difficulty is not the count of fields — it is that several of them</w:t>
      </w:r>
      <w:r>
        <w:t xml:space="preserve"> </w:t>
      </w:r>
      <w:r>
        <w:t xml:space="preserve">are not flat values but</w:t>
      </w:r>
      <w:r>
        <w:t xml:space="preserve"> </w:t>
      </w:r>
      <w:r>
        <w:rPr>
          <w:i/>
          <w:iCs/>
        </w:rPr>
        <w:t xml:space="preserve">structures</w:t>
      </w:r>
      <w:r>
        <w:t xml:space="preserve">: a list of authors, a list of figures each</w:t>
      </w:r>
      <w:r>
        <w:t xml:space="preserve"> </w:t>
      </w:r>
      <w:r>
        <w:t xml:space="preserve">with its own image and caption, a time period with a start and end, links from</w:t>
      </w:r>
      <w:r>
        <w:t xml:space="preserve"> </w:t>
      </w:r>
      <w:r>
        <w:t xml:space="preserve">one article out to related apps and datasets. Each of those has to survive a full</w:t>
      </w:r>
      <w:r>
        <w:t xml:space="preserve"> </w:t>
      </w:r>
      <w:r>
        <w:t xml:space="preserve">round trip — read from the content system, shown in a form, edited, and saved</w:t>
      </w:r>
      <w:r>
        <w:t xml:space="preserve"> </w:t>
      </w:r>
      <w:r>
        <w:t xml:space="preserve">back — landing in exactly the shape the system expects, because a single field</w:t>
      </w:r>
      <w:r>
        <w:t xml:space="preserve"> </w:t>
      </w:r>
      <w:r>
        <w:t xml:space="preserve">read or written in the wrong shape doesn’t fail loudly; it quietly produces a</w:t>
      </w:r>
      <w:r>
        <w:t xml:space="preserve"> </w:t>
      </w:r>
      <w:r>
        <w:t xml:space="preserve">record that looks fine in Studio and is broken on the public site. And the only</w:t>
      </w:r>
      <w:r>
        <w:t xml:space="preserve"> </w:t>
      </w:r>
      <w:r>
        <w:t xml:space="preserve">trustworthy source for what each field’s</w:t>
      </w:r>
      <w:r>
        <w:t xml:space="preserve"> </w:t>
      </w:r>
      <w:r>
        <w:t xml:space="preserve">“correct shape”</w:t>
      </w:r>
      <w:r>
        <w:t xml:space="preserve"> </w:t>
      </w:r>
      <w:r>
        <w:t xml:space="preserve">actually is, is the live</w:t>
      </w:r>
      <w:r>
        <w:t xml:space="preserve"> </w:t>
      </w:r>
      <w:r>
        <w:t xml:space="preserve">content system itself, not a document or an assumption — which is why the real</w:t>
      </w:r>
      <w:r>
        <w:t xml:space="preserve"> </w:t>
      </w:r>
      <w:r>
        <w:t xml:space="preserve">field shapes here were confirmed by inspecting the live data directly rather than</w:t>
      </w:r>
      <w:r>
        <w:t xml:space="preserve"> </w:t>
      </w:r>
      <w:r>
        <w:t xml:space="preserve">taken on faith.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Three content types with TypeScript models mirrored from</w:t>
      </w:r>
      <w:r>
        <w:t xml:space="preserve"> </w:t>
      </w:r>
      <w:r>
        <w:t xml:space="preserve">the live Strapi schema: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 plus the JSON sub-shapes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ImageRef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TimePeriod</w:t>
      </w:r>
      <w:r>
        <w:t xml:space="preserve">).</w:t>
      </w:r>
      <w:r>
        <w:t xml:space="preserve"> </w:t>
      </w:r>
      <w:r>
        <w:t xml:space="preserve">Relationships (apps ⇄ datasets ⇄ articles) are first-class. Field facts were</w:t>
      </w:r>
      <w:r>
        <w:t xml:space="preserve"> </w:t>
      </w:r>
      <w:r>
        <w:t xml:space="preserve">confirmed by read-only introspection of the live instance — e.g. 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enum has 14 confirmed values; app</w:t>
      </w:r>
      <w:r>
        <w:t xml:space="preserve"> </w:t>
      </w:r>
      <w:r>
        <w:rPr>
          <w:rStyle w:val="VerbatimChar"/>
        </w:rPr>
        <w:t xml:space="preserve">contributors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{ title }[]</w:t>
      </w:r>
      <w:r>
        <w:t xml:space="preserve"> </w:t>
      </w:r>
      <w:r>
        <w:t xml:space="preserve">in the</w:t>
      </w:r>
      <w:r>
        <w:t xml:space="preserve"> </w:t>
      </w:r>
      <w:r>
        <w:t xml:space="preserve">live data; dataset</w:t>
      </w:r>
      <w:r>
        <w:t xml:space="preserve"> </w:t>
      </w:r>
      <w:r>
        <w:rPr>
          <w:rStyle w:val="VerbatimChar"/>
        </w:rPr>
        <w:t xml:space="preserve">timeperiod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{ yeartype, yearmin, yearmax }</w:t>
      </w:r>
      <w:r>
        <w:t xml:space="preserve">. Each type</w:t>
      </w:r>
      <w:r>
        <w:t xml:space="preserve"> </w:t>
      </w:r>
      <w:r>
        <w:t xml:space="preserve">has a mapper (Strapi ⇄ domain) and a validator. This is the bulk of Phase 2,</w:t>
      </w:r>
      <w:r>
        <w:t xml:space="preserve"> </w:t>
      </w:r>
      <w:r>
        <w:t xml:space="preserve">shipped with 81 automated tests.</w:t>
      </w:r>
    </w:p>
    <w:bookmarkEnd w:id="13"/>
    <w:bookmarkStart w:id="14" w:name="X894fcb25722ed2ddfdd3b52afee5bb1257143be"/>
    <w:p>
      <w:pPr>
        <w:pStyle w:val="Heading3"/>
      </w:pPr>
      <w:r>
        <w:t xml:space="preserve">2.3</w:t>
      </w:r>
      <w:r>
        <w:t xml:space="preserve"> </w:t>
      </w:r>
      <w:r>
        <w:t xml:space="preserve">“Just let them add a picture”</w:t>
      </w:r>
      <w:r>
        <w:t xml:space="preserve"> </w:t>
      </w:r>
      <w:r>
        <w:t xml:space="preserve">→ professional, accessible, safe image handling</w:t>
      </w:r>
    </w:p>
    <w:p>
      <w:pPr>
        <w:pStyle w:val="FirstParagraph"/>
      </w:pPr>
      <w:r>
        <w:t xml:space="preserve">“Add an image”</w:t>
      </w:r>
      <w:r>
        <w:t xml:space="preserve"> </w:t>
      </w:r>
      <w:r>
        <w:t xml:space="preserve">carries four separate requirements that pull in different</w:t>
      </w:r>
      <w:r>
        <w:t xml:space="preserve"> </w:t>
      </w:r>
      <w:r>
        <w:t xml:space="preserve">directions, and the work is in satisfying all four at once: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image stored as embedded text (base64).</w:t>
      </w:r>
      <w:r>
        <w:t xml:space="preserve"> </w:t>
      </w:r>
      <w:r>
        <w:t xml:space="preserve">The old tool stored each image</w:t>
      </w:r>
      <w:r>
        <w:t xml:space="preserve"> </w:t>
      </w:r>
      <w:r>
        <w:t xml:space="preserve">by converting it into an enormous block of text — base64 — and writing that</w:t>
      </w:r>
      <w:r>
        <w:t xml:space="preserve"> </w:t>
      </w:r>
      <w:r>
        <w:t xml:space="preserve">text directly into the content record alongside the article. The consequences</w:t>
      </w:r>
      <w:r>
        <w:t xml:space="preserve"> </w:t>
      </w:r>
      <w:r>
        <w:t xml:space="preserve">compound: the database swells with image data it was never meant to hold,</w:t>
      </w:r>
      <w:r>
        <w:t xml:space="preserve"> </w:t>
      </w:r>
      <w:r>
        <w:t xml:space="preserve">every read and backup drags the images along whether you need them or not, and</w:t>
      </w:r>
      <w:r>
        <w:t xml:space="preserve"> </w:t>
      </w:r>
      <w:r>
        <w:t xml:space="preserve">the same picture used in three places is stored three separate times because a</w:t>
      </w:r>
      <w:r>
        <w:t xml:space="preserve"> </w:t>
      </w:r>
      <w:r>
        <w:t xml:space="preserve">record can’t share text with another record. The new Studio refuses this</w:t>
      </w:r>
      <w:r>
        <w:t xml:space="preserve"> </w:t>
      </w:r>
      <w:r>
        <w:t xml:space="preserve">outright. Each image is uploaded once to a shared Media Library and the record</w:t>
      </w:r>
      <w:r>
        <w:t xml:space="preserve"> </w:t>
      </w:r>
      <w:r>
        <w:t xml:space="preserve">keeps only a link to it. Holding that line is not a one-time decision; an</w:t>
      </w:r>
      <w:r>
        <w:t xml:space="preserve"> </w:t>
      </w:r>
      <w:r>
        <w:t xml:space="preserve">embedded image can sneak in through a pasted editor, a copied field, or an</w:t>
      </w:r>
      <w:r>
        <w:t xml:space="preserve"> </w:t>
      </w:r>
      <w:r>
        <w:t xml:space="preserve">import, so the prohibition has to be actively guarded rather than assumed.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Accessibility is a legal-grade requirement, not polish.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 speaks aloud to</w:t>
      </w:r>
      <w:r>
        <w:t xml:space="preserve"> </w:t>
      </w:r>
      <w:r>
        <w:t xml:space="preserve">someone who can’t see the image — and may carry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For a</w:t>
      </w:r>
      <w:r>
        <w:t xml:space="preserve"> </w:t>
      </w:r>
      <w:r>
        <w:t xml:space="preserve">public government website this is a compliance obligation, not a nicety, which</w:t>
      </w:r>
      <w:r>
        <w:t xml:space="preserve"> </w:t>
      </w:r>
      <w:r>
        <w:t xml:space="preserve">means the tool can’t merely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an alt-text box; it has to make supplying</w:t>
      </w:r>
      <w:r>
        <w:t xml:space="preserve"> </w:t>
      </w:r>
      <w:r>
        <w:t xml:space="preserve">one the path of least resistance so that accessible content is what naturally</w:t>
      </w:r>
      <w:r>
        <w:t xml:space="preserve"> </w:t>
      </w:r>
      <w:r>
        <w:t xml:space="preserve">gets produced.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SVG uploads are an attack surface.</w:t>
      </w:r>
      <w:r>
        <w:t xml:space="preserve"> </w:t>
      </w:r>
      <w:r>
        <w:t xml:space="preserve">An SVG is not a flat picture like a JPG;</w:t>
      </w:r>
      <w:r>
        <w:t xml:space="preserve"> </w:t>
      </w:r>
      <w:r>
        <w:t xml:space="preserve">it is a text document that can legally contain executable instructions, which</w:t>
      </w:r>
      <w:r>
        <w:t xml:space="preserve"> </w:t>
      </w:r>
      <w:r>
        <w:t xml:space="preserve">is exactly what makes it dangerous to accept from a logged-in user — a booby-</w:t>
      </w:r>
      <w:r>
        <w:t xml:space="preserve"> </w:t>
      </w:r>
      <w:r>
        <w:t xml:space="preserve">trapped SVG can carry a script that runs in the browser of the next person who</w:t>
      </w:r>
      <w:r>
        <w:t xml:space="preserve"> </w:t>
      </w:r>
      <w:r>
        <w:t xml:space="preserve">views it. Studio strips the dangerous parts out of every SVG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is</w:t>
      </w:r>
      <w:r>
        <w:t xml:space="preserve"> </w:t>
      </w:r>
      <w:r>
        <w:t xml:space="preserve">stored, so a hostile file is defused at the door rather than trusted and served</w:t>
      </w:r>
      <w:r>
        <w:t xml:space="preserve"> </w:t>
      </w:r>
      <w:r>
        <w:t xml:space="preserve">to the public.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 valid formats without over-rejecting.</w:t>
      </w:r>
      <w:r>
        <w:t xml:space="preserve"> </w:t>
      </w:r>
      <w:r>
        <w:t xml:space="preserve">The tool accepts real image</w:t>
      </w:r>
      <w:r>
        <w:t xml:space="preserve"> </w:t>
      </w:r>
      <w:r>
        <w:t xml:space="preserve">formats (JPG, PNG, SVG) and turns away the rest with a clear message. The</w:t>
      </w:r>
      <w:r>
        <w:t xml:space="preserve"> </w:t>
      </w:r>
      <w:r>
        <w:t xml:space="preserve">subtle part is the second half: the old tool was</w:t>
      </w:r>
      <w:r>
        <w:t xml:space="preserve"> </w:t>
      </w:r>
      <w:r>
        <w:rPr>
          <w:i/>
          <w:iCs/>
        </w:rPr>
        <w:t xml:space="preserve">too</w:t>
      </w:r>
      <w:r>
        <w:t xml:space="preserve"> </w:t>
      </w:r>
      <w:r>
        <w:t xml:space="preserve">strict and rejected</w:t>
      </w:r>
      <w:r>
        <w:t xml:space="preserve"> </w:t>
      </w:r>
      <w:r>
        <w:t xml:space="preserve">legitimate files, so getting this right means being precise about what counts</w:t>
      </w:r>
      <w:r>
        <w:t xml:space="preserve"> </w:t>
      </w:r>
      <w:r>
        <w:t xml:space="preserve">as valid rather than merely cautious.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Zero-base64 is a</w:t>
      </w:r>
      <w:r>
        <w:t xml:space="preserve"> </w:t>
      </w:r>
      <w:r>
        <w:rPr>
          <w:b/>
          <w:bCs/>
        </w:rPr>
        <w:t xml:space="preserve">hard invariant</w:t>
      </w:r>
      <w:r>
        <w:t xml:space="preserve">, enforced structurally</w:t>
      </w:r>
      <w:r>
        <w:t xml:space="preserve"> </w:t>
      </w:r>
      <w:r>
        <w:t xml:space="preserve">and by an automated guard (</w:t>
      </w:r>
      <w:r>
        <w:rPr>
          <w:rStyle w:val="VerbatimChar"/>
        </w:rPr>
        <w:t xml:space="preserve">lib/base64-guard.ts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containsBase64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assertNoBase64</w:t>
      </w:r>
      <w:r>
        <w:t xml:space="preserve">) that is asserted in validator tests for articles, apps, and</w:t>
      </w:r>
      <w:r>
        <w:t xml:space="preserve"> </w:t>
      </w:r>
      <w:r>
        <w:t xml:space="preserve">datasets — the build fails if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URI can reach a write payload. Images</w:t>
      </w:r>
      <w:r>
        <w:t xml:space="preserve"> </w:t>
      </w:r>
      <w:r>
        <w:t xml:space="preserve">are Media Library references (numeric file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on write, URL for display). Alt</w:t>
      </w:r>
      <w:r>
        <w:t xml:space="preserve"> </w:t>
      </w:r>
      <w:r>
        <w:t xml:space="preserve">and caption are modeled natively:</w:t>
      </w:r>
      <w:r>
        <w:t xml:space="preserve"> </w:t>
      </w:r>
      <w:r>
        <w:rPr>
          <w:rStyle w:val="VerbatimChar"/>
        </w:rPr>
        <w:t xml:space="preserve">MediaRef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alternativeText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ImageRef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{ title, src, alt?, caption? }</w:t>
      </w:r>
      <w:r>
        <w:t xml:space="preserve">; figures embed as</w:t>
      </w:r>
      <w:r>
        <w:t xml:space="preserve"> </w:t>
      </w:r>
      <w:r>
        <w:rPr>
          <w:rStyle w:val="VerbatimChar"/>
        </w:rPr>
        <w:t xml:space="preserve">![alt](url "caption")</w:t>
      </w:r>
      <w:r>
        <w:t xml:space="preserve">. Allowed extensions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['jpg','jpeg','png','svg']</w:t>
      </w:r>
      <w:r>
        <w:t xml:space="preserve">, case-insensitive) live in</w:t>
      </w:r>
      <w:r>
        <w:t xml:space="preserve"> </w:t>
      </w:r>
      <w:r>
        <w:rPr>
          <w:rStyle w:val="VerbatimChar"/>
        </w:rPr>
        <w:t xml:space="preserve">lib/image-types.ts</w:t>
      </w:r>
      <w:r>
        <w:t xml:space="preserve">.</w:t>
      </w:r>
      <w:r>
        <w:t xml:space="preserve"> </w:t>
      </w:r>
      <w:r>
        <w:t xml:space="preserve">SVGs are sanitized client-side with</w:t>
      </w:r>
      <w:r>
        <w:t xml:space="preserve"> </w:t>
      </w:r>
      <w:r>
        <w:rPr>
          <w:b/>
          <w:bCs/>
        </w:rPr>
        <w:t xml:space="preserve">DOMPurify</w:t>
      </w:r>
      <w:r>
        <w:t xml:space="preserve"> </w:t>
      </w:r>
      <w:r>
        <w:t xml:space="preserve">(SVG profile — strip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handlers, external entity /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bookmarkEnd w:id="14"/>
    <w:bookmarkStart w:id="15" w:name="X54cff5bbcb1c748a62f5d1435ac64725fa5d2da"/>
    <w:p>
      <w:pPr>
        <w:pStyle w:val="Heading3"/>
      </w:pPr>
      <w:r>
        <w:t xml:space="preserve">2.4</w:t>
      </w:r>
      <w:r>
        <w:t xml:space="preserve"> </w:t>
      </w:r>
      <w:r>
        <w:t xml:space="preserve">“They can just type it in”</w:t>
      </w:r>
      <w:r>
        <w:t xml:space="preserve"> </w:t>
      </w:r>
      <w:r>
        <w:t xml:space="preserve">→ a friendly authoring experience for non-technical staff</w:t>
      </w:r>
    </w:p>
    <w:p>
      <w:pPr>
        <w:pStyle w:val="FirstParagraph"/>
      </w:pPr>
      <w:r>
        <w:t xml:space="preserve">Staff should not have to learn a markup language to write a heading, a list, a</w:t>
      </w:r>
      <w:r>
        <w:t xml:space="preserve"> </w:t>
      </w:r>
      <w:r>
        <w:t xml:space="preserve">table, or a link. They need formatting</w:t>
      </w:r>
      <w:r>
        <w:t xml:space="preserve"> </w:t>
      </w:r>
      <w:r>
        <w:rPr>
          <w:b/>
          <w:bCs/>
        </w:rPr>
        <w:t xml:space="preserve">buttons</w:t>
      </w:r>
      <w:r>
        <w:t xml:space="preserve">, a visual table builder, and a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that shows what they are creating as they create it — the same</w:t>
      </w:r>
      <w:r>
        <w:t xml:space="preserve"> </w:t>
      </w:r>
      <w:r>
        <w:t xml:space="preserve">experience they already expect from any modern editor. A rich text editor is one</w:t>
      </w:r>
      <w:r>
        <w:t xml:space="preserve"> </w:t>
      </w:r>
      <w:r>
        <w:t xml:space="preserve">of the genuinely hard pieces of software to build well; the polished ones</w:t>
      </w:r>
      <w:r>
        <w:t xml:space="preserve"> </w:t>
      </w:r>
      <w:r>
        <w:t xml:space="preserve">represent years of work, because the moment you let people format text freely you</w:t>
      </w:r>
      <w:r>
        <w:t xml:space="preserve"> </w:t>
      </w:r>
      <w:r>
        <w:t xml:space="preserve">inherit a long tail of edge cases — pasting from Word, nested lists, tables</w:t>
      </w:r>
      <w:r>
        <w:t xml:space="preserve"> </w:t>
      </w:r>
      <w:r>
        <w:t xml:space="preserve">inside tables, undo that behaves the way a human expects. The right move here is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build one. Studio adapts a capable editor ICJIA already owns,</w:t>
      </w:r>
      <w:r>
        <w:t xml:space="preserve"> </w:t>
      </w:r>
      <w:r>
        <w:t xml:space="preserve">which converts most of that cost into a smaller, sharper problem: making someone</w:t>
      </w:r>
      <w:r>
        <w:t xml:space="preserve"> </w:t>
      </w:r>
      <w:r>
        <w:t xml:space="preserve">else’s editor handle images and render its live preview with the exact same rules</w:t>
      </w:r>
      <w:r>
        <w:t xml:space="preserve"> </w:t>
      </w:r>
      <w:r>
        <w:t xml:space="preserve">the public site uses, so that what an author sees while typing is genuinely what</w:t>
      </w:r>
      <w:r>
        <w:t xml:space="preserve"> </w:t>
      </w:r>
      <w:r>
        <w:t xml:space="preserve">will publish.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Rather than build an editor, Studio reuses the</w:t>
      </w:r>
      <w:r>
        <w:t xml:space="preserve"> </w:t>
      </w:r>
      <w:r>
        <w:rPr>
          <w:b/>
          <w:bCs/>
        </w:rPr>
        <w:t xml:space="preserve">ICJIA</w:t>
      </w:r>
      <w:r>
        <w:rPr>
          <w:b/>
          <w:bCs/>
        </w:rPr>
        <w:t xml:space="preserve"> </w:t>
      </w:r>
      <w:r>
        <w:rPr>
          <w:b/>
          <w:bCs/>
        </w:rPr>
        <w:t xml:space="preserve">Markdown Editor 2026</w:t>
      </w:r>
      <w:r>
        <w:t xml:space="preserve"> </w:t>
      </w:r>
      <w:r>
        <w:t xml:space="preserve">(Nuxt 4 / Vue 3.5 / Nuxt UI / CodeMirror 6 / markdown-it)</w:t>
      </w:r>
      <w:r>
        <w:t xml:space="preserve"> </w:t>
      </w:r>
      <w:r>
        <w:t xml:space="preserve">consumed as a</w:t>
      </w:r>
      <w:r>
        <w:t xml:space="preserve"> </w:t>
      </w:r>
      <w:r>
        <w:rPr>
          <w:b/>
          <w:bCs/>
        </w:rPr>
        <w:t xml:space="preserve">Nuxt layer</w:t>
      </w:r>
      <w:r>
        <w:t xml:space="preserve">. The one capability that editor lacks today —</w:t>
      </w:r>
      <w:r>
        <w:t xml:space="preserve"> </w:t>
      </w:r>
      <w:r>
        <w:t xml:space="preserve">image handling — is the piece this project adds: a configurable</w:t>
      </w:r>
      <w:r>
        <w:t xml:space="preserve"> </w:t>
      </w:r>
      <w:r>
        <w:rPr>
          <w:rStyle w:val="VerbatimChar"/>
        </w:rPr>
        <w:t xml:space="preserve">uploadHandler</w:t>
      </w:r>
      <w:r>
        <w:t xml:space="preserve"> </w:t>
      </w:r>
      <w:r>
        <w:t xml:space="preserve">that performs the eager Media-Library upload and returns</w:t>
      </w:r>
      <w:r>
        <w:t xml:space="preserve"> </w:t>
      </w:r>
      <w:r>
        <w:rPr>
          <w:rStyle w:val="VerbatimChar"/>
        </w:rPr>
        <w:t xml:space="preserve">{ url, alt }</w:t>
      </w:r>
      <w:r>
        <w:t xml:space="preserve"> </w:t>
      </w:r>
      <w:r>
        <w:t xml:space="preserve">for</w:t>
      </w:r>
      <w:r>
        <w:t xml:space="preserve"> </w:t>
      </w:r>
      <w:r>
        <w:t xml:space="preserve">insertion. We keep markdown-source editing with live preview (not a lossy</w:t>
      </w:r>
      <w:r>
        <w:t xml:space="preserve"> </w:t>
      </w:r>
      <w:r>
        <w:t xml:space="preserve">rich-text serializer) because the content uses footnotes, KaTeX/LaTeX, and</w:t>
      </w:r>
      <w:r>
        <w:t xml:space="preserve"> </w:t>
      </w:r>
      <w:r>
        <w:t xml:space="preserve">multi-row tables that must round-trip faithfully.</w:t>
      </w:r>
    </w:p>
    <w:bookmarkEnd w:id="15"/>
    <w:bookmarkStart w:id="16" w:name="X01f149595ec73689e8df9258df74b26c336371d"/>
    <w:p>
      <w:pPr>
        <w:pStyle w:val="Heading3"/>
      </w:pPr>
      <w:r>
        <w:t xml:space="preserve">2.5</w:t>
      </w:r>
      <w:r>
        <w:t xml:space="preserve"> </w:t>
      </w:r>
      <w:r>
        <w:t xml:space="preserve">“They can see it before it’s live”</w:t>
      </w:r>
      <w:r>
        <w:t xml:space="preserve"> </w:t>
      </w:r>
      <w:r>
        <w:t xml:space="preserve">→ an exact</w:t>
      </w:r>
      <w:r>
        <w:t xml:space="preserve"> </w:t>
      </w:r>
      <w:r>
        <w:t xml:space="preserve">“preview as published”</w:t>
      </w:r>
      <w:r>
        <w:t xml:space="preserve"> </w:t>
      </w:r>
      <w:r>
        <w:t xml:space="preserve">view</w:t>
      </w:r>
    </w:p>
    <w:p>
      <w:pPr>
        <w:pStyle w:val="FirstParagraph"/>
      </w:pPr>
      <w:r>
        <w:t xml:space="preserve">“Preview”</w:t>
      </w:r>
      <w:r>
        <w:t xml:space="preserve"> </w:t>
      </w:r>
      <w:r>
        <w:t xml:space="preserve">is easy to under-build. 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the article</w:t>
      </w:r>
      <w:r>
        <w:t xml:space="preserve"> </w:t>
      </w:r>
      <w:r>
        <w:t xml:space="preserve">will look like is not good enough for staff who are about to publish to a public</w:t>
      </w:r>
      <w:r>
        <w:t xml:space="preserve"> </w:t>
      </w:r>
      <w:r>
        <w:t xml:space="preserve">government website. They need to see it rendered</w:t>
      </w:r>
      <w:r>
        <w:t xml:space="preserve"> </w:t>
      </w:r>
      <w:r>
        <w:rPr>
          <w:b/>
          <w:bCs/>
        </w:rPr>
        <w:t xml:space="preserve">exactly as it will appear on</w:t>
      </w:r>
      <w:r>
        <w:rPr>
          <w:b/>
          <w:bCs/>
        </w:rPr>
        <w:t xml:space="preserve"> </w:t>
      </w:r>
      <w:r>
        <w:rPr>
          <w:b/>
          <w:bCs/>
        </w:rPr>
        <w:t xml:space="preserve">the live Research Hub</w:t>
      </w:r>
      <w:r>
        <w:t xml:space="preserve"> </w:t>
      </w:r>
      <w:r>
        <w:t xml:space="preserve">— same formatting rules, same layout, same styling — so</w:t>
      </w:r>
      <w:r>
        <w:t xml:space="preserve"> </w:t>
      </w:r>
      <w:r>
        <w:t xml:space="preserve">there are no surprises after Publish. The difficulty is that the preview and the</w:t>
      </w:r>
      <w:r>
        <w:t xml:space="preserve"> </w:t>
      </w:r>
      <w:r>
        <w:t xml:space="preserve">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applications.</w:t>
      </w:r>
      <w:r>
        <w:t xml:space="preserve"> </w:t>
      </w:r>
      <w:r>
        <w:t xml:space="preserve">“Exactly the same”</w:t>
      </w:r>
      <w:r>
        <w:t xml:space="preserve"> </w:t>
      </w:r>
      <w:r>
        <w:t xml:space="preserve">is only</w:t>
      </w:r>
      <w:r>
        <w:t xml:space="preserve"> </w:t>
      </w:r>
      <w:r>
        <w:t xml:space="preserve">true if both turn the author’s text into a page using the identical set of</w:t>
      </w:r>
      <w:r>
        <w:t xml:space="preserve"> </w:t>
      </w:r>
      <w:r>
        <w:t xml:space="preserve">formatting rules — and ICJIA’s content leans on the rules that are easiest to get</w:t>
      </w:r>
      <w:r>
        <w:t xml:space="preserve"> </w:t>
      </w:r>
      <w:r>
        <w:t xml:space="preserve">subtly wrong: footnotes, mathematical notation, and multi-row tables. If the</w:t>
      </w:r>
      <w:r>
        <w:t xml:space="preserve"> </w:t>
      </w:r>
      <w:r>
        <w:t xml:space="preserve">preview’s rules and the public site’s rules drift even slightly apart, the</w:t>
      </w:r>
      <w:r>
        <w:t xml:space="preserve"> </w:t>
      </w:r>
      <w:r>
        <w:t xml:space="preserve">preview becomes a confident lie, and the author finds out only after the content</w:t>
      </w:r>
      <w:r>
        <w:t xml:space="preserve"> </w:t>
      </w:r>
      <w:r>
        <w:t xml:space="preserve">is already public. Keeping the two renderers provably in step is the real task</w:t>
      </w:r>
      <w:r>
        <w:t xml:space="preserve"> </w:t>
      </w:r>
      <w:r>
        <w:t xml:space="preserve">hiding inside the word</w:t>
      </w:r>
      <w:r>
        <w:t xml:space="preserve"> </w:t>
      </w:r>
      <w:r>
        <w:t xml:space="preserve">“preview.”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The preview route renders the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 </w:t>
      </w:r>
      <w:r>
        <w:t xml:space="preserve">body using the</w:t>
      </w:r>
      <w:r>
        <w:t xml:space="preserve"> </w:t>
      </w:r>
      <w:r>
        <w:rPr>
          <w:b/>
          <w:bCs/>
        </w:rPr>
        <w:t xml:space="preserve">same markdown-it plugin set as the public renderer</w:t>
      </w:r>
      <w:r>
        <w:t xml:space="preserve"> </w:t>
      </w:r>
      <w:r>
        <w:t xml:space="preserve">(footnotes, KaTeX,</w:t>
      </w:r>
      <w:r>
        <w:t xml:space="preserve"> </w:t>
      </w:r>
      <w:r>
        <w:t xml:space="preserve">tables) and the public CSS/layout. The styling sits behind</w:t>
      </w:r>
      <w:r>
        <w:t xml:space="preserve"> </w:t>
      </w:r>
      <w:r>
        <w:rPr>
          <w:b/>
          <w:bCs/>
        </w:rPr>
        <w:t xml:space="preserve">one swappable</w:t>
      </w:r>
      <w:r>
        <w:rPr>
          <w:b/>
          <w:bCs/>
        </w:rPr>
        <w:t xml:space="preserve"> </w:t>
      </w:r>
      <w:r>
        <w:rPr>
          <w:b/>
          <w:bCs/>
        </w:rPr>
        <w:t xml:space="preserve">stylesheet</w:t>
      </w:r>
      <w:r>
        <w:t xml:space="preserve"> </w:t>
      </w:r>
      <w:r>
        <w:t xml:space="preserve">so the official project CSS can be dropped in later for</w:t>
      </w:r>
      <w:r>
        <w:t xml:space="preserve"> </w:t>
      </w:r>
      <w:r>
        <w:t xml:space="preserve">pixel-exact fidelity. There is a lighter inline live-preview in the editor and</w:t>
      </w:r>
      <w:r>
        <w:t xml:space="preserve"> </w:t>
      </w:r>
      <w:r>
        <w:t xml:space="preserve">a dedicated, shareable preview route (</w:t>
      </w:r>
      <w:r>
        <w:rPr>
          <w:rStyle w:val="VerbatimChar"/>
        </w:rPr>
        <w:t xml:space="preserve">/preview/:documentId</w:t>
      </w:r>
      <w:r>
        <w:t xml:space="preserve">) that renders a</w:t>
      </w:r>
      <w:r>
        <w:t xml:space="preserve"> </w:t>
      </w:r>
      <w:r>
        <w:t xml:space="preserve">draft as published.</w:t>
      </w:r>
    </w:p>
    <w:bookmarkEnd w:id="16"/>
    <w:bookmarkStart w:id="17" w:name="Xf2a7e83dd606bf3e05a43f5527599f460302468"/>
    <w:p>
      <w:pPr>
        <w:pStyle w:val="Heading3"/>
      </w:pPr>
      <w:r>
        <w:t xml:space="preserve">2.6</w:t>
      </w:r>
      <w:r>
        <w:t xml:space="preserve"> </w:t>
      </w:r>
      <w:r>
        <w:t xml:space="preserve">“Just hit publish”</w:t>
      </w:r>
      <w:r>
        <w:t xml:space="preserve"> </w:t>
      </w:r>
      <w:r>
        <w:t xml:space="preserve">→ a review/approval step with email notification</w:t>
      </w:r>
    </w:p>
    <w:p>
      <w:pPr>
        <w:pStyle w:val="FirstParagraph"/>
      </w:pPr>
      <w:r>
        <w:t xml:space="preserve">In organizations, content often gets a second set of eyes before it goes public.</w:t>
      </w:r>
      <w:r>
        <w:t xml:space="preserve"> </w:t>
      </w:r>
      <w:r>
        <w:t xml:space="preserve">Studio supports a</w:t>
      </w:r>
      <w:r>
        <w:t xml:space="preserve"> </w:t>
      </w:r>
      <w:r>
        <w:rPr>
          <w:b/>
          <w:bCs/>
        </w:rPr>
        <w:t xml:space="preserve">review step</w:t>
      </w:r>
      <w:r>
        <w:t xml:space="preserve">: an author can request review, which sends the</w:t>
      </w:r>
      <w:r>
        <w:t xml:space="preserve"> </w:t>
      </w:r>
      <w:r>
        <w:t xml:space="preserve">author’s manager(s) an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containing a</w:t>
      </w:r>
      <w:r>
        <w:t xml:space="preserve"> </w:t>
      </w:r>
      <w:r>
        <w:rPr>
          <w:b/>
          <w:bCs/>
        </w:rPr>
        <w:t xml:space="preserve">preview link</w:t>
      </w:r>
      <w:r>
        <w:t xml:space="preserve"> </w:t>
      </w:r>
      <w:r>
        <w:t xml:space="preserve">to the exact</w:t>
      </w:r>
      <w:r>
        <w:t xml:space="preserve"> </w:t>
      </w:r>
      <w:r>
        <w:t xml:space="preserve">draft. The manager opens the link, sees the article as it will be published, and</w:t>
      </w:r>
      <w:r>
        <w:t xml:space="preserve"> </w:t>
      </w:r>
      <w:r>
        <w:t xml:space="preserve">proceeds. Sending email reliably from a web app is its own small system, for a</w:t>
      </w:r>
      <w:r>
        <w:t xml:space="preserve"> </w:t>
      </w:r>
      <w:r>
        <w:t xml:space="preserve">reason that isn’t obvious from the outside: the app runs in the user’s browser,</w:t>
      </w:r>
      <w:r>
        <w:t xml:space="preserve"> </w:t>
      </w:r>
      <w:r>
        <w:t xml:space="preserve">and a browser is the wrong place to send mail from. The credential that lets you</w:t>
      </w:r>
      <w:r>
        <w:t xml:space="preserve"> </w:t>
      </w:r>
      <w:r>
        <w:t xml:space="preserve">send mail through the email service is a secret — anyone who obtains it can send</w:t>
      </w:r>
      <w:r>
        <w:t xml:space="preserve"> </w:t>
      </w:r>
      <w:r>
        <w:t xml:space="preserve">mail as ICJIA — and anything the browser holds, the user can read. So the send</w:t>
      </w:r>
      <w:r>
        <w:t xml:space="preserve"> </w:t>
      </w:r>
      <w:r>
        <w:t xml:space="preserve">has to happen on a server the public can’t inspect, with the browser merely</w:t>
      </w:r>
      <w:r>
        <w:t xml:space="preserve"> </w:t>
      </w:r>
      <w:r>
        <w:rPr>
          <w:i/>
          <w:iCs/>
        </w:rPr>
        <w:t xml:space="preserve">asking</w:t>
      </w:r>
      <w:r>
        <w:t xml:space="preserve"> </w:t>
      </w:r>
      <w:r>
        <w:t xml:space="preserve">that server to send, and the server deciding whether the request is</w:t>
      </w:r>
      <w:r>
        <w:t xml:space="preserve"> </w:t>
      </w:r>
      <w:r>
        <w:t xml:space="preserve">legitimate before it does. That split — keep the secret off the browser, verify</w:t>
      </w:r>
      <w:r>
        <w:t xml:space="preserve"> </w:t>
      </w:r>
      <w:r>
        <w:t xml:space="preserve">the request, then send — is a small piece of back-end machinery standing behind a</w:t>
      </w:r>
      <w:r>
        <w:t xml:space="preserve"> </w:t>
      </w:r>
      <w:r>
        <w:t xml:space="preserve">feature that, on screen, is one button labeled</w:t>
      </w:r>
      <w:r>
        <w:t xml:space="preserve"> </w:t>
      </w:r>
      <w:r>
        <w:t xml:space="preserve">“Request review.”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A</w:t>
      </w:r>
      <w:r>
        <w:t xml:space="preserve"> </w:t>
      </w:r>
      <w:r>
        <w:t xml:space="preserve">“Request review”</w:t>
      </w:r>
      <w:r>
        <w:t xml:space="preserve"> </w:t>
      </w:r>
      <w:r>
        <w:t xml:space="preserve">action emails the author’s manager(s)</w:t>
      </w:r>
      <w:r>
        <w:t xml:space="preserve"> </w:t>
      </w:r>
      <w:r>
        <w:t xml:space="preserve">the preview URL via</w:t>
      </w:r>
      <w:r>
        <w:t xml:space="preserve"> </w:t>
      </w:r>
      <w:r>
        <w:rPr>
          <w:b/>
          <w:bCs/>
        </w:rPr>
        <w:t xml:space="preserve">Mailgun</w:t>
      </w:r>
      <w:r>
        <w:t xml:space="preserve">, sent from a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Netlify Function /</w:t>
      </w:r>
      <w:r>
        <w:t xml:space="preserve"> </w:t>
      </w:r>
      <w:r>
        <w:t xml:space="preserve">Nitro route that holds the Mailgun key (never shipped to the browser). Manager</w:t>
      </w:r>
      <w:r>
        <w:t xml:space="preserve"> </w:t>
      </w:r>
      <w:r>
        <w:t xml:space="preserve">email addresses come from the onboarding profile (§2.8).</w:t>
      </w:r>
    </w:p>
    <w:bookmarkEnd w:id="17"/>
    <w:bookmarkStart w:id="18" w:name="X62a9396de068819aa6253d83cbee9c4a9872ad1"/>
    <w:p>
      <w:pPr>
        <w:pStyle w:val="Heading3"/>
      </w:pPr>
      <w:r>
        <w:t xml:space="preserve">2.7</w:t>
      </w:r>
      <w:r>
        <w:t xml:space="preserve"> </w:t>
      </w:r>
      <w:r>
        <w:t xml:space="preserve">“Publishing is one button”</w:t>
      </w:r>
      <w:r>
        <w:t xml:space="preserve"> </w:t>
      </w:r>
      <w:r>
        <w:t xml:space="preserve">→ publishing that rebuilds the public website</w:t>
      </w:r>
    </w:p>
    <w:p>
      <w:pPr>
        <w:pStyle w:val="FirstParagraph"/>
      </w:pPr>
      <w:r>
        <w:t xml:space="preserve">Clicking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does two things, not one. First, it marks the content as</w:t>
      </w:r>
      <w:r>
        <w:t xml:space="preserve"> </w:t>
      </w:r>
      <w:r>
        <w:t xml:space="preserve">published in the content system. Second, it</w:t>
      </w:r>
      <w:r>
        <w:t xml:space="preserve"> </w:t>
      </w:r>
      <w:r>
        <w:rPr>
          <w:b/>
          <w:bCs/>
        </w:rPr>
        <w:t xml:space="preserve">rings a doorbell</w:t>
      </w:r>
      <w:r>
        <w:t xml:space="preserve"> </w:t>
      </w:r>
      <w:r>
        <w:t xml:space="preserve">that tells the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public Research Hub website to rebuild itself with the new content.</w:t>
      </w:r>
      <w:r>
        <w:t xml:space="preserve"> </w:t>
      </w:r>
      <w:r>
        <w:t xml:space="preserve">Those two steps live in two different systems, which creates the real engineering</w:t>
      </w:r>
      <w:r>
        <w:t xml:space="preserve"> </w:t>
      </w:r>
      <w:r>
        <w:t xml:space="preserve">question here: what happens when the first succeeds and the second fails? The</w:t>
      </w:r>
      <w:r>
        <w:t xml:space="preserve"> </w:t>
      </w:r>
      <w:r>
        <w:t xml:space="preserve">content is marked published but the public site hasn’t picked it up, and an</w:t>
      </w:r>
      <w:r>
        <w:t xml:space="preserve"> </w:t>
      </w:r>
      <w:r>
        <w:t xml:space="preserve">author who is told</w:t>
      </w:r>
      <w:r>
        <w:t xml:space="preserve"> </w:t>
      </w:r>
      <w:r>
        <w:t xml:space="preserve">“published!”</w:t>
      </w:r>
      <w:r>
        <w:t xml:space="preserve"> </w:t>
      </w:r>
      <w:r>
        <w:t xml:space="preserve">and then can’t find their article on the live</w:t>
      </w:r>
      <w:r>
        <w:t xml:space="preserve"> </w:t>
      </w:r>
      <w:r>
        <w:t xml:space="preserve">site has every reason to distrust the tool. So the publish flow has to treat the</w:t>
      </w:r>
      <w:r>
        <w:t xml:space="preserve"> </w:t>
      </w:r>
      <w:r>
        <w:t xml:space="preserve">two steps honestly — report</w:t>
      </w:r>
      <w:r>
        <w:t xml:space="preserve"> </w:t>
      </w:r>
      <w:r>
        <w:t xml:space="preserve">“published, but the site rebuild didn’t trigger”</w:t>
      </w:r>
      <w:r>
        <w:t xml:space="preserve"> </w:t>
      </w:r>
      <w:r>
        <w:t xml:space="preserve">as</w:t>
      </w:r>
      <w:r>
        <w:t xml:space="preserve"> </w:t>
      </w:r>
      <w:r>
        <w:t xml:space="preserve">its own distinct outcome rather than a flat success or a flat failure. And the</w:t>
      </w:r>
      <w:r>
        <w:t xml:space="preserve"> </w:t>
      </w:r>
      <w:r>
        <w:t xml:space="preserve">doorbell itself is a liability if it’s left lying around: the address that</w:t>
      </w:r>
      <w:r>
        <w:t xml:space="preserve"> </w:t>
      </w:r>
      <w:r>
        <w:t xml:space="preserve">triggers a public rebuild has to stay private, because a rebuild is something only</w:t>
      </w:r>
      <w:r>
        <w:t xml:space="preserve"> </w:t>
      </w:r>
      <w:r>
        <w:t xml:space="preserve">a publisher should be able to set off, not anyone who happens to find the URL.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Publish issues the Content-Manager publish 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/content-manager/collection-types/:uid/:documentId/actions/publish</w:t>
      </w:r>
      <w:r>
        <w:t xml:space="preserve">),</w:t>
      </w:r>
      <w:r>
        <w:t xml:space="preserve"> </w:t>
      </w:r>
      <w:r>
        <w:t xml:space="preserve">then triggers a</w:t>
      </w:r>
      <w:r>
        <w:t xml:space="preserve"> </w:t>
      </w:r>
      <w:r>
        <w:rPr>
          <w:b/>
          <w:bCs/>
        </w:rPr>
        <w:t xml:space="preserve">Netlify build hook</w:t>
      </w:r>
      <w:r>
        <w:t xml:space="preserve"> </w:t>
      </w:r>
      <w:r>
        <w:t xml:space="preserve">for the public site. The build-hook URL</w:t>
      </w:r>
      <w:r>
        <w:t xml:space="preserve"> </w:t>
      </w:r>
      <w:r>
        <w:t xml:space="preserve">is held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(Netlify Function / Nitro route) and the proxy verifies</w:t>
      </w:r>
      <w:r>
        <w:t xml:space="preserve"> </w:t>
      </w:r>
      <w:r>
        <w:t xml:space="preserve">the caller’s publisher JWT before firing — so the hook stays secret and only</w:t>
      </w:r>
      <w:r>
        <w:t xml:space="preserve"> </w:t>
      </w:r>
      <w:r>
        <w:t xml:space="preserve">publishers can trigger a rebuild. The dev target site is</w:t>
      </w:r>
      <w:r>
        <w:t xml:space="preserve"> </w:t>
      </w:r>
      <w:r>
        <w:rPr>
          <w:rStyle w:val="VerbatimChar"/>
        </w:rPr>
        <w:t xml:space="preserve">v2hub.netlify.app</w:t>
      </w:r>
      <w:r>
        <w:t xml:space="preserve">.</w:t>
      </w:r>
    </w:p>
    <w:bookmarkEnd w:id="18"/>
    <w:bookmarkStart w:id="19" w:name="just-sign-them-in-first-time-onboarding"/>
    <w:p>
      <w:pPr>
        <w:pStyle w:val="Heading3"/>
      </w:pPr>
      <w:r>
        <w:t xml:space="preserve">2.8</w:t>
      </w:r>
      <w:r>
        <w:t xml:space="preserve"> </w:t>
      </w:r>
      <w:r>
        <w:t xml:space="preserve">“Just sign them in”</w:t>
      </w:r>
      <w:r>
        <w:t xml:space="preserve"> </w:t>
      </w:r>
      <w:r>
        <w:t xml:space="preserve">→ first-time onboarding</w:t>
      </w:r>
    </w:p>
    <w:p>
      <w:pPr>
        <w:pStyle w:val="FirstParagraph"/>
      </w:pPr>
      <w:r>
        <w:t xml:space="preserve">The review-by-email feature can’t email a manager it doesn’t know about, so the</w:t>
      </w:r>
      <w:r>
        <w:t xml:space="preserve"> </w:t>
      </w:r>
      <w:r>
        <w:t xml:space="preserve">information has to be captured somewhere — and the first sign-in is the one moment</w:t>
      </w:r>
      <w:r>
        <w:t xml:space="preserve"> </w:t>
      </w:r>
      <w:r>
        <w:t xml:space="preserve">you can require it without nagging people later. The first time a staff member</w:t>
      </w:r>
      <w:r>
        <w:t xml:space="preserve"> </w:t>
      </w:r>
      <w:r>
        <w:t xml:space="preserve">signs in, Studio collects a short profile: their manager email(s), which</w:t>
      </w:r>
      <w:r>
        <w:t xml:space="preserve"> </w:t>
      </w:r>
      <w:r>
        <w:rPr>
          <w:b/>
          <w:bCs/>
        </w:rPr>
        <w:t xml:space="preserve">center</w:t>
      </w:r>
      <w:r>
        <w:t xml:space="preserve"> </w:t>
      </w:r>
      <w:r>
        <w:t xml:space="preserve">they belong to, and their own (prefilled, editable) author email, and</w:t>
      </w:r>
      <w:r>
        <w:t xml:space="preserve"> </w:t>
      </w:r>
      <w:r>
        <w:t xml:space="preserve">it holds the rest of the tool closed until that profile exists. Two things make</w:t>
      </w:r>
      <w:r>
        <w:t xml:space="preserve"> </w:t>
      </w:r>
      <w:r>
        <w:t xml:space="preserve">this more than a form. First,</w:t>
      </w:r>
      <w:r>
        <w:t xml:space="preserve"> </w:t>
      </w:r>
      <w:r>
        <w:t xml:space="preserve">“hold the tool closed until complete”</w:t>
      </w:r>
      <w:r>
        <w:t xml:space="preserve"> </w:t>
      </w:r>
      <w:r>
        <w:t xml:space="preserve">is an</w:t>
      </w:r>
      <w:r>
        <w:t xml:space="preserve"> </w:t>
      </w:r>
      <w:r>
        <w:t xml:space="preserve">enforced gate, which means every path into the app has to route through it — a</w:t>
      </w:r>
      <w:r>
        <w:t xml:space="preserve"> </w:t>
      </w:r>
      <w:r>
        <w:t xml:space="preserve">gate with one unguarded side door isn’t a gate. Second, the profile has to be</w:t>
      </w:r>
      <w:r>
        <w:t xml:space="preserve"> </w:t>
      </w:r>
      <w:r>
        <w:rPr>
          <w:i/>
          <w:iCs/>
        </w:rPr>
        <w:t xml:space="preserve">stored</w:t>
      </w:r>
      <w:r>
        <w:t xml:space="preserve"> </w:t>
      </w:r>
      <w:r>
        <w:t xml:space="preserve">somewhere durable and tied to the person, which (as §2.9 gets into) the</w:t>
      </w:r>
      <w:r>
        <w:t xml:space="preserve"> </w:t>
      </w:r>
      <w:r>
        <w:t xml:space="preserve">content system doesn’t offer for free — a place to keep it has to be added.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First-login onboarding (required if the profile is missing)</w:t>
      </w:r>
      <w:r>
        <w:t xml:space="preserve"> </w:t>
      </w:r>
      <w:r>
        <w:t xml:space="preserve">collects manager email(s), center (a dropdown — placeholder list until the real</w:t>
      </w:r>
      <w:r>
        <w:t xml:space="preserve"> </w:t>
      </w:r>
      <w:r>
        <w:t xml:space="preserve">one is supplied), and a prefilled author email. Storage is an approved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Strapi collection type (</w:t>
      </w:r>
      <w:r>
        <w:rPr>
          <w:rStyle w:val="VerbatimChar"/>
        </w:rPr>
        <w:t xml:space="preserve">userEmail</w:t>
      </w:r>
      <w:r>
        <w:t xml:space="preserve"> </w:t>
      </w:r>
      <w:r>
        <w:t xml:space="preserve">key,</w:t>
      </w:r>
      <w:r>
        <w:t xml:space="preserve"> </w:t>
      </w:r>
      <w:r>
        <w:rPr>
          <w:rStyle w:val="VerbatimChar"/>
        </w:rPr>
        <w:t xml:space="preserve">authorEmail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managerEmails</w:t>
      </w:r>
      <w:r>
        <w:t xml:space="preserve"> </w:t>
      </w:r>
      <w:r>
        <w:t xml:space="preserve">JSON array,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firstLoginComplete</w:t>
      </w:r>
      <w:r>
        <w:t xml:space="preserve">). Creating the</w:t>
      </w:r>
      <w:r>
        <w:t xml:space="preserve"> </w:t>
      </w:r>
      <w:r>
        <w:t xml:space="preserve">collection type may require the Strapi dev environment or source repo, because</w:t>
      </w:r>
      <w:r>
        <w:t xml:space="preserve"> </w:t>
      </w:r>
      <w:r>
        <w:t xml:space="preserve">the deployed sandbox likely runs in production mode where the content-type</w:t>
      </w:r>
      <w:r>
        <w:t xml:space="preserve"> </w:t>
      </w:r>
      <w:r>
        <w:t xml:space="preserve">builder is disabled — to be settled at build time.</w:t>
      </w:r>
    </w:p>
    <w:bookmarkEnd w:id="19"/>
    <w:bookmarkStart w:id="20" w:name="X7233d28ded4b8cbbcde3a87359154e76ee477b4"/>
    <w:p>
      <w:pPr>
        <w:pStyle w:val="Heading3"/>
      </w:pPr>
      <w:r>
        <w:t xml:space="preserve">2.9</w:t>
      </w:r>
      <w:r>
        <w:t xml:space="preserve"> </w:t>
      </w:r>
      <w:r>
        <w:t xml:space="preserve">“It’s just a website”</w:t>
      </w:r>
      <w:r>
        <w:t xml:space="preserve"> </w:t>
      </w:r>
      <w:r>
        <w:t xml:space="preserve">→ a real content system with its own rules (and a real mid-build discovery)</w:t>
      </w:r>
    </w:p>
    <w:p>
      <w:pPr>
        <w:pStyle w:val="FirstParagraph"/>
      </w:pPr>
      <w:r>
        <w:t xml:space="preserve">All of the above runs against</w:t>
      </w:r>
      <w:r>
        <w:t xml:space="preserve"> </w:t>
      </w:r>
      <w:r>
        <w:rPr>
          <w:b/>
          <w:bCs/>
        </w:rPr>
        <w:t xml:space="preserve">Strapi 5</w:t>
      </w:r>
      <w:r>
        <w:t xml:space="preserve">, a real content-management system with</w:t>
      </w:r>
      <w:r>
        <w:t xml:space="preserve"> </w:t>
      </w:r>
      <w:r>
        <w:t xml:space="preserve">its own contracts and rules — how records are identified, how drafts differ from</w:t>
      </w:r>
      <w:r>
        <w:t xml:space="preserve"> </w:t>
      </w:r>
      <w:r>
        <w:t xml:space="preserve">published items, how images attach, how relationships are read and written. Those</w:t>
      </w:r>
      <w:r>
        <w:t xml:space="preserve"> </w:t>
      </w:r>
      <w:r>
        <w:t xml:space="preserve">rules have to be learned and respected precisely, and the only authoritative</w:t>
      </w:r>
      <w:r>
        <w:t xml:space="preserve"> </w:t>
      </w:r>
      <w:r>
        <w:t xml:space="preserve">source for what they actually are is the running system, not its documentation.</w:t>
      </w:r>
    </w:p>
    <w:p>
      <w:pPr>
        <w:pStyle w:val="BodyText"/>
      </w:pPr>
      <w:r>
        <w:t xml:space="preserve">And here is the single best example of</w:t>
      </w:r>
      <w:r>
        <w:t xml:space="preserve"> </w:t>
      </w:r>
      <w:r>
        <w:rPr>
          <w:i/>
          <w:iCs/>
        </w:rPr>
        <w:t xml:space="preserve">why this isn’t simple</w:t>
      </w:r>
      <w:r>
        <w:t xml:space="preserve"> </w:t>
      </w:r>
      <w:r>
        <w:t xml:space="preserve">— a genuine</w:t>
      </w:r>
      <w:r>
        <w:t xml:space="preserve"> </w:t>
      </w:r>
      <w:r>
        <w:t xml:space="preserve">discovery made</w:t>
      </w:r>
      <w:r>
        <w:t xml:space="preserve"> </w:t>
      </w:r>
      <w:r>
        <w:rPr>
          <w:b/>
          <w:bCs/>
        </w:rPr>
        <w:t xml:space="preserve">while building</w:t>
      </w:r>
      <w:r>
        <w:t xml:space="preserve">, and since</w:t>
      </w:r>
      <w:r>
        <w:t xml:space="preserve"> </w:t>
      </w:r>
      <w:r>
        <w:rPr>
          <w:b/>
          <w:bCs/>
        </w:rPr>
        <w:t xml:space="preserve">resolved</w:t>
      </w:r>
      <w:r>
        <w:t xml:space="preserve">:</w:t>
      </w:r>
    </w:p>
    <w:p>
      <w:pPr>
        <w:pStyle w:val="BodyText"/>
      </w:pPr>
      <w:r>
        <w:t xml:space="preserve">When the project set out, the plan was for Studio to talk to Strapi’s</w:t>
      </w:r>
      <w:r>
        <w:t xml:space="preserve"> </w:t>
      </w:r>
      <w:r>
        <w:rPr>
          <w:i/>
          <w:iCs/>
        </w:rPr>
        <w:t xml:space="preserve">public</w:t>
      </w:r>
      <w:r>
        <w:t xml:space="preserve"> </w:t>
      </w:r>
      <w:r>
        <w:t xml:space="preserve">API and for the team to configure the publish permissions by hand. Mid-build, a</w:t>
      </w:r>
      <w:r>
        <w:t xml:space="preserve"> </w:t>
      </w:r>
      <w:r>
        <w:t xml:space="preserve">better path surfaced: ICJIA staff are</w:t>
      </w:r>
      <w:r>
        <w:t xml:space="preserve"> </w:t>
      </w:r>
      <w:r>
        <w:rPr>
          <w:b/>
          <w:bCs/>
        </w:rPr>
        <w:t xml:space="preserve">Strapi admin-panel users</w:t>
      </w:r>
      <w:r>
        <w:t xml:space="preserve"> </w:t>
      </w:r>
      <w:r>
        <w:t xml:space="preserve">(Super Admin /</w:t>
      </w:r>
      <w:r>
        <w:t xml:space="preserve"> </w:t>
      </w:r>
      <w:r>
        <w:t xml:space="preserve">Editor / Author), and Strapi</w:t>
      </w:r>
      <w:r>
        <w:t xml:space="preserve"> </w:t>
      </w:r>
      <w:r>
        <w:rPr>
          <w:b/>
          <w:bCs/>
        </w:rPr>
        <w:t xml:space="preserve">already enforces exactly the rule we want</w:t>
      </w:r>
      <w:r>
        <w:t xml:space="preserve"> </w:t>
      </w:r>
      <w:r>
        <w:t xml:space="preserve">at the</w:t>
      </w:r>
      <w:r>
        <w:t xml:space="preserve"> </w:t>
      </w:r>
      <w:r>
        <w:t xml:space="preserve">admin level —</w:t>
      </w:r>
      <w:r>
        <w:t xml:space="preserve"> </w:t>
      </w:r>
      <w:r>
        <w:rPr>
          <w:i/>
          <w:iCs/>
        </w:rPr>
        <w:t xml:space="preserve">authors draft; editors and super-admins publish</w:t>
      </w:r>
      <w:r>
        <w:t xml:space="preserve"> </w:t>
      </w:r>
      <w:r>
        <w:t xml:space="preserve">— with</w:t>
      </w:r>
      <w:r>
        <w:t xml:space="preserve"> </w:t>
      </w:r>
      <w:r>
        <w:rPr>
          <w:b/>
          <w:bCs/>
        </w:rPr>
        <w:t xml:space="preserve">zero</w:t>
      </w:r>
      <w:r>
        <w:rPr>
          <w:b/>
          <w:bCs/>
        </w:rPr>
        <w:t xml:space="preserve"> </w:t>
      </w:r>
      <w:r>
        <w:rPr>
          <w:b/>
          <w:bCs/>
        </w:rPr>
        <w:t xml:space="preserve">backend changes</w:t>
      </w:r>
      <w:r>
        <w:t xml:space="preserve">. But that enforcement only works through Strapi’s</w:t>
      </w:r>
      <w:r>
        <w:t xml:space="preserve"> </w:t>
      </w:r>
      <w:r>
        <w:rPr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Content-Manager API</w:t>
      </w:r>
      <w:r>
        <w:t xml:space="preserve">, which is a different</w:t>
      </w:r>
      <w:r>
        <w:t xml:space="preserve"> </w:t>
      </w:r>
      <w:r>
        <w:t xml:space="preserve">“door”</w:t>
      </w:r>
      <w:r>
        <w:t xml:space="preserve"> </w:t>
      </w:r>
      <w:r>
        <w:t xml:space="preserve">than the one the first login</w:t>
      </w:r>
      <w:r>
        <w:t xml:space="preserve"> </w:t>
      </w:r>
      <w:r>
        <w:t xml:space="preserve">used. The catch is that this isn’t visible from outside the system; you can only</w:t>
      </w:r>
      <w:r>
        <w:t xml:space="preserve"> </w:t>
      </w:r>
      <w:r>
        <w:t xml:space="preserve">learn that the admin door enforces the rule, and the public door doesn’t, by</w:t>
      </w:r>
      <w:r>
        <w:t xml:space="preserve"> </w:t>
      </w:r>
      <w:r>
        <w:t xml:space="preserve">building far enough to knock on both.</w:t>
      </w:r>
    </w:p>
    <w:p>
      <w:pPr>
        <w:pStyle w:val="BodyText"/>
      </w:pPr>
      <w:r>
        <w:t xml:space="preserve">That discovery has now been acted on. The login and all content access have been</w:t>
      </w:r>
      <w:r>
        <w:t xml:space="preserve"> </w:t>
      </w:r>
      <w:r>
        <w:rPr>
          <w:b/>
          <w:bCs/>
        </w:rPr>
        <w:t xml:space="preserve">retargeted to the admin Content-Manager API</w:t>
      </w:r>
      <w:r>
        <w:t xml:space="preserve">, and that change is</w:t>
      </w:r>
      <w:r>
        <w:t xml:space="preserve"> </w:t>
      </w:r>
      <w:r>
        <w:rPr>
          <w:b/>
          <w:bCs/>
        </w:rPr>
        <w:t xml:space="preserve">built,</w:t>
      </w:r>
      <w:r>
        <w:rPr>
          <w:b/>
          <w:bCs/>
        </w:rPr>
        <w:t xml:space="preserve"> </w:t>
      </w:r>
      <w:r>
        <w:rPr>
          <w:b/>
          <w:bCs/>
        </w:rPr>
        <w:t xml:space="preserve">tested, and merged.</w:t>
      </w:r>
      <w:r>
        <w:t xml:space="preserve"> </w:t>
      </w:r>
      <w:r>
        <w:t xml:space="preserve">The payoff is exactly what was hoped for:</w:t>
      </w:r>
      <w:r>
        <w:t xml:space="preserve"> </w:t>
      </w:r>
      <w:r>
        <w:t xml:space="preserve">“who can publish”</w:t>
      </w:r>
      <w:r>
        <w:t xml:space="preserve"> </w:t>
      </w:r>
      <w:r>
        <w:t xml:space="preserve">is now decided by each person’s real Strapi role, natively, with no custom</w:t>
      </w:r>
      <w:r>
        <w:t xml:space="preserve"> </w:t>
      </w:r>
      <w:r>
        <w:t xml:space="preserve">permission code to build or maintain — and the change was small and surgical</w:t>
      </w:r>
      <w:r>
        <w:t xml:space="preserve"> </w:t>
      </w:r>
      <w:r>
        <w:t xml:space="preserve">rather than a redo, because the original code had been structured so that only the</w:t>
      </w:r>
      <w:r>
        <w:t xml:space="preserve"> </w:t>
      </w:r>
      <w:r>
        <w:t xml:space="preserve">“door”</w:t>
      </w:r>
      <w:r>
        <w:t xml:space="preserve"> </w:t>
      </w:r>
      <w:r>
        <w:t xml:space="preserve">needed to move. This is the nature of a disciplined first iteration:</w:t>
      </w:r>
      <w:r>
        <w:t xml:space="preserve"> </w:t>
      </w:r>
      <w:r>
        <w:rPr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find the deep requirements by building toward them, then you adjust</w:t>
      </w:r>
      <w:r>
        <w:t xml:space="preserve"> </w:t>
      </w:r>
      <w:r>
        <w:t xml:space="preserve">— and here</w:t>
      </w:r>
      <w:r>
        <w:t xml:space="preserve"> </w:t>
      </w:r>
      <w:r>
        <w:t xml:space="preserve">the adjustment is already behind us. This single episode answers</w:t>
      </w:r>
      <w:r>
        <w:t xml:space="preserve"> </w:t>
      </w:r>
      <w:r>
        <w:t xml:space="preserve">“what’s the</w:t>
      </w:r>
      <w:r>
        <w:t xml:space="preserve"> </w:t>
      </w:r>
      <w:r>
        <w:t xml:space="preserve">issue?”</w:t>
      </w:r>
      <w:r>
        <w:t xml:space="preserve"> </w:t>
      </w:r>
      <w:r>
        <w:t xml:space="preserve">on its own: a correct, role-enforced publishing tool has constraints you</w:t>
      </w:r>
      <w:r>
        <w:t xml:space="preserve"> </w:t>
      </w:r>
      <w:r>
        <w:t xml:space="preserve">cannot see from the outside, and finding them is part of the genuine work.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The two Strapi APIs are separate: a Users &amp; Permissions REST</w:t>
      </w:r>
      <w:r>
        <w:t xml:space="preserve"> </w:t>
      </w:r>
      <w:r>
        <w:t xml:space="preserve">token returns</w:t>
      </w:r>
      <w:r>
        <w:t xml:space="preserve"> </w:t>
      </w:r>
      <w:r>
        <w:rPr>
          <w:b/>
          <w:bCs/>
        </w:rPr>
        <w:t xml:space="preserve">401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/content-manager</w:t>
      </w:r>
      <w:r>
        <w:t xml:space="preserve">. The admin JWT from</w:t>
      </w:r>
      <w:r>
        <w:t xml:space="preserve"> </w:t>
      </w:r>
      <w:r>
        <w:rPr>
          <w:rStyle w:val="VerbatimChar"/>
        </w:rPr>
        <w:t xml:space="preserve">/admin/login</w:t>
      </w:r>
      <w:r>
        <w:t xml:space="preserve"> </w:t>
      </w:r>
      <w:r>
        <w:t xml:space="preserve">is the Bearer for both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/content-manager/*</w:t>
      </w:r>
      <w:r>
        <w:t xml:space="preserve">. The Content-Manager</w:t>
      </w:r>
      <w:r>
        <w:t xml:space="preserve"> </w:t>
      </w:r>
      <w:r>
        <w:t xml:space="preserve">contract differs from the public REST contract in concrete ways — list envelope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{ results, pagination }</w:t>
      </w:r>
      <w:r>
        <w:t xml:space="preserve"> </w:t>
      </w:r>
      <w:r>
        <w:t xml:space="preserve">(key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single/create/update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; entities are flattened (no</w:t>
      </w:r>
      <w:r>
        <w:t xml:space="preserve"> </w:t>
      </w:r>
      <w:r>
        <w:rPr>
          <w:rStyle w:val="VerbatimChar"/>
        </w:rPr>
        <w:t xml:space="preserve">.attributes</w:t>
      </w:r>
      <w:r>
        <w:t xml:space="preserve"> </w:t>
      </w:r>
      <w:r>
        <w:t xml:space="preserve">wrapper); media is</w:t>
      </w:r>
      <w:r>
        <w:t xml:space="preserve"> </w:t>
      </w:r>
      <w:r>
        <w:t xml:space="preserve">populated inline (with</w:t>
      </w:r>
      <w:r>
        <w:t xml:space="preserve"> </w:t>
      </w:r>
      <w:r>
        <w:rPr>
          <w:rStyle w:val="VerbatimChar"/>
        </w:rPr>
        <w:t xml:space="preserve">alternativeText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);</w:t>
      </w:r>
      <w:r>
        <w:t xml:space="preserve"> </w:t>
      </w:r>
      <w:r>
        <w:rPr>
          <w:b/>
          <w:bCs/>
        </w:rPr>
        <w:t xml:space="preserve">relations appear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 count: N }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and must be hydrated from a separate</w:t>
      </w:r>
      <w:r>
        <w:t xml:space="preserve"> </w:t>
      </w:r>
      <w:r>
        <w:rPr>
          <w:rStyle w:val="VerbatimChar"/>
        </w:rPr>
        <w:t xml:space="preserve">/content-manager/relations/...</w:t>
      </w:r>
      <w:r>
        <w:t xml:space="preserve"> </w:t>
      </w:r>
      <w:r>
        <w:t xml:space="preserve">endpoint; writes are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bodies (not</w:t>
      </w:r>
      <w:r>
        <w:t xml:space="preserve"> </w:t>
      </w:r>
      <w:r>
        <w:t xml:space="preserve">wrapped in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) and set media by numeric</w:t>
      </w:r>
      <w:r>
        <w:t xml:space="preserve"> </w:t>
      </w:r>
      <w:r>
        <w:rPr>
          <w:rStyle w:val="VerbatimChar"/>
        </w:rPr>
        <w:t xml:space="preserve">id</w:t>
      </w:r>
      <w:r>
        <w:t xml:space="preserve">. The data-layer plan was</w:t>
      </w:r>
      <w:r>
        <w:t xml:space="preserve"> </w:t>
      </w:r>
      <w:r>
        <w:t xml:space="preserve">revised mid-build from the public REST API to this contract; the auth retarget</w:t>
      </w:r>
      <w:r>
        <w:t xml:space="preserve"> </w:t>
      </w:r>
      <w:r>
        <w:t xml:space="preserve">(Phase 1.5) has since moved login to match and is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This retired</w:t>
      </w:r>
      <w:r>
        <w:t xml:space="preserve"> </w:t>
      </w:r>
      <w:r>
        <w:t xml:space="preserve">the spec’s original</w:t>
      </w:r>
      <w:r>
        <w:t xml:space="preserve"> </w:t>
      </w:r>
      <w:r>
        <w:t xml:space="preserve">“publish via Users &amp; Permissions”</w:t>
      </w:r>
      <w:r>
        <w:t xml:space="preserve"> </w:t>
      </w:r>
      <w:r>
        <w:t xml:space="preserve">open question entirely.</w:t>
      </w:r>
    </w:p>
    <w:bookmarkEnd w:id="20"/>
    <w:bookmarkStart w:id="21" w:name="so-is-it-simple"/>
    <w:p>
      <w:pPr>
        <w:pStyle w:val="Heading3"/>
      </w:pPr>
      <w:r>
        <w:t xml:space="preserve">2.10 So — is it simple?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simple, on purpose: authors draft, editors publish. That</w:t>
      </w:r>
      <w:r>
        <w:t xml:space="preserve"> </w:t>
      </w:r>
      <w:r>
        <w:t xml:space="preserve">simplicity for the user is itself an achievement — it is the result of</w:t>
      </w:r>
      <w:r>
        <w:t xml:space="preserve"> </w:t>
      </w:r>
      <w:r>
        <w:t xml:space="preserve">deliberately removing the old tool’s confusing multi-stage approval chain.</w:t>
      </w:r>
    </w:p>
    <w:p>
      <w:pPr>
        <w:pStyle w:val="BodyText"/>
      </w:pPr>
      <w:r>
        <w:t xml:space="preserve">But</w:t>
      </w:r>
      <w:r>
        <w:t xml:space="preserve"> </w:t>
      </w:r>
      <w:r>
        <w:t xml:space="preserve">“simple to use”</w:t>
      </w:r>
      <w:r>
        <w:t xml:space="preserve"> </w:t>
      </w:r>
      <w:r>
        <w:t xml:space="preserve">is built on top of secure login with real roles, three</w:t>
      </w:r>
      <w:r>
        <w:t xml:space="preserve"> </w:t>
      </w:r>
      <w:r>
        <w:t xml:space="preserve">fully-modeled content types, accessible and safe image handling, a friendly</w:t>
      </w:r>
      <w:r>
        <w:t xml:space="preserve"> </w:t>
      </w:r>
      <w:r>
        <w:t xml:space="preserve">editor with exact preview, review-by-email, one-click publish-and-rebuild,</w:t>
      </w:r>
      <w:r>
        <w:t xml:space="preserve"> </w:t>
      </w:r>
      <w:r>
        <w:t xml:space="preserve">first-time onboarding, and faithful integration with a real content system whose</w:t>
      </w:r>
      <w:r>
        <w:t xml:space="preserve"> </w:t>
      </w:r>
      <w:r>
        <w:t xml:space="preserve">rules forced a mid-build pivot. None of those are optional if the result is going</w:t>
      </w:r>
      <w:r>
        <w:t xml:space="preserve"> </w:t>
      </w:r>
      <w:r>
        <w:t xml:space="preserve">to be safe, accessible, and trustworthy for a public government website. That is</w:t>
      </w:r>
      <w:r>
        <w:t xml:space="preserve"> </w:t>
      </w:r>
      <w:r>
        <w:t xml:space="preserve">the genuine scope — visible, credible, and entirely ordinary professional work.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why-a-rebuild-v1-v2"/>
    <w:p>
      <w:pPr>
        <w:pStyle w:val="Heading2"/>
      </w:pPr>
      <w:r>
        <w:t xml:space="preserve">3. Why a rebuild (v1 → v2)</w:t>
      </w:r>
    </w:p>
    <w:p>
      <w:pPr>
        <w:pStyle w:val="FirstParagraph"/>
      </w:pPr>
      <w:r>
        <w:rPr>
          <w:b/>
          <w:bCs/>
        </w:rPr>
        <w:t xml:space="preserve">In plain English.</w:t>
      </w:r>
      <w:r>
        <w:t xml:space="preserve"> </w:t>
      </w:r>
      <w:r>
        <w:t xml:space="preserve">The 2019 tool isn’t broken, but it is showing its age in</w:t>
      </w:r>
      <w:r>
        <w:t xml:space="preserve"> </w:t>
      </w:r>
      <w:r>
        <w:t xml:space="preserve">three ways that matter, and the rebuild fixes all three while making the tool</w:t>
      </w:r>
      <w:r>
        <w:t xml:space="preserve"> </w:t>
      </w:r>
      <w:r>
        <w:rPr>
          <w:i/>
          <w:iCs/>
        </w:rPr>
        <w:t xml:space="preserve">simpler</w:t>
      </w:r>
      <w:r>
        <w:t xml:space="preserve"> </w:t>
      </w:r>
      <w:r>
        <w:t xml:space="preserve">to 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(v1, 2019)</w:t>
            </w:r>
          </w:p>
        </w:tc>
        <w:tc>
          <w:tcPr/>
          <w:p>
            <w:pPr>
              <w:pStyle w:val="Compact"/>
            </w:pPr>
            <w:r>
              <w:t xml:space="preserve">New Studio (v2,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Vue 2 / Vuetify 2 + Strapi 3; end-of-life</w:t>
            </w:r>
          </w:p>
        </w:tc>
        <w:tc>
          <w:tcPr/>
          <w:p>
            <w:pPr>
              <w:pStyle w:val="Compact"/>
            </w:pPr>
            <w:r>
              <w:t xml:space="preserve">Nuxt 4 / Vue 3 / Nuxt UI 4 + Strapi 5;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base64 text in records</w:t>
            </w:r>
          </w:p>
        </w:tc>
        <w:tc>
          <w:tcPr/>
          <w:p>
            <w:pPr>
              <w:pStyle w:val="Compact"/>
            </w:pPr>
            <w:r>
              <w:t xml:space="preserve">Shared Media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3 roles, confusing</w:t>
            </w:r>
          </w:p>
        </w:tc>
        <w:tc>
          <w:tcPr/>
          <w:p>
            <w:pPr>
              <w:pStyle w:val="Compact"/>
            </w:pPr>
            <w:r>
              <w:t xml:space="preserve">Two roles: Author (draft), Editor/Super Admin (publish)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editor: buttons, live preview, image insert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Publish button that also rebuilds the public 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SVGs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End-of-life technology.</w:t>
      </w:r>
      <w:r>
        <w:t xml:space="preserve"> </w:t>
      </w:r>
      <w:r>
        <w:t xml:space="preserve">Vue 2 and the rest of the 2019 stack are no longer</w:t>
      </w:r>
      <w:r>
        <w:t xml:space="preserve"> </w:t>
      </w:r>
      <w:r>
        <w:t xml:space="preserve">actively supported. Continuing on them means rising maintenance cost and</w:t>
      </w:r>
      <w:r>
        <w:t xml:space="preserve"> </w:t>
      </w:r>
      <w:r>
        <w:t xml:space="preserve">security exposure over time. The new stack is current and well-supported.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base64 image bloat.</w:t>
      </w:r>
      <w:r>
        <w:t xml:space="preserve"> </w:t>
      </w:r>
      <w:r>
        <w:t xml:space="preserve">The old approach of embedding images as text inside</w:t>
      </w:r>
      <w:r>
        <w:t xml:space="preserve"> </w:t>
      </w:r>
      <w:r>
        <w:t xml:space="preserve">records is the single biggest technical debt. It is removed entirely.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Overly complex legacy workflow.</w:t>
      </w:r>
      <w:r>
        <w:t xml:space="preserve"> </w:t>
      </w:r>
      <w:r>
        <w:t xml:space="preserve">The old</w:t>
      </w:r>
      <w:r>
        <w:t xml:space="preserve"> </w:t>
      </w:r>
      <w:r>
        <w:rPr>
          <w:rStyle w:val="VerbatimChar"/>
        </w:rPr>
        <w:t xml:space="preserve">created → submitted → published</w:t>
      </w:r>
      <w:r>
        <w:t xml:space="preserve"> </w:t>
      </w:r>
      <w:r>
        <w:t xml:space="preserve">chain with three roles is replaced by the two-role rule. Less to learn, less to</w:t>
      </w:r>
      <w:r>
        <w:t xml:space="preserve"> </w:t>
      </w:r>
      <w:r>
        <w:t xml:space="preserve">go wrong.</w:t>
      </w:r>
    </w:p>
    <w:p>
      <w:pPr>
        <w:pStyle w:val="FirstParagraph"/>
      </w:pPr>
      <w:r>
        <w:t xml:space="preserve">The Strapi 5 backend has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been modernized to content parity with the</w:t>
      </w:r>
      <w:r>
        <w:t xml:space="preserve"> </w:t>
      </w:r>
      <w:r>
        <w:t xml:space="preserve">old Strapi 3 data (about 236 records in the sandbox), with real media relations</w:t>
      </w:r>
      <w:r>
        <w:t xml:space="preserve"> </w:t>
      </w:r>
      <w:r>
        <w:t xml:space="preserve">and native draft/publish. Studio’s job is to do its part correctly against that</w:t>
      </w:r>
      <w:r>
        <w:t xml:space="preserve"> </w:t>
      </w:r>
      <w:r>
        <w:t xml:space="preserve">modern backend.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v1 was Vue 2 + Vuetify 2 against Strapi 3 with a hybrid</w:t>
      </w:r>
      <w:r>
        <w:t xml:space="preserve"> </w:t>
      </w:r>
      <w:r>
        <w:t xml:space="preserve">REST/GraphQL client; it stored display images (</w:t>
      </w:r>
      <w:r>
        <w:rPr>
          <w:rStyle w:val="VerbatimChar"/>
        </w:rPr>
        <w:t xml:space="preserve">splash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thumbnail</w:t>
      </w:r>
      <w:r>
        <w:t xml:space="preserve">, article</w:t>
      </w:r>
      <w:r>
        <w:t xml:space="preserve"> </w:t>
      </w:r>
      <w:r>
        <w:rPr>
          <w:rStyle w:val="VerbatimChar"/>
        </w:rPr>
        <w:t xml:space="preserve">images[].src</w:t>
      </w:r>
      <w:r>
        <w:t xml:space="preserve">) as base64 while large binaries were real uploads, and it</w:t>
      </w:r>
      <w:r>
        <w:t xml:space="preserve"> </w:t>
      </w:r>
      <w:r>
        <w:t xml:space="preserve">implemented a custom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workflow. v2 keeps the content model and the</w:t>
      </w:r>
      <w:r>
        <w:t xml:space="preserve"> </w:t>
      </w:r>
      <w:r>
        <w:t xml:space="preserve">build-hook-on-publish idea; it discards base64 storage, the custom workflow,</w:t>
      </w:r>
      <w:r>
        <w:t xml:space="preserve"> </w:t>
      </w:r>
      <w:r>
        <w:t xml:space="preserve">and the v1 codebase (kept only as a field-semantics reference). The legacy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is ignored in v2 — native Draft &amp; Publish is the source of truth.</w:t>
      </w:r>
    </w:p>
    <w:p>
      <w:r>
        <w:pict>
          <v:rect style="width:0;height:1.5pt" o:hralign="center" o:hrstd="t" o:hr="t"/>
        </w:pict>
      </w:r>
    </w:p>
    <w:bookmarkEnd w:id="23"/>
    <w:bookmarkStart w:id="24" w:name="high-level-design"/>
    <w:p>
      <w:pPr>
        <w:pStyle w:val="Heading2"/>
      </w:pPr>
      <w:r>
        <w:t xml:space="preserve">4. High-level design</w:t>
      </w:r>
    </w:p>
    <w:p>
      <w:pPr>
        <w:pStyle w:val="FirstParagraph"/>
      </w:pPr>
      <w:r>
        <w:rPr>
          <w:b/>
          <w:bCs/>
        </w:rPr>
        <w:t xml:space="preserve">In plain English.</w:t>
      </w:r>
      <w:r>
        <w:t xml:space="preserve"> </w:t>
      </w:r>
      <w:r>
        <w:t xml:space="preserve">Studio is one fast browser app — think Gmail: it loads</w:t>
      </w:r>
      <w:r>
        <w:t xml:space="preserve"> </w:t>
      </w:r>
      <w:r>
        <w:t xml:space="preserve">once and then responds instantly without full page reloads. It talks over the web</w:t>
      </w:r>
      <w:r>
        <w:t xml:space="preserve"> </w:t>
      </w:r>
      <w:r>
        <w:t xml:space="preserve">to Strapi 5, the content system where all articles, apps, and datasets live. When</w:t>
      </w:r>
      <w:r>
        <w:t xml:space="preserve"> </w:t>
      </w:r>
      <w:r>
        <w:t xml:space="preserve">an editor publishes, Studio also pings the public Research Hub website to rebuild</w:t>
      </w:r>
      <w:r>
        <w:t xml:space="preserve"> </w:t>
      </w:r>
      <w:r>
        <w:t xml:space="preserve">itself. That’s the whole shape of it.</w:t>
      </w:r>
    </w:p>
    <w:p>
      <w:pPr>
        <w:pStyle w:val="BodyText"/>
      </w:pPr>
      <w:r>
        <w:t xml:space="preserve">The lifecycle, end to end: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log in                                                         </w:t>
      </w:r>
      <w:r>
        <w:br/>
      </w:r>
      <w:r>
        <w:rPr>
          <w:rStyle w:val="VerbatimChar"/>
        </w:rPr>
        <w:t xml:space="preserve">    |                                                            </w:t>
      </w:r>
      <w:r>
        <w:br/>
      </w:r>
      <w:r>
        <w:rPr>
          <w:rStyle w:val="VerbatimChar"/>
        </w:rPr>
        <w:t xml:space="preserve">  write article  ---- save ----&gt; [ DRAFT in Strapi 5 ]          </w:t>
      </w:r>
      <w:r>
        <w:br/>
      </w:r>
      <w:r>
        <w:rPr>
          <w:rStyle w:val="VerbatimChar"/>
        </w:rPr>
        <w:t xml:space="preserve">  add images                          |                          </w:t>
      </w:r>
      <w:r>
        <w:br/>
      </w:r>
      <w:r>
        <w:rPr>
          <w:rStyle w:val="VerbatimChar"/>
        </w:rPr>
        <w:t xml:space="preserve">  (from Media Library)                |                          </w:t>
      </w:r>
      <w:r>
        <w:br/>
      </w:r>
      <w:r>
        <w:rPr>
          <w:rStyle w:val="VerbatimChar"/>
        </w:rPr>
        <w:t xml:space="preserve">  request review (optional) -- email w/ preview link --&gt;        </w:t>
      </w:r>
      <w:r>
        <w:br/>
      </w:r>
      <w:r>
        <w:rPr>
          <w:rStyle w:val="VerbatimChar"/>
        </w:rPr>
        <w:t xml:space="preserve">                                      |                          </w:t>
      </w:r>
      <w:r>
        <w:br/>
      </w:r>
      <w:r>
        <w:rPr>
          <w:rStyle w:val="VerbatimChar"/>
        </w:rPr>
        <w:t xml:space="preserve">                                  review draft                   </w:t>
      </w:r>
      <w:r>
        <w:br/>
      </w:r>
      <w:r>
        <w:rPr>
          <w:rStyle w:val="VerbatimChar"/>
        </w:rPr>
        <w:t xml:space="preserve">                                  (exact "preview as published") </w:t>
      </w:r>
      <w:r>
        <w:br/>
      </w:r>
      <w:r>
        <w:rPr>
          <w:rStyle w:val="VerbatimChar"/>
        </w:rPr>
        <w:t xml:space="preserve">                                      |                          </w:t>
      </w:r>
      <w:r>
        <w:br/>
      </w:r>
      <w:r>
        <w:rPr>
          <w:rStyle w:val="VerbatimChar"/>
        </w:rPr>
        <w:t xml:space="preserve">                                  click PUBLISH                  </w:t>
      </w:r>
      <w:r>
        <w:br/>
      </w:r>
      <w:r>
        <w:rPr>
          <w:rStyle w:val="VerbatimChar"/>
        </w:rPr>
        <w:t xml:space="preserve">                                      |                          </w:t>
      </w:r>
      <w:r>
        <w:br/>
      </w:r>
      <w:r>
        <w:rPr>
          <w:rStyle w:val="VerbatimChar"/>
        </w:rPr>
        <w:t xml:space="preserve">                          [ Strapi marks it published ]          </w:t>
      </w:r>
      <w:r>
        <w:br/>
      </w:r>
      <w:r>
        <w:rPr>
          <w:rStyle w:val="VerbatimChar"/>
        </w:rPr>
        <w:t xml:space="preserve">                                      |                          </w:t>
      </w:r>
      <w:r>
        <w:br/>
      </w:r>
      <w:r>
        <w:rPr>
          <w:rStyle w:val="VerbatimChar"/>
        </w:rPr>
        <w:t xml:space="preserve">                          [ build hook rings the doorbell ] ---&gt; public site</w:t>
      </w:r>
      <w:r>
        <w:br/>
      </w:r>
      <w:r>
        <w:rPr>
          <w:rStyle w:val="VerbatimChar"/>
        </w:rPr>
        <w:t xml:space="preserve">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(~1-2 min)</w:t>
      </w:r>
    </w:p>
    <w:p>
      <w:pPr>
        <w:pStyle w:val="FirstParagraph"/>
      </w:pPr>
      <w:r>
        <w:t xml:space="preserve">The architecture, drawn out: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+-------------------------------------------------------------+</w:t>
      </w:r>
      <w:r>
        <w:br/>
      </w:r>
      <w:r>
        <w:rPr>
          <w:rStyle w:val="VerbatimChar"/>
        </w:rPr>
        <w:t xml:space="preserve">  |  STUDIO  (Nuxt 4 single-page app, runs in the browser)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 login   dashboard   create/edit forms   preview   publish |</w:t>
      </w:r>
      <w:r>
        <w:br/>
      </w:r>
      <w:r>
        <w:rPr>
          <w:rStyle w:val="VerbatimChar"/>
        </w:rPr>
        <w:t xml:space="preserve">  |     |         |              |               |         |    |</w:t>
      </w:r>
      <w:r>
        <w:br/>
      </w:r>
      <w:r>
        <w:rPr>
          <w:rStyle w:val="VerbatimChar"/>
        </w:rPr>
        <w:t xml:space="preserve">  |     +---------+--------------+---------------+---------+    |</w:t>
      </w:r>
      <w:r>
        <w:br/>
      </w:r>
      <w:r>
        <w:rPr>
          <w:rStyle w:val="VerbatimChar"/>
        </w:rPr>
        <w:t xml:space="preserve">  |                         |                                   |</w:t>
      </w:r>
      <w:r>
        <w:br/>
      </w:r>
      <w:r>
        <w:rPr>
          <w:rStyle w:val="VerbatimChar"/>
        </w:rPr>
        <w:t xml:space="preserve">  |          admin JWT (from /admin/login) on every call        |</w:t>
      </w:r>
      <w:r>
        <w:br/>
      </w:r>
      <w:r>
        <w:rPr>
          <w:rStyle w:val="VerbatimChar"/>
        </w:rPr>
        <w:t xml:space="preserve">  +-------------------------|-----------------------------------+</w:t>
      </w:r>
      <w:r>
        <w:br/>
      </w:r>
      <w:r>
        <w:rPr>
          <w:rStyle w:val="VerbatimChar"/>
        </w:rPr>
        <w:t xml:space="preserve">                            |</w:t>
      </w:r>
      <w:r>
        <w:br/>
      </w:r>
      <w:r>
        <w:rPr>
          <w:rStyle w:val="VerbatimChar"/>
        </w:rPr>
        <w:t xml:space="preserve">              +-------------+-------------------+----------------+</w:t>
      </w:r>
      <w:r>
        <w:br/>
      </w:r>
      <w:r>
        <w:rPr>
          <w:rStyle w:val="VerbatimChar"/>
        </w:rPr>
        <w:t xml:space="preserve">              |                                 |                |</w:t>
      </w:r>
      <w:r>
        <w:br/>
      </w:r>
      <w:r>
        <w:rPr>
          <w:rStyle w:val="VerbatimChar"/>
        </w:rPr>
        <w:t xml:space="preserve">              v                                 v                v</w:t>
      </w:r>
      <w:r>
        <w:br/>
      </w:r>
      <w:r>
        <w:rPr>
          <w:rStyle w:val="VerbatimChar"/>
        </w:rPr>
        <w:t xml:space="preserve">   +---------------------+        +--------------------+   +-----------+</w:t>
      </w:r>
      <w:r>
        <w:br/>
      </w:r>
      <w:r>
        <w:rPr>
          <w:rStyle w:val="VerbatimChar"/>
        </w:rPr>
        <w:t xml:space="preserve">   |  Strapi 5 ADMIN     |        |  Server-side proxy |   |  Mailgun  |</w:t>
      </w:r>
      <w:r>
        <w:br/>
      </w:r>
      <w:r>
        <w:rPr>
          <w:rStyle w:val="VerbatimChar"/>
        </w:rPr>
        <w:t xml:space="preserve">   |  Content-Manager    |        |  (Netlify Function |   | (review   |</w:t>
      </w:r>
      <w:r>
        <w:br/>
      </w:r>
      <w:r>
        <w:rPr>
          <w:rStyle w:val="VerbatimChar"/>
        </w:rPr>
        <w:t xml:space="preserve">   |  API + Media Library|        |  / Nitro route):   |   |  emails)  |</w:t>
      </w:r>
      <w:r>
        <w:br/>
      </w:r>
      <w:r>
        <w:rPr>
          <w:rStyle w:val="VerbatimChar"/>
        </w:rPr>
        <w:t xml:space="preserve">   |                     |        |  holds secrets,    |   +-----------+</w:t>
      </w:r>
      <w:r>
        <w:br/>
      </w:r>
      <w:r>
        <w:rPr>
          <w:rStyle w:val="VerbatimChar"/>
        </w:rPr>
        <w:t xml:space="preserve">   |  articles / apps /  |        |  verifies JWT,     |</w:t>
      </w:r>
      <w:r>
        <w:br/>
      </w:r>
      <w:r>
        <w:rPr>
          <w:rStyle w:val="VerbatimChar"/>
        </w:rPr>
        <w:t xml:space="preserve">   |  datasets, uploads, |        |  then fires...     |</w:t>
      </w:r>
      <w:r>
        <w:br/>
      </w:r>
      <w:r>
        <w:rPr>
          <w:rStyle w:val="VerbatimChar"/>
        </w:rPr>
        <w:t xml:space="preserve">   |  native Draft&amp;Publish|       +---------+----------+</w:t>
      </w:r>
      <w:r>
        <w:br/>
      </w:r>
      <w:r>
        <w:rPr>
          <w:rStyle w:val="VerbatimChar"/>
        </w:rPr>
        <w:t xml:space="preserve">   +---------------------+                  |</w:t>
      </w:r>
      <w:r>
        <w:br/>
      </w:r>
      <w:r>
        <w:rPr>
          <w:rStyle w:val="VerbatimChar"/>
        </w:rPr>
        <w:t xml:space="preserve">                                            v</w:t>
      </w:r>
      <w:r>
        <w:br/>
      </w:r>
      <w:r>
        <w:rPr>
          <w:rStyle w:val="VerbatimChar"/>
        </w:rPr>
        <w:t xml:space="preserve">                                 +----------------------+</w:t>
      </w:r>
      <w:r>
        <w:br/>
      </w:r>
      <w:r>
        <w:rPr>
          <w:rStyle w:val="VerbatimChar"/>
        </w:rPr>
        <w:t xml:space="preserve">                                 |  Netlify build hook  |</w:t>
      </w:r>
      <w:r>
        <w:br/>
      </w:r>
      <w:r>
        <w:rPr>
          <w:rStyle w:val="VerbatimChar"/>
        </w:rPr>
        <w:t xml:space="preserve">                                 |  -&gt; public Research  |</w:t>
      </w:r>
      <w:r>
        <w:br/>
      </w:r>
      <w:r>
        <w:rPr>
          <w:rStyle w:val="VerbatimChar"/>
        </w:rPr>
        <w:t xml:space="preserve">                                 |     Hub rebuilds     |</w:t>
      </w:r>
      <w:r>
        <w:br/>
      </w:r>
      <w:r>
        <w:rPr>
          <w:rStyle w:val="VerbatimChar"/>
        </w:rPr>
        <w:t xml:space="preserve">                                 +----------------------+</w:t>
      </w:r>
    </w:p>
    <w:p>
      <w:pPr>
        <w:pStyle w:val="FirstParagraph"/>
      </w:pPr>
      <w:r>
        <w:rPr>
          <w:b/>
          <w:bCs/>
        </w:rPr>
        <w:t xml:space="preserve">For developers — stack: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framework</w:t>
            </w:r>
          </w:p>
        </w:tc>
        <w:tc>
          <w:tcPr/>
          <w:p>
            <w:pPr>
              <w:pStyle w:val="Compact"/>
            </w:pPr>
            <w:r>
              <w:t xml:space="preserve">Nuxt 4,</w:t>
            </w:r>
            <w:r>
              <w:t xml:space="preserve"> </w:t>
            </w:r>
            <w:r>
              <w:rPr>
                <w:b/>
                <w:bCs/>
              </w:rPr>
              <w:t xml:space="preserve">SPA mode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ssr: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Nuxt UI 4 (Tailwind CSS v4)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Pinia (auth session persisted to a Secure cookie)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 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ofetch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$api</w:t>
            </w:r>
            <w:r>
              <w:t xml:space="preserve">) with an auth + base-URL interceptor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API</w:t>
            </w:r>
          </w:p>
        </w:tc>
        <w:tc>
          <w:tcPr/>
          <w:p>
            <w:pPr>
              <w:pStyle w:val="Compact"/>
            </w:pPr>
            <w:r>
              <w:t xml:space="preserve">Strapi 5</w:t>
            </w:r>
            <w:r>
              <w:t xml:space="preserve"> </w:t>
            </w:r>
            <w:r>
              <w:rPr>
                <w:b/>
                <w:bCs/>
              </w:rPr>
              <w:t xml:space="preserve">admin Content-Manager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/content-manager/*</w:t>
            </w:r>
            <w:r>
              <w:t xml:space="preserve">) + admin auth (</w:t>
            </w:r>
            <w:r>
              <w:rPr>
                <w:rStyle w:val="VerbatimChar"/>
              </w:rPr>
              <w:t xml:space="preserve">/admin/*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ICJIA Markdown Editor 2026, consumed as a Nuxt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Mailgun, via a server-side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safety</w:t>
            </w:r>
          </w:p>
        </w:tc>
        <w:tc>
          <w:tcPr/>
          <w:p>
            <w:pPr>
              <w:pStyle w:val="Compact"/>
            </w:pPr>
            <w:r>
              <w:t xml:space="preserve">DOMPurify (SVG sanitization)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Netlify (static SPA + one server route for the build-hook proxy and email)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developers — API surface &amp; auth note.</w:t>
      </w:r>
      <w:r>
        <w:t xml:space="preserve"> </w:t>
      </w:r>
      <w:r>
        <w:t xml:space="preserve">Studio authenticates staff as</w:t>
      </w:r>
      <w:r>
        <w:t xml:space="preserve"> </w:t>
      </w:r>
      <w:r>
        <w:t xml:space="preserve">Strapi</w:t>
      </w:r>
      <w:r>
        <w:t xml:space="preserve"> </w:t>
      </w:r>
      <w:r>
        <w:rPr>
          <w:b/>
          <w:bCs/>
        </w:rPr>
        <w:t xml:space="preserve">admin-panel</w:t>
      </w:r>
      <w:r>
        <w:t xml:space="preserve"> </w:t>
      </w:r>
      <w:r>
        <w:t xml:space="preserve">users via</w:t>
      </w:r>
      <w:r>
        <w:t xml:space="preserve"> </w:t>
      </w:r>
      <w:r>
        <w:rPr>
          <w:rStyle w:val="VerbatimChar"/>
        </w:rPr>
        <w:t xml:space="preserve">POST /admin/login</w:t>
      </w:r>
      <w:r>
        <w:t xml:space="preserve">, then loads roles from</w:t>
      </w:r>
      <w:r>
        <w:t xml:space="preserve"> </w:t>
      </w:r>
      <w:r>
        <w:rPr>
          <w:rStyle w:val="VerbatimChar"/>
        </w:rPr>
        <w:t xml:space="preserve">GET /admin/users/me</w:t>
      </w:r>
      <w:r>
        <w:t xml:space="preserve">. The returned admin</w:t>
      </w:r>
      <w:r>
        <w:t xml:space="preserve"> </w:t>
      </w:r>
      <w:r>
        <w:rPr>
          <w:b/>
          <w:bCs/>
        </w:rPr>
        <w:t xml:space="preserve">JWT</w:t>
      </w:r>
      <w:r>
        <w:t xml:space="preserve"> </w:t>
      </w:r>
      <w:r>
        <w:t xml:space="preserve">is the Bearer token for every</w:t>
      </w:r>
      <w:r>
        <w:t xml:space="preserve"> </w:t>
      </w:r>
      <w:r>
        <w:t xml:space="preserve">authenticated call — both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/content-manager/*</w:t>
      </w:r>
      <w:r>
        <w:t xml:space="preserve">. Records are</w:t>
      </w:r>
      <w:r>
        <w:t xml:space="preserve"> </w:t>
      </w:r>
      <w:r>
        <w:t xml:space="preserve">addressed by</w:t>
      </w:r>
      <w:r>
        <w:t xml:space="preserve"> </w:t>
      </w:r>
      <w:r>
        <w:rPr>
          <w:rStyle w:val="VerbatimChar"/>
          <w:b/>
          <w:bCs/>
        </w:rPr>
        <w:t xml:space="preserve">documentId</w:t>
      </w:r>
      <w:r>
        <w:t xml:space="preserve"> </w:t>
      </w:r>
      <w:r>
        <w:t xml:space="preserve">(string), never numeric</w:t>
      </w:r>
      <w:r>
        <w:t xml:space="preserve"> </w:t>
      </w:r>
      <w:r>
        <w:rPr>
          <w:rStyle w:val="VerbatimChar"/>
        </w:rPr>
        <w:t xml:space="preserve">id</w:t>
      </w:r>
      <w:r>
        <w:t xml:space="preserve">. Native Draft &amp;</w:t>
      </w:r>
      <w:r>
        <w:t xml:space="preserve"> </w:t>
      </w:r>
      <w:r>
        <w:t xml:space="preserve">Publish is the source of truth (</w:t>
      </w:r>
      <w:r>
        <w:rPr>
          <w:rStyle w:val="VerbatimChar"/>
        </w:rPr>
        <w:t xml:space="preserve">publishedAt: null</w:t>
      </w:r>
      <w:r>
        <w:t xml:space="preserve"> </w:t>
      </w:r>
      <w:r>
        <w:t xml:space="preserve">= draft). Reads list with</w:t>
      </w:r>
      <w:r>
        <w:t xml:space="preserve"> </w:t>
      </w:r>
      <w:r>
        <w:rPr>
          <w:rStyle w:val="VerbatimChar"/>
        </w:rPr>
        <w:t xml:space="preserve">?status=draft|published</w:t>
      </w:r>
      <w:r>
        <w:t xml:space="preserve">; the publish action is a dedicated Content-Manager</w:t>
      </w:r>
      <w:r>
        <w:t xml:space="preserve"> </w:t>
      </w:r>
      <w:r>
        <w:t xml:space="preserve">endpoint. The public REST API and a Users &amp; Permissions token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used</w:t>
      </w:r>
      <w:r>
        <w:t xml:space="preserve"> </w:t>
      </w:r>
      <w:r>
        <w:t xml:space="preserve">for content access — they cannot drive the admin publish-gating that the</w:t>
      </w:r>
      <w:r>
        <w:t xml:space="preserve"> </w:t>
      </w:r>
      <w:r>
        <w:t xml:space="preserve">two-role workflow depends on.</w:t>
      </w:r>
    </w:p>
    <w:p>
      <w:r>
        <w:pict>
          <v:rect style="width:0;height:1.5pt" o:hralign="center" o:hrstd="t" o:hr="t"/>
        </w:pict>
      </w:r>
    </w:p>
    <w:bookmarkEnd w:id="24"/>
    <w:bookmarkStart w:id="25" w:name="key-engineering-decisions-discoveries"/>
    <w:p>
      <w:pPr>
        <w:pStyle w:val="Heading2"/>
      </w:pPr>
      <w:r>
        <w:t xml:space="preserve">5. Key engineering decisions &amp; discoveries</w:t>
      </w:r>
    </w:p>
    <w:p>
      <w:pPr>
        <w:pStyle w:val="FirstParagraph"/>
      </w:pPr>
      <w:r>
        <w:rPr>
          <w:b/>
          <w:bCs/>
        </w:rPr>
        <w:t xml:space="preserve">In plain English.</w:t>
      </w:r>
      <w:r>
        <w:t xml:space="preserve"> </w:t>
      </w:r>
      <w:r>
        <w:t xml:space="preserve">A few decisions shape the whole project. The first one —</w:t>
      </w:r>
      <w:r>
        <w:t xml:space="preserve"> </w:t>
      </w:r>
      <w:r>
        <w:t xml:space="preserve">the auth/Content-Manager discovery — is the marquee example of why this work is</w:t>
      </w:r>
      <w:r>
        <w:t xml:space="preserve"> </w:t>
      </w:r>
      <w:r>
        <w:t xml:space="preserve">deeper than it looks, and it’s covered in detail in §2.9. The rest are summarized</w:t>
      </w:r>
      <w:r>
        <w:t xml:space="preserve"> </w:t>
      </w:r>
      <w:r>
        <w:t xml:space="preserve">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 / discovery</w:t>
            </w:r>
          </w:p>
        </w:tc>
        <w:tc>
          <w:tcPr/>
          <w:p>
            <w:pPr>
              <w:pStyle w:val="Compact"/>
            </w:pPr>
            <w:r>
              <w:t xml:space="preserve">What it means, in plain English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base64 images</w:t>
            </w:r>
          </w:p>
        </w:tc>
        <w:tc>
          <w:tcPr/>
          <w:p>
            <w:pPr>
              <w:pStyle w:val="Compact"/>
            </w:pPr>
            <w:r>
              <w:t xml:space="preserve">Images live in a shared library and are referenced by link, never embedded as bloated text. Enforced automatically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 / Content-Manager pivot</w:t>
            </w:r>
          </w:p>
        </w:tc>
        <w:tc>
          <w:tcPr/>
          <w:p>
            <w:pPr>
              <w:pStyle w:val="Compact"/>
            </w:pPr>
            <w:r>
              <w:t xml:space="preserve">Mid-build, we discovered — and have since shipped — a move of login and content access to Strapi’s admin API, so your real roles now enforce who-can-publish, natively, with no backend changes. (The marquee</w:t>
            </w:r>
            <w:r>
              <w:t xml:space="preserve"> </w:t>
            </w:r>
            <w:r>
              <w:t xml:space="preserve">“why not simple”</w:t>
            </w:r>
            <w:r>
              <w:t xml:space="preserve"> </w:t>
            </w:r>
            <w:r>
              <w:t xml:space="preserve">example.)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Accessibility built in</w:t>
            </w:r>
          </w:p>
        </w:tc>
        <w:tc>
          <w:tcPr/>
          <w:p>
            <w:pPr>
              <w:pStyle w:val="Compact"/>
            </w:pPr>
            <w:r>
              <w:t xml:space="preserve">Every image carries alt-text and an optional caption; these are first-class fields, not afterthoughts.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 SVGs</w:t>
            </w:r>
          </w:p>
        </w:tc>
        <w:tc>
          <w:tcPr/>
          <w:p>
            <w:pPr>
              <w:pStyle w:val="Compact"/>
            </w:pPr>
            <w:r>
              <w:t xml:space="preserve">SVG uploads are cleaned of any hidden scripts before they are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Onboarding profile</w:t>
            </w:r>
          </w:p>
        </w:tc>
        <w:tc>
          <w:tcPr/>
          <w:p>
            <w:pPr>
              <w:pStyle w:val="Compact"/>
            </w:pPr>
            <w:r>
              <w:t xml:space="preserve">First login collects manager email(s) and center so the review-by-email feature knows whom to notify.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by email</w:t>
            </w:r>
          </w:p>
        </w:tc>
        <w:tc>
          <w:tcPr/>
          <w:p>
            <w:pPr>
              <w:pStyle w:val="Compact"/>
            </w:pPr>
            <w:r>
              <w:t xml:space="preserve">Authors can request review; managers get an email with an exact preview link (sent securely via Mailgun).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Preview URLs</w:t>
            </w:r>
          </w:p>
        </w:tc>
        <w:tc>
          <w:tcPr/>
          <w:p>
            <w:pPr>
              <w:pStyle w:val="Compact"/>
            </w:pPr>
            <w:r>
              <w:t xml:space="preserve">A shareable link renders a draft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 </w:t>
            </w:r>
            <w:r>
              <w:t xml:space="preserve">as it will appear on the public site.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Discovered-while-building</w:t>
            </w:r>
          </w:p>
        </w:tc>
        <w:tc>
          <w:tcPr/>
          <w:p>
            <w:pPr>
              <w:pStyle w:val="Compact"/>
            </w:pPr>
            <w:r>
              <w:t xml:space="preserve">This is Draft 1. We surface deep requirements by building toward them, then adjust — disciplined iteration, captured in writing.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For developers: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Zero-base64</w:t>
      </w:r>
      <w:r>
        <w:t xml:space="preserve"> </w:t>
      </w:r>
      <w:r>
        <w:t xml:space="preserve">is enforced by</w:t>
      </w:r>
      <w:r>
        <w:t xml:space="preserve"> </w:t>
      </w:r>
      <w:r>
        <w:rPr>
          <w:rStyle w:val="VerbatimChar"/>
        </w:rPr>
        <w:t xml:space="preserve">lib/base64-guard.ts</w:t>
      </w:r>
      <w:r>
        <w:t xml:space="preserve"> </w:t>
      </w:r>
      <w:r>
        <w:t xml:space="preserve">and asserted in</w:t>
      </w:r>
      <w:r>
        <w:t xml:space="preserve"> </w:t>
      </w:r>
      <w:r>
        <w:t xml:space="preserve">validator tests for all three content types; the guard must be wired into the</w:t>
      </w:r>
      <w:r>
        <w:t xml:space="preserve"> </w:t>
      </w:r>
      <w:r>
        <w:t xml:space="preserve">write/submit path when forms land (a tracked hand-off from the data-layer</w:t>
      </w:r>
      <w:r>
        <w:t xml:space="preserve"> </w:t>
      </w:r>
      <w:r>
        <w:t xml:space="preserve">review).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 / Content-Manager:</w:t>
      </w:r>
      <w:r>
        <w:t xml:space="preserve"> </w:t>
      </w:r>
      <w:r>
        <w:t xml:space="preserve">see §2.9 and §4. The pivot is</w:t>
      </w:r>
      <w:r>
        <w:t xml:space="preserve"> </w:t>
      </w:r>
      <w:r>
        <w:rPr>
          <w:b/>
          <w:bCs/>
        </w:rPr>
        <w:t xml:space="preserve">built and merged</w:t>
      </w:r>
      <w:r>
        <w:t xml:space="preserve"> </w:t>
      </w:r>
      <w:r>
        <w:t xml:space="preserve">(Phase 1.5) and retired the original spec §4.1</w:t>
      </w:r>
      <w:r>
        <w:t xml:space="preserve"> </w:t>
      </w:r>
      <w:r>
        <w:t xml:space="preserve">“publish via Users &amp;</w:t>
      </w:r>
      <w:r>
        <w:t xml:space="preserve"> </w:t>
      </w:r>
      <w:r>
        <w:t xml:space="preserve">Permissions”</w:t>
      </w:r>
      <w:r>
        <w:t xml:space="preserve"> </w:t>
      </w:r>
      <w:r>
        <w:t xml:space="preserve">open item; publish-gating is now native (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create/update/delete but</w:t>
      </w:r>
      <w:r>
        <w:t xml:space="preserve"> </w:t>
      </w:r>
      <w:r>
        <w:rPr>
          <w:b/>
          <w:bCs/>
        </w:rPr>
        <w:t xml:space="preserve">publish ❌</w:t>
      </w:r>
      <w:r>
        <w:t xml:space="preserve">;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publish ✅).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Accessibility:</w:t>
      </w:r>
      <w:r>
        <w:t xml:space="preserve"> </w:t>
      </w:r>
      <w:r>
        <w:rPr>
          <w:rStyle w:val="VerbatimChar"/>
        </w:rPr>
        <w:t xml:space="preserve">alternativeText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MediaRef</w:t>
      </w:r>
      <w:r>
        <w:t xml:space="preserve">;</w:t>
      </w:r>
      <w:r>
        <w:t xml:space="preserve"> </w:t>
      </w:r>
      <w:r>
        <w:rPr>
          <w:rStyle w:val="VerbatimChar"/>
        </w:rPr>
        <w:t xml:space="preserve">alt?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caption?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ImageRef</w:t>
      </w:r>
      <w:r>
        <w:t xml:space="preserve">; required-alt enforcement is UX-layer (forms) with an</w:t>
      </w:r>
      <w:r>
        <w:t xml:space="preserve"> </w:t>
      </w:r>
      <w:r>
        <w:t xml:space="preserve">optional validator assist.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SVG sanitization:</w:t>
      </w:r>
      <w:r>
        <w:t xml:space="preserve"> </w:t>
      </w:r>
      <w:r>
        <w:t xml:space="preserve">DOMPurify (SVG profile) client-side, before upload —</w:t>
      </w:r>
      <w:r>
        <w:t xml:space="preserve"> </w:t>
      </w:r>
      <w:r>
        <w:t xml:space="preserve">neutralizes XSS at ingest.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Onboarding profile:</w:t>
      </w:r>
      <w:r>
        <w:t xml:space="preserve"> </w:t>
      </w:r>
      <w:r>
        <w:t xml:space="preserve">approved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Strapi collection type;</w:t>
      </w:r>
      <w:r>
        <w:t xml:space="preserve"> </w:t>
      </w:r>
      <w:r>
        <w:t xml:space="preserve">creation-environment wrinkle noted in §2.8 and §10.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Review email &amp; preview:</w:t>
      </w:r>
      <w:r>
        <w:t xml:space="preserve"> </w:t>
      </w:r>
      <w:r>
        <w:t xml:space="preserve">Mailgun via a server-side function; preview route</w:t>
      </w:r>
      <w:r>
        <w:t xml:space="preserve"> </w:t>
      </w:r>
      <w:r>
        <w:t xml:space="preserve">reuses the public renderer’s markdown-it plugin set behind one swappable</w:t>
      </w:r>
      <w:r>
        <w:t xml:space="preserve"> </w:t>
      </w:r>
      <w:r>
        <w:t xml:space="preserve">stylesheet.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Iteration model:</w:t>
      </w:r>
      <w:r>
        <w:t xml:space="preserve"> </w:t>
      </w:r>
      <w:r>
        <w:t xml:space="preserve">README, spec, and all plans carry a</w:t>
      </w:r>
      <w:r>
        <w:t xml:space="preserve"> </w:t>
      </w:r>
      <w:r>
        <w:t xml:space="preserve">“Draft 1 — first</w:t>
      </w:r>
      <w:r>
        <w:t xml:space="preserve"> </w:t>
      </w:r>
      <w:r>
        <w:t xml:space="preserve">iteration”</w:t>
      </w:r>
      <w:r>
        <w:t xml:space="preserve"> </w:t>
      </w:r>
      <w:r>
        <w:t xml:space="preserve">banner; the build ledger (</w:t>
      </w:r>
      <w:r>
        <w:rPr>
          <w:rStyle w:val="VerbatimChar"/>
        </w:rPr>
        <w:t xml:space="preserve">.superpowers/sdd/progress.md</w:t>
      </w:r>
      <w:r>
        <w:t xml:space="preserve">) is the</w:t>
      </w:r>
      <w:r>
        <w:t xml:space="preserve"> </w:t>
      </w:r>
      <w:r>
        <w:t xml:space="preserve">durable record of discoveries and captured future features.</w:t>
      </w:r>
    </w:p>
    <w:p>
      <w:r>
        <w:pict>
          <v:rect style="width:0;height:1.5pt" o:hralign="center" o:hrstd="t" o:hr="t"/>
        </w:pict>
      </w:r>
    </w:p>
    <w:bookmarkEnd w:id="25"/>
    <w:bookmarkStart w:id="34" w:name="implementation-phases"/>
    <w:p>
      <w:pPr>
        <w:pStyle w:val="Heading2"/>
      </w:pPr>
      <w:r>
        <w:t xml:space="preserve">6. Implementation phases</w:t>
      </w:r>
    </w:p>
    <w:p>
      <w:pPr>
        <w:pStyle w:val="FirstParagraph"/>
      </w:pPr>
      <w:r>
        <w:rPr>
          <w:b/>
          <w:bCs/>
        </w:rPr>
        <w:t xml:space="preserve">In plain English.</w:t>
      </w:r>
      <w:r>
        <w:t xml:space="preserve"> </w:t>
      </w:r>
      <w:r>
        <w:t xml:space="preserve">The work is broken into phases. Each phase is independently</w:t>
      </w:r>
      <w:r>
        <w:t xml:space="preserve"> </w:t>
      </w:r>
      <w:r>
        <w:t xml:space="preserve">shippable — it delivers something that works and is tested on its own — and each</w:t>
      </w:r>
      <w:r>
        <w:t xml:space="preserve"> </w:t>
      </w:r>
      <w:r>
        <w:t xml:space="preserve">is built</w:t>
      </w:r>
      <w:r>
        <w:t xml:space="preserve"> </w:t>
      </w:r>
      <w:r>
        <w:rPr>
          <w:b/>
          <w:bCs/>
        </w:rPr>
        <w:t xml:space="preserve">test-first</w:t>
      </w:r>
      <w:r>
        <w:t xml:space="preserve"> </w:t>
      </w:r>
      <w:r>
        <w:t xml:space="preserve">(we write the test that defines</w:t>
      </w:r>
      <w:r>
        <w:t xml:space="preserve"> </w:t>
      </w:r>
      <w:r>
        <w:t xml:space="preserve">“correct,”</w:t>
      </w:r>
      <w:r>
        <w:t xml:space="preserve"> </w:t>
      </w:r>
      <w:r>
        <w:t xml:space="preserve">then write the</w:t>
      </w:r>
      <w:r>
        <w:t xml:space="preserve"> </w:t>
      </w:r>
      <w:r>
        <w:t xml:space="preserve">code to pass it). The table below says, for each phase,</w:t>
      </w:r>
      <w:r>
        <w:t xml:space="preserve"> </w:t>
      </w:r>
      <w:r>
        <w:rPr>
          <w:i/>
          <w:iCs/>
        </w:rPr>
        <w:t xml:space="preserve">what a staff member can</w:t>
      </w:r>
      <w:r>
        <w:rPr>
          <w:i/>
          <w:iCs/>
        </w:rPr>
        <w:t xml:space="preserve"> </w:t>
      </w:r>
      <w:r>
        <w:rPr>
          <w:i/>
          <w:iCs/>
        </w:rPr>
        <w:t xml:space="preserve">actually do once it’s done</w:t>
      </w:r>
      <w:r>
        <w:t xml:space="preserve">, and where it stands. Detailed subsections follow.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 you can do when it’s done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Foundation &amp; Secure Login</w:t>
            </w:r>
          </w:p>
        </w:tc>
        <w:tc>
          <w:tcPr/>
          <w:p>
            <w:pPr>
              <w:pStyle w:val="Compact"/>
            </w:pPr>
            <w:r>
              <w:t xml:space="preserve">Sign in securely; the app remembers your session; only publishers see Publish controls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1.5. Auth Retarget (Admin API)</w:t>
            </w:r>
          </w:p>
        </w:tc>
        <w:tc>
          <w:tcPr/>
          <w:p>
            <w:pPr>
              <w:pStyle w:val="Compact"/>
            </w:pPr>
            <w:r>
              <w:t xml:space="preserve">Sign in with your real Strapi admin account; your real role decides who can publish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(merged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Content Engine / Data Layer</w:t>
            </w:r>
          </w:p>
        </w:tc>
        <w:tc>
          <w:tcPr/>
          <w:p>
            <w:pPr>
              <w:pStyle w:val="Compact"/>
            </w:pPr>
            <w:r>
              <w:t xml:space="preserve">The app can read and save articles, apps, and datasets correctly and safely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(81 tests, merged)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Media &amp; Images</w:t>
            </w:r>
          </w:p>
        </w:tc>
        <w:tc>
          <w:tcPr/>
          <w:p>
            <w:pPr>
              <w:pStyle w:val="Compact"/>
            </w:pPr>
            <w:r>
              <w:t xml:space="preserve">Add images properly: shared library, alt-text/captions, safe SVGs, valid formats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Authoring Editor</w:t>
            </w:r>
          </w:p>
        </w:tc>
        <w:tc>
          <w:tcPr/>
          <w:p>
            <w:pPr>
              <w:pStyle w:val="Compact"/>
            </w:pPr>
            <w:r>
              <w:t xml:space="preserve">Write with formatting buttons, a table builder, and live preview — no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Screens, Preview &amp; Onboarding</w:t>
            </w:r>
          </w:p>
        </w:tc>
        <w:tc>
          <w:tcPr/>
          <w:p>
            <w:pPr>
              <w:pStyle w:val="Compact"/>
            </w:pPr>
            <w:r>
              <w:t xml:space="preserve">Use real dashboards/forms; preview exactly-as-published; complete first-login profile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Publish, Rebuild &amp; Review Email</w:t>
            </w:r>
          </w:p>
        </w:tc>
        <w:tc>
          <w:tcPr/>
          <w:p>
            <w:pPr>
              <w:pStyle w:val="Compact"/>
            </w:pPr>
            <w:r>
              <w:t xml:space="preserve">Publish with one click (rebuilds the public site); request review by email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Polish, Accessibility &amp; Launch</w:t>
            </w:r>
          </w:p>
        </w:tc>
        <w:tc>
          <w:tcPr/>
          <w:p>
            <w:pPr>
              <w:pStyle w:val="Compact"/>
            </w:pPr>
            <w:r>
              <w:t xml:space="preserve">A refined, accessible, launch-ready tool, plus a one-click sample-article demo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</w:tr>
    </w:tbl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Phases map to the project’s seven implementation plans</w:t>
      </w:r>
      <w:r>
        <w:t xml:space="preserve"> </w:t>
      </w:r>
      <w:r>
        <w:t xml:space="preserve">(plus the auth-retarget as Phase 1.5). Each plan is TDD task-by-task with an</w:t>
      </w:r>
      <w:r>
        <w:t xml:space="preserve"> </w:t>
      </w:r>
      <w:r>
        <w:t xml:space="preserve">independent review checkpoint per task and a whole-branch review before merge.</w:t>
      </w:r>
      <w:r>
        <w:t xml:space="preserve"> </w:t>
      </w:r>
      <w:r>
        <w:t xml:space="preserve">Phases are sequenced but loosely coupled: endpoint-agnostic foundations can be</w:t>
      </w:r>
      <w:r>
        <w:t xml:space="preserve"> </w:t>
      </w:r>
      <w:r>
        <w:t xml:space="preserve">built ahead of API-coupled work, as was done in Phase 2.</w:t>
      </w:r>
    </w:p>
    <w:bookmarkStart w:id="26" w:name="X906e53fb7bf7b13eda5ff03d9a82557c8634e99"/>
    <w:p>
      <w:pPr>
        <w:pStyle w:val="Heading3"/>
      </w:pPr>
      <w:r>
        <w:t xml:space="preserve">Phase 1 — Foundation &amp; Secure Login · Status:</w:t>
      </w:r>
      <w:r>
        <w:t xml:space="preserve"> </w:t>
      </w:r>
      <w:r>
        <w:rPr>
          <w:b/>
          <w:bCs/>
        </w:rPr>
        <w:t xml:space="preserve">BUILT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A staff member can sign in to Studio; the app</w:t>
      </w:r>
      <w:r>
        <w:t xml:space="preserve"> </w:t>
      </w:r>
      <w:r>
        <w:t xml:space="preserve">remembers them for the session and across page reloads; if their access expires</w:t>
      </w:r>
      <w:r>
        <w:t xml:space="preserve"> </w:t>
      </w:r>
      <w:r>
        <w:t xml:space="preserve">they are sent back to the login screen; and only publishers see Publish-related</w:t>
      </w:r>
      <w:r>
        <w:t xml:space="preserve"> </w:t>
      </w:r>
      <w:r>
        <w:t xml:space="preserve">controls. This is the secure front door.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A Nuxt 4 SPA (</w:t>
      </w:r>
      <w:r>
        <w:rPr>
          <w:rStyle w:val="VerbatimChar"/>
        </w:rPr>
        <w:t xml:space="preserve">ssr: false</w:t>
      </w:r>
      <w:r>
        <w:t xml:space="preserve">) with Nuxt UI 4,</w:t>
      </w:r>
      <w:r>
        <w:t xml:space="preserve"> </w:t>
      </w:r>
      <w:r>
        <w:t xml:space="preserve">Pinia, and TypeScript. A single configured</w:t>
      </w:r>
      <w:r>
        <w:t xml:space="preserve"> </w:t>
      </w:r>
      <w:r>
        <w:rPr>
          <w:rStyle w:val="VerbatimChar"/>
        </w:rPr>
        <w:t xml:space="preserve">ofetch</w:t>
      </w:r>
      <w:r>
        <w:t xml:space="preserve"> </w:t>
      </w:r>
      <w:r>
        <w:t xml:space="preserve">instance (</w:t>
      </w:r>
      <w:r>
        <w:rPr>
          <w:rStyle w:val="VerbatimChar"/>
        </w:rPr>
        <w:t xml:space="preserve">$api</w:t>
      </w:r>
      <w:r>
        <w:t xml:space="preserve">) attaches</w:t>
      </w:r>
      <w:r>
        <w:t xml:space="preserve"> </w:t>
      </w:r>
      <w:r>
        <w:t xml:space="preserve">the JWT and handles 401s. Auth state lives in a persisted Pinia store. Pure,</w:t>
      </w:r>
      <w:r>
        <w:t xml:space="preserve"> </w:t>
      </w:r>
      <w:r>
        <w:t xml:space="preserve">dependency-injected functions (</w:t>
      </w:r>
      <w:r>
        <w:rPr>
          <w:rStyle w:val="VerbatimChar"/>
        </w:rPr>
        <w:t xml:space="preserve">loginRequest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resolveAuthRedirect</w:t>
      </w:r>
      <w:r>
        <w:t xml:space="preserve">)</w:t>
      </w:r>
      <w:r>
        <w:t xml:space="preserve"> </w:t>
      </w:r>
      <w:r>
        <w:t xml:space="preserve">hold the logic; composables, plugins, and pages are thin wiring. A global route</w:t>
      </w:r>
      <w:r>
        <w:t xml:space="preserve"> </w:t>
      </w:r>
      <w:r>
        <w:t xml:space="preserve">middleware gates every route;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is the only public one. Delivered:</w:t>
      </w:r>
      <w:r>
        <w:t xml:space="preserve"> </w:t>
      </w:r>
      <w:r>
        <w:t xml:space="preserve">scaffold,</w:t>
      </w:r>
      <w:r>
        <w:t xml:space="preserve"> </w:t>
      </w:r>
      <w:r>
        <w:rPr>
          <w:rStyle w:val="VerbatimChar"/>
        </w:rPr>
        <w:t xml:space="preserve">$api</w:t>
      </w:r>
      <w:r>
        <w:t xml:space="preserve"> </w:t>
      </w:r>
      <w:r>
        <w:t xml:space="preserve">client + interceptor, persisted auth store, login/</w:t>
      </w:r>
      <w:r>
        <w:rPr>
          <w:rStyle w:val="VerbatimChar"/>
        </w:rPr>
        <w:t xml:space="preserve">fetchMe</w:t>
      </w:r>
      <w:r>
        <w:t xml:space="preserve"> </w:t>
      </w:r>
      <w:r>
        <w:t xml:space="preserve">requests, the</w:t>
      </w:r>
      <w:r>
        <w:t xml:space="preserve"> </w:t>
      </w:r>
      <w:r>
        <w:rPr>
          <w:rStyle w:val="VerbatimChar"/>
        </w:rPr>
        <w:t xml:space="preserve">useAuth</w:t>
      </w:r>
      <w:r>
        <w:t xml:space="preserve"> </w:t>
      </w:r>
      <w:r>
        <w:t xml:space="preserve">composable, the route guard, the login page, the default</w:t>
      </w:r>
      <w:r>
        <w:t xml:space="preserve"> </w:t>
      </w:r>
      <w:r>
        <w:t xml:space="preserve">layout, and a protected dashboard — each step test-first with a commit.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“A login”</w:t>
      </w:r>
      <w:r>
        <w:t xml:space="preserve"> </w:t>
      </w:r>
      <w:r>
        <w:t xml:space="preserve">hides session security (Secure cookie, not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), boot-time re-verification, automatic logout on expiry, and — the</w:t>
      </w:r>
      <w:r>
        <w:t xml:space="preserve"> </w:t>
      </w:r>
      <w:r>
        <w:t xml:space="preserve">real substance — a role model that decides what each user may do. Getting the</w:t>
      </w:r>
      <w:r>
        <w:t xml:space="preserve"> </w:t>
      </w:r>
      <w:r>
        <w:rPr>
          <w:i/>
          <w:iCs/>
        </w:rPr>
        <w:t xml:space="preserve">security boundary</w:t>
      </w:r>
      <w:r>
        <w:t xml:space="preserve"> </w:t>
      </w:r>
      <w:r>
        <w:t xml:space="preserve">right (server-enforced, not screen-deep) is the whole game,</w:t>
      </w:r>
      <w:r>
        <w:t xml:space="preserve"> </w:t>
      </w:r>
      <w:r>
        <w:t xml:space="preserve">and it has to be in place before any content work can safely begin.</w:t>
      </w:r>
    </w:p>
    <w:p>
      <w:pPr>
        <w:pStyle w:val="BlockText"/>
      </w:pPr>
      <w:r>
        <w:rPr>
          <w:b/>
          <w:bCs/>
        </w:rPr>
        <w:t xml:space="preserve">Status note (developer):</w:t>
      </w:r>
      <w:r>
        <w:t xml:space="preserve"> </w:t>
      </w:r>
      <w:r>
        <w:t xml:space="preserve">Built and merged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d1c3bc7</w:t>
      </w:r>
      <w:r>
        <w:t xml:space="preserve">).</w:t>
      </w:r>
      <w:r>
        <w:t xml:space="preserve"> </w:t>
      </w:r>
      <w:r>
        <w:t xml:space="preserve">A dev-only fixed admin login (</w:t>
      </w:r>
      <w:r>
        <w:rPr>
          <w:rStyle w:val="VerbatimChar"/>
        </w:rPr>
        <w:t xml:space="preserve">admin/admin</w:t>
      </w:r>
      <w:r>
        <w:t xml:space="preserve">) exists for local development and is</w:t>
      </w:r>
      <w:r>
        <w:t xml:space="preserve"> </w:t>
      </w:r>
      <w:r>
        <w:t xml:space="preserve">flagged</w:t>
      </w:r>
      <w:r>
        <w:t xml:space="preserve"> </w:t>
      </w:r>
      <w:r>
        <w:rPr>
          <w:b/>
          <w:bCs/>
        </w:rPr>
        <w:t xml:space="preserve">REMOVE BEFORE DEPLOY</w:t>
      </w:r>
      <w:r>
        <w:t xml:space="preserve">. As originally built, Phase 1 used the Users &amp;</w:t>
      </w:r>
      <w:r>
        <w:t xml:space="preserve"> </w:t>
      </w:r>
      <w:r>
        <w:t xml:space="preserve">Permissions API (</w:t>
      </w:r>
      <w:r>
        <w:rPr>
          <w:rStyle w:val="VerbatimChar"/>
        </w:rPr>
        <w:t xml:space="preserve">/api/auth/local</w:t>
      </w:r>
      <w:r>
        <w:t xml:space="preserve">); Phase 1.5 has since retargeted it to the</w:t>
      </w:r>
      <w:r>
        <w:t xml:space="preserve"> </w:t>
      </w:r>
      <w:r>
        <w:t xml:space="preserve">admin API (see below) and is also merged — so the login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today is the</w:t>
      </w:r>
      <w:r>
        <w:t xml:space="preserve"> </w:t>
      </w:r>
      <w:r>
        <w:t xml:space="preserve">admin-API version. Phase 1’s structure (pure functions + thin wiring) carried</w:t>
      </w:r>
      <w:r>
        <w:t xml:space="preserve"> </w:t>
      </w:r>
      <w:r>
        <w:t xml:space="preserve">through the retarget unchanged; only the endpoints and the role model moved.</w:t>
      </w:r>
    </w:p>
    <w:bookmarkEnd w:id="26"/>
    <w:bookmarkStart w:id="27" w:name="Xf3bfcf05873cd52c49629f56295de2fe53161cc"/>
    <w:p>
      <w:pPr>
        <w:pStyle w:val="Heading3"/>
      </w:pPr>
      <w:r>
        <w:t xml:space="preserve">Phase 1.5 — Auth Retarget to the Admin API · Status:</w:t>
      </w:r>
      <w:r>
        <w:t xml:space="preserve"> </w:t>
      </w:r>
      <w:r>
        <w:rPr>
          <w:b/>
          <w:bCs/>
        </w:rPr>
        <w:t xml:space="preserve">BUILT (merged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Strapi admin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 and</w:t>
      </w:r>
      <w:r>
        <w:t xml:space="preserve"> </w:t>
      </w:r>
      <w:r>
        <w:rPr>
          <w:b/>
          <w:bCs/>
        </w:rPr>
        <w:t xml:space="preserve">who can publish is decided by their real Strapi roles</w:t>
      </w:r>
      <w:r>
        <w:t xml:space="preserve"> </w:t>
      </w:r>
      <w:r>
        <w:t xml:space="preserve">— Super</w:t>
      </w:r>
      <w:r>
        <w:t xml:space="preserve"> </w:t>
      </w:r>
      <w:r>
        <w:t xml:space="preserve">Admin and Editor can publish; Author cannot. This was a small, surgical fix, not a</w:t>
      </w:r>
      <w:r>
        <w:t xml:space="preserve"> </w:t>
      </w:r>
      <w:r>
        <w:t xml:space="preserve">redo: nothing about the content, the zero-base64 rule, or the design changed.</w:t>
      </w:r>
      <w:r>
        <w:t xml:space="preserve"> </w:t>
      </w:r>
      <w:r>
        <w:rPr>
          <w:b/>
          <w:bCs/>
        </w:rPr>
        <w:t xml:space="preserve">What it delivered:</w:t>
      </w:r>
      <w:r>
        <w:t xml:space="preserve"> </w:t>
      </w:r>
      <w:r>
        <w:t xml:space="preserve">the tool now authenticates against the real admin system</w:t>
      </w:r>
      <w:r>
        <w:t xml:space="preserve"> </w:t>
      </w:r>
      <w:r>
        <w:t xml:space="preserve">and reads each person’s actual role from it, which is what unblocks live</w:t>
      </w:r>
      <w:r>
        <w:t xml:space="preserve"> </w:t>
      </w:r>
      <w:r>
        <w:t xml:space="preserve">Content-Manager reads and writes for every phase that follows.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Retargeted Phase 1 auth from Users &amp;</w:t>
      </w:r>
      <w:r>
        <w:t xml:space="preserve"> </w:t>
      </w:r>
      <w:r>
        <w:t xml:space="preserve">Permissions (</w:t>
      </w:r>
      <w:r>
        <w:rPr>
          <w:rStyle w:val="VerbatimChar"/>
        </w:rPr>
        <w:t xml:space="preserve">/api/auth/local</w:t>
      </w:r>
      <w:r>
        <w:t xml:space="preserve">) to the</w:t>
      </w:r>
      <w:r>
        <w:t xml:space="preserve"> </w:t>
      </w:r>
      <w:r>
        <w:rPr>
          <w:b/>
          <w:bCs/>
        </w:rPr>
        <w:t xml:space="preserve">admin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/admin/login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/admin/users/me</w:t>
      </w:r>
      <w:r>
        <w:t xml:space="preserve">). Phase 1’s exact structure (pure functions + thin wiring) was</w:t>
      </w:r>
      <w:r>
        <w:t xml:space="preserve"> </w:t>
      </w:r>
      <w:r>
        <w:t xml:space="preserve">kept; only the endpoints, the user/role shape, and the capability getter changed.</w:t>
      </w:r>
      <w:r>
        <w:t xml:space="preserve"> </w:t>
      </w:r>
      <w:r>
        <w:t xml:space="preserve">Login stays a two-step flow (login → fetch-me) because</w:t>
      </w:r>
      <w:r>
        <w:t xml:space="preserve"> </w:t>
      </w:r>
      <w:r>
        <w:rPr>
          <w:rStyle w:val="VerbatimChar"/>
        </w:rPr>
        <w:t xml:space="preserve">/admin/login</w:t>
      </w:r>
      <w:r>
        <w:t xml:space="preserve"> </w:t>
      </w:r>
      <w:r>
        <w:t xml:space="preserve">returns an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array. Added:</w:t>
      </w:r>
      <w:r>
        <w:t xml:space="preserve"> </w:t>
      </w:r>
      <w:r>
        <w:rPr>
          <w:rStyle w:val="VerbatimChar"/>
        </w:rPr>
        <w:t xml:space="preserve">app/types/admin.ts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AdminUser</w:t>
      </w:r>
      <w:r>
        <w:t xml:space="preserve">,</w:t>
      </w:r>
      <w:r>
        <w:t xml:space="preserve"> </w:t>
      </w:r>
      <w:r>
        <w:t xml:space="preserve">response types) and</w:t>
      </w:r>
      <w:r>
        <w:t xml:space="preserve"> </w:t>
      </w:r>
      <w:r>
        <w:rPr>
          <w:rStyle w:val="VerbatimChar"/>
        </w:rPr>
        <w:t xml:space="preserve">app/lib/admin-roles.ts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PUBLISHER_ROLE_CODES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roleCodesOf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canPublish</w:t>
      </w:r>
      <w:r>
        <w:t xml:space="preserve">). Modified:</w:t>
      </w:r>
      <w:r>
        <w:t xml:space="preserve"> </w:t>
      </w:r>
      <w:r>
        <w:rPr>
          <w:rStyle w:val="VerbatimChar"/>
        </w:rPr>
        <w:t xml:space="preserve">auth.ts</w:t>
      </w:r>
      <w:r>
        <w:t xml:space="preserve">, the auth store (now exposes</w:t>
      </w:r>
      <w:r>
        <w:t xml:space="preserve"> </w:t>
      </w:r>
      <w:r>
        <w:rPr>
          <w:rStyle w:val="VerbatimChar"/>
        </w:rPr>
        <w:t xml:space="preserve">roleCodes</w:t>
      </w:r>
      <w:r>
        <w:t xml:space="preserve">/</w:t>
      </w:r>
      <w:r>
        <w:rPr>
          <w:rStyle w:val="VerbatimChar"/>
        </w:rPr>
        <w:t xml:space="preserve">canPublish</w:t>
      </w:r>
      <w:r>
        <w:t xml:space="preserve">/</w:t>
      </w:r>
      <w:r>
        <w:rPr>
          <w:rStyle w:val="VerbatimChar"/>
        </w:rPr>
        <w:t xml:space="preserve">displayName</w:t>
      </w:r>
      <w:r>
        <w:t xml:space="preserve">),</w:t>
      </w:r>
      <w:r>
        <w:t xml:space="preserve"> </w:t>
      </w:r>
      <w:r>
        <w:rPr>
          <w:rStyle w:val="VerbatimChar"/>
        </w:rPr>
        <w:t xml:space="preserve">useAuth</w:t>
      </w:r>
      <w:r>
        <w:t xml:space="preserve">, the route guard, and the UI.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admin/admin</w:t>
      </w:r>
      <w:r>
        <w:t xml:space="preserve"> </w:t>
      </w:r>
      <w:r>
        <w:t xml:space="preserve">dev bypass is preserved (mints a synthetic super-admin session)</w:t>
      </w:r>
      <w:r>
        <w:t xml:space="preserve"> </w:t>
      </w:r>
      <w:r>
        <w:t xml:space="preserve">and remains flagged</w:t>
      </w:r>
      <w:r>
        <w:t xml:space="preserve"> </w:t>
      </w:r>
      <w:r>
        <w:rPr>
          <w:b/>
          <w:bCs/>
        </w:rPr>
        <w:t xml:space="preserve">REMOVE BEFORE DEPLOY</w:t>
      </w:r>
      <w:r>
        <w:t xml:space="preserve">. Six TDD tasks plus one fix commit,</w:t>
      </w:r>
      <w:r>
        <w:t xml:space="preserve"> </w:t>
      </w:r>
      <w:r>
        <w:t xml:space="preserve">each with a commit; the Phase 1 security posture (Secure cookie, boot re-verify,</w:t>
      </w:r>
      <w:r>
        <w:t xml:space="preserve"> </w:t>
      </w:r>
      <w:r>
        <w:t xml:space="preserve">401 logout) carried over unchanged.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This phase is the concrete consequence of the</w:t>
      </w:r>
      <w:r>
        <w:t xml:space="preserve"> </w:t>
      </w:r>
      <w:r>
        <w:t xml:space="preserve">mid-build discovery in §2.9 — the realization that staff are admin-panel users and</w:t>
      </w:r>
      <w:r>
        <w:t xml:space="preserve"> </w:t>
      </w:r>
      <w:r>
        <w:t xml:space="preserve">that Strapi enforces the publish rule natively at the admin level. Two things make</w:t>
      </w:r>
      <w:r>
        <w:t xml:space="preserve"> </w:t>
      </w:r>
      <w:r>
        <w:t xml:space="preserve">it more than a find-and-replace of one URL for another. First, the two doors don’t</w:t>
      </w:r>
      <w:r>
        <w:t xml:space="preserve"> </w:t>
      </w:r>
      <w:r>
        <w:t xml:space="preserve">just have different addresses; they hand back differently</w:t>
      </w:r>
      <w:r>
        <w:t xml:space="preserve"> </w:t>
      </w:r>
      <w:r>
        <w:rPr>
          <w:i/>
          <w:iCs/>
        </w:rPr>
        <w:t xml:space="preserve">shaped</w:t>
      </w:r>
      <w:r>
        <w:t xml:space="preserve"> </w:t>
      </w:r>
      <w:r>
        <w:t xml:space="preserve">answers — the</w:t>
      </w:r>
      <w:r>
        <w:t xml:space="preserve"> </w:t>
      </w:r>
      <w:r>
        <w:t xml:space="preserve">admin login returns no roles at all until you ask a second time, roles arrive as</w:t>
      </w:r>
      <w:r>
        <w:t xml:space="preserve"> </w:t>
      </w:r>
      <w:r>
        <w:t xml:space="preserve">machine codes rather than display names, and the whole notion of</w:t>
      </w:r>
      <w:r>
        <w:t xml:space="preserve"> </w:t>
      </w:r>
      <w:r>
        <w:t xml:space="preserve">“what this person</w:t>
      </w:r>
      <w:r>
        <w:t xml:space="preserve"> </w:t>
      </w:r>
      <w:r>
        <w:t xml:space="preserve">may do”</w:t>
      </w:r>
      <w:r>
        <w:t xml:space="preserve"> </w:t>
      </w:r>
      <w:r>
        <w:t xml:space="preserve">has to be recomputed from that new shape and kept consistent everywhere it</w:t>
      </w:r>
      <w:r>
        <w:t xml:space="preserve"> </w:t>
      </w:r>
      <w:r>
        <w:t xml:space="preserve">is consulted. Second, this is the load-bearing change for everything downstream:</w:t>
      </w:r>
      <w:r>
        <w:t xml:space="preserve"> </w:t>
      </w:r>
      <w:r>
        <w:t xml:space="preserve">nothing can safely read or write live content until the login hands back the right</w:t>
      </w:r>
      <w:r>
        <w:t xml:space="preserve"> </w:t>
      </w:r>
      <w:r>
        <w:t xml:space="preserve">kind of credential, so it had to be correct, not merely working. That it landed</w:t>
      </w:r>
      <w:r>
        <w:t xml:space="preserve"> </w:t>
      </w:r>
      <w:r>
        <w:t xml:space="preserve">small and surgical is the dividend of capturing the discovery cleanly and having</w:t>
      </w:r>
      <w:r>
        <w:t xml:space="preserve"> </w:t>
      </w:r>
      <w:r>
        <w:t xml:space="preserve">structured the original code so only the door needed to move.</w:t>
      </w:r>
    </w:p>
    <w:p>
      <w:pPr>
        <w:pStyle w:val="BlockText"/>
      </w:pPr>
      <w:r>
        <w:rPr>
          <w:b/>
          <w:bCs/>
        </w:rPr>
        <w:t xml:space="preserve">Status note (developer):</w:t>
      </w:r>
      <w:r>
        <w:t xml:space="preserve"> </w:t>
      </w:r>
      <w:r>
        <w:t xml:space="preserve">Built, tested, and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six TDD tasks</w:t>
      </w:r>
      <w:r>
        <w:t xml:space="preserve"> </w:t>
      </w:r>
      <w:r>
        <w:t xml:space="preserve">plus one fix commit;</w:t>
      </w:r>
      <w:r>
        <w:t xml:space="preserve"> </w:t>
      </w:r>
      <w:r>
        <w:rPr>
          <w:b/>
          <w:bCs/>
        </w:rPr>
        <w:t xml:space="preserve">84 automated tests passing,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nuxt typecheck</w:t>
      </w:r>
      <w:r>
        <w:rPr>
          <w:b/>
          <w:bCs/>
        </w:rPr>
        <w:t xml:space="preserve"> </w:t>
      </w:r>
      <w:r>
        <w:rPr>
          <w:b/>
          <w:bCs/>
        </w:rPr>
        <w:t xml:space="preserve">clean</w:t>
      </w:r>
      <w:r>
        <w:t xml:space="preserve">.</w:t>
      </w:r>
      <w:r>
        <w:t xml:space="preserve"> </w:t>
      </w: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docs/superpowers/plans/2026-06-20-auth-admin-retarget.md</w:t>
      </w:r>
      <w:r>
        <w:t xml:space="preserve">. Role codes</w:t>
      </w:r>
      <w:r>
        <w:t xml:space="preserve"> </w:t>
      </w:r>
      <w:r>
        <w:t xml:space="preserve">confirmed against the live instance: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(publishers),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(drafts only). The</w:t>
      </w:r>
      <w:r>
        <w:t xml:space="preserve"> </w:t>
      </w:r>
      <w:r>
        <w:rPr>
          <w:rStyle w:val="VerbatimChar"/>
        </w:rPr>
        <w:t xml:space="preserve">admin/admin</w:t>
      </w:r>
      <w:r>
        <w:t xml:space="preserve"> </w:t>
      </w:r>
      <w:r>
        <w:t xml:space="preserve">dev bypass</w:t>
      </w:r>
      <w:r>
        <w:t xml:space="preserve"> </w:t>
      </w:r>
      <w:r>
        <w:t xml:space="preserve">remains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flagged</w:t>
      </w:r>
      <w:r>
        <w:t xml:space="preserve"> </w:t>
      </w:r>
      <w:r>
        <w:rPr>
          <w:b/>
          <w:bCs/>
        </w:rPr>
        <w:t xml:space="preserve">REMOVE BEFORE DEPLOY</w:t>
      </w:r>
      <w:r>
        <w:t xml:space="preserve">. This unblocks live</w:t>
      </w:r>
      <w:r>
        <w:t xml:space="preserve"> </w:t>
      </w:r>
      <w:r>
        <w:t xml:space="preserve">Content-Manager reads and writes for the phases that follow.</w:t>
      </w:r>
    </w:p>
    <w:bookmarkEnd w:id="27"/>
    <w:bookmarkStart w:id="28" w:name="X5de5968f50931fc458b7b6cdc6590a7f447e9c3"/>
    <w:p>
      <w:pPr>
        <w:pStyle w:val="Heading3"/>
      </w:pPr>
      <w:r>
        <w:t xml:space="preserve">Phase 2 — Content Engine / Data Layer · Status:</w:t>
      </w:r>
      <w:r>
        <w:t xml:space="preserve"> </w:t>
      </w:r>
      <w:r>
        <w:rPr>
          <w:b/>
          <w:bCs/>
        </w:rPr>
        <w:t xml:space="preserve">BUILT (81 tests, merged)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The invisible engine that lets Studio read the</w:t>
      </w:r>
      <w:r>
        <w:t xml:space="preserve"> </w:t>
      </w:r>
      <w:r>
        <w:t xml:space="preserve">three kinds of content out of the content system and save new drafts back into</w:t>
      </w:r>
      <w:r>
        <w:t xml:space="preserve"> </w:t>
      </w:r>
      <w:r>
        <w:t xml:space="preserve">it —</w:t>
      </w:r>
      <w:r>
        <w:t xml:space="preserve"> </w:t>
      </w:r>
      <w:r>
        <w:rPr>
          <w:i/>
          <w:iCs/>
        </w:rPr>
        <w:t xml:space="preserve">correctly and safely</w:t>
      </w:r>
      <w:r>
        <w:t xml:space="preserve">. It has no screens of its own (those come later); what</w:t>
      </w:r>
      <w:r>
        <w:t xml:space="preserve"> </w:t>
      </w:r>
      <w:r>
        <w:t xml:space="preserve">it has is strict rules about the shape of every article, app, and dataset, and</w:t>
      </w:r>
      <w:r>
        <w:t xml:space="preserve"> </w:t>
      </w:r>
      <w:r>
        <w:t xml:space="preserve">one rule we care about a lot:</w:t>
      </w:r>
      <w:r>
        <w:t xml:space="preserve"> </w:t>
      </w:r>
      <w:r>
        <w:rPr>
          <w:b/>
          <w:bCs/>
        </w:rPr>
        <w:t xml:space="preserve">no image is ever stored as base64</w:t>
      </w:r>
      <w:r>
        <w:t xml:space="preserve"> </w:t>
      </w:r>
      <w:r>
        <w:t xml:space="preserve">— every image</w:t>
      </w:r>
      <w:r>
        <w:t xml:space="preserve"> </w:t>
      </w:r>
      <w:r>
        <w:t xml:space="preserve">is a Media Library reference. This plan turned that promise into automated tests</w:t>
      </w:r>
      <w:r>
        <w:t xml:space="preserve"> </w:t>
      </w:r>
      <w:r>
        <w:t xml:space="preserve">that fail the build if anyone breaks it.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A typed, tested data-access layer:</w:t>
      </w:r>
      <w:r>
        <w:t xml:space="preserve"> </w:t>
      </w:r>
      <w:r>
        <w:t xml:space="preserve">Content-Manager API repositories addressed by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 with mappers</w:t>
      </w:r>
      <w:r>
        <w:t xml:space="preserve"> </w:t>
      </w:r>
      <w:r>
        <w:t xml:space="preserve">(Strapi ⇄ domain) and validators (including the hard zero-base64 gate), v1</w:t>
      </w:r>
      <w:r>
        <w:t xml:space="preserve"> </w:t>
      </w:r>
      <w:r>
        <w:t xml:space="preserve">text-import parsers (paste delimited text → structured rows), and thin</w:t>
      </w:r>
      <w:r>
        <w:t xml:space="preserve"> </w:t>
      </w:r>
      <w:r>
        <w:rPr>
          <w:rStyle w:val="VerbatimChar"/>
        </w:rPr>
        <w:t xml:space="preserve">useArticles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useApps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useDatasets</w:t>
      </w:r>
      <w:r>
        <w:t xml:space="preserve"> </w:t>
      </w:r>
      <w:r>
        <w:t xml:space="preserve">composables. A generic</w:t>
      </w:r>
      <w:r>
        <w:t xml:space="preserve"> </w:t>
      </w:r>
      <w:r>
        <w:rPr>
          <w:rStyle w:val="VerbatimChar"/>
        </w:rPr>
        <w:t xml:space="preserve">createRepository(...)</w:t>
      </w:r>
      <w:r>
        <w:t xml:space="preserve"> </w:t>
      </w:r>
      <w:r>
        <w:t xml:space="preserve">factory takes the configured</w:t>
      </w:r>
      <w:r>
        <w:t xml:space="preserve"> </w:t>
      </w:r>
      <w:r>
        <w:rPr>
          <w:rStyle w:val="VerbatimChar"/>
        </w:rPr>
        <w:t xml:space="preserve">$Fetch</w:t>
      </w:r>
      <w:r>
        <w:t xml:space="preserve"> </w:t>
      </w:r>
      <w:r>
        <w:t xml:space="preserve">client (carrying</w:t>
      </w:r>
      <w:r>
        <w:t xml:space="preserve"> </w:t>
      </w:r>
      <w:r>
        <w:t xml:space="preserve">the admin JWT) and returns</w:t>
      </w:r>
      <w:r>
        <w:t xml:space="preserve"> 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findOne</w:t>
      </w:r>
      <w:r>
        <w:t xml:space="preserve">/</w:t>
      </w:r>
      <w:r>
        <w:rPr>
          <w:rStyle w:val="VerbatimChar"/>
        </w:rPr>
        <w:t xml:space="preserve">create</w:t>
      </w:r>
      <w:r>
        <w:t xml:space="preserve">/</w:t>
      </w:r>
      <w:r>
        <w:rPr>
          <w:rStyle w:val="VerbatimChar"/>
        </w:rPr>
        <w:t xml:space="preserve">update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. All logic</w:t>
      </w:r>
      <w:r>
        <w:t xml:space="preserve"> </w:t>
      </w:r>
      <w:r>
        <w:t xml:space="preserve">lives in pure, dependency-injected functions; everything is unit-tested against</w:t>
      </w:r>
      <w:r>
        <w:t xml:space="preserve"> </w:t>
      </w:r>
      <w:r>
        <w:t xml:space="preserve">fixtures captured from the live Strapi 5 Content-Manager API (no network in</w:t>
      </w:r>
      <w:r>
        <w:t xml:space="preserve"> </w:t>
      </w:r>
      <w:r>
        <w:t xml:space="preserve">tests). Field facts (the 14-value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enum, app</w:t>
      </w:r>
      <w:r>
        <w:t xml:space="preserve"> </w:t>
      </w:r>
      <w:r>
        <w:rPr>
          <w:rStyle w:val="VerbatimChar"/>
        </w:rPr>
        <w:t xml:space="preserve">contributors</w:t>
      </w:r>
      <w:r>
        <w:t xml:space="preserve">,</w:t>
      </w:r>
      <w:r>
        <w:t xml:space="preserve"> </w:t>
      </w:r>
      <w:r>
        <w:t xml:space="preserve">dataset</w:t>
      </w:r>
      <w:r>
        <w:t xml:space="preserve"> </w:t>
      </w:r>
      <w:r>
        <w:rPr>
          <w:rStyle w:val="VerbatimChar"/>
        </w:rPr>
        <w:t xml:space="preserve">timeperiod</w:t>
      </w:r>
      <w:r>
        <w:t xml:space="preserve">/</w:t>
      </w:r>
      <w:r>
        <w:rPr>
          <w:rStyle w:val="VerbatimChar"/>
        </w:rPr>
        <w:t xml:space="preserve">variables</w:t>
      </w:r>
      <w:r>
        <w:t xml:space="preserve">/</w:t>
      </w:r>
      <w:r>
        <w:rPr>
          <w:rStyle w:val="VerbatimChar"/>
        </w:rPr>
        <w:t xml:space="preserve">sources</w:t>
      </w:r>
      <w:r>
        <w:t xml:space="preserve">, option lists) were confirmed by</w:t>
      </w:r>
      <w:r>
        <w:t xml:space="preserve"> </w:t>
      </w:r>
      <w:r>
        <w:t xml:space="preserve">read-only introspection.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This is the plumbing, and plumbing is where the</w:t>
      </w:r>
      <w:r>
        <w:t xml:space="preserve"> </w:t>
      </w:r>
      <w:r>
        <w:t xml:space="preserve">content system’s real rules live — stable IDs, draft-vs-published, inline media,</w:t>
      </w:r>
      <w:r>
        <w:t xml:space="preserve"> </w:t>
      </w:r>
      <w:r>
        <w:t xml:space="preserve">relationships returned as counts that must be hydrated separately, flat write</w:t>
      </w:r>
      <w:r>
        <w:t xml:space="preserve"> </w:t>
      </w:r>
      <w:r>
        <w:t xml:space="preserve">bodies.</w:t>
      </w:r>
      <w:r>
        <w:t xml:space="preserve"> </w:t>
      </w:r>
      <w:r>
        <w:rPr>
          <w:b/>
          <w:bCs/>
        </w:rPr>
        <w:t xml:space="preserve">This plan was itself revised mid-build</w:t>
      </w:r>
      <w:r>
        <w:t xml:space="preserve"> </w:t>
      </w:r>
      <w:r>
        <w:t xml:space="preserve">from the public REST API to</w:t>
      </w:r>
      <w:r>
        <w:t xml:space="preserve"> </w:t>
      </w:r>
      <w:r>
        <w:t xml:space="preserve">the Content-Manager API (the §2.9 discovery), which changed envelope shapes,</w:t>
      </w:r>
      <w:r>
        <w:t xml:space="preserve"> </w:t>
      </w:r>
      <w:r>
        <w:t xml:space="preserve">relation handling, and write formats. Getting the headline invariant</w:t>
      </w:r>
      <w:r>
        <w:t xml:space="preserve"> </w:t>
      </w:r>
      <w:r>
        <w:t xml:space="preserve">(no base64)</w:t>
      </w:r>
      <w:r>
        <w:t xml:space="preserve"> </w:t>
      </w:r>
      <w:r>
        <w:rPr>
          <w:i/>
          <w:iCs/>
        </w:rPr>
        <w:t xml:space="preserve">guaranteed by tests rather than hope</w:t>
      </w:r>
      <w:r>
        <w:t xml:space="preserve"> </w:t>
      </w:r>
      <w:r>
        <w:t xml:space="preserve">across three content types is</w:t>
      </w:r>
      <w:r>
        <w:t xml:space="preserve"> </w:t>
      </w:r>
      <w:r>
        <w:t xml:space="preserve">the substance here.</w:t>
      </w:r>
    </w:p>
    <w:p>
      <w:pPr>
        <w:pStyle w:val="BlockText"/>
      </w:pPr>
      <w:r>
        <w:rPr>
          <w:b/>
          <w:bCs/>
        </w:rPr>
        <w:t xml:space="preserve">Status note (developer):</w:t>
      </w:r>
      <w:r>
        <w:t xml:space="preserve"> </w:t>
      </w:r>
      <w:r>
        <w:t xml:space="preserve">12 TDD tasks complete;</w:t>
      </w:r>
      <w:r>
        <w:t xml:space="preserve"> </w:t>
      </w:r>
      <w:r>
        <w:rPr>
          <w:b/>
          <w:bCs/>
        </w:rPr>
        <w:t xml:space="preserve">81 automated 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passing,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nuxt typecheck</w:t>
      </w:r>
      <w:r>
        <w:rPr>
          <w:b/>
          <w:bCs/>
        </w:rPr>
        <w:t xml:space="preserve"> </w:t>
      </w:r>
      <w:r>
        <w:rPr>
          <w:b/>
          <w:bCs/>
        </w:rPr>
        <w:t xml:space="preserve">clean</w:t>
      </w:r>
      <w:r>
        <w:t xml:space="preserve">;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(fast-forward to</w:t>
      </w:r>
      <w:r>
        <w:t xml:space="preserve"> </w:t>
      </w:r>
      <w:r>
        <w:rPr>
          <w:rStyle w:val="VerbatimChar"/>
        </w:rPr>
        <w:t xml:space="preserve">1d0ca9b</w:t>
      </w:r>
      <w:r>
        <w:t xml:space="preserve">),</w:t>
      </w:r>
      <w:r>
        <w:t xml:space="preserve"> </w:t>
      </w:r>
      <w:r>
        <w:t xml:space="preserve">branch deleted. Of the two hand-offs this phase logged, one is now closed: the</w:t>
      </w:r>
      <w:r>
        <w:t xml:space="preserve"> </w:t>
      </w:r>
      <w:r>
        <w:t xml:space="preserve">auth retarget (Phase 1.5) that Content-Manager writes depend on for the admin JWT</w:t>
      </w:r>
      <w:r>
        <w:t xml:space="preserve"> </w:t>
      </w:r>
      <w:r>
        <w:t xml:space="preserve">has since landed and merged. The remaining hand-off — wiring the validators /</w:t>
      </w:r>
      <w:r>
        <w:t xml:space="preserve"> </w:t>
      </w:r>
      <w:r>
        <w:rPr>
          <w:rStyle w:val="VerbatimChar"/>
        </w:rPr>
        <w:t xml:space="preserve">assertNoBase64</w:t>
      </w:r>
      <w:r>
        <w:t xml:space="preserve"> </w:t>
      </w:r>
      <w:r>
        <w:t xml:space="preserve">into the live submit path — is carried to Phase 5 when forms</w:t>
      </w:r>
      <w:r>
        <w:t xml:space="preserve"> </w:t>
      </w:r>
      <w:r>
        <w:t xml:space="preserve">land. Relation-write and the publish action were intentionally deferred to later</w:t>
      </w:r>
      <w:r>
        <w:t xml:space="preserve"> </w:t>
      </w:r>
      <w:r>
        <w:t xml:space="preserve">phases.</w:t>
      </w:r>
    </w:p>
    <w:bookmarkEnd w:id="28"/>
    <w:bookmarkStart w:id="29" w:name="phase-3-media-images-status-planned"/>
    <w:p>
      <w:pPr>
        <w:pStyle w:val="Heading3"/>
      </w:pPr>
      <w:r>
        <w:t xml:space="preserve">Phase 3 — Media &amp; Images · Status:</w:t>
      </w:r>
      <w:r>
        <w:t xml:space="preserve"> </w:t>
      </w:r>
      <w:r>
        <w:rPr>
          <w:b/>
          <w:bCs/>
        </w:rPr>
        <w:t xml:space="preserve">PLANNED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Staff can add images the right way: upload to the</w:t>
      </w:r>
      <w:r>
        <w:t xml:space="preserve"> </w:t>
      </w:r>
      <w:r>
        <w:t xml:space="preserve">shared Media Library or pick an existing image, see a real preview (never a giant</w:t>
      </w:r>
      <w:r>
        <w:t xml:space="preserve"> </w:t>
      </w:r>
      <w:r>
        <w:t xml:space="preserve">embedded copy), provide alt-text and an optional caption, and upload only valid</w:t>
      </w:r>
      <w:r>
        <w:t xml:space="preserve"> </w:t>
      </w:r>
      <w:r>
        <w:t xml:space="preserve">image formats — with SVGs automatically cleaned of anything dangerous.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An eager-upload composable (upload on</w:t>
      </w:r>
      <w:r>
        <w:t xml:space="preserve"> </w:t>
      </w:r>
      <w:r>
        <w:t xml:space="preserve">select/drop → store</w:t>
      </w:r>
      <w:r>
        <w:t xml:space="preserve"> </w:t>
      </w:r>
      <w:r>
        <w:rPr>
          <w:rStyle w:val="VerbatimChar"/>
        </w:rPr>
        <w:t xml:space="preserve">{ id, url }</w:t>
      </w:r>
      <w:r>
        <w:t xml:space="preserve"> </w:t>
      </w:r>
      <w:r>
        <w:t xml:space="preserve">→ preview from the returned URL, never a client</w:t>
      </w:r>
      <w:r>
        <w:t xml:space="preserve"> </w:t>
      </w:r>
      <w:r>
        <w:t xml:space="preserve">data URL), a reusable</w:t>
      </w:r>
      <w:r>
        <w:t xml:space="preserve"> </w:t>
      </w:r>
      <w:r>
        <w:rPr>
          <w:rStyle w:val="VerbatimChar"/>
        </w:rPr>
        <w:t xml:space="preserve">MediaPicker</w:t>
      </w:r>
      <w:r>
        <w:t xml:space="preserve"> </w:t>
      </w:r>
      <w:r>
        <w:t xml:space="preserve">backing every media field (upload-new and</w:t>
      </w:r>
      <w:r>
        <w:t xml:space="preserve"> </w:t>
      </w:r>
      <w:r>
        <w:t xml:space="preserve">pick-existing via Media Library browse), per-field type/size constraints, the</w:t>
      </w:r>
      <w:r>
        <w:t xml:space="preserve"> </w:t>
      </w:r>
      <w:r>
        <w:t xml:space="preserve">DOMPurify SVG sanitization step before upload, the allowed-extension accept-filter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jpg/jpeg/png/svg</w:t>
      </w:r>
      <w:r>
        <w:t xml:space="preserve">), and a lint/test guard reinforcing zero-base64. Inline</w:t>
      </w:r>
      <w:r>
        <w:t xml:space="preserve"> </w:t>
      </w:r>
      <w:r>
        <w:t xml:space="preserve">article figures upload to the Media Library and insert as</w:t>
      </w:r>
      <w:r>
        <w:t xml:space="preserve"> </w:t>
      </w:r>
      <w:r>
        <w:rPr>
          <w:rStyle w:val="VerbatimChar"/>
        </w:rPr>
        <w:t xml:space="preserve">![alt](url "caption")</w:t>
      </w:r>
      <w:r>
        <w:t xml:space="preserve"> </w:t>
      </w:r>
      <w:r>
        <w:t xml:space="preserve">at the cursor; each insertion also appends</w:t>
      </w:r>
      <w:r>
        <w:t xml:space="preserve"> </w:t>
      </w:r>
      <w:r>
        <w:rPr>
          <w:rStyle w:val="VerbatimChar"/>
        </w:rPr>
        <w:t xml:space="preserve">{ title, src, alt?, caption? }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JSON array (URLs only).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This is where the four hidden image requirements</w:t>
      </w:r>
      <w:r>
        <w:t xml:space="preserve"> </w:t>
      </w:r>
      <w:r>
        <w:t xml:space="preserve">from §2.3 (no base64, accessibility, SVG safety, valid formats) stop being</w:t>
      </w:r>
      <w:r>
        <w:t xml:space="preserve"> </w:t>
      </w:r>
      <w:r>
        <w:t xml:space="preserve">principles and become concrete UI and upload behavior — and the four pull against</w:t>
      </w:r>
      <w:r>
        <w:t xml:space="preserve"> </w:t>
      </w:r>
      <w:r>
        <w:t xml:space="preserve">each other. The most natural way to show someone the image they just picked is to</w:t>
      </w:r>
      <w:r>
        <w:t xml:space="preserve"> </w:t>
      </w:r>
      <w:r>
        <w:t xml:space="preserve">display it straight from their own machine, which is precisely the embedded-image</w:t>
      </w:r>
      <w:r>
        <w:t xml:space="preserve"> </w:t>
      </w:r>
      <w:r>
        <w:t xml:space="preserve">habit the whole project bans; avoiding it means the file must travel to the shared</w:t>
      </w:r>
      <w:r>
        <w:t xml:space="preserve"> </w:t>
      </w:r>
      <w:r>
        <w:t xml:space="preserve">library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and the preview must come back from there, so the very first thing</w:t>
      </w:r>
      <w:r>
        <w:t xml:space="preserve"> </w:t>
      </w:r>
      <w:r>
        <w:t xml:space="preserve">that happens on</w:t>
      </w:r>
      <w:r>
        <w:t xml:space="preserve"> </w:t>
      </w:r>
      <w:r>
        <w:t xml:space="preserve">“choose file”</w:t>
      </w:r>
      <w:r>
        <w:t xml:space="preserve"> </w:t>
      </w:r>
      <w:r>
        <w:t xml:space="preserve">is a network round trip that has to succeed, fail,</w:t>
      </w:r>
      <w:r>
        <w:t xml:space="preserve"> </w:t>
      </w:r>
      <w:r>
        <w:t xml:space="preserve">or retry gracefully while the person waits. Layered on top is the content system’s</w:t>
      </w:r>
      <w:r>
        <w:t xml:space="preserve"> </w:t>
      </w:r>
      <w:r>
        <w:t xml:space="preserve">own rule that a file can’t be attached while a record is being created — it must be</w:t>
      </w:r>
      <w:r>
        <w:t xml:space="preserve"> </w:t>
      </w:r>
      <w:r>
        <w:t xml:space="preserve">uploaded on its own and then linked by reference — which inverts the order older</w:t>
      </w:r>
      <w:r>
        <w:t xml:space="preserve"> </w:t>
      </w:r>
      <w:r>
        <w:t xml:space="preserve">tools used and means the upload and the record-save are two separate moments that</w:t>
      </w:r>
      <w:r>
        <w:t xml:space="preserve"> </w:t>
      </w:r>
      <w:r>
        <w:t xml:space="preserve">have to be sequenced correctly. And the SVG-cleaning step sits in the middle of</w:t>
      </w:r>
      <w:r>
        <w:t xml:space="preserve"> </w:t>
      </w:r>
      <w:r>
        <w:t xml:space="preserve">all of it, because a dangerous file has to be defused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not</w:t>
      </w:r>
      <w:r>
        <w:t xml:space="preserve"> </w:t>
      </w:r>
      <w:r>
        <w:t xml:space="preserve">after.</w:t>
      </w:r>
    </w:p>
    <w:bookmarkEnd w:id="29"/>
    <w:bookmarkStart w:id="30" w:name="phase-4-authoring-editor-status-planned"/>
    <w:p>
      <w:pPr>
        <w:pStyle w:val="Heading3"/>
      </w:pPr>
      <w:r>
        <w:t xml:space="preserve">Phase 4 — Authoring Editor · Status:</w:t>
      </w:r>
      <w:r>
        <w:t xml:space="preserve"> </w:t>
      </w:r>
      <w:r>
        <w:rPr>
          <w:b/>
          <w:bCs/>
        </w:rPr>
        <w:t xml:space="preserve">PLANNED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Authors write with formatting buttons, a visual</w:t>
      </w:r>
      <w:r>
        <w:t xml:space="preserve"> </w:t>
      </w:r>
      <w:r>
        <w:t xml:space="preserve">table builder, and a live preview — no code. They can drop an image into the body</w:t>
      </w:r>
      <w:r>
        <w:t xml:space="preserve"> </w:t>
      </w:r>
      <w:r>
        <w:t xml:space="preserve">and have it inserted for them.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Extract the ICJIA Markdown Editor 2026 into</w:t>
      </w:r>
      <w:r>
        <w:t xml:space="preserve"> </w:t>
      </w:r>
      <w:r>
        <w:t xml:space="preserve">a shared</w:t>
      </w:r>
      <w:r>
        <w:t xml:space="preserve"> </w:t>
      </w:r>
      <w:r>
        <w:rPr>
          <w:b/>
          <w:bCs/>
        </w:rPr>
        <w:t xml:space="preserve">Nuxt layer</w:t>
      </w:r>
      <w:r>
        <w:t xml:space="preserve"> </w:t>
      </w:r>
      <w:r>
        <w:t xml:space="preserve">and consume it via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; add the configurable</w:t>
      </w:r>
      <w:r>
        <w:t xml:space="preserve"> </w:t>
      </w:r>
      <w:r>
        <w:rPr>
          <w:rStyle w:val="VerbatimChar"/>
        </w:rPr>
        <w:t xml:space="preserve">uploadHandler</w:t>
      </w:r>
      <w:r>
        <w:t xml:space="preserve"> </w:t>
      </w:r>
      <w:r>
        <w:t xml:space="preserve">(and optional</w:t>
      </w:r>
      <w:r>
        <w:t xml:space="preserve"> </w:t>
      </w:r>
      <w:r>
        <w:rPr>
          <w:rStyle w:val="VerbatimChar"/>
        </w:rPr>
        <w:t xml:space="preserve">mediaPicker</w:t>
      </w:r>
      <w:r>
        <w:t xml:space="preserve">) hook — the one capability the editor</w:t>
      </w:r>
      <w:r>
        <w:t xml:space="preserve"> </w:t>
      </w:r>
      <w:r>
        <w:t xml:space="preserve">lacks today — wired to the Phase 3 eager-upload + Media-Library pick, returning</w:t>
      </w:r>
      <w:r>
        <w:t xml:space="preserve"> </w:t>
      </w:r>
      <w:r>
        <w:rPr>
          <w:rStyle w:val="VerbatimChar"/>
        </w:rPr>
        <w:t xml:space="preserve">{ url, alt }</w:t>
      </w:r>
      <w:r>
        <w:t xml:space="preserve"> </w:t>
      </w:r>
      <w:r>
        <w:t xml:space="preserve">for insertion. Align the in-editor live preview’s markdown-it</w:t>
      </w:r>
      <w:r>
        <w:t xml:space="preserve"> </w:t>
      </w:r>
      <w:r>
        <w:t xml:space="preserve">plugin set with the public renderer (footnotes, KaTeX, tables) so what authors see</w:t>
      </w:r>
      <w:r>
        <w:t xml:space="preserve"> </w:t>
      </w:r>
      <w:r>
        <w:t xml:space="preserve">matches what publishes. Markdown-source editing is retained (not a lossy</w:t>
      </w:r>
      <w:r>
        <w:t xml:space="preserve"> </w:t>
      </w:r>
      <w:r>
        <w:t xml:space="preserve">rich-text serializer) to preserve footnote/LaTeX/table fidelity.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Reusing an existing editor rather than rebuilding one</w:t>
      </w:r>
      <w:r>
        <w:t xml:space="preserve"> </w:t>
      </w:r>
      <w:r>
        <w:t xml:space="preserve">is the efficient choice and avoids the years-of-work trap described in §2.4, but</w:t>
      </w:r>
      <w:r>
        <w:t xml:space="preserve"> </w:t>
      </w:r>
      <w:r>
        <w:t xml:space="preserve">“reuse”</w:t>
      </w:r>
      <w:r>
        <w:t xml:space="preserve"> </w:t>
      </w:r>
      <w:r>
        <w:t xml:space="preserve">is not the same as</w:t>
      </w:r>
      <w:r>
        <w:t xml:space="preserve"> </w:t>
      </w:r>
      <w:r>
        <w:t xml:space="preserve">“free.”</w:t>
      </w:r>
      <w:r>
        <w:t xml:space="preserve"> </w:t>
      </w:r>
      <w:r>
        <w:t xml:space="preserve">The editor has to be lifted out of the project</w:t>
      </w:r>
      <w:r>
        <w:t xml:space="preserve"> </w:t>
      </w:r>
      <w:r>
        <w:t xml:space="preserve">it lives in today and made into a clean, shared building block that Studio can</w:t>
      </w:r>
      <w:r>
        <w:t xml:space="preserve"> </w:t>
      </w:r>
      <w:r>
        <w:t xml:space="preserve">pull in without dragging along the rest of that project — and then extended at a</w:t>
      </w:r>
      <w:r>
        <w:t xml:space="preserve"> </w:t>
      </w:r>
      <w:r>
        <w:t xml:space="preserve">seam it doesn’t currently expose, so an author dropping a picture into the middle</w:t>
      </w:r>
      <w:r>
        <w:t xml:space="preserve"> </w:t>
      </w:r>
      <w:r>
        <w:t xml:space="preserve">of a paragraph triggers the §2.3 upload, gets the file back from the shared</w:t>
      </w:r>
      <w:r>
        <w:t xml:space="preserve"> </w:t>
      </w:r>
      <w:r>
        <w:t xml:space="preserve">library, and has the correct reference inserted at exactly the cursor position.</w:t>
      </w:r>
      <w:r>
        <w:t xml:space="preserve"> </w:t>
      </w:r>
      <w:r>
        <w:t xml:space="preserve">The subtler half is fidelity: the editor’s own live preview and the public site</w:t>
      </w:r>
      <w:r>
        <w:t xml:space="preserve"> </w:t>
      </w:r>
      <w:r>
        <w:t xml:space="preserve">have to interpret the author’s text by the identical rules — footnotes, math,</w:t>
      </w:r>
      <w:r>
        <w:t xml:space="preserve"> </w:t>
      </w:r>
      <w:r>
        <w:t xml:space="preserve">tables — or the comfortable in-editor preview quietly stops matching what</w:t>
      </w:r>
      <w:r>
        <w:t xml:space="preserve"> </w:t>
      </w:r>
      <w:r>
        <w:t xml:space="preserve">publishes. Borrowing the editor saves the cost of building one; it does not remove</w:t>
      </w:r>
      <w:r>
        <w:t xml:space="preserve"> </w:t>
      </w:r>
      <w:r>
        <w:t xml:space="preserve">the cost of making it Studio’s.</w:t>
      </w:r>
    </w:p>
    <w:bookmarkEnd w:id="30"/>
    <w:bookmarkStart w:id="31" w:name="X90566bf383a742fe4a71ac70fe79f267dd27039"/>
    <w:p>
      <w:pPr>
        <w:pStyle w:val="Heading3"/>
      </w:pPr>
      <w:r>
        <w:t xml:space="preserve">Phase 5 — Screens, Preview &amp; Onboarding · Status:</w:t>
      </w:r>
      <w:r>
        <w:t xml:space="preserve"> </w:t>
      </w:r>
      <w:r>
        <w:rPr>
          <w:b/>
          <w:bCs/>
        </w:rPr>
        <w:t xml:space="preserve">PLANNED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The real working screens: a dashboard with</w:t>
      </w:r>
      <w:r>
        <w:t xml:space="preserve"> </w:t>
      </w:r>
      <w:r>
        <w:t xml:space="preserve">role-aware task cards, type-aware create/edit forms for all three content types,</w:t>
      </w:r>
      <w:r>
        <w:t xml:space="preserve"> </w:t>
      </w:r>
      <w:r>
        <w:t xml:space="preserve">a reverse-chronological article listing (authors edit their own), a dedicated</w:t>
      </w:r>
      <w:r>
        <w:t xml:space="preserve"> </w:t>
      </w:r>
      <w:r>
        <w:rPr>
          <w:b/>
          <w:bCs/>
        </w:rPr>
        <w:t xml:space="preserve">preview that renders a draft exactly as published</w:t>
      </w:r>
      <w:r>
        <w:t xml:space="preserve"> </w:t>
      </w:r>
      <w:r>
        <w:t xml:space="preserve">(shareable by link), and a</w:t>
      </w:r>
      <w:r>
        <w:t xml:space="preserve"> </w:t>
      </w:r>
      <w:r>
        <w:rPr>
          <w:b/>
          <w:bCs/>
        </w:rPr>
        <w:t xml:space="preserve">first-login onboarding</w:t>
      </w:r>
      <w:r>
        <w:t xml:space="preserve"> </w:t>
      </w:r>
      <w:r>
        <w:t xml:space="preserve">flow that collects the staff member’s manager email(s),</w:t>
      </w:r>
      <w:r>
        <w:t xml:space="preserve"> </w:t>
      </w:r>
      <w:r>
        <w:t xml:space="preserve">center, and author email before the Studio unlocks.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Pages: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(dashboard),</w:t>
      </w:r>
      <w:r>
        <w:t xml:space="preserve"> </w:t>
      </w:r>
      <w:r>
        <w:rPr>
          <w:rStyle w:val="VerbatimChar"/>
        </w:rPr>
        <w:t xml:space="preserve">/create/:type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/edit/:type/:documentId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/manage</w:t>
      </w:r>
      <w:r>
        <w:t xml:space="preserve"> </w:t>
      </w:r>
      <w:r>
        <w:t xml:space="preserve">(publish queue, publisher</w:t>
      </w:r>
      <w:r>
        <w:t xml:space="preserve"> </w:t>
      </w:r>
      <w:r>
        <w:t xml:space="preserve">only),</w:t>
      </w:r>
      <w:r>
        <w:t xml:space="preserve"> </w:t>
      </w:r>
      <w:r>
        <w:rPr>
          <w:rStyle w:val="VerbatimChar"/>
        </w:rPr>
        <w:t xml:space="preserve">/preview/:type/:documentId</w:t>
      </w:r>
      <w:r>
        <w:t xml:space="preserve">. Forms built from shared field components</w:t>
      </w:r>
      <w:r>
        <w:t xml:space="preserve"> </w:t>
      </w:r>
      <w:r>
        <w:t xml:space="preserve">(text, date, repeatable-row lists, relation pickers,</w:t>
      </w:r>
      <w:r>
        <w:t xml:space="preserve"> </w:t>
      </w:r>
      <w:r>
        <w:rPr>
          <w:rStyle w:val="VerbatimChar"/>
        </w:rPr>
        <w:t xml:space="preserve">MediaPicker</w:t>
      </w:r>
      <w:r>
        <w:t xml:space="preserve">, editor) with</w:t>
      </w:r>
      <w:r>
        <w:t xml:space="preserve"> </w:t>
      </w:r>
      <w:r>
        <w:t xml:space="preserve">client validation mirroring v1 rules;</w:t>
      </w:r>
      <w:r>
        <w:t xml:space="preserve"> </w:t>
      </w:r>
      <w:r>
        <w:rPr>
          <w:b/>
          <w:bCs/>
        </w:rPr>
        <w:t xml:space="preserve">the zero-base64 validators are wired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submit path here</w:t>
      </w:r>
      <w:r>
        <w:t xml:space="preserve"> </w:t>
      </w:r>
      <w:r>
        <w:t xml:space="preserve">(the tracked hand-off from Phase 2). The preview route</w:t>
      </w:r>
      <w:r>
        <w:t xml:space="preserve"> </w:t>
      </w:r>
      <w:r>
        <w:t xml:space="preserve">reuses the public renderer’s plugin set behind one swappable stylesheet for</w:t>
      </w:r>
      <w:r>
        <w:t xml:space="preserve"> </w:t>
      </w:r>
      <w:r>
        <w:t xml:space="preserve">later pixel-exact CSS. Onboarding is gated on first login and backed by the</w:t>
      </w:r>
      <w:r>
        <w:t xml:space="preserve"> </w:t>
      </w:r>
      <w:r>
        <w:t xml:space="preserve">approved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Strapi collection type.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This is the convergence point: the structured-content</w:t>
      </w:r>
      <w:r>
        <w:t xml:space="preserve"> </w:t>
      </w:r>
      <w:r>
        <w:t xml:space="preserve">(§2.2), exact-preview (§2.5), and onboarding (§2.8) requirements all turn into</w:t>
      </w:r>
      <w:r>
        <w:t xml:space="preserve"> </w:t>
      </w:r>
      <w:r>
        <w:t xml:space="preserve">real screens here, and the zero-base64 guarantee — proven by tests since Phase 2 —</w:t>
      </w:r>
      <w:r>
        <w:t xml:space="preserve"> </w:t>
      </w:r>
      <w:r>
        <w:t xml:space="preserve">finally stands between an author and a live save. The density is the difficulty.</w:t>
      </w:r>
      <w:r>
        <w:t xml:space="preserve"> </w:t>
      </w:r>
      <w:r>
        <w:t xml:space="preserve">Three content types, each with its own fields and several of them structured</w:t>
      </w:r>
      <w:r>
        <w:t xml:space="preserve"> </w:t>
      </w:r>
      <w:r>
        <w:t xml:space="preserve">rather than flat, become editing forms that have to read an existing record into</w:t>
      </w:r>
      <w:r>
        <w:t xml:space="preserve"> </w:t>
      </w:r>
      <w:r>
        <w:t xml:space="preserve">the right inputs, let a person change it, and write it back in exactly the shape</w:t>
      </w:r>
      <w:r>
        <w:t xml:space="preserve"> </w:t>
      </w:r>
      <w:r>
        <w:t xml:space="preserve">the content system expects — every type, every field, in both directions, with</w:t>
      </w:r>
      <w:r>
        <w:t xml:space="preserve"> </w:t>
      </w:r>
      <w:r>
        <w:t xml:space="preserve">mistakes caught before they reach the server rather than after. Folded into the</w:t>
      </w:r>
      <w:r>
        <w:t xml:space="preserve"> </w:t>
      </w:r>
      <w:r>
        <w:t xml:space="preserve">same phase are an exact-as-published preview that has to stay honest, and a</w:t>
      </w:r>
      <w:r>
        <w:t xml:space="preserve"> </w:t>
      </w:r>
      <w:r>
        <w:t xml:space="preserve">first-login gate that has to be genuinely closed on every route into the app.</w:t>
      </w:r>
      <w:r>
        <w:t xml:space="preserve"> </w:t>
      </w:r>
      <w:r>
        <w:t xml:space="preserve">Each of those is a feature on its own; this phase is where they all have to work</w:t>
      </w:r>
      <w:r>
        <w:t xml:space="preserve"> </w:t>
      </w:r>
      <w:r>
        <w:t xml:space="preserve">together and agree.</w:t>
      </w:r>
    </w:p>
    <w:bookmarkEnd w:id="31"/>
    <w:bookmarkStart w:id="32" w:name="X3d5bba56b134ebb61fba5c1764e59ed57328b59"/>
    <w:p>
      <w:pPr>
        <w:pStyle w:val="Heading3"/>
      </w:pPr>
      <w:r>
        <w:t xml:space="preserve">Phase 6 — Publish, Rebuild &amp; Review Email · Status:</w:t>
      </w:r>
      <w:r>
        <w:t xml:space="preserve"> </w:t>
      </w:r>
      <w:r>
        <w:rPr>
          <w:b/>
          <w:bCs/>
        </w:rPr>
        <w:t xml:space="preserve">PLANNED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Publishers publish with one click — which makes the</w:t>
      </w:r>
      <w:r>
        <w:t xml:space="preserve"> </w:t>
      </w:r>
      <w:r>
        <w:t xml:space="preserve">content live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rebuilds the public Research Hub. Authors can request review,</w:t>
      </w:r>
      <w:r>
        <w:t xml:space="preserve"> </w:t>
      </w:r>
      <w:r>
        <w:t xml:space="preserve">which emails their manager(s) an exact preview link.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The Content-Manager publish 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.../actions/publish</w:t>
      </w:r>
      <w:r>
        <w:t xml:space="preserve">) wired to a publisher-only control; a</w:t>
      </w:r>
      <w:r>
        <w:t xml:space="preserve"> </w:t>
      </w:r>
      <w:r>
        <w:rPr>
          <w:b/>
          <w:bCs/>
        </w:rPr>
        <w:t xml:space="preserve">server-side</w:t>
      </w:r>
      <w:r>
        <w:t xml:space="preserve"> </w:t>
      </w:r>
      <w:r>
        <w:t xml:space="preserve">build-hook proxy (Netlify Function / Nitro route) that holds the Netlify</w:t>
      </w:r>
      <w:r>
        <w:t xml:space="preserve"> </w:t>
      </w:r>
      <w:r>
        <w:t xml:space="preserve">build-hook URL secret, verifies the caller’s publisher JWT, then triggers the</w:t>
      </w:r>
      <w:r>
        <w:t xml:space="preserve"> </w:t>
      </w:r>
      <w:r>
        <w:t xml:space="preserve">rebuild of the public site (</w:t>
      </w:r>
      <w:r>
        <w:rPr>
          <w:rStyle w:val="VerbatimChar"/>
        </w:rPr>
        <w:t xml:space="preserve">v2hub.netlify.app</w:t>
      </w:r>
      <w:r>
        <w:t xml:space="preserve"> </w:t>
      </w:r>
      <w:r>
        <w:t xml:space="preserve">in dev). The</w:t>
      </w:r>
      <w:r>
        <w:t xml:space="preserve"> </w:t>
      </w:r>
      <w:r>
        <w:t xml:space="preserve">“Request review”</w:t>
      </w:r>
      <w:r>
        <w:t xml:space="preserve"> </w:t>
      </w:r>
      <w:r>
        <w:t xml:space="preserve">action emails manager(s) the preview URL via</w:t>
      </w:r>
      <w:r>
        <w:t xml:space="preserve"> </w:t>
      </w:r>
      <w:r>
        <w:rPr>
          <w:b/>
          <w:bCs/>
        </w:rPr>
        <w:t xml:space="preserve">Mailgun</w:t>
      </w:r>
      <w:r>
        <w:t xml:space="preserve">, sent from a server-side</w:t>
      </w:r>
      <w:r>
        <w:t xml:space="preserve"> </w:t>
      </w:r>
      <w:r>
        <w:t xml:space="preserve">route holding the Mailgun key. Publish/build-hook failures are reported distinctly</w:t>
      </w:r>
      <w:r>
        <w:t xml:space="preserve"> </w:t>
      </w:r>
      <w:r>
        <w:t xml:space="preserve">(</w:t>
      </w:r>
      <w:r>
        <w:t xml:space="preserve">“published but rebuild trigger failed”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The §2.6 (review email) and §2.7 (publish-and-rebuild)</w:t>
      </w:r>
      <w:r>
        <w:t xml:space="preserve"> </w:t>
      </w:r>
      <w:r>
        <w:t xml:space="preserve">requirements both live here, and both force this otherwise browser-only tool to</w:t>
      </w:r>
      <w:r>
        <w:t xml:space="preserve"> </w:t>
      </w:r>
      <w:r>
        <w:t xml:space="preserve">grow a small piece of</w:t>
      </w:r>
      <w:r>
        <w:t xml:space="preserve"> </w:t>
      </w:r>
      <w:r>
        <w:rPr>
          <w:i/>
          <w:iCs/>
        </w:rPr>
        <w:t xml:space="preserve">server</w:t>
      </w:r>
      <w:r>
        <w:t xml:space="preserve">. The reason is the same in both cases: each one</w:t>
      </w:r>
      <w:r>
        <w:t xml:space="preserve"> </w:t>
      </w:r>
      <w:r>
        <w:t xml:space="preserve">depends on a secret the browser cannot be allowed to hold — the key that sends</w:t>
      </w:r>
      <w:r>
        <w:t xml:space="preserve"> </w:t>
      </w:r>
      <w:r>
        <w:t xml:space="preserve">mail, the address that triggers a public rebuild — and anything the browser holds,</w:t>
      </w:r>
      <w:r>
        <w:t xml:space="preserve"> </w:t>
      </w:r>
      <w:r>
        <w:t xml:space="preserve">a user can read. So a sliver of code has to run somewhere private, take the</w:t>
      </w:r>
      <w:r>
        <w:t xml:space="preserve"> </w:t>
      </w:r>
      <w:r>
        <w:t xml:space="preserve">browser’s request, confirm the person making it is actually allowed to publish,</w:t>
      </w:r>
      <w:r>
        <w:t xml:space="preserve"> </w:t>
      </w:r>
      <w:r>
        <w:t xml:space="preserve">and only then act. On top of that, publish is two steps in two systems (§2.7), so</w:t>
      </w:r>
      <w:r>
        <w:t xml:space="preserve"> </w:t>
      </w:r>
      <w:r>
        <w:t xml:space="preserve">this phase also has to handle the honest-but-awkward middle case where the content</w:t>
      </w:r>
      <w:r>
        <w:t xml:space="preserve"> </w:t>
      </w:r>
      <w:r>
        <w:t xml:space="preserve">goes live but the public site’s rebuild doesn’t fire — reporting it as its own</w:t>
      </w:r>
      <w:r>
        <w:t xml:space="preserve"> </w:t>
      </w:r>
      <w:r>
        <w:t xml:space="preserve">outcome instead of pretending the click either fully worked or fully failed.</w:t>
      </w:r>
      <w:r>
        <w:t xml:space="preserve"> </w:t>
      </w:r>
      <w:r>
        <w:t xml:space="preserve">Standing up even a minimal trustworthy back end inside a front-end project is a</w:t>
      </w:r>
      <w:r>
        <w:t xml:space="preserve"> </w:t>
      </w:r>
      <w:r>
        <w:t xml:space="preserve">real shift, not a footnote.</w:t>
      </w:r>
    </w:p>
    <w:bookmarkEnd w:id="32"/>
    <w:bookmarkStart w:id="33" w:name="X9133e18511b3cbb03ea7ab1727f0f236ace3158"/>
    <w:p>
      <w:pPr>
        <w:pStyle w:val="Heading3"/>
      </w:pPr>
      <w:r>
        <w:t xml:space="preserve">Phase 7 — Polish, Accessibility &amp; Launch · Status:</w:t>
      </w:r>
      <w:r>
        <w:t xml:space="preserve"> </w:t>
      </w:r>
      <w:r>
        <w:rPr>
          <w:b/>
          <w:bCs/>
        </w:rPr>
        <w:t xml:space="preserve">PLANNED</w:t>
      </w:r>
    </w:p>
    <w:p>
      <w:pPr>
        <w:pStyle w:val="FirstParagraph"/>
      </w:pPr>
      <w:r>
        <w:rPr>
          <w:b/>
          <w:bCs/>
        </w:rPr>
        <w:t xml:space="preserve">Plain-English deliverable.</w:t>
      </w:r>
      <w:r>
        <w:t xml:space="preserve"> </w:t>
      </w:r>
      <w:r>
        <w:t xml:space="preserve">A refined, accessible, launch-ready tool — keyboard-</w:t>
      </w:r>
      <w:r>
        <w:t xml:space="preserve"> </w:t>
      </w:r>
      <w:r>
        <w:t xml:space="preserve">and screen-reader-friendly, with good error states — plus an</w:t>
      </w:r>
      <w:r>
        <w:t xml:space="preserve"> </w:t>
      </w:r>
      <w:r>
        <w:rPr>
          <w:b/>
          <w:bCs/>
        </w:rPr>
        <w:t xml:space="preserve">“Add Sample</w:t>
      </w:r>
      <w:r>
        <w:rPr>
          <w:b/>
          <w:bCs/>
        </w:rPr>
        <w:t xml:space="preserve"> </w:t>
      </w:r>
      <w:r>
        <w:rPr>
          <w:b/>
          <w:bCs/>
        </w:rPr>
        <w:t xml:space="preserve">Article”</w:t>
      </w:r>
      <w:r>
        <w:t xml:space="preserve"> </w:t>
      </w:r>
      <w:r>
        <w:t xml:space="preserve">action that instantly creates a fully-decked-out demo article (real</w:t>
      </w:r>
      <w:r>
        <w:t xml:space="preserve"> </w:t>
      </w:r>
      <w:r>
        <w:t xml:space="preserve">Media-Library images, all fields) as a draft, so the look and workflow can be</w:t>
      </w:r>
      <w:r>
        <w:t xml:space="preserve"> </w:t>
      </w:r>
      <w:r>
        <w:t xml:space="preserve">shown off on demand.</w:t>
      </w:r>
    </w:p>
    <w:p>
      <w:pPr>
        <w:pStyle w:val="BodyText"/>
      </w:pPr>
      <w:r>
        <w:rPr>
          <w:b/>
          <w:bCs/>
        </w:rPr>
        <w:t xml:space="preserve">For developers — technical scope.</w:t>
      </w:r>
      <w:r>
        <w:t xml:space="preserve"> </w:t>
      </w:r>
      <w:r>
        <w:t xml:space="preserve">Accessibility hardening (Nuxt UI’s accessible</w:t>
      </w:r>
      <w:r>
        <w:t xml:space="preserve"> </w:t>
      </w:r>
      <w:r>
        <w:t xml:space="preserve">baseline plus the editor’s axe-tested setup; the manager queue and forms are the</w:t>
      </w:r>
      <w:r>
        <w:t xml:space="preserve"> </w:t>
      </w:r>
      <w:r>
        <w:t xml:space="preserve">primary non-technical surfaces), central error normalization, an end-to-end happy-</w:t>
      </w:r>
      <w:r>
        <w:t xml:space="preserve"> </w:t>
      </w:r>
      <w:r>
        <w:t xml:space="preserve">path test (author drafts with image → publisher publishes → build hook called,</w:t>
      </w:r>
      <w:r>
        <w:t xml:space="preserve"> </w:t>
      </w:r>
      <w:r>
        <w:t xml:space="preserve">mocked), deploy configuration, and removal of the dev-admin bypass. The</w:t>
      </w:r>
      <w:r>
        <w:t xml:space="preserve"> </w:t>
      </w:r>
      <w:r>
        <w:t xml:space="preserve">“Add</w:t>
      </w:r>
      <w:r>
        <w:t xml:space="preserve"> </w:t>
      </w:r>
      <w:r>
        <w:t xml:space="preserve">Sample Article”</w:t>
      </w:r>
      <w:r>
        <w:t xml:space="preserve"> </w:t>
      </w:r>
      <w:r>
        <w:t xml:space="preserve">demo action creates ~2 phony-but-complete draft articles for</w:t>
      </w:r>
      <w:r>
        <w:t xml:space="preserve"> </w:t>
      </w:r>
      <w:r>
        <w:t xml:space="preserve">variety.</w:t>
      </w:r>
    </w:p>
    <w:p>
      <w:pPr>
        <w:pStyle w:val="BodyText"/>
      </w:pPr>
      <w:r>
        <w:rPr>
          <w:b/>
          <w:bCs/>
        </w:rPr>
        <w:t xml:space="preserve">Why this isn’t trivial.</w:t>
      </w:r>
      <w:r>
        <w:t xml:space="preserve"> </w:t>
      </w:r>
      <w:r>
        <w:t xml:space="preserve">Accessibility and error handling are exactly the</w:t>
      </w:r>
      <w:r>
        <w:t xml:space="preserve"> </w:t>
      </w:r>
      <w:r>
        <w:t xml:space="preserve">“last 20%”</w:t>
      </w:r>
      <w:r>
        <w:t xml:space="preserve"> </w:t>
      </w:r>
      <w:r>
        <w:t xml:space="preserve">that separates a demo from a tool people can rely on. Accessibility is</w:t>
      </w:r>
      <w:r>
        <w:t xml:space="preserve"> </w:t>
      </w:r>
      <w:r>
        <w:t xml:space="preserve">not a coat of paint applied at the end: making the manager queue and the authoring</w:t>
      </w:r>
      <w:r>
        <w:t xml:space="preserve"> </w:t>
      </w:r>
      <w:r>
        <w:t xml:space="preserve">forms genuinely usable by keyboard alone and by a screen reader means the order</w:t>
      </w:r>
      <w:r>
        <w:t xml:space="preserve"> </w:t>
      </w:r>
      <w:r>
        <w:t xml:space="preserve">elements receive focus, the way controls announce themselves, and the handling of</w:t>
      </w:r>
      <w:r>
        <w:t xml:space="preserve"> </w:t>
      </w:r>
      <w:r>
        <w:t xml:space="preserve">every interactive piece all have to be right — work that is far cheaper when it is</w:t>
      </w:r>
      <w:r>
        <w:t xml:space="preserve"> </w:t>
      </w:r>
      <w:r>
        <w:t xml:space="preserve">designed in than when it is retrofitted, which is why it gets its own deliberate</w:t>
      </w:r>
      <w:r>
        <w:t xml:space="preserve"> </w:t>
      </w:r>
      <w:r>
        <w:t xml:space="preserve">pass rather than being assumed. Error handling is the same kind of unglamorous</w:t>
      </w:r>
      <w:r>
        <w:t xml:space="preserve"> </w:t>
      </w:r>
      <w:r>
        <w:t xml:space="preserve">substance: a tool people trust is one that fails</w:t>
      </w:r>
      <w:r>
        <w:t xml:space="preserve"> </w:t>
      </w:r>
      <w:r>
        <w:rPr>
          <w:i/>
          <w:iCs/>
        </w:rPr>
        <w:t xml:space="preserve">legibly</w:t>
      </w:r>
      <w:r>
        <w:t xml:space="preserve"> </w:t>
      </w:r>
      <w:r>
        <w:t xml:space="preserve">— every way a save, an</w:t>
      </w:r>
      <w:r>
        <w:t xml:space="preserve"> </w:t>
      </w:r>
      <w:r>
        <w:t xml:space="preserve">upload, or a publish can go wrong has to surface as a clear message a non-technical</w:t>
      </w:r>
      <w:r>
        <w:t xml:space="preserve"> </w:t>
      </w:r>
      <w:r>
        <w:t xml:space="preserve">author can act on, instead of a dead end. The sample-article demo, meanwhile, does</w:t>
      </w:r>
      <w:r>
        <w:t xml:space="preserve"> </w:t>
      </w:r>
      <w:r>
        <w:t xml:space="preserve">quiet double duty: it exercises the entire pipeline end to end with real</w:t>
      </w:r>
      <w:r>
        <w:t xml:space="preserve"> </w:t>
      </w:r>
      <w:r>
        <w:t xml:space="preserve">library images and every field populated, which is both a convincing thing to show</w:t>
      </w:r>
      <w:r>
        <w:t xml:space="preserve"> </w:t>
      </w:r>
      <w:r>
        <w:t xml:space="preserve">a stakeholder and a stringent test that the whole system actually holds together.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how-we-build-it-quality-process"/>
    <w:p>
      <w:pPr>
        <w:pStyle w:val="Heading2"/>
      </w:pPr>
      <w:r>
        <w:t xml:space="preserve">7. How we build it (quality &amp; process)</w:t>
      </w:r>
    </w:p>
    <w:p>
      <w:pPr>
        <w:pStyle w:val="FirstParagraph"/>
      </w:pPr>
      <w:r>
        <w:rPr>
          <w:b/>
          <w:bCs/>
        </w:rPr>
        <w:t xml:space="preserve">In plain English.</w:t>
      </w:r>
      <w:r>
        <w:t xml:space="preserve"> </w:t>
      </w:r>
      <w:r>
        <w:t xml:space="preserve">The way this project is built is as important as what it</w:t>
      </w:r>
      <w:r>
        <w:t xml:space="preserve"> </w:t>
      </w:r>
      <w:r>
        <w:t xml:space="preserve">builds, because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it’s built is what makes it trustworthy and maintainable.</w:t>
      </w:r>
      <w:r>
        <w:t xml:space="preserve"> </w:t>
      </w:r>
      <w:r>
        <w:t xml:space="preserve">Three practices define the approach: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Test-driven development.</w:t>
      </w:r>
      <w:r>
        <w:t xml:space="preserve"> </w:t>
      </w:r>
      <w:r>
        <w:t xml:space="preserve">For each small piece, we first write a test that</w:t>
      </w:r>
      <w:r>
        <w:t xml:space="preserve"> </w:t>
      </w:r>
      <w:r>
        <w:t xml:space="preserve">defines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means, then write the code to make that test pass. This</w:t>
      </w:r>
      <w:r>
        <w:t xml:space="preserve"> </w:t>
      </w:r>
      <w:r>
        <w:t xml:space="preserve">is a decades-old, mainstream method. It means the headline promises — like</w:t>
      </w:r>
      <w:r>
        <w:t xml:space="preserve"> </w:t>
      </w:r>
      <w:r>
        <w:t xml:space="preserve">“no</w:t>
      </w:r>
      <w:r>
        <w:t xml:space="preserve"> </w:t>
      </w:r>
      <w:r>
        <w:t xml:space="preserve">image is ever stored as base64”</w:t>
      </w:r>
      <w:r>
        <w:t xml:space="preserve"> </w:t>
      </w:r>
      <w:r>
        <w:t xml:space="preserve">— are guaranteed by automated checks that fail</w:t>
      </w:r>
      <w:r>
        <w:t xml:space="preserve"> </w:t>
      </w:r>
      <w:r>
        <w:t xml:space="preserve">the build if anyone ever breaks them, rather than relying on someone remembering</w:t>
      </w:r>
      <w:r>
        <w:t xml:space="preserve"> </w:t>
      </w:r>
      <w:r>
        <w:t xml:space="preserve">to be careful.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Independent review of each step.</w:t>
      </w:r>
      <w:r>
        <w:t xml:space="preserve"> </w:t>
      </w:r>
      <w:r>
        <w:t xml:space="preserve">Every step ends with a save point (a</w:t>
      </w:r>
      <w:r>
        <w:t xml:space="preserve"> </w:t>
      </w:r>
      <w:r>
        <w:t xml:space="preserve">version-control commit, so nothing is lost and every change is traceable and</w:t>
      </w:r>
      <w:r>
        <w:t xml:space="preserve"> </w:t>
      </w:r>
      <w:r>
        <w:t xml:space="preserve">reversible) and an independent review against the plan and coding standards</w:t>
      </w:r>
      <w:r>
        <w:t xml:space="preserve"> </w:t>
      </w:r>
      <w:r>
        <w:t xml:space="preserve">before the next step begins. A whole-branch review happens before anything</w:t>
      </w:r>
      <w:r>
        <w:t xml:space="preserve"> </w:t>
      </w:r>
      <w:r>
        <w:t xml:space="preserve">merges.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living-first-draft approach.</w:t>
      </w:r>
      <w:r>
        <w:t xml:space="preserve"> </w:t>
      </w:r>
      <w:r>
        <w:t xml:space="preserve">This is Draft 1. Rather than pretend we</w:t>
      </w:r>
      <w:r>
        <w:t xml:space="preserve"> </w:t>
      </w:r>
      <w:r>
        <w:t xml:space="preserve">knew every requirement up front, we discover deep requirements by building</w:t>
      </w:r>
      <w:r>
        <w:t xml:space="preserve"> </w:t>
      </w:r>
      <w:r>
        <w:t xml:space="preserve">toward them and then capture and adjust — in writing, in the build ledger. The</w:t>
      </w:r>
      <w:r>
        <w:t xml:space="preserve"> </w:t>
      </w:r>
      <w:r>
        <w:t xml:space="preserve">mid-build auth pivot (§2.9) is the prime example: caught early, documented, and</w:t>
      </w:r>
      <w:r>
        <w:t xml:space="preserve"> </w:t>
      </w:r>
      <w:r>
        <w:t xml:space="preserve">turned into a small surgical plan instead of a crisis.</w:t>
      </w:r>
    </w:p>
    <w:p>
      <w:pPr>
        <w:pStyle w:val="FirstParagraph"/>
      </w:pPr>
      <w:r>
        <w:rPr>
          <w:b/>
          <w:bCs/>
        </w:rPr>
        <w:t xml:space="preserve">Why this rigor means fewer surprises.</w:t>
      </w:r>
      <w:r>
        <w:t xml:space="preserve"> </w:t>
      </w:r>
      <w:r>
        <w:t xml:space="preserve">Tests catch regressions before they</w:t>
      </w:r>
      <w:r>
        <w:t xml:space="preserve"> </w:t>
      </w:r>
      <w:r>
        <w:t xml:space="preserve">reach anyone. Per-step review catches mistakes while they’re small and cheap to</w:t>
      </w:r>
      <w:r>
        <w:t xml:space="preserve"> </w:t>
      </w:r>
      <w:r>
        <w:t xml:space="preserve">fix. Capturing discoveries in writing means a requirement found in week three</w:t>
      </w:r>
      <w:r>
        <w:t xml:space="preserve"> </w:t>
      </w:r>
      <w:r>
        <w:t xml:space="preserve">isn’t lost or forgotten — it becomes a tracked plan. The result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point of rebuilding on a modern foundation in the first place.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Concretely — pure functions with dependency injection so</w:t>
      </w:r>
      <w:r>
        <w:t xml:space="preserve"> </w:t>
      </w:r>
      <w:r>
        <w:t xml:space="preserve">logic is unit-testable without a network; fixtures captured from the live</w:t>
      </w:r>
      <w:r>
        <w:t xml:space="preserve"> </w:t>
      </w:r>
      <w:r>
        <w:t xml:space="preserve">instance so tests verify real shapes; Vitest +</w:t>
      </w:r>
      <w:r>
        <w:t xml:space="preserve"> </w:t>
      </w:r>
      <w:r>
        <w:rPr>
          <w:rStyle w:val="VerbatimChar"/>
        </w:rPr>
        <w:t xml:space="preserve">@nuxt/test-utils</w:t>
      </w:r>
      <w:r>
        <w:t xml:space="preserve">;</w:t>
      </w:r>
      <w:r>
        <w:t xml:space="preserve"> </w:t>
      </w:r>
      <w:r>
        <w:rPr>
          <w:rStyle w:val="VerbatimChar"/>
        </w:rPr>
        <w:t xml:space="preserve">nuxt typecheck</w:t>
      </w:r>
      <w:r>
        <w:t xml:space="preserve"> </w:t>
      </w:r>
      <w:r>
        <w:t xml:space="preserve">run per task (a Phase 2 lesson: vitest/esbuild missed type</w:t>
      </w:r>
      <w:r>
        <w:t xml:space="preserve"> </w:t>
      </w:r>
      <w:r>
        <w:t xml:space="preserve">errors that</w:t>
      </w:r>
      <w:r>
        <w:t xml:space="preserve"> </w:t>
      </w:r>
      <w:r>
        <w:rPr>
          <w:rStyle w:val="VerbatimChar"/>
        </w:rPr>
        <w:t xml:space="preserve">nuxt typecheck</w:t>
      </w:r>
      <w:r>
        <w:t xml:space="preserve"> </w:t>
      </w:r>
      <w:r>
        <w:t xml:space="preserve">caught); conventional commits with</w:t>
      </w:r>
      <w:r>
        <w:t xml:space="preserve"> </w:t>
      </w:r>
      <w:r>
        <w:rPr>
          <w:b/>
          <w:bCs/>
        </w:rPr>
        <w:t xml:space="preserve">no AI</w:t>
      </w:r>
      <w:r>
        <w:rPr>
          <w:b/>
          <w:bCs/>
        </w:rPr>
        <w:t xml:space="preserve"> </w:t>
      </w:r>
      <w:r>
        <w:rPr>
          <w:b/>
          <w:bCs/>
        </w:rPr>
        <w:t xml:space="preserve">co-author trailer</w:t>
      </w:r>
      <w:r>
        <w:t xml:space="preserve">; per-task and whole-branch reviews. The build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.superpowers/sdd/progress.md</w:t>
      </w:r>
      <w:r>
        <w:t xml:space="preserve">) is the durable record of status, discoveries,</w:t>
      </w:r>
      <w:r>
        <w:t xml:space="preserve"> </w:t>
      </w:r>
      <w:r>
        <w:t xml:space="preserve">and captured future work. Evidence of the rigor: Phase 2 shipped 81 passing</w:t>
      </w:r>
      <w:r>
        <w:t xml:space="preserve"> </w:t>
      </w:r>
      <w:r>
        <w:t xml:space="preserve">tests with a clean typecheck and a clean whole-branch review.</w:t>
      </w:r>
    </w:p>
    <w:p>
      <w:r>
        <w:pict>
          <v:rect style="width:0;height:1.5pt" o:hralign="center" o:hrstd="t" o:hr="t"/>
        </w:pict>
      </w:r>
    </w:p>
    <w:bookmarkEnd w:id="35"/>
    <w:bookmarkStart w:id="36" w:name="status-dashboard-for-managers"/>
    <w:p>
      <w:pPr>
        <w:pStyle w:val="Heading2"/>
      </w:pPr>
      <w:r>
        <w:t xml:space="preserve">8. Status dashboard (for managers)</w:t>
      </w:r>
    </w:p>
    <w:p>
      <w:pPr>
        <w:pStyle w:val="FirstParagraph"/>
      </w:pPr>
      <w:r>
        <w:t xml:space="preserve">A clean done-vs-planned view of the whole project.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&amp; secure login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Built and merged; updated by the auth retarget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retarget (real Strapi roles)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Built, 84 tests passing, typecheck clean, merged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engine (read/save 3 types)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81 automated tests, typecheck clean, merged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Zero-base64 guarantee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(enforced by tests)</w:t>
            </w:r>
          </w:p>
        </w:tc>
        <w:tc>
          <w:tcPr/>
          <w:p>
            <w:pPr>
              <w:pStyle w:val="Compact"/>
            </w:pPr>
            <w:r>
              <w:t xml:space="preserve">Wires into live forms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&amp; images (library, alt, SVG safety)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Authoring editor (buttons + live preview)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Reuses ICJIA editor as a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Screens, exact preview &amp; onboarding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rebuild + review email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Needs build-hook URL + Mailgun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Polish, accessibility &amp; launch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Includes sample-article demo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One-line summary for a manager:</w:t>
      </w:r>
      <w:r>
        <w:t xml:space="preserve"> </w:t>
      </w:r>
      <w:r>
        <w:t xml:space="preserve">the secure front door — now signing staff in</w:t>
      </w:r>
      <w:r>
        <w:t xml:space="preserve"> </w:t>
      </w:r>
      <w:r>
        <w:t xml:space="preserve">with their real Strapi accounts and enforcing who-can-publish by their real role —</w:t>
      </w:r>
      <w:r>
        <w:t xml:space="preserve"> </w:t>
      </w:r>
      <w:r>
        <w:t xml:space="preserve">and the content engine are</w:t>
      </w:r>
      <w:r>
        <w:t xml:space="preserve"> </w:t>
      </w:r>
      <w:r>
        <w:rPr>
          <w:b/>
          <w:bCs/>
        </w:rPr>
        <w:t xml:space="preserve">built and tested</w:t>
      </w:r>
      <w:r>
        <w:t xml:space="preserve">; the screens, image handling,</w:t>
      </w:r>
      <w:r>
        <w:t xml:space="preserve"> </w:t>
      </w:r>
      <w:r>
        <w:t xml:space="preserve">editor, preview, publishing, and onboarding are</w:t>
      </w:r>
      <w:r>
        <w:t xml:space="preserve"> </w:t>
      </w:r>
      <w:r>
        <w:rPr>
          <w:b/>
          <w:bCs/>
        </w:rPr>
        <w:t xml:space="preserve">designed and planned</w:t>
      </w:r>
      <w:r>
        <w:t xml:space="preserve">, ready to</w:t>
      </w:r>
      <w:r>
        <w:t xml:space="preserve"> </w:t>
      </w:r>
      <w:r>
        <w:t xml:space="preserve">build in sequence.</w:t>
      </w:r>
    </w:p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“Done”</w:t>
      </w:r>
      <w:r>
        <w:t xml:space="preserve"> </w:t>
      </w:r>
      <w:r>
        <w:t xml:space="preserve">items are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b/>
          <w:bCs/>
        </w:rPr>
        <w:t xml:space="preserve">and pushed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t xml:space="preserve"> </w:t>
      </w:r>
      <w:r>
        <w:t xml:space="preserve">(the public GitHub repo) — the foundation, the admin-API auth retarget, and the</w:t>
      </w:r>
      <w:r>
        <w:t xml:space="preserve"> </w:t>
      </w:r>
      <w:r>
        <w:t xml:space="preserve">content engine are live on GitHub. Note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includes the dev-only</w:t>
      </w:r>
      <w:r>
        <w:t xml:space="preserve"> </w:t>
      </w:r>
      <w:r>
        <w:rPr>
          <w:rStyle w:val="VerbatimChar"/>
        </w:rPr>
        <w:t xml:space="preserve">admin/admin</w:t>
      </w:r>
      <w:r>
        <w:t xml:space="preserve"> </w:t>
      </w:r>
      <w:r>
        <w:t xml:space="preserve">bypass, flagged</w:t>
      </w:r>
      <w:r>
        <w:t xml:space="preserve"> </w:t>
      </w:r>
      <w:r>
        <w:rPr>
          <w:b/>
          <w:bCs/>
        </w:rPr>
        <w:t xml:space="preserve">REMOVE BEFORE DEPLOY</w:t>
      </w:r>
      <w:r>
        <w:t xml:space="preserve">. With the auth retarget</w:t>
      </w:r>
      <w:r>
        <w:t xml:space="preserve"> </w:t>
      </w:r>
      <w:r>
        <w:t xml:space="preserve">landed, Content-Manager reads and writes are unblocked;</w:t>
      </w:r>
      <w:r>
        <w:t xml:space="preserve"> </w:t>
      </w:r>
      <w:r>
        <w:rPr>
          <w:b/>
          <w:bCs/>
        </w:rPr>
        <w:t xml:space="preserve">Phase 3 (Media &amp;</w:t>
      </w:r>
      <w:r>
        <w:rPr>
          <w:b/>
          <w:bCs/>
        </w:rPr>
        <w:t xml:space="preserve"> </w:t>
      </w:r>
      <w:r>
        <w:rPr>
          <w:b/>
          <w:bCs/>
        </w:rPr>
        <w:t xml:space="preserve">Images)</w:t>
      </w:r>
      <w:r>
        <w:t xml:space="preserve"> </w:t>
      </w:r>
      <w:r>
        <w:t xml:space="preserve">is the next recommended execution target.</w:t>
      </w:r>
    </w:p>
    <w:p>
      <w:r>
        <w:pict>
          <v:rect style="width:0;height:1.5pt" o:hralign="center" o:hrstd="t" o:hr="t"/>
        </w:pict>
      </w:r>
    </w:p>
    <w:bookmarkEnd w:id="36"/>
    <w:bookmarkStart w:id="37" w:name="risks-open-decisions-for-managers"/>
    <w:p>
      <w:pPr>
        <w:pStyle w:val="Heading2"/>
      </w:pPr>
      <w:r>
        <w:t xml:space="preserve">9. Risks &amp; open decisions (for managers)</w:t>
      </w:r>
    </w:p>
    <w:p>
      <w:pPr>
        <w:pStyle w:val="FirstParagraph"/>
      </w:pPr>
      <w:r>
        <w:rPr>
          <w:b/>
          <w:bCs/>
        </w:rPr>
        <w:t xml:space="preserve">In plain English.</w:t>
      </w:r>
      <w:r>
        <w:t xml:space="preserve"> </w:t>
      </w:r>
      <w:r>
        <w:t xml:space="preserve">Every honest project has open items. These are normal</w:t>
      </w:r>
      <w:r>
        <w:t xml:space="preserve"> </w:t>
      </w:r>
      <w:r>
        <w:t xml:space="preserve">project hygiene, not red flags — each is known, tracked, and has a sensible</w:t>
      </w:r>
      <w:r>
        <w:t xml:space="preserve"> </w:t>
      </w:r>
      <w:r>
        <w:t xml:space="preserve">default or a clear owner. Listing them is part of being straight with you.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Plain-English meaning</w:t>
            </w:r>
          </w:p>
        </w:tc>
        <w:tc>
          <w:tcPr/>
          <w:p>
            <w:pPr>
              <w:pStyle w:val="Compact"/>
            </w:pPr>
            <w:r>
              <w:t xml:space="preserve">How it’s handled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HttpOnly-cookie hardening</w:t>
            </w:r>
          </w:p>
        </w:tc>
        <w:tc>
          <w:tcPr/>
          <w:p>
            <w:pPr>
              <w:pStyle w:val="Compact"/>
            </w:pPr>
            <w:r>
              <w:t xml:space="preserve">The login token is currently readable by the page’s own code; the stronger form makes it invisible to scripts</w:t>
            </w:r>
          </w:p>
        </w:tc>
        <w:tc>
          <w:tcPr/>
          <w:p>
            <w:pPr>
              <w:pStyle w:val="Compact"/>
            </w:pPr>
            <w:r>
              <w:t xml:space="preserve">Scheduled as a separate, approval-gated</w:t>
            </w:r>
            <w:r>
              <w:t xml:space="preserve"> </w:t>
            </w:r>
            <w:r>
              <w:rPr>
                <w:b/>
                <w:bCs/>
              </w:rPr>
              <w:t xml:space="preserve">backend</w:t>
            </w:r>
            <w:r>
              <w:t xml:space="preserve"> </w:t>
            </w:r>
            <w:r>
              <w:t xml:space="preserve">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To verify that authors</w:t>
            </w:r>
            <w:r>
              <w:t xml:space="preserve"> </w:t>
            </w:r>
            <w:r>
              <w:rPr>
                <w:i/>
                <w:iCs/>
              </w:rPr>
              <w:t xml:space="preserve">cannot</w:t>
            </w:r>
            <w:r>
              <w:t xml:space="preserve"> </w:t>
            </w:r>
            <w:r>
              <w:t xml:space="preserve">publish, we need a real author login to test with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we don’t create accounts ourselves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Pixel-exact preview CSS</w:t>
            </w:r>
          </w:p>
        </w:tc>
        <w:tc>
          <w:tcPr/>
          <w:p>
            <w:pPr>
              <w:pStyle w:val="Compact"/>
            </w:pPr>
            <w:r>
              <w:t xml:space="preserve">The preview already matches published formatting; making it</w:t>
            </w:r>
            <w:r>
              <w:t xml:space="preserve"> </w:t>
            </w:r>
            <w:r>
              <w:rPr>
                <w:i/>
                <w:iCs/>
              </w:rPr>
              <w:t xml:space="preserve">pixel-identical</w:t>
            </w:r>
            <w:r>
              <w:t xml:space="preserve"> </w:t>
            </w:r>
            <w:r>
              <w:t xml:space="preserve">needs the official public-site stylesheet</w:t>
            </w:r>
          </w:p>
        </w:tc>
        <w:tc>
          <w:tcPr/>
          <w:p>
            <w:pPr>
              <w:pStyle w:val="Compact"/>
            </w:pPr>
            <w:r>
              <w:t xml:space="preserve">Preview is built behind one swappable stylesheet; drop in the official CSS when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</w:t>
            </w:r>
            <w:r>
              <w:t xml:space="preserve"> </w:t>
            </w:r>
            <w:r>
              <w:t xml:space="preserve">“centers”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we’re using a placeholder list until the real one is supplied</w:t>
            </w:r>
          </w:p>
        </w:tc>
        <w:tc>
          <w:tcPr/>
          <w:p>
            <w:pPr>
              <w:pStyle w:val="Compact"/>
            </w:pPr>
            <w:r>
              <w:t xml:space="preserve">Placeholder dropdown now; swap in the real list when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onboarding profile needs a small, approved addition to Strapi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studio-profile</w:t>
            </w:r>
            <w:r>
              <w:t xml:space="preserve"> </w:t>
            </w:r>
            <w:r>
              <w:t xml:space="preserve">collection type</w:t>
            </w:r>
            <w:r>
              <w:t xml:space="preserve"> </w:t>
            </w:r>
            <w:r>
              <w:rPr>
                <w:b/>
                <w:bCs/>
              </w:rPr>
              <w:t xml:space="preserve">approved</w:t>
            </w:r>
            <w:r>
              <w:t xml:space="preserve">; may need the Strapi dev environment to create it (sandbox likely runs in production mode)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Build-hook URL &amp; Mailgun key</w:t>
            </w:r>
          </w:p>
        </w:tc>
        <w:tc>
          <w:tcPr/>
          <w:p>
            <w:pPr>
              <w:pStyle w:val="Compact"/>
            </w:pPr>
            <w:r>
              <w:t xml:space="preserve">Publishing-rebuild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Provided at Phase 6 build time; both held server-side, never in the browser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For developers:</w:t>
      </w:r>
      <w:r>
        <w:t xml:space="preserve"> </w:t>
      </w:r>
      <w:r>
        <w:t xml:space="preserve">These mirror the spec’s open-items table and the plan</w:t>
      </w:r>
      <w:r>
        <w:t xml:space="preserve"> </w:t>
      </w:r>
      <w:r>
        <w:t xml:space="preserve">follow-ups. Resolved during this iteration and</w:t>
      </w:r>
      <w:r>
        <w:t xml:space="preserve"> </w:t>
      </w:r>
      <w:r>
        <w:rPr>
          <w:b/>
          <w:bCs/>
        </w:rPr>
        <w:t xml:space="preserve">no longer open:</w:t>
      </w:r>
      <w:r>
        <w:t xml:space="preserve"> </w:t>
      </w:r>
      <w:r>
        <w:t xml:space="preserve">publish</w:t>
      </w:r>
      <w:r>
        <w:t xml:space="preserve"> </w:t>
      </w:r>
      <w:r>
        <w:t xml:space="preserve">permissions (now native via admin role codes — retired spec §4.1); build-hook</w:t>
      </w:r>
      <w:r>
        <w:t xml:space="preserve"> </w:t>
      </w:r>
      <w:r>
        <w:t xml:space="preserve">secrecy (server-side proxy with JWT verification). Carried forward: HttpOnly</w:t>
      </w:r>
      <w:r>
        <w:t xml:space="preserve"> </w:t>
      </w:r>
      <w:r>
        <w:t xml:space="preserve">hardening (backend), the validators-into-write-path wiring (Phase 5), the author</w:t>
      </w:r>
      <w:r>
        <w:t xml:space="preserve"> </w:t>
      </w:r>
      <w:r>
        <w:t xml:space="preserve">test account, the official preview CSS, the centers list, and the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creation environment.</w:t>
      </w:r>
    </w:p>
    <w:p>
      <w:r>
        <w:pict>
          <v:rect style="width:0;height:1.5pt" o:hralign="center" o:hrstd="t" o:hr="t"/>
        </w:pict>
      </w:r>
    </w:p>
    <w:bookmarkEnd w:id="37"/>
    <w:bookmarkStart w:id="38" w:name="glossary-plain-english-translations"/>
    <w:p>
      <w:pPr>
        <w:pStyle w:val="Heading2"/>
      </w:pPr>
      <w:r>
        <w:t xml:space="preserve">10. Glossary (plain-English translations)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 staff tool this document describes (the</w:t>
            </w:r>
            <w:r>
              <w:t xml:space="preserve"> </w:t>
            </w:r>
            <w:r>
              <w:t xml:space="preserve">“back room”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</w:t>
            </w:r>
            <w:r>
              <w:t xml:space="preserve"> </w:t>
            </w:r>
            <w:r>
              <w:t xml:space="preserve">“storefront”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Strapi 5</w:t>
            </w:r>
          </w:p>
        </w:tc>
        <w:tc>
          <w:tcPr/>
          <w:p>
            <w:pPr>
              <w:pStyle w:val="Compact"/>
            </w:pPr>
            <w:r>
              <w:t xml:space="preserve">The content system /</w:t>
            </w:r>
            <w:r>
              <w:t xml:space="preserve"> </w:t>
            </w:r>
            <w:r>
              <w:t xml:space="preserve">“warehouse”</w:t>
            </w:r>
            <w:r>
              <w:t xml:space="preserve"> </w:t>
            </w:r>
            <w:r>
              <w:t xml:space="preserve">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Content-Manager API</w:t>
            </w:r>
          </w:p>
        </w:tc>
        <w:tc>
          <w:tcPr/>
          <w:p>
            <w:pPr>
              <w:pStyle w:val="Compact"/>
            </w:pPr>
            <w:r>
              <w:t xml:space="preserve">Strapi’s</w:t>
            </w:r>
            <w:r>
              <w:t xml:space="preserve"> </w:t>
            </w:r>
            <w:r>
              <w:rPr>
                <w:b/>
                <w:bCs/>
              </w:rPr>
              <w:t xml:space="preserve">admin</w:t>
            </w:r>
            <w:r>
              <w:t xml:space="preserve"> </w:t>
            </w:r>
            <w:r>
              <w:t xml:space="preserve">door for managing content. Studio uses it because it natively enforces who-can-publish by the staff member’s real Strapi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Users &amp; Permissions API</w:t>
            </w:r>
          </w:p>
        </w:tc>
        <w:tc>
          <w:tcPr/>
          <w:p>
            <w:pPr>
              <w:pStyle w:val="Compact"/>
            </w:pPr>
            <w:r>
              <w:t xml:space="preserve">Strapi’s</w:t>
            </w:r>
            <w:r>
              <w:t xml:space="preserve"> </w:t>
            </w:r>
            <w:r>
              <w:rPr>
                <w:i/>
                <w:iCs/>
              </w:rPr>
              <w:t xml:space="preserve">public</w:t>
            </w:r>
            <w:r>
              <w:t xml:space="preserve"> </w:t>
            </w:r>
            <w:r>
              <w:t xml:space="preserve">door (a different one). We originally used it, then moved to the admin door — see §2.9.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 (Single-Page App)</w:t>
            </w:r>
          </w:p>
        </w:tc>
        <w:tc>
          <w:tcPr/>
          <w:p>
            <w:pPr>
              <w:pStyle w:val="Compact"/>
            </w:pPr>
            <w:r>
              <w:t xml:space="preserve">A fast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</w:t>
            </w:r>
          </w:p>
        </w:tc>
        <w:tc>
          <w:tcPr/>
          <w:p>
            <w:pPr>
              <w:pStyle w:val="Compact"/>
            </w:pPr>
            <w:r>
              <w:t xml:space="preserve">The technology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 / Tailwind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Studio’s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layer</w:t>
            </w:r>
          </w:p>
        </w:tc>
        <w:tc>
          <w:tcPr/>
          <w:p>
            <w:pPr>
              <w:pStyle w:val="Compact"/>
            </w:pPr>
            <w:r>
              <w:t xml:space="preserve">A way to reuse another project (the ICJIA editor) as a shared building block instead of rebuilding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Studio’s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web’s programming language that catches many mistakes before the app even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/ auth token</w:t>
            </w:r>
          </w:p>
        </w:tc>
        <w:tc>
          <w:tcPr/>
          <w:p>
            <w:pPr>
              <w:pStyle w:val="Compact"/>
            </w:pPr>
            <w:r>
              <w:t xml:space="preserve">The secure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</w:t>
            </w:r>
            <w:r>
              <w:t xml:space="preserve"> </w:t>
            </w:r>
            <w:r>
              <w:rPr>
                <w:b/>
                <w:bCs/>
              </w:rPr>
              <w:t xml:space="preserve">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folder of uploaded images/files,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reference</w:t>
            </w:r>
          </w:p>
        </w:tc>
        <w:tc>
          <w:tcPr/>
          <w:p>
            <w:pPr>
              <w:pStyle w:val="Compact"/>
            </w:pPr>
            <w:r>
              <w:t xml:space="preserve">A link from a record to a file in the Media Library — the proper, lightweight way to attach an image.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 publish</w:t>
            </w:r>
          </w:p>
        </w:tc>
        <w:tc>
          <w:tcPr/>
          <w:p>
            <w:pPr>
              <w:pStyle w:val="Compact"/>
            </w:pPr>
            <w:r>
              <w:t xml:space="preserve">Strapi’s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 / build hook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“doorbell”</w:t>
            </w:r>
            <w:r>
              <w:t xml:space="preserve"> </w:t>
            </w:r>
            <w:r>
              <w:t xml:space="preserve">URL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documentId</w:t>
            </w:r>
          </w:p>
        </w:tc>
        <w:tc>
          <w:tcPr/>
          <w:p>
            <w:pPr>
              <w:pStyle w:val="Compact"/>
            </w:pPr>
            <w:r>
              <w:t xml:space="preserve">The stable internal ID Strapi 5 uses to refer to each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A simple text-formatting system; in Studio, authors use buttons and a live preview instead of typing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SVG sanitization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scripts before it is stored, so it can’t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DOMPurify</w:t>
            </w:r>
          </w:p>
        </w:tc>
        <w:tc>
          <w:tcPr/>
          <w:p>
            <w:pPr>
              <w:pStyle w:val="Compact"/>
            </w:pPr>
            <w:r>
              <w:t xml:space="preserve">The well-known tool Studio uses to perform that SVG cleaning.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Mailgun</w:t>
            </w:r>
          </w:p>
        </w:tc>
        <w:tc>
          <w:tcPr/>
          <w:p>
            <w:pPr>
              <w:pStyle w:val="Compact"/>
            </w:pPr>
            <w:r>
              <w:t xml:space="preserve">The service Studio uses to send review-notification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Netlify</w:t>
            </w:r>
          </w:p>
        </w:tc>
        <w:tc>
          <w:tcPr/>
          <w:p>
            <w:pPr>
              <w:pStyle w:val="Compact"/>
            </w:pPr>
            <w:r>
              <w:t xml:space="preserve">Where Studio (and the public Research Hub) are deployed; also where the</w:t>
            </w:r>
            <w:r>
              <w:t xml:space="preserve"> </w:t>
            </w:r>
            <w:r>
              <w:t xml:space="preserve">“build hook”</w:t>
            </w:r>
            <w:r>
              <w:t xml:space="preserve"> </w:t>
            </w:r>
            <w:r>
              <w:t xml:space="preserve">rebuild is triggered.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Two meanings: (1) the code home on GitHub; (2) in code, the small module that reads/writes one content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three Strapi admin roles.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1 / first iteration</w:t>
            </w:r>
          </w:p>
        </w:tc>
        <w:tc>
          <w:tcPr/>
          <w:p>
            <w:pPr>
              <w:pStyle w:val="Compact"/>
            </w:pPr>
            <w:r>
              <w:t xml:space="preserve">This stage: an exploratory first pass where requirements are discovered while building, and captured in writing.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This is a living first-draft document; as a first</w:t>
      </w:r>
      <w:r>
        <w:rPr>
          <w:i/>
          <w:iCs/>
        </w:rPr>
        <w:t xml:space="preserve"> </w:t>
      </w:r>
      <w:r>
        <w:rPr>
          <w:i/>
          <w:iCs/>
        </w:rPr>
        <w:t xml:space="preserve">iteration it will evolve as the build surfaces requirements. The build ledger 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.superpowers/sdd/progress.md</w:t>
      </w:r>
      <w:r>
        <w:rPr>
          <w:i/>
          <w:iCs/>
        </w:rPr>
        <w:t xml:space="preserve"> </w:t>
      </w:r>
      <w:r>
        <w:rPr>
          <w:i/>
          <w:iCs/>
        </w:rPr>
        <w:t xml:space="preserve">is the most current record of status.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2026-06-20T16:46:38Z</dcterms:created>
  <dcterms:modified xsi:type="dcterms:W3CDTF">2026-06-20T16:46:38Z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