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cjia-research-hub-studio-2026"/>
    <w:p>
      <w:pPr>
        <w:pStyle w:val="Heading1"/>
      </w:pPr>
      <w:r>
        <w:t xml:space="preserve">ICJIA Research Hub Studio 2026</w:t>
      </w:r>
    </w:p>
    <w:bookmarkStart w:id="9" w:name="X58ad3c28b0cc84663671791d0b512b23e77bb06"/>
    <w:p>
      <w:pPr>
        <w:pStyle w:val="Heading2"/>
      </w:pPr>
      <w:r>
        <w:t xml:space="preserve">Application Analysis, Improvement Recommendations, and Launch Roadmap</w:t>
      </w:r>
    </w:p>
    <w:p>
      <w:pPr>
        <w:pStyle w:val="FirstParagraph"/>
      </w:pPr>
      <w:r>
        <w:rPr>
          <w:b/>
          <w:bCs/>
        </w:rPr>
        <w:t xml:space="preserve">Date:</w:t>
      </w:r>
      <w:r>
        <w:t xml:space="preserve"> </w:t>
      </w:r>
      <w:r>
        <w:t xml:space="preserve">July 11, 2026</w:t>
      </w:r>
      <w:r>
        <w:t xml:space="preserve"> </w:t>
      </w:r>
      <w:r>
        <w:rPr>
          <w:b/>
          <w:bCs/>
        </w:rPr>
        <w:t xml:space="preserve">Status of the application reviewed:</w:t>
      </w:r>
      <w:r>
        <w:t xml:space="preserve"> </w:t>
      </w:r>
      <w:r>
        <w:rPr>
          <w:rStyle w:val="VerbatimChar"/>
        </w:rPr>
        <w:t xml:space="preserve">main</w:t>
      </w:r>
      <w:r>
        <w:t xml:space="preserve"> </w:t>
      </w:r>
      <w:r>
        <w:t xml:space="preserve">@</w:t>
      </w:r>
      <w:r>
        <w:t xml:space="preserve"> </w:t>
      </w:r>
      <w:r>
        <w:rPr>
          <w:rStyle w:val="VerbatimChar"/>
        </w:rPr>
        <w:t xml:space="preserve">d78a7ab</w:t>
      </w:r>
      <w:r>
        <w:t xml:space="preserve"> </w:t>
      </w:r>
      <w:r>
        <w:t xml:space="preserve">(all verification re-run for this report)</w:t>
      </w:r>
      <w:r>
        <w:t xml:space="preserve"> </w:t>
      </w:r>
      <w:r>
        <w:rPr>
          <w:b/>
          <w:bCs/>
        </w:rPr>
        <w:t xml:space="preserve">Audience:</w:t>
      </w:r>
      <w:r>
        <w:t xml:space="preserve"> </w:t>
      </w:r>
      <w:r>
        <w:t xml:space="preserve">written for both non-technical managers and technical developers — each section opens in plain English, with developer detail following.</w:t>
      </w:r>
    </w:p>
    <w:p>
      <w:r>
        <w:pict>
          <v:rect style="width:0;height:1.5pt" o:hralign="center" o:hrstd="t" o:hr="t"/>
        </w:pict>
      </w:r>
    </w:p>
    <w:bookmarkEnd w:id="9"/>
    <w:bookmarkStart w:id="10" w:name="contents"/>
    <w:p>
      <w:pPr>
        <w:pStyle w:val="Heading2"/>
      </w:pPr>
      <w:r>
        <w:t xml:space="preserve">Contents</w:t>
      </w:r>
    </w:p>
    <w:p>
      <w:pPr>
        <w:pStyle w:val="Compact"/>
        <w:numPr>
          <w:ilvl w:val="0"/>
          <w:numId w:val="1001"/>
        </w:numPr>
      </w:pPr>
      <w:hyperlink w:anchor="toc1">
        <w:r>
          <w:rPr>
            <w:rStyle w:val="Hyperlink"/>
          </w:rPr>
          <w:t xml:space="preserve">1. TL;DR — the 30-to-60-second version</w:t>
        </w:r>
      </w:hyperlink>
    </w:p>
    <w:p>
      <w:pPr>
        <w:pStyle w:val="Compact"/>
        <w:numPr>
          <w:ilvl w:val="0"/>
          <w:numId w:val="1001"/>
        </w:numPr>
      </w:pPr>
      <w:hyperlink w:anchor="toc2">
        <w:r>
          <w:rPr>
            <w:rStyle w:val="Hyperlink"/>
          </w:rPr>
          <w:t xml:space="preserve">2. How to read this document</w:t>
        </w:r>
      </w:hyperlink>
    </w:p>
    <w:p>
      <w:pPr>
        <w:pStyle w:val="Compact"/>
        <w:numPr>
          <w:ilvl w:val="0"/>
          <w:numId w:val="1001"/>
        </w:numPr>
      </w:pPr>
      <w:hyperlink w:anchor="toc3">
        <w:r>
          <w:rPr>
            <w:rStyle w:val="Hyperlink"/>
          </w:rPr>
          <w:t xml:space="preserve">3. What the application is</w:t>
        </w:r>
      </w:hyperlink>
    </w:p>
    <w:p>
      <w:pPr>
        <w:pStyle w:val="Compact"/>
        <w:numPr>
          <w:ilvl w:val="0"/>
          <w:numId w:val="1001"/>
        </w:numPr>
      </w:pPr>
      <w:hyperlink w:anchor="toc4">
        <w:r>
          <w:rPr>
            <w:rStyle w:val="Hyperlink"/>
          </w:rPr>
          <w:t xml:space="preserve">4. Current state: what's built, and how we know it works</w:t>
        </w:r>
      </w:hyperlink>
    </w:p>
    <w:p>
      <w:pPr>
        <w:pStyle w:val="Compact"/>
        <w:numPr>
          <w:ilvl w:val="1"/>
          <w:numId w:val="1002"/>
        </w:numPr>
      </w:pPr>
      <w:hyperlink w:anchor="toc5">
        <w:r>
          <w:rPr>
            <w:rStyle w:val="Hyperlink"/>
          </w:rPr>
          <w:t xml:space="preserve">4.1 Verification performed for this analysis (July 11, 2026)</w:t>
        </w:r>
      </w:hyperlink>
    </w:p>
    <w:p>
      <w:pPr>
        <w:pStyle w:val="Compact"/>
        <w:numPr>
          <w:ilvl w:val="1"/>
          <w:numId w:val="1002"/>
        </w:numPr>
      </w:pPr>
      <w:hyperlink w:anchor="toc6">
        <w:r>
          <w:rPr>
            <w:rStyle w:val="Hyperlink"/>
          </w:rPr>
          <w:t xml:space="preserve">4.2 Strengths worth preserving</w:t>
        </w:r>
      </w:hyperlink>
    </w:p>
    <w:p>
      <w:pPr>
        <w:pStyle w:val="Compact"/>
        <w:numPr>
          <w:ilvl w:val="1"/>
          <w:numId w:val="1002"/>
        </w:numPr>
      </w:pPr>
      <w:hyperlink w:anchor="toc7">
        <w:r>
          <w:rPr>
            <w:rStyle w:val="Hyperlink"/>
          </w:rPr>
          <w:t xml:space="preserve">4.3 Known, deliberate launch-posture decisions</w:t>
        </w:r>
      </w:hyperlink>
    </w:p>
    <w:p>
      <w:pPr>
        <w:pStyle w:val="Compact"/>
        <w:numPr>
          <w:ilvl w:val="0"/>
          <w:numId w:val="1001"/>
        </w:numPr>
      </w:pPr>
      <w:hyperlink w:anchor="toc8">
        <w:r>
          <w:rPr>
            <w:rStyle w:val="Hyperlink"/>
          </w:rPr>
          <w:t xml:space="preserve">5. Analysis: gaps and recommended improvements</w:t>
        </w:r>
      </w:hyperlink>
    </w:p>
    <w:p>
      <w:pPr>
        <w:pStyle w:val="Compact"/>
        <w:numPr>
          <w:ilvl w:val="1"/>
          <w:numId w:val="1003"/>
        </w:numPr>
      </w:pPr>
      <w:hyperlink w:anchor="toc9">
        <w:r>
          <w:rPr>
            <w:rStyle w:val="Hyperlink"/>
          </w:rPr>
          <w:t xml:space="preserve">5.1 Immediate: decide the fate of the recovered body-linter branch</w:t>
        </w:r>
      </w:hyperlink>
    </w:p>
    <w:p>
      <w:pPr>
        <w:pStyle w:val="Compact"/>
        <w:numPr>
          <w:ilvl w:val="1"/>
          <w:numId w:val="1003"/>
        </w:numPr>
      </w:pPr>
      <w:hyperlink w:anchor="toc10">
        <w:r>
          <w:rPr>
            <w:rStyle w:val="Hyperlink"/>
          </w:rPr>
          <w:t xml:space="preserve">5.2 High value, low effort — do during the demo window</w:t>
        </w:r>
      </w:hyperlink>
    </w:p>
    <w:p>
      <w:pPr>
        <w:pStyle w:val="Compact"/>
        <w:numPr>
          <w:ilvl w:val="1"/>
          <w:numId w:val="1003"/>
        </w:numPr>
      </w:pPr>
      <w:hyperlink w:anchor="toc11">
        <w:r>
          <w:rPr>
            <w:rStyle w:val="Hyperlink"/>
          </w:rPr>
          <w:t xml:space="preserve">5.3 Author-experience protections — before or shortly after launch</w:t>
        </w:r>
      </w:hyperlink>
    </w:p>
    <w:p>
      <w:pPr>
        <w:pStyle w:val="Compact"/>
        <w:numPr>
          <w:ilvl w:val="1"/>
          <w:numId w:val="1003"/>
        </w:numPr>
      </w:pPr>
      <w:hyperlink w:anchor="toc12">
        <w:r>
          <w:rPr>
            <w:rStyle w:val="Hyperlink"/>
          </w:rPr>
          <w:t xml:space="preserve">5.4 Production-operations readiness — before cutover</w:t>
        </w:r>
      </w:hyperlink>
    </w:p>
    <w:p>
      <w:pPr>
        <w:pStyle w:val="Compact"/>
        <w:numPr>
          <w:ilvl w:val="1"/>
          <w:numId w:val="1003"/>
        </w:numPr>
      </w:pPr>
      <w:hyperlink w:anchor="toc13">
        <w:r>
          <w:rPr>
            <w:rStyle w:val="Hyperlink"/>
          </w:rPr>
          <w:t xml:space="preserve">5.5 Post-launch / longer-term</w:t>
        </w:r>
      </w:hyperlink>
    </w:p>
    <w:p>
      <w:pPr>
        <w:pStyle w:val="Compact"/>
        <w:numPr>
          <w:ilvl w:val="0"/>
          <w:numId w:val="1001"/>
        </w:numPr>
      </w:pPr>
      <w:hyperlink w:anchor="toc14">
        <w:r>
          <w:rPr>
            <w:rStyle w:val="Hyperlink"/>
          </w:rPr>
          <w:t xml:space="preserve">6. Demo versus live: what actually changes</w:t>
        </w:r>
      </w:hyperlink>
    </w:p>
    <w:p>
      <w:pPr>
        <w:pStyle w:val="Compact"/>
        <w:numPr>
          <w:ilvl w:val="0"/>
          <w:numId w:val="1001"/>
        </w:numPr>
      </w:pPr>
      <w:hyperlink w:anchor="toc15">
        <w:r>
          <w:rPr>
            <w:rStyle w:val="Hyperlink"/>
          </w:rPr>
          <w:t xml:space="preserve">7. Roadmap</w:t>
        </w:r>
      </w:hyperlink>
    </w:p>
    <w:p>
      <w:pPr>
        <w:pStyle w:val="Compact"/>
        <w:numPr>
          <w:ilvl w:val="1"/>
          <w:numId w:val="1004"/>
        </w:numPr>
      </w:pPr>
      <w:hyperlink w:anchor="toc16">
        <w:r>
          <w:rPr>
            <w:rStyle w:val="Hyperlink"/>
          </w:rPr>
          <w:t xml:space="preserve">Phase 0 — Demo window &amp; hardening (now → ~August 7)</w:t>
        </w:r>
      </w:hyperlink>
    </w:p>
    <w:p>
      <w:pPr>
        <w:pStyle w:val="Compact"/>
        <w:numPr>
          <w:ilvl w:val="1"/>
          <w:numId w:val="1004"/>
        </w:numPr>
      </w:pPr>
      <w:hyperlink w:anchor="toc17">
        <w:r>
          <w:rPr>
            <w:rStyle w:val="Hyperlink"/>
          </w:rPr>
          <w:t xml:space="preserve">Phase 1 — Production preparation (parallel; target complete ~August 1)</w:t>
        </w:r>
      </w:hyperlink>
    </w:p>
    <w:p>
      <w:pPr>
        <w:pStyle w:val="Compact"/>
        <w:numPr>
          <w:ilvl w:val="1"/>
          <w:numId w:val="1004"/>
        </w:numPr>
      </w:pPr>
      <w:hyperlink w:anchor="toc18">
        <w:r>
          <w:rPr>
            <w:rStyle w:val="Hyperlink"/>
          </w:rPr>
          <w:t xml:space="preserve">Phase 2 — Cutover (approval day; ~30 minutes + verification)</w:t>
        </w:r>
      </w:hyperlink>
    </w:p>
    <w:p>
      <w:pPr>
        <w:pStyle w:val="Compact"/>
        <w:numPr>
          <w:ilvl w:val="1"/>
          <w:numId w:val="1004"/>
        </w:numPr>
      </w:pPr>
      <w:hyperlink w:anchor="toc19">
        <w:r>
          <w:rPr>
            <w:rStyle w:val="Hyperlink"/>
          </w:rPr>
          <w:t xml:space="preserve">Phase 3 — Stabilization (launch → +30 days)</w:t>
        </w:r>
      </w:hyperlink>
    </w:p>
    <w:p>
      <w:pPr>
        <w:pStyle w:val="Compact"/>
        <w:numPr>
          <w:ilvl w:val="1"/>
          <w:numId w:val="1004"/>
        </w:numPr>
      </w:pPr>
      <w:hyperlink w:anchor="toc20">
        <w:r>
          <w:rPr>
            <w:rStyle w:val="Hyperlink"/>
          </w:rPr>
          <w:t xml:space="preserve">Phase 4 — Continuous improvement (quarterly rhythm)</w:t>
        </w:r>
      </w:hyperlink>
    </w:p>
    <w:p>
      <w:pPr>
        <w:pStyle w:val="Compact"/>
        <w:numPr>
          <w:ilvl w:val="1"/>
          <w:numId w:val="1004"/>
        </w:numPr>
      </w:pPr>
      <w:hyperlink w:anchor="toc21">
        <w:r>
          <w:rPr>
            <w:rStyle w:val="Hyperlink"/>
          </w:rPr>
          <w:t xml:space="preserve">Risk register</w:t>
        </w:r>
      </w:hyperlink>
    </w:p>
    <w:p>
      <w:pPr>
        <w:pStyle w:val="Compact"/>
        <w:numPr>
          <w:ilvl w:val="0"/>
          <w:numId w:val="1001"/>
        </w:numPr>
      </w:pPr>
      <w:hyperlink w:anchor="toc22">
        <w:r>
          <w:rPr>
            <w:rStyle w:val="Hyperlink"/>
          </w:rPr>
          <w:t xml:space="preserve">8. Decisions needed from management</w:t>
        </w:r>
      </w:hyperlink>
    </w:p>
    <w:p>
      <w:pPr>
        <w:pStyle w:val="Compact"/>
        <w:numPr>
          <w:ilvl w:val="0"/>
          <w:numId w:val="1001"/>
        </w:numPr>
      </w:pPr>
      <w:hyperlink w:anchor="toc23">
        <w:r>
          <w:rPr>
            <w:rStyle w:val="Hyperlink"/>
          </w:rPr>
          <w:t xml:space="preserve">9. Conclusion</w:t>
        </w:r>
      </w:hyperlink>
    </w:p>
    <w:p>
      <w:pPr>
        <w:pStyle w:val="Compact"/>
        <w:numPr>
          <w:ilvl w:val="0"/>
          <w:numId w:val="1001"/>
        </w:numPr>
      </w:pPr>
      <w:hyperlink w:anchor="toc24">
        <w:r>
          <w:rPr>
            <w:rStyle w:val="Hyperlink"/>
          </w:rPr>
          <w:t xml:space="preserve">Appendix A — Design &amp; Implementation Specification</w:t>
        </w:r>
      </w:hyperlink>
    </w:p>
    <w:p>
      <w:pPr>
        <w:pStyle w:val="Compact"/>
        <w:numPr>
          <w:ilvl w:val="1"/>
          <w:numId w:val="1005"/>
        </w:numPr>
      </w:pPr>
      <w:hyperlink w:anchor="toc25">
        <w:r>
          <w:rPr>
            <w:rStyle w:val="Hyperlink"/>
          </w:rPr>
          <w:t xml:space="preserve">Hub Studio 2.0</w:t>
        </w:r>
      </w:hyperlink>
    </w:p>
    <w:p>
      <w:pPr>
        <w:pStyle w:val="Compact"/>
        <w:numPr>
          <w:ilvl w:val="2"/>
          <w:numId w:val="1006"/>
        </w:numPr>
      </w:pPr>
      <w:hyperlink w:anchor="toc26">
        <w:r>
          <w:rPr>
            <w:rStyle w:val="Hyperlink"/>
          </w:rPr>
          <w:t xml:space="preserve">ICJIA Research Hub Studio — Design &amp; Implementation Specification</w:t>
        </w:r>
      </w:hyperlink>
    </w:p>
    <w:p>
      <w:pPr>
        <w:pStyle w:val="Compact"/>
        <w:numPr>
          <w:ilvl w:val="2"/>
          <w:numId w:val="1006"/>
        </w:numPr>
      </w:pPr>
      <w:hyperlink w:anchor="toc27">
        <w:r>
          <w:rPr>
            <w:rStyle w:val="Hyperlink"/>
          </w:rPr>
          <w:t xml:space="preserve">TL;DR — the 30-second version</w:t>
        </w:r>
      </w:hyperlink>
    </w:p>
    <w:p>
      <w:pPr>
        <w:pStyle w:val="Compact"/>
        <w:numPr>
          <w:ilvl w:val="2"/>
          <w:numId w:val="1006"/>
        </w:numPr>
      </w:pPr>
      <w:hyperlink w:anchor="toc28">
        <w:r>
          <w:rPr>
            <w:rStyle w:val="Hyperlink"/>
          </w:rPr>
          <w:t xml:space="preserve">Why this matters — the audience the Studio serves</w:t>
        </w:r>
      </w:hyperlink>
    </w:p>
    <w:p>
      <w:pPr>
        <w:pStyle w:val="Compact"/>
        <w:numPr>
          <w:ilvl w:val="2"/>
          <w:numId w:val="1006"/>
        </w:numPr>
      </w:pPr>
      <w:hyperlink w:anchor="toc29">
        <w:r>
          <w:rPr>
            <w:rStyle w:val="Hyperlink"/>
          </w:rPr>
          <w:t xml:space="preserve">How to read this document</w:t>
        </w:r>
      </w:hyperlink>
    </w:p>
    <w:p>
      <w:pPr>
        <w:pStyle w:val="Compact"/>
        <w:numPr>
          <w:ilvl w:val="2"/>
          <w:numId w:val="1006"/>
        </w:numPr>
      </w:pPr>
      <w:hyperlink w:anchor="toc30">
        <w:r>
          <w:rPr>
            <w:rStyle w:val="Hyperlink"/>
          </w:rPr>
          <w:t xml:space="preserve">1. What the Studio is</w:t>
        </w:r>
      </w:hyperlink>
    </w:p>
    <w:p>
      <w:pPr>
        <w:pStyle w:val="Compact"/>
        <w:numPr>
          <w:ilvl w:val="2"/>
          <w:numId w:val="1006"/>
        </w:numPr>
      </w:pPr>
      <w:hyperlink w:anchor="toc31">
        <w:r>
          <w:rPr>
            <w:rStyle w:val="Hyperlink"/>
          </w:rPr>
          <w:t xml:space="preserve">2. The real scope behind "post an article"</w:t>
        </w:r>
      </w:hyperlink>
    </w:p>
    <w:p>
      <w:pPr>
        <w:pStyle w:val="Compact"/>
        <w:numPr>
          <w:ilvl w:val="2"/>
          <w:numId w:val="1006"/>
        </w:numPr>
      </w:pPr>
      <w:hyperlink w:anchor="toc32">
        <w:r>
          <w:rPr>
            <w:rStyle w:val="Hyperlink"/>
          </w:rPr>
          <w:t xml:space="preserve">3. What's working today</w:t>
        </w:r>
      </w:hyperlink>
    </w:p>
    <w:p>
      <w:pPr>
        <w:pStyle w:val="Compact"/>
        <w:numPr>
          <w:ilvl w:val="2"/>
          <w:numId w:val="1006"/>
        </w:numPr>
      </w:pPr>
      <w:hyperlink w:anchor="toc33">
        <w:r>
          <w:rPr>
            <w:rStyle w:val="Hyperlink"/>
          </w:rPr>
          <w:t xml:space="preserve">4. What's still ahead</w:t>
        </w:r>
      </w:hyperlink>
    </w:p>
    <w:p>
      <w:pPr>
        <w:pStyle w:val="Compact"/>
        <w:numPr>
          <w:ilvl w:val="2"/>
          <w:numId w:val="1006"/>
        </w:numPr>
      </w:pPr>
      <w:hyperlink w:anchor="toc34">
        <w:r>
          <w:rPr>
            <w:rStyle w:val="Hyperlink"/>
          </w:rPr>
          <w:t xml:space="preserve">5. How we work — and why the result is dependable</w:t>
        </w:r>
      </w:hyperlink>
    </w:p>
    <w:p>
      <w:pPr>
        <w:pStyle w:val="Compact"/>
        <w:numPr>
          <w:ilvl w:val="2"/>
          <w:numId w:val="1006"/>
        </w:numPr>
      </w:pPr>
      <w:hyperlink w:anchor="toc35">
        <w:r>
          <w:rPr>
            <w:rStyle w:val="Hyperlink"/>
          </w:rPr>
          <w:t xml:space="preserve">6. Security &amp; independent audit</w:t>
        </w:r>
      </w:hyperlink>
    </w:p>
    <w:p>
      <w:pPr>
        <w:pStyle w:val="Compact"/>
        <w:numPr>
          <w:ilvl w:val="2"/>
          <w:numId w:val="1006"/>
        </w:numPr>
      </w:pPr>
      <w:hyperlink w:anchor="toc36">
        <w:r>
          <w:rPr>
            <w:rStyle w:val="Hyperlink"/>
          </w:rPr>
          <w:t xml:space="preserve">7. Appendix — Developer reference (technical detail)</w:t>
        </w:r>
      </w:hyperlink>
    </w:p>
    <w:p>
      <w:pPr>
        <w:pStyle w:val="Compact"/>
        <w:numPr>
          <w:ilvl w:val="2"/>
          <w:numId w:val="1006"/>
        </w:numPr>
      </w:pPr>
      <w:hyperlink w:anchor="toc37">
        <w:r>
          <w:rPr>
            <w:rStyle w:val="Hyperlink"/>
          </w:rPr>
          <w:t xml:space="preserve">What's changed recently</w:t>
        </w:r>
      </w:hyperlink>
    </w:p>
    <w:p>
      <w:pPr>
        <w:pStyle w:val="Compact"/>
        <w:numPr>
          <w:ilvl w:val="0"/>
          <w:numId w:val="1001"/>
        </w:numPr>
      </w:pPr>
      <w:hyperlink w:anchor="toc38">
        <w:r>
          <w:rPr>
            <w:rStyle w:val="Hyperlink"/>
          </w:rPr>
          <w:t xml:space="preserve">Appendix B — Security Audit (Red Team / Blue Team)</w:t>
        </w:r>
      </w:hyperlink>
    </w:p>
    <w:p>
      <w:pPr>
        <w:pStyle w:val="Compact"/>
        <w:numPr>
          <w:ilvl w:val="1"/>
          <w:numId w:val="1007"/>
        </w:numPr>
      </w:pPr>
      <w:hyperlink w:anchor="toc39">
        <w:r>
          <w:rPr>
            <w:rStyle w:val="Hyperlink"/>
          </w:rPr>
          <w:t xml:space="preserve">Security Audit — ICJIA Research Hub Studio (Red Team / Blue Team)</w:t>
        </w:r>
      </w:hyperlink>
    </w:p>
    <w:p>
      <w:pPr>
        <w:pStyle w:val="Compact"/>
        <w:numPr>
          <w:ilvl w:val="2"/>
          <w:numId w:val="1008"/>
        </w:numPr>
      </w:pPr>
      <w:hyperlink w:anchor="toc40">
        <w:r>
          <w:rPr>
            <w:rStyle w:val="Hyperlink"/>
          </w:rPr>
          <w:t xml:space="preserve">Post-audit delta log — 2026-07-11 (maintenance record, NOT an adversarial pass)</w:t>
        </w:r>
      </w:hyperlink>
    </w:p>
    <w:p>
      <w:pPr>
        <w:pStyle w:val="Compact"/>
        <w:numPr>
          <w:ilvl w:val="2"/>
          <w:numId w:val="1008"/>
        </w:numPr>
      </w:pPr>
      <w:hyperlink w:anchor="toc41">
        <w:r>
          <w:rPr>
            <w:rStyle w:val="Hyperlink"/>
          </w:rPr>
          <w:t xml:space="preserve">9. Annotations, Tab-Only Preview &amp; Card View Audit (2026-07-05)</w:t>
        </w:r>
      </w:hyperlink>
    </w:p>
    <w:p>
      <w:pPr>
        <w:pStyle w:val="Compact"/>
        <w:numPr>
          <w:ilvl w:val="2"/>
          <w:numId w:val="1008"/>
        </w:numPr>
      </w:pPr>
      <w:hyperlink w:anchor="toc42">
        <w:r>
          <w:rPr>
            <w:rStyle w:val="Hyperlink"/>
          </w:rPr>
          <w:t xml:space="preserve">8. Demo Roles, Main Files, Guided Tour &amp; Dependency Refresh Audit (2026-06-22)</w:t>
        </w:r>
      </w:hyperlink>
    </w:p>
    <w:p>
      <w:pPr>
        <w:pStyle w:val="Compact"/>
        <w:numPr>
          <w:ilvl w:val="2"/>
          <w:numId w:val="1008"/>
        </w:numPr>
      </w:pPr>
      <w:hyperlink w:anchor="toc43">
        <w:r>
          <w:rPr>
            <w:rStyle w:val="Hyperlink"/>
          </w:rPr>
          <w:t xml:space="preserve">1–7. Prior audits (2026-06-21) — unchanged below</w:t>
        </w:r>
      </w:hyperlink>
    </w:p>
    <w:p>
      <w:pPr>
        <w:pStyle w:val="Compact"/>
        <w:numPr>
          <w:ilvl w:val="2"/>
          <w:numId w:val="1008"/>
        </w:numPr>
      </w:pPr>
      <w:hyperlink w:anchor="toc44">
        <w:r>
          <w:rPr>
            <w:rStyle w:val="Hyperlink"/>
          </w:rPr>
          <w:t xml:space="preserve">1. Executive Summary</w:t>
        </w:r>
      </w:hyperlink>
    </w:p>
    <w:p>
      <w:pPr>
        <w:pStyle w:val="Compact"/>
        <w:numPr>
          <w:ilvl w:val="2"/>
          <w:numId w:val="1008"/>
        </w:numPr>
      </w:pPr>
      <w:hyperlink w:anchor="toc45">
        <w:r>
          <w:rPr>
            <w:rStyle w:val="Hyperlink"/>
          </w:rPr>
          <w:t xml:space="preserve">2. Production Findings</w:t>
        </w:r>
      </w:hyperlink>
    </w:p>
    <w:p>
      <w:pPr>
        <w:pStyle w:val="Compact"/>
        <w:numPr>
          <w:ilvl w:val="2"/>
          <w:numId w:val="1008"/>
        </w:numPr>
      </w:pPr>
      <w:hyperlink w:anchor="toc46">
        <w:r>
          <w:rPr>
            <w:rStyle w:val="Hyperlink"/>
          </w:rPr>
          <w:t xml:space="preserve">3. DEV-ONLY Caveats (NOT counted in production posture)</w:t>
        </w:r>
      </w:hyperlink>
    </w:p>
    <w:p>
      <w:pPr>
        <w:pStyle w:val="Compact"/>
        <w:numPr>
          <w:ilvl w:val="2"/>
          <w:numId w:val="1008"/>
        </w:numPr>
      </w:pPr>
      <w:hyperlink w:anchor="toc47">
        <w:r>
          <w:rPr>
            <w:rStyle w:val="Hyperlink"/>
          </w:rPr>
          <w:t xml:space="preserve">4. Strapi-Only Production Model — Residual Risks</w:t>
        </w:r>
      </w:hyperlink>
    </w:p>
    <w:p>
      <w:pPr>
        <w:pStyle w:val="Compact"/>
        <w:numPr>
          <w:ilvl w:val="2"/>
          <w:numId w:val="1008"/>
        </w:numPr>
      </w:pPr>
      <w:hyperlink w:anchor="toc48">
        <w:r>
          <w:rPr>
            <w:rStyle w:val="Hyperlink"/>
          </w:rPr>
          <w:t xml:space="preserve">5. Prioritized Remediation Checklist</w:t>
        </w:r>
      </w:hyperlink>
    </w:p>
    <w:p>
      <w:pPr>
        <w:pStyle w:val="Compact"/>
        <w:numPr>
          <w:ilvl w:val="2"/>
          <w:numId w:val="1008"/>
        </w:numPr>
      </w:pPr>
      <w:hyperlink w:anchor="toc49">
        <w:r>
          <w:rPr>
            <w:rStyle w:val="Hyperlink"/>
          </w:rPr>
          <w:t xml:space="preserve">6. Blue-Team Scorecard (what's already done right)</w:t>
        </w:r>
      </w:hyperlink>
    </w:p>
    <w:p>
      <w:pPr>
        <w:pStyle w:val="Compact"/>
        <w:numPr>
          <w:ilvl w:val="2"/>
          <w:numId w:val="1008"/>
        </w:numPr>
      </w:pPr>
      <w:hyperlink w:anchor="toc50">
        <w:r>
          <w:rPr>
            <w:rStyle w:val="Hyperlink"/>
          </w:rPr>
          <w:t xml:space="preserve">7. Demo Mode &amp; Public Deploy Audit (2026-06-21)</w:t>
        </w:r>
      </w:hyperlink>
    </w:p>
    <w:p>
      <w:pPr>
        <w:pStyle w:val="Compact"/>
        <w:numPr>
          <w:ilvl w:val="0"/>
          <w:numId w:val="1001"/>
        </w:numPr>
      </w:pPr>
      <w:hyperlink w:anchor="toc51">
        <w:r>
          <w:rPr>
            <w:rStyle w:val="Hyperlink"/>
          </w:rPr>
          <w:t xml:space="preserve">Appendix C — Demo → Production Cutover Runbook</w:t>
        </w:r>
      </w:hyperlink>
    </w:p>
    <w:p>
      <w:pPr>
        <w:pStyle w:val="Compact"/>
        <w:numPr>
          <w:ilvl w:val="1"/>
          <w:numId w:val="1009"/>
        </w:numPr>
      </w:pPr>
      <w:hyperlink w:anchor="toc52">
        <w:r>
          <w:rPr>
            <w:rStyle w:val="Hyperlink"/>
          </w:rPr>
          <w:t xml:space="preserve">Demo → Production cutover runbook</w:t>
        </w:r>
      </w:hyperlink>
    </w:p>
    <w:p>
      <w:pPr>
        <w:pStyle w:val="Compact"/>
        <w:numPr>
          <w:ilvl w:val="2"/>
          <w:numId w:val="1010"/>
        </w:numPr>
      </w:pPr>
      <w:hyperlink w:anchor="toc53">
        <w:r>
          <w:rPr>
            <w:rStyle w:val="Hyperlink"/>
          </w:rPr>
          <w:t xml:space="preserve">0. What flips automatically (no work, but know it)</w:t>
        </w:r>
      </w:hyperlink>
    </w:p>
    <w:p>
      <w:pPr>
        <w:pStyle w:val="Compact"/>
        <w:numPr>
          <w:ilvl w:val="2"/>
          <w:numId w:val="1010"/>
        </w:numPr>
      </w:pPr>
      <w:hyperlink w:anchor="toc54">
        <w:r>
          <w:rPr>
            <w:rStyle w:val="Hyperlink"/>
          </w:rPr>
          <w:t xml:space="preserve">1. Strapi-side setup (owner: whoever deploys the Strapi project)</w:t>
        </w:r>
      </w:hyperlink>
    </w:p>
    <w:p>
      <w:pPr>
        <w:pStyle w:val="Compact"/>
        <w:numPr>
          <w:ilvl w:val="2"/>
          <w:numId w:val="1010"/>
        </w:numPr>
      </w:pPr>
      <w:hyperlink w:anchor="toc55">
        <w:r>
          <w:rPr>
            <w:rStyle w:val="Hyperlink"/>
          </w:rPr>
          <w:t xml:space="preserve">2. Staging validation (do this BEFORE approval day)</w:t>
        </w:r>
      </w:hyperlink>
    </w:p>
    <w:p>
      <w:pPr>
        <w:pStyle w:val="Compact"/>
        <w:numPr>
          <w:ilvl w:val="2"/>
          <w:numId w:val="1010"/>
        </w:numPr>
      </w:pPr>
      <w:hyperlink w:anchor="toc56">
        <w:r>
          <w:rPr>
            <w:rStyle w:val="Hyperlink"/>
          </w:rPr>
          <w:t xml:space="preserve">3. Netlify production configuration</w:t>
        </w:r>
      </w:hyperlink>
    </w:p>
    <w:p>
      <w:pPr>
        <w:pStyle w:val="Compact"/>
        <w:numPr>
          <w:ilvl w:val="2"/>
          <w:numId w:val="1010"/>
        </w:numPr>
      </w:pPr>
      <w:hyperlink w:anchor="toc57">
        <w:r>
          <w:rPr>
            <w:rStyle w:val="Hyperlink"/>
          </w:rPr>
          <w:t xml:space="preserve">4. Cutover day (≈30 minutes once §1–§3 are done)</w:t>
        </w:r>
      </w:hyperlink>
    </w:p>
    <w:p>
      <w:pPr>
        <w:pStyle w:val="Compact"/>
        <w:numPr>
          <w:ilvl w:val="2"/>
          <w:numId w:val="1010"/>
        </w:numPr>
      </w:pPr>
      <w:hyperlink w:anchor="toc58">
        <w:r>
          <w:rPr>
            <w:rStyle w:val="Hyperlink"/>
          </w:rPr>
          <w:t xml:space="preserve">5. Rollback</w:t>
        </w:r>
      </w:hyperlink>
    </w:p>
    <w:p>
      <w:pPr>
        <w:pStyle w:val="Compact"/>
        <w:numPr>
          <w:ilvl w:val="2"/>
          <w:numId w:val="1010"/>
        </w:numPr>
      </w:pPr>
      <w:hyperlink w:anchor="toc59">
        <w:r>
          <w:rPr>
            <w:rStyle w:val="Hyperlink"/>
          </w:rPr>
          <w:t xml:space="preserve">6. Known launch-posture decisions (documented, deliberate)</w:t>
        </w:r>
      </w:hyperlink>
    </w:p>
    <w:p>
      <w:r>
        <w:br w:type="page"/>
      </w:r>
    </w:p>
    <w:bookmarkEnd w:id="10"/>
    <w:bookmarkStart w:id="12" w:name="toc1"/>
    <w:p>
      <w:pPr>
        <w:pStyle w:val="Heading2"/>
      </w:pPr>
      <w:r>
        <w:t xml:space="preserve">1. TL;DR — the 30-to-60-second version</w:t>
      </w:r>
    </w:p>
    <w:p>
      <w:pPr>
        <w:pStyle w:val="BlockText"/>
      </w:pPr>
      <w:r>
        <w:rPr>
          <w:b/>
          <w:bCs/>
        </w:rPr>
        <w:t xml:space="preserve">Rushed? This section is all you need.</w:t>
      </w:r>
      <w:r>
        <w:t xml:space="preserve"> </w:t>
      </w:r>
      <w:r>
        <w:t xml:space="preserve">Everything after it is optional depth — §2–§9 for managers who want the reasoning and the plan, and the companion documents (bundled as Appendices A–C in the Word edition) for developers who want the technical specifics.</w:t>
      </w:r>
    </w:p>
    <w:p>
      <w:pPr>
        <w:pStyle w:val="Compact"/>
        <w:numPr>
          <w:ilvl w:val="0"/>
          <w:numId w:val="1011"/>
        </w:numPr>
      </w:pPr>
      <w:r>
        <w:rPr>
          <w:b/>
          <w:bCs/>
        </w:rPr>
        <w:t xml:space="preserve">What this is:</w:t>
      </w:r>
      <w:r>
        <w:t xml:space="preserve"> </w:t>
      </w:r>
      <w:r>
        <w:t xml:space="preserve">the Studio — the private tool ICJIA staff will use to write, review, and publish Research Hub content. The Research Hub is roughly</w:t>
      </w:r>
      <w:r>
        <w:t xml:space="preserve"> </w:t>
      </w:r>
      <w:r>
        <w:rPr>
          <w:b/>
          <w:bCs/>
        </w:rPr>
        <w:t xml:space="preserve">half of everything read on the agency's website</w:t>
      </w:r>
      <w:r>
        <w:t xml:space="preserve">, so this tool is the production line for the site's flagship content.</w:t>
      </w:r>
    </w:p>
    <w:p>
      <w:pPr>
        <w:pStyle w:val="Compact"/>
        <w:numPr>
          <w:ilvl w:val="0"/>
          <w:numId w:val="1011"/>
        </w:numPr>
      </w:pPr>
      <w:r>
        <w:rPr>
          <w:b/>
          <w:bCs/>
        </w:rPr>
        <w:t xml:space="preserve">See it yourself in two minutes:</w:t>
      </w:r>
      <w:r>
        <w:t xml:space="preserve"> </w:t>
      </w:r>
      <w:r>
        <w:t xml:space="preserve">open</w:t>
      </w:r>
      <w:r>
        <w:t xml:space="preserve"> </w:t>
      </w:r>
      <w:hyperlink r:id="rId11">
        <w:r>
          <w:rPr>
            <w:rStyle w:val="Hyperlink"/>
            <w:b/>
            <w:bCs/>
          </w:rPr>
          <w:t xml:space="preserve">https://studio-2026.netlify.app</w:t>
        </w:r>
      </w:hyperlink>
      <w:r>
        <w:t xml:space="preserve">, click</w:t>
      </w:r>
      <w:r>
        <w:t xml:space="preserve"> </w:t>
      </w:r>
      <w:r>
        <w:rPr>
          <w:b/>
          <w:bCs/>
        </w:rPr>
        <w:t xml:space="preserve">Enter as Editor</w:t>
      </w:r>
      <w:r>
        <w:t xml:space="preserve">, take the short built-in tour, open an article, publish it. It is the real tool with a safety switch on — nothing done there can touch any real system.</w:t>
      </w:r>
    </w:p>
    <w:p>
      <w:pPr>
        <w:pStyle w:val="Compact"/>
        <w:numPr>
          <w:ilvl w:val="0"/>
          <w:numId w:val="1011"/>
        </w:numPr>
      </w:pPr>
      <w:r>
        <w:rPr>
          <w:b/>
          <w:bCs/>
        </w:rPr>
        <w:t xml:space="preserve">Is it done?</w:t>
      </w:r>
      <w:r>
        <w:t xml:space="preserve"> </w:t>
      </w:r>
      <w:r>
        <w:t xml:space="preserve">Yes — built and working.</w:t>
      </w:r>
      <w:r>
        <w:t xml:space="preserve"> </w:t>
      </w:r>
      <w:r>
        <w:rPr>
          <w:b/>
          <w:bCs/>
        </w:rPr>
        <w:t xml:space="preserve">677 automated checks pass on every change</w:t>
      </w:r>
      <w:r>
        <w:t xml:space="preserve">, and</w:t>
      </w:r>
      <w:r>
        <w:t xml:space="preserve"> </w:t>
      </w:r>
      <w:r>
        <w:rPr>
          <w:b/>
          <w:bCs/>
        </w:rPr>
        <w:t xml:space="preserve">four independent security audits found zero critical issues</w:t>
      </w:r>
      <w:r>
        <w:t xml:space="preserve"> </w:t>
      </w:r>
      <w:r>
        <w:t xml:space="preserve">(Appendix B is the full record).</w:t>
      </w:r>
    </w:p>
    <w:p>
      <w:pPr>
        <w:pStyle w:val="Compact"/>
        <w:numPr>
          <w:ilvl w:val="0"/>
          <w:numId w:val="1011"/>
        </w:numPr>
      </w:pPr>
      <w:r>
        <w:rPr>
          <w:b/>
          <w:bCs/>
        </w:rPr>
        <w:t xml:space="preserve">Is the demo different from the real thing?</w:t>
      </w:r>
      <w:r>
        <w:t xml:space="preserve"> </w:t>
      </w:r>
      <w:r>
        <w:t xml:space="preserve">No. Demo and live are the</w:t>
      </w:r>
      <w:r>
        <w:t xml:space="preserve"> </w:t>
      </w:r>
      <w:r>
        <w:rPr>
          <w:b/>
          <w:bCs/>
        </w:rPr>
        <w:t xml:space="preserve">same application, one switch apart</w:t>
      </w:r>
      <w:r>
        <w:t xml:space="preserve">. Going live is setup + a rehearsal + a</w:t>
      </w:r>
      <w:r>
        <w:t xml:space="preserve"> </w:t>
      </w:r>
      <w:r>
        <w:rPr>
          <w:b/>
          <w:bCs/>
        </w:rPr>
        <w:t xml:space="preserve">~30-minute switch</w:t>
      </w:r>
      <w:r>
        <w:t xml:space="preserve"> </w:t>
      </w:r>
      <w:r>
        <w:t xml:space="preserve">with one-click rollback (Appendix C is the step-by-step plan) — no new building.</w:t>
      </w:r>
    </w:p>
    <w:p>
      <w:pPr>
        <w:pStyle w:val="Compact"/>
        <w:numPr>
          <w:ilvl w:val="0"/>
          <w:numId w:val="1011"/>
        </w:numPr>
      </w:pPr>
      <w:r>
        <w:rPr>
          <w:b/>
          <w:bCs/>
        </w:rPr>
        <w:t xml:space="preserve">What's left before launch:</w:t>
      </w:r>
      <w:r>
        <w:t xml:space="preserve"> </w:t>
      </w:r>
      <w:r>
        <w:t xml:space="preserve">a short setup list owned mostly by Research &amp; Analysis — staff accounts, two storage types in the content system, email keys — then a dress rehearsal with real accounts.</w:t>
      </w:r>
    </w:p>
    <w:p>
      <w:pPr>
        <w:pStyle w:val="Compact"/>
        <w:numPr>
          <w:ilvl w:val="0"/>
          <w:numId w:val="1011"/>
        </w:numPr>
      </w:pPr>
      <w:r>
        <w:rPr>
          <w:b/>
          <w:bCs/>
        </w:rPr>
        <w:t xml:space="preserve">When:</w:t>
      </w:r>
      <w:r>
        <w:t xml:space="preserve"> </w:t>
      </w:r>
      <w:r>
        <w:t xml:space="preserve">demos run through early August 2026; the tool can be live within days of approval once that setup is done.</w:t>
      </w:r>
    </w:p>
    <w:p>
      <w:pPr>
        <w:pStyle w:val="Compact"/>
        <w:numPr>
          <w:ilvl w:val="0"/>
          <w:numId w:val="1011"/>
        </w:numPr>
      </w:pPr>
      <w:r>
        <w:rPr>
          <w:b/>
          <w:bCs/>
        </w:rPr>
        <w:t xml:space="preserve">What this review found:</w:t>
      </w:r>
      <w:r>
        <w:t xml:space="preserve"> </w:t>
      </w:r>
      <w:r>
        <w:rPr>
          <w:b/>
          <w:bCs/>
        </w:rPr>
        <w:t xml:space="preserve">no blockers.</w:t>
      </w:r>
      <w:r>
        <w:t xml:space="preserve"> </w:t>
      </w:r>
      <w:r>
        <w:t xml:space="preserve">A short list of inexpensive improvements — three were finished the same day as this review; the most important ones remaining protect authors from losing unsaved work. One already-finished feature (a draft-checking tool) was rescued from an accidentally deleted branch and has since been merged (§5.1).</w:t>
      </w:r>
    </w:p>
    <w:p>
      <w:pPr>
        <w:pStyle w:val="Compact"/>
        <w:numPr>
          <w:ilvl w:val="0"/>
          <w:numId w:val="1011"/>
        </w:numPr>
      </w:pPr>
      <w:r>
        <w:rPr>
          <w:b/>
          <w:bCs/>
        </w:rPr>
        <w:t xml:space="preserve">What managers need to decide (§8):</w:t>
      </w:r>
      <w:r>
        <w:t xml:space="preserve"> </w:t>
      </w:r>
      <w:r>
        <w:t xml:space="preserve">the approval date, the web address, whether the demo stays up after launch, and who owns the content-system and email setup.</w:t>
      </w:r>
    </w:p>
    <w:p>
      <w:pPr>
        <w:pStyle w:val="FirstParagraph"/>
      </w:pPr>
      <w:r>
        <w:rPr>
          <w:i/>
          <w:iCs/>
        </w:rPr>
        <w:t xml:space="preserve">Verified July 11, 2026: 677/677 tests passing, clean type check, WCAG 2.1 AA accessible in light and dark, four audits with zero open critical/high/medium findings. The full design specification is Appendix A.</w:t>
      </w:r>
    </w:p>
    <w:p>
      <w:r>
        <w:pict>
          <v:rect style="width:0;height:1.5pt" o:hralign="center" o:hrstd="t" o:hr="t"/>
        </w:pict>
      </w:r>
    </w:p>
    <w:bookmarkEnd w:id="12"/>
    <w:bookmarkStart w:id="13" w:name="toc2"/>
    <w:p>
      <w:pPr>
        <w:pStyle w:val="Heading2"/>
      </w:pPr>
      <w:r>
        <w:t xml:space="preserve">2. How to read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you are…</w:t>
            </w:r>
          </w:p>
        </w:tc>
        <w:tc>
          <w:tcPr/>
          <w:p>
            <w:pPr>
              <w:pStyle w:val="Compact"/>
            </w:pPr>
            <w:r>
              <w:t xml:space="preserve">Read…</w:t>
            </w:r>
          </w:p>
        </w:tc>
      </w:tr>
      <w:tr>
        <w:tc>
          <w:tcPr/>
          <w:p>
            <w:pPr>
              <w:pStyle w:val="Compact"/>
            </w:pPr>
            <w:r>
              <w:t xml:space="preserve">A rushed manager</w:t>
            </w:r>
          </w:p>
        </w:tc>
        <w:tc>
          <w:tcPr/>
          <w:p>
            <w:pPr>
              <w:pStyle w:val="Compact"/>
            </w:pPr>
            <w:r>
              <w:rPr>
                <w:b/>
                <w:bCs/>
              </w:rPr>
              <w:t xml:space="preserve">§1 only</w:t>
            </w:r>
            <w:r>
              <w:t xml:space="preserve"> </w:t>
            </w:r>
            <w:r>
              <w:t xml:space="preserve">— it was written for you</w:t>
            </w:r>
          </w:p>
        </w:tc>
      </w:tr>
      <w:tr>
        <w:tc>
          <w:tcPr/>
          <w:p>
            <w:pPr>
              <w:pStyle w:val="Compact"/>
            </w:pPr>
            <w:r>
              <w:t xml:space="preserve">A manager who wants the picture and the plan</w:t>
            </w:r>
          </w:p>
        </w:tc>
        <w:tc>
          <w:tcPr/>
          <w:p>
            <w:pPr>
              <w:pStyle w:val="Compact"/>
            </w:pPr>
            <w:r>
              <w:t xml:space="preserve">§1 (TL;DR), §3 (what it is), §6 (demo vs. live), §7 (roadmap), §8 (decisions we need from you)</w:t>
            </w:r>
          </w:p>
        </w:tc>
      </w:tr>
      <w:tr>
        <w:tc>
          <w:tcPr/>
          <w:p>
            <w:pPr>
              <w:pStyle w:val="Compact"/>
            </w:pPr>
            <w:r>
              <w:t xml:space="preserve">A developer joining or reviewing the project</w:t>
            </w:r>
          </w:p>
        </w:tc>
        <w:tc>
          <w:tcPr/>
          <w:p>
            <w:pPr>
              <w:pStyle w:val="Compact"/>
            </w:pPr>
            <w:r>
              <w:t xml:space="preserve">Everything, especially §4 (how quality is evidenced), §5 (recommendations, with file references)</w:t>
            </w:r>
          </w:p>
        </w:tc>
      </w:tr>
      <w:tr>
        <w:tc>
          <w:tcPr/>
          <w:p>
            <w:pPr>
              <w:pStyle w:val="Compact"/>
            </w:pPr>
            <w:r>
              <w:t xml:space="preserve">Anyone deciding "is this ready?"</w:t>
            </w:r>
          </w:p>
        </w:tc>
        <w:tc>
          <w:tcPr/>
          <w:p>
            <w:pPr>
              <w:pStyle w:val="Compact"/>
            </w:pPr>
            <w:r>
              <w:t xml:space="preserve">§4 (current state) and §6 (what actually changes at launch)</w:t>
            </w:r>
          </w:p>
        </w:tc>
      </w:tr>
    </w:tbl>
    <w:p>
      <w:pPr>
        <w:pStyle w:val="BodyText"/>
      </w:pPr>
      <w:r>
        <w:t xml:space="preserve">This document deliberately does</w:t>
      </w:r>
      <w:r>
        <w:t xml:space="preserve"> </w:t>
      </w:r>
      <w:r>
        <w:rPr>
          <w:b/>
          <w:bCs/>
        </w:rPr>
        <w:t xml:space="preserve">not</w:t>
      </w:r>
      <w:r>
        <w:t xml:space="preserve"> </w:t>
      </w:r>
      <w:r>
        <w:t xml:space="preserve">repeat the two big existing references: the Design &amp; Implementation Spec (what the Studio is and why it's built this way) and the Security Audit (the full red/blue-team record). It analyzes the application as it stands, recommends improvements, and lays out the path to launch.</w:t>
      </w:r>
      <w:r>
        <w:t xml:space="preserve"> </w:t>
      </w:r>
      <w:r>
        <w:rPr>
          <w:b/>
          <w:bCs/>
        </w:rPr>
        <w:t xml:space="preserve">In this Word edition the three companion references are included in full as Appendix A (Design &amp; Implementation Spec), Appendix B (Security Audit), and Appendix C (Demo → Production Runbook) — the Contents below links to every section.</w:t>
      </w:r>
    </w:p>
    <w:p>
      <w:r>
        <w:pict>
          <v:rect style="width:0;height:1.5pt" o:hralign="center" o:hrstd="t" o:hr="t"/>
        </w:pict>
      </w:r>
    </w:p>
    <w:bookmarkEnd w:id="13"/>
    <w:bookmarkStart w:id="14" w:name="toc3"/>
    <w:p>
      <w:pPr>
        <w:pStyle w:val="Heading2"/>
      </w:pPr>
      <w:r>
        <w:t xml:space="preserve">3. What the application is</w:t>
      </w:r>
    </w:p>
    <w:p>
      <w:pPr>
        <w:pStyle w:val="FirstParagraph"/>
      </w:pPr>
      <w:r>
        <w:rPr>
          <w:b/>
          <w:bCs/>
        </w:rPr>
        <w:t xml:space="preserve">Plain English.</w:t>
      </w:r>
      <w:r>
        <w:t xml:space="preserve"> </w:t>
      </w:r>
      <w:r>
        <w:t xml:space="preserve">The Studio is a private website where ICJIA research staff write and publish content for the public Research Hub. An</w:t>
      </w:r>
      <w:r>
        <w:t xml:space="preserve"> </w:t>
      </w:r>
      <w:r>
        <w:rPr>
          <w:b/>
          <w:bCs/>
        </w:rPr>
        <w:t xml:space="preserve">Author</w:t>
      </w:r>
      <w:r>
        <w:t xml:space="preserve"> </w:t>
      </w:r>
      <w:r>
        <w:t xml:space="preserve">signs in, writes in a friendly editor (formatting buttons, live preview — no coding), adds images from a media library, and saves a draft. Reviewers can highlight passages of the draft and leave threaded comments, exactly like margin comments in Microsoft Word. When the draft is ready, an</w:t>
      </w:r>
      <w:r>
        <w:t xml:space="preserve"> </w:t>
      </w:r>
      <w:r>
        <w:rPr>
          <w:b/>
          <w:bCs/>
        </w:rPr>
        <w:t xml:space="preserve">Editor</w:t>
      </w:r>
      <w:r>
        <w:t xml:space="preserve"> </w:t>
      </w:r>
      <w:r>
        <w:t xml:space="preserve">clicks</w:t>
      </w:r>
      <w:r>
        <w:t xml:space="preserve"> </w:t>
      </w:r>
      <w:r>
        <w:rPr>
          <w:b/>
          <w:bCs/>
        </w:rPr>
        <w:t xml:space="preserve">Publish</w:t>
      </w:r>
      <w:r>
        <w:t xml:space="preserve">; the public website rebuilds itself automatically. That is the whole lifecycle:</w:t>
      </w:r>
      <w:r>
        <w:t xml:space="preserve"> </w:t>
      </w:r>
      <w:r>
        <w:rPr>
          <w:i/>
          <w:iCs/>
        </w:rPr>
        <w:t xml:space="preserve">Authors draft → Editors publish.</w:t>
      </w:r>
    </w:p>
    <w:p>
      <w:pPr>
        <w:pStyle w:val="BodyText"/>
      </w:pPr>
      <w:r>
        <w:rPr>
          <w:i/>
          <w:iCs/>
        </w:rPr>
        <w:t xml:space="preserve">(Program naming note: the wider Hub 2.0 effort carries the internal codename</w:t>
      </w:r>
      <w:r>
        <w:rPr>
          <w:i/>
          <w:iCs/>
        </w:rPr>
        <w:t xml:space="preserve"> </w:t>
      </w:r>
      <w:r>
        <w:rPr>
          <w:b/>
          <w:bCs/>
          <w:i/>
          <w:iCs/>
        </w:rPr>
        <w:t xml:space="preserve">Copperhead</w:t>
      </w:r>
      <w:r>
        <w:rPr>
          <w:i/>
          <w:iCs/>
        </w:rPr>
        <w:t xml:space="preserve"> </w:t>
      </w:r>
      <w:r>
        <w:rPr>
          <w:i/>
          <w:iCs/>
        </w:rPr>
        <w:t xml:space="preserve">— this repository is</w:t>
      </w:r>
      <w:r>
        <w:rPr>
          <w:i/>
          <w:iCs/>
        </w:rPr>
        <w:t xml:space="preserve"> </w:t>
      </w:r>
      <w:r>
        <w:rPr>
          <w:rStyle w:val="VerbatimChar"/>
          <w:i/>
          <w:iCs/>
        </w:rPr>
        <w:t xml:space="preserve">copperhead-studio-20</w:t>
      </w:r>
      <w:r>
        <w:rPr>
          <w:i/>
          <w:iCs/>
        </w:rPr>
        <w:t xml:space="preserve">, and the new public website is</w:t>
      </w:r>
      <w:r>
        <w:rPr>
          <w:i/>
          <w:iCs/>
        </w:rPr>
        <w:t xml:space="preserve"> </w:t>
      </w:r>
      <w:r>
        <w:rPr>
          <w:rStyle w:val="VerbatimChar"/>
          <w:i/>
          <w:iCs/>
        </w:rPr>
        <w:t xml:space="preserve">copperhead-hub-20</w:t>
      </w:r>
      <w:r>
        <w:rPr>
          <w:i/>
          <w:iCs/>
        </w:rPr>
        <w:t xml:space="preserve">. The codename is internal only; the public-facing product remains the ICJIA Research Hub.)</w:t>
      </w:r>
    </w:p>
    <w:p>
      <w:pPr>
        <w:pStyle w:val="BodyText"/>
      </w:pPr>
      <w:r>
        <w:rPr>
          <w:b/>
          <w:bCs/>
        </w:rPr>
        <w:t xml:space="preserve">Technical shape.</w:t>
      </w:r>
      <w:r>
        <w:t xml:space="preserve"> </w:t>
      </w:r>
      <w:r>
        <w:t xml:space="preserve">A Nuxt 4 single-page application (Vue 3, TypeScript,</w:t>
      </w:r>
      <w:r>
        <w:t xml:space="preserve"> </w:t>
      </w:r>
      <w:r>
        <w:rPr>
          <w:rStyle w:val="VerbatimChar"/>
        </w:rPr>
        <w:t xml:space="preserve">ssr: false</w:t>
      </w:r>
      <w:r>
        <w:t xml:space="preserve">) talking exclusively to Strapi 5's admin Content-Manager API — no public REST/GraphQL surface in the critical path. Clean layering: pages/components → composables → a pure-TypeScript</w:t>
      </w:r>
      <w:r>
        <w:t xml:space="preserve"> </w:t>
      </w:r>
      <w:r>
        <w:rPr>
          <w:rStyle w:val="VerbatimChar"/>
        </w:rPr>
        <w:t xml:space="preserve">app/lib/</w:t>
      </w:r>
      <w:r>
        <w:t xml:space="preserve"> </w:t>
      </w:r>
      <w:r>
        <w:t xml:space="preserve">core (validators, repositories, markdown pipeline, URL allowlist) → a typed</w:t>
      </w:r>
      <w:r>
        <w:t xml:space="preserve"> </w:t>
      </w:r>
      <w:r>
        <w:rPr>
          <w:rStyle w:val="VerbatimChar"/>
        </w:rPr>
        <w:t xml:space="preserve">$api</w:t>
      </w:r>
      <w:r>
        <w:t xml:space="preserve"> </w:t>
      </w:r>
      <w:r>
        <w:t xml:space="preserve">client. State is one Pinia auth store persisted to a cookie; everything else is composable-local. One Nitro server route (the rate-limited review-email relay) deploys as a Netlify Function in production. Roughly 130 source files, ~60 of them pure logic modules that are unit-testable without a browser — which is exactly where the test suite concentrates.</w:t>
      </w:r>
    </w:p>
    <w:p>
      <w:pPr>
        <w:pStyle w:val="BodyText"/>
      </w:pPr>
      <w:r>
        <w:t xml:space="preserve">Two properties of the architecture are worth calling out because everything else in this report leans on them:</w:t>
      </w:r>
    </w:p>
    <w:p>
      <w:pPr>
        <w:pStyle w:val="Compact"/>
        <w:numPr>
          <w:ilvl w:val="0"/>
          <w:numId w:val="1012"/>
        </w:numPr>
      </w:pPr>
      <w:r>
        <w:rPr>
          <w:b/>
          <w:bCs/>
        </w:rPr>
        <w:t xml:space="preserve">The demo seam.</w:t>
      </w:r>
      <w:r>
        <w:t xml:space="preserve"> </w:t>
      </w:r>
      <w:r>
        <w:t xml:space="preserve">Every difference between the public demo and the real tool keys off one flag. Demo builds swap the data layer for an in-memory repository (</w:t>
      </w:r>
      <w:r>
        <w:rPr>
          <w:rStyle w:val="VerbatimChar"/>
        </w:rPr>
        <w:t xml:space="preserve">isDemoData()</w:t>
      </w:r>
      <w:r>
        <w:t xml:space="preserve">), hard-block all writes (</w:t>
      </w:r>
      <w:r>
        <w:rPr>
          <w:rStyle w:val="VerbatimChar"/>
        </w:rPr>
        <w:t xml:space="preserve">assertWritesAllowed()</w:t>
      </w:r>
      <w:r>
        <w:t xml:space="preserve"> </w:t>
      </w:r>
      <w:r>
        <w:t xml:space="preserve">throws before any network call), blank the backend URL, and ship a browser security policy (</w:t>
      </w:r>
      <w:r>
        <w:rPr>
          <w:rStyle w:val="VerbatimChar"/>
        </w:rPr>
        <w:t xml:space="preserve">connect-src 'self'</w:t>
      </w:r>
      <w:r>
        <w:t xml:space="preserve">) that makes the real backend unreachable</w:t>
      </w:r>
      <w:r>
        <w:t xml:space="preserve"> </w:t>
      </w:r>
      <w:r>
        <w:rPr>
          <w:i/>
          <w:iCs/>
        </w:rPr>
        <w:t xml:space="preserve">even if every JavaScript guard were bypassed</w:t>
      </w:r>
      <w:r>
        <w:t xml:space="preserve">. This is why the demo can sit on a public URL.</w:t>
      </w:r>
    </w:p>
    <w:p>
      <w:pPr>
        <w:pStyle w:val="Compact"/>
        <w:numPr>
          <w:ilvl w:val="0"/>
          <w:numId w:val="1012"/>
        </w:numPr>
      </w:pPr>
      <w:r>
        <w:rPr>
          <w:b/>
          <w:bCs/>
        </w:rPr>
        <w:t xml:space="preserve">The adapter seam for annotations.</w:t>
      </w:r>
      <w:r>
        <w:t xml:space="preserve"> </w:t>
      </w:r>
      <w:r>
        <w:t xml:space="preserve">Reviewer comments are stored behind an</w:t>
      </w:r>
      <w:r>
        <w:t xml:space="preserve"> </w:t>
      </w:r>
      <w:r>
        <w:rPr>
          <w:rStyle w:val="VerbatimChar"/>
        </w:rPr>
        <w:t xml:space="preserve">AnnotationStore</w:t>
      </w:r>
      <w:r>
        <w:t xml:space="preserve"> </w:t>
      </w:r>
      <w:r>
        <w:t xml:space="preserve">interface: browser</w:t>
      </w:r>
      <w:r>
        <w:t xml:space="preserve"> </w:t>
      </w:r>
      <w:r>
        <w:rPr>
          <w:rStyle w:val="VerbatimChar"/>
        </w:rPr>
        <w:t xml:space="preserve">localStorage</w:t>
      </w:r>
      <w:r>
        <w:t xml:space="preserve"> </w:t>
      </w:r>
      <w:r>
        <w:t xml:space="preserve">during the demo weeks, and a</w:t>
      </w:r>
      <w:r>
        <w:t xml:space="preserve"> </w:t>
      </w:r>
      <w:r>
        <w:rPr>
          <w:b/>
          <w:bCs/>
        </w:rPr>
        <w:t xml:space="preserve">fully built, fully tested Strapi adapter that ships dormant</w:t>
      </w:r>
      <w:r>
        <w:t xml:space="preserve"> </w:t>
      </w:r>
      <w:r>
        <w:t xml:space="preserve">and activates automatically for real signed-in sessions. Launch does not wait on annotation work; it waits only on installing the matching content type on the Strapi side (a documented drop-in under</w:t>
      </w:r>
      <w:r>
        <w:t xml:space="preserve"> </w:t>
      </w:r>
      <w:r>
        <w:rPr>
          <w:rStyle w:val="VerbatimChar"/>
        </w:rPr>
        <w:t xml:space="preserve">deploy/strapi/review-annotation/</w:t>
      </w:r>
      <w:r>
        <w:t xml:space="preserve">).</w:t>
      </w:r>
    </w:p>
    <w:p>
      <w:r>
        <w:pict>
          <v:rect style="width:0;height:1.5pt" o:hralign="center" o:hrstd="t" o:hr="t"/>
        </w:pict>
      </w:r>
    </w:p>
    <w:bookmarkEnd w:id="14"/>
    <w:bookmarkStart w:id="18" w:name="toc4"/>
    <w:p>
      <w:pPr>
        <w:pStyle w:val="Heading2"/>
      </w:pPr>
      <w:r>
        <w:t xml:space="preserve">4. Current state: what's built, and how we know it works</w:t>
      </w:r>
    </w:p>
    <w:p>
      <w:pPr>
        <w:pStyle w:val="FirstParagraph"/>
      </w:pPr>
      <w:r>
        <w:rPr>
          <w:b/>
          <w:bCs/>
        </w:rPr>
        <w:t xml:space="preserve">Plain English.</w:t>
      </w:r>
      <w:r>
        <w:t xml:space="preserve"> </w:t>
      </w:r>
      <w:r>
        <w:t xml:space="preserve">"It works on my machine" is not evidence. This project's claims are backed by an automated test suite, independent security audits, and accessibility measurements — and all of the repeatable checks were</w:t>
      </w:r>
      <w:r>
        <w:t xml:space="preserve"> </w:t>
      </w:r>
      <w:r>
        <w:rPr>
          <w:b/>
          <w:bCs/>
        </w:rPr>
        <w:t xml:space="preserve">re-run fresh for this report</w:t>
      </w:r>
      <w:r>
        <w:t xml:space="preserve"> </w:t>
      </w:r>
      <w:r>
        <w:t xml:space="preserve">rather than taken on faith.</w:t>
      </w:r>
    </w:p>
    <w:bookmarkStart w:id="15" w:name="toc5"/>
    <w:p>
      <w:pPr>
        <w:pStyle w:val="Heading3"/>
      </w:pPr>
      <w:r>
        <w:t xml:space="preserve">4.1 Verification performed for this analysis (July 11,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Full test suite (</w:t>
            </w:r>
            <w:r>
              <w:rPr>
                <w:rStyle w:val="VerbatimChar"/>
              </w:rPr>
              <w:t xml:space="preserve">npm test</w:t>
            </w:r>
            <w:r>
              <w:t xml:space="preserve">)</w:t>
            </w:r>
          </w:p>
        </w:tc>
        <w:tc>
          <w:tcPr/>
          <w:p>
            <w:pPr>
              <w:pStyle w:val="Compact"/>
            </w:pPr>
            <w:r>
              <w:rPr>
                <w:b/>
                <w:bCs/>
              </w:rPr>
              <w:t xml:space="preserve">649 tests / 95 files — all passing</w:t>
            </w:r>
            <w:r>
              <w:t xml:space="preserve"> </w:t>
            </w:r>
            <w:r>
              <w:t xml:space="preserve">at the morning assessment (10.3 s);</w:t>
            </w:r>
            <w:r>
              <w:t xml:space="preserve"> </w:t>
            </w:r>
            <w:r>
              <w:rPr>
                <w:b/>
                <w:bCs/>
              </w:rPr>
              <w:t xml:space="preserve">661 / 96</w:t>
            </w:r>
            <w:r>
              <w:t xml:space="preserve"> </w:t>
            </w:r>
            <w:r>
              <w:t xml:space="preserve">after the same-day §5.2 items;</w:t>
            </w:r>
            <w:r>
              <w:t xml:space="preserve"> </w:t>
            </w:r>
            <w:r>
              <w:rPr>
                <w:b/>
                <w:bCs/>
              </w:rPr>
              <w:t xml:space="preserve">677 / 97 — all passing</w:t>
            </w:r>
            <w:r>
              <w:t xml:space="preserve"> </w:t>
            </w:r>
            <w:r>
              <w:t xml:space="preserve">after the linter-branch merge later that day</w:t>
            </w:r>
          </w:p>
        </w:tc>
      </w:tr>
      <w:tr>
        <w:tc>
          <w:tcPr/>
          <w:p>
            <w:pPr>
              <w:pStyle w:val="Compact"/>
            </w:pPr>
            <w:r>
              <w:t xml:space="preserve">TypeScript check (</w:t>
            </w:r>
            <w:r>
              <w:rPr>
                <w:rStyle w:val="VerbatimChar"/>
              </w:rPr>
              <w:t xml:space="preserve">npm run typecheck</w:t>
            </w:r>
            <w:r>
              <w:t xml:space="preserve">)</w:t>
            </w:r>
          </w:p>
        </w:tc>
        <w:tc>
          <w:tcPr/>
          <w:p>
            <w:pPr>
              <w:pStyle w:val="Compact"/>
            </w:pPr>
            <w:r>
              <w:rPr>
                <w:b/>
                <w:bCs/>
              </w:rPr>
              <w:t xml:space="preserve">Clean — zero errors</w:t>
            </w:r>
          </w:p>
        </w:tc>
      </w:tr>
      <w:tr>
        <w:tc>
          <w:tcPr/>
          <w:p>
            <w:pPr>
              <w:pStyle w:val="Compact"/>
            </w:pPr>
            <w:r>
              <w:t xml:space="preserve">Security audit record</w:t>
            </w:r>
          </w:p>
        </w:tc>
        <w:tc>
          <w:tcPr/>
          <w:p>
            <w:pPr>
              <w:pStyle w:val="Compact"/>
            </w:pPr>
            <w:r>
              <w:t xml:space="preserve">Four red/blue-team rounds (June 21, June 21, June 22, July 5) —</w:t>
            </w:r>
            <w:r>
              <w:t xml:space="preserve"> </w:t>
            </w:r>
            <w:r>
              <w:rPr>
                <w:b/>
                <w:bCs/>
              </w:rPr>
              <w:t xml:space="preserve">0 critical / 0 high / 0 medium open</w:t>
            </w:r>
            <w:r>
              <w:t xml:space="preserve">; the one High ever found (missing CSP headers) was fixed the same day it was reported</w:t>
            </w:r>
          </w:p>
        </w:tc>
      </w:tr>
      <w:tr>
        <w:tc>
          <w:tcPr/>
          <w:p>
            <w:pPr>
              <w:pStyle w:val="Compact"/>
            </w:pPr>
            <w:r>
              <w:t xml:space="preserve">Accessibility</w:t>
            </w:r>
          </w:p>
        </w:tc>
        <w:tc>
          <w:tcPr/>
          <w:p>
            <w:pPr>
              <w:pStyle w:val="Compact"/>
            </w:pPr>
            <w:r>
              <w:t xml:space="preserve">WCAG 2.1 AA, axe-verified</w:t>
            </w:r>
            <w:r>
              <w:t xml:space="preserve"> </w:t>
            </w:r>
            <w:r>
              <w:rPr>
                <w:b/>
                <w:bCs/>
              </w:rPr>
              <w:t xml:space="preserve">0 violations in light and dark</w:t>
            </w:r>
            <w:r>
              <w:t xml:space="preserve">; measured contrast on the newest surfaces 5.78–17.83:1 (AA floor is 4.5)</w:t>
            </w:r>
          </w:p>
        </w:tc>
      </w:tr>
      <w:tr>
        <w:tc>
          <w:tcPr/>
          <w:p>
            <w:pPr>
              <w:pStyle w:val="Compact"/>
            </w:pPr>
            <w:r>
              <w:t xml:space="preserve">Dependency health</w:t>
            </w:r>
          </w:p>
        </w:tc>
        <w:tc>
          <w:tcPr/>
          <w:p>
            <w:pPr>
              <w:pStyle w:val="Compact"/>
            </w:pPr>
            <w:r>
              <w:rPr>
                <w:rStyle w:val="VerbatimChar"/>
              </w:rPr>
              <w:t xml:space="preserve">npm audit</w:t>
            </w:r>
            <w:r>
              <w:t xml:space="preserve">: 0 critical/high/moderate; 1 known dev-only Low (esbuild); Dependabot active</w:t>
            </w:r>
          </w:p>
        </w:tc>
      </w:tr>
      <w:tr>
        <w:tc>
          <w:tcPr/>
          <w:p>
            <w:pPr>
              <w:pStyle w:val="Compact"/>
            </w:pPr>
            <w:r>
              <w:t xml:space="preserve">Code hygiene</w:t>
            </w:r>
          </w:p>
        </w:tc>
        <w:tc>
          <w:tcPr/>
          <w:p>
            <w:pPr>
              <w:pStyle w:val="Compact"/>
            </w:pPr>
            <w:r>
              <w:rPr>
                <w:b/>
                <w:bCs/>
              </w:rPr>
              <w:t xml:space="preserve">Zero</w:t>
            </w:r>
            <w:r>
              <w:t xml:space="preserve"> </w:t>
            </w:r>
            <w:r>
              <w:rPr>
                <w:rStyle w:val="VerbatimChar"/>
              </w:rPr>
              <w:t xml:space="preserve">TODO</w:t>
            </w:r>
            <w:r>
              <w:t xml:space="preserve">/</w:t>
            </w:r>
            <w:r>
              <w:rPr>
                <w:rStyle w:val="VerbatimChar"/>
              </w:rPr>
              <w:t xml:space="preserve">FIXME</w:t>
            </w:r>
            <w:r>
              <w:t xml:space="preserve">/</w:t>
            </w:r>
            <w:r>
              <w:rPr>
                <w:rStyle w:val="VerbatimChar"/>
              </w:rPr>
              <w:t xml:space="preserve">HACK</w:t>
            </w:r>
            <w:r>
              <w:t xml:space="preserve"> </w:t>
            </w:r>
            <w:r>
              <w:t xml:space="preserve">markers in application code</w:t>
            </w:r>
          </w:p>
        </w:tc>
      </w:tr>
      <w:tr>
        <w:tc>
          <w:tcPr/>
          <w:p>
            <w:pPr>
              <w:pStyle w:val="Compact"/>
            </w:pPr>
            <w:r>
              <w:t xml:space="preserve">Repository state</w:t>
            </w:r>
          </w:p>
        </w:tc>
        <w:tc>
          <w:tcPr/>
          <w:p>
            <w:pPr>
              <w:pStyle w:val="Compact"/>
            </w:pPr>
            <w:r>
              <w:rPr>
                <w:rStyle w:val="VerbatimChar"/>
              </w:rPr>
              <w:t xml:space="preserve">main</w:t>
            </w:r>
            <w:r>
              <w:t xml:space="preserve"> </w:t>
            </w:r>
            <w:r>
              <w:t xml:space="preserve">clean and pushed;</w:t>
            </w:r>
            <w:r>
              <w:t xml:space="preserve"> </w:t>
            </w:r>
            <w:r>
              <w:rPr>
                <w:b/>
                <w:bCs/>
              </w:rPr>
              <w:t xml:space="preserve">one orphaned feature branch discovered and re-protected</w:t>
            </w:r>
            <w:r>
              <w:t xml:space="preserve"> </w:t>
            </w:r>
            <w:r>
              <w:t xml:space="preserve">(§5.1)</w:t>
            </w:r>
          </w:p>
        </w:tc>
      </w:tr>
    </w:tbl>
    <w:p>
      <w:pPr>
        <w:pStyle w:val="BodyText"/>
      </w:pPr>
      <w:r>
        <w:rPr>
          <w:i/>
          <w:iCs/>
        </w:rPr>
        <w:t xml:space="preserve">(Small drift note, since resolved: the README advertised 647 tests against an actual 649 at assessment time; the same-day documentation pass brought the README, spec, audit log, and runbook current — refreshed to 677 after the linter merge.)</w:t>
      </w:r>
    </w:p>
    <w:bookmarkEnd w:id="15"/>
    <w:bookmarkStart w:id="16" w:name="toc6"/>
    <w:p>
      <w:pPr>
        <w:pStyle w:val="Heading3"/>
      </w:pPr>
      <w:r>
        <w:t xml:space="preserve">4.2 Strengths worth preserving</w:t>
      </w:r>
    </w:p>
    <w:p>
      <w:pPr>
        <w:pStyle w:val="FirstParagraph"/>
      </w:pPr>
      <w:r>
        <w:t xml:space="preserve">These are not generic compliments; they are specific practices that should survive contact with launch pressure.</w:t>
      </w:r>
    </w:p>
    <w:p>
      <w:pPr>
        <w:pStyle w:val="Compact"/>
        <w:numPr>
          <w:ilvl w:val="0"/>
          <w:numId w:val="1013"/>
        </w:numPr>
      </w:pPr>
      <w:r>
        <w:rPr>
          <w:b/>
          <w:bCs/>
        </w:rPr>
        <w:t xml:space="preserve">Defense-in-depth as a habit.</w:t>
      </w:r>
      <w:r>
        <w:t xml:space="preserve"> </w:t>
      </w:r>
      <w:r>
        <w:t xml:space="preserve">Every protection exists at two or more layers: publish rights are enforced by Strapi server-side</w:t>
      </w:r>
      <w:r>
        <w:t xml:space="preserve"> </w:t>
      </w:r>
      <w:r>
        <w:rPr>
          <w:i/>
          <w:iCs/>
        </w:rPr>
        <w:t xml:space="preserve">and</w:t>
      </w:r>
      <w:r>
        <w:t xml:space="preserve"> </w:t>
      </w:r>
      <w:r>
        <w:t xml:space="preserve">hidden in the UI; base64 images are rejected by the form</w:t>
      </w:r>
      <w:r>
        <w:t xml:space="preserve"> </w:t>
      </w:r>
      <w:r>
        <w:rPr>
          <w:i/>
          <w:iCs/>
        </w:rPr>
        <w:t xml:space="preserve">and</w:t>
      </w:r>
      <w:r>
        <w:t xml:space="preserve"> </w:t>
      </w:r>
      <w:r>
        <w:t xml:space="preserve">by a guard at the repository write boundary; the demo is isolated by in-memory data</w:t>
      </w:r>
      <w:r>
        <w:t xml:space="preserve"> </w:t>
      </w:r>
      <w:r>
        <w:rPr>
          <w:i/>
          <w:iCs/>
        </w:rPr>
        <w:t xml:space="preserve">and</w:t>
      </w:r>
      <w:r>
        <w:t xml:space="preserve"> </w:t>
      </w:r>
      <w:r>
        <w:t xml:space="preserve">a write-block</w:t>
      </w:r>
      <w:r>
        <w:t xml:space="preserve"> </w:t>
      </w:r>
      <w:r>
        <w:rPr>
          <w:i/>
          <w:iCs/>
        </w:rPr>
        <w:t xml:space="preserve">and</w:t>
      </w:r>
      <w:r>
        <w:t xml:space="preserve"> </w:t>
      </w:r>
      <w:r>
        <w:t xml:space="preserve">an unreachable-network CSP. The audits repeatedly credit this pattern.</w:t>
      </w:r>
    </w:p>
    <w:p>
      <w:pPr>
        <w:pStyle w:val="Compact"/>
        <w:numPr>
          <w:ilvl w:val="0"/>
          <w:numId w:val="1013"/>
        </w:numPr>
      </w:pPr>
      <w:r>
        <w:rPr>
          <w:b/>
          <w:bCs/>
        </w:rPr>
        <w:t xml:space="preserve">Pure-function core.</w:t>
      </w:r>
      <w:r>
        <w:t xml:space="preserve"> </w:t>
      </w:r>
      <w:r>
        <w:t xml:space="preserve">Validators, mappers, the URL allowlist, the markdown pipeline, annotation anchoring/layout math — all plain TypeScript with no framework dependency, which is why 677 tests run in ten seconds and why the audit could verify behavior by reading small, focused modules.</w:t>
      </w:r>
    </w:p>
    <w:p>
      <w:pPr>
        <w:pStyle w:val="Compact"/>
        <w:numPr>
          <w:ilvl w:val="0"/>
          <w:numId w:val="1013"/>
        </w:numPr>
      </w:pPr>
      <w:r>
        <w:rPr>
          <w:b/>
          <w:bCs/>
        </w:rPr>
        <w:t xml:space="preserve">A single, tight XSS seam.</w:t>
      </w:r>
      <w:r>
        <w:t xml:space="preserve"> </w:t>
      </w:r>
      <w:r>
        <w:t xml:space="preserve">All author content renders through one markdown pipeline with raw HTML disabled (</w:t>
      </w:r>
      <w:r>
        <w:rPr>
          <w:rStyle w:val="VerbatimChar"/>
        </w:rPr>
        <w:t xml:space="preserve">html: false</w:t>
      </w:r>
      <w:r>
        <w:t xml:space="preserve">) and an id/class-only attribute allowlist; there are exactly three</w:t>
      </w:r>
      <w:r>
        <w:t xml:space="preserve"> </w:t>
      </w:r>
      <w:r>
        <w:rPr>
          <w:rStyle w:val="VerbatimChar"/>
        </w:rPr>
        <w:t xml:space="preserve">v-html</w:t>
      </w:r>
      <w:r>
        <w:t xml:space="preserve"> </w:t>
      </w:r>
      <w:r>
        <w:t xml:space="preserve">sinks in the app, all fed by that pipeline. Every URL that reaches an</w:t>
      </w:r>
      <w:r>
        <w:t xml:space="preserve"> </w:t>
      </w:r>
      <w:r>
        <w:rPr>
          <w:rStyle w:val="VerbatimChar"/>
        </w:rPr>
        <w:t xml:space="preserve">href</w:t>
      </w:r>
      <w:r>
        <w:t xml:space="preserve"> </w:t>
      </w:r>
      <w:r>
        <w:t xml:space="preserve">or</w:t>
      </w:r>
      <w:r>
        <w:t xml:space="preserve"> </w:t>
      </w:r>
      <w:r>
        <w:rPr>
          <w:rStyle w:val="VerbatimChar"/>
        </w:rPr>
        <w:t xml:space="preserve">src</w:t>
      </w:r>
      <w:r>
        <w:t xml:space="preserve"> </w:t>
      </w:r>
      <w:r>
        <w:t xml:space="preserve">passes one allowlist function (</w:t>
      </w:r>
      <w:r>
        <w:rPr>
          <w:rStyle w:val="VerbatimChar"/>
        </w:rPr>
        <w:t xml:space="preserve">safeHref</w:t>
      </w:r>
      <w:r>
        <w:t xml:space="preserve">).</w:t>
      </w:r>
    </w:p>
    <w:p>
      <w:pPr>
        <w:pStyle w:val="Compact"/>
        <w:numPr>
          <w:ilvl w:val="0"/>
          <w:numId w:val="1013"/>
        </w:numPr>
      </w:pPr>
      <w:r>
        <w:rPr>
          <w:b/>
          <w:bCs/>
        </w:rPr>
        <w:t xml:space="preserve">Documentation as part of the deliverable.</w:t>
      </w:r>
      <w:r>
        <w:t xml:space="preserve"> </w:t>
      </w:r>
      <w:r>
        <w:t xml:space="preserve">The cutover runbook, the Strapi install guides, the audit log, and the changelog discipline mean this project is</w:t>
      </w:r>
      <w:r>
        <w:t xml:space="preserve"> </w:t>
      </w:r>
      <w:r>
        <w:rPr>
          <w:i/>
          <w:iCs/>
        </w:rPr>
        <w:t xml:space="preserve">transferable</w:t>
      </w:r>
      <w:r>
        <w:t xml:space="preserve"> </w:t>
      </w:r>
      <w:r>
        <w:t xml:space="preserve">— a second developer could pick it up from the repo alone. For a small team, that is risk management, not paperwork.</w:t>
      </w:r>
    </w:p>
    <w:p>
      <w:pPr>
        <w:pStyle w:val="Compact"/>
        <w:numPr>
          <w:ilvl w:val="0"/>
          <w:numId w:val="1013"/>
        </w:numPr>
      </w:pPr>
      <w:r>
        <w:rPr>
          <w:b/>
          <w:bCs/>
        </w:rPr>
        <w:t xml:space="preserve">The demo-first strategy itself.</w:t>
      </w:r>
      <w:r>
        <w:t xml:space="preserve"> </w:t>
      </w:r>
      <w:r>
        <w:t xml:space="preserve">Stakeholders are evaluating the real application (same code, same tests), not a mockup — while the audited isolation keeps a public URL risk-free.</w:t>
      </w:r>
    </w:p>
    <w:bookmarkEnd w:id="16"/>
    <w:bookmarkStart w:id="17" w:name="toc7"/>
    <w:p>
      <w:pPr>
        <w:pStyle w:val="Heading3"/>
      </w:pPr>
      <w:r>
        <w:t xml:space="preserve">4.3 Known, deliberate launch-posture decisions</w:t>
      </w:r>
    </w:p>
    <w:p>
      <w:pPr>
        <w:pStyle w:val="FirstParagraph"/>
      </w:pPr>
      <w:r>
        <w:t xml:space="preserve">Documented in the runbook §6 and accepted in audit §9 — listed here so nobody rediscovers them as "issues" later: annotation freshness is refetch-on-open/after-write (no live push; simultaneous replies to the same thread are last-write-wins); annotation permissions at the API level are coarse for launch (any Author/Editor can modify annotation rows — the UI enforces the polite creator-or-editor rules); demo annotations deliberately do not migrate to production (they live in individual browsers, against synthetic content).</w:t>
      </w:r>
    </w:p>
    <w:p>
      <w:r>
        <w:pict>
          <v:rect style="width:0;height:1.5pt" o:hralign="center" o:hrstd="t" o:hr="t"/>
        </w:pict>
      </w:r>
    </w:p>
    <w:bookmarkEnd w:id="17"/>
    <w:bookmarkEnd w:id="18"/>
    <w:bookmarkStart w:id="24" w:name="toc8"/>
    <w:p>
      <w:pPr>
        <w:pStyle w:val="Heading2"/>
      </w:pPr>
      <w:r>
        <w:t xml:space="preserve">5. Analysis: gaps and recommended improvements</w:t>
      </w:r>
    </w:p>
    <w:p>
      <w:pPr>
        <w:pStyle w:val="FirstParagraph"/>
      </w:pPr>
      <w:r>
        <w:rPr>
          <w:b/>
          <w:bCs/>
        </w:rPr>
        <w:t xml:space="preserve">Plain English.</w:t>
      </w:r>
      <w:r>
        <w:t xml:space="preserve"> </w:t>
      </w:r>
      <w:r>
        <w:t xml:space="preserve">Nothing below stops the demo or blocks the launch. These are the things a healthy project fixes</w:t>
      </w:r>
      <w:r>
        <w:t xml:space="preserve"> </w:t>
      </w:r>
      <w:r>
        <w:rPr>
          <w:i/>
          <w:iCs/>
        </w:rPr>
        <w:t xml:space="preserve">before they matter</w:t>
      </w:r>
      <w:r>
        <w:t xml:space="preserve">: most protect against rare-but-expensive events (lost work, silent breakage), and several take under a day. Each item says what it is, why it matters in practice, roughly what it costs, and when to do it.</w:t>
      </w:r>
    </w:p>
    <w:bookmarkStart w:id="19" w:name="toc9"/>
    <w:p>
      <w:pPr>
        <w:pStyle w:val="Heading3"/>
      </w:pPr>
      <w:r>
        <w:t xml:space="preserve">5.1 Immediate: decide the fate of the recovered body-linter branch</w:t>
      </w:r>
    </w:p>
    <w:p>
      <w:pPr>
        <w:pStyle w:val="FirstParagraph"/>
      </w:pPr>
      <w:r>
        <w:rPr>
          <w:b/>
          <w:bCs/>
        </w:rPr>
        <w:t xml:space="preserve">Finding (made during this review).</w:t>
      </w:r>
      <w:r>
        <w:t xml:space="preserve"> </w:t>
      </w:r>
      <w:r>
        <w:t xml:space="preserve">The markdown</w:t>
      </w:r>
      <w:r>
        <w:t xml:space="preserve"> </w:t>
      </w:r>
      <w:r>
        <w:rPr>
          <w:b/>
          <w:bCs/>
        </w:rPr>
        <w:t xml:space="preserve">body linter</w:t>
      </w:r>
      <w:r>
        <w:t xml:space="preserve"> </w:t>
      </w:r>
      <w:r>
        <w:t xml:space="preserve">— a "Check" button in the editor that flags heading/link/image problems in a draft before publication — was completed on July 8, passed its code reviews, and ran green at 665 tests. But its branch was deleted</w:t>
      </w:r>
      <w:r>
        <w:t xml:space="preserve"> </w:t>
      </w:r>
      <w:r>
        <w:rPr>
          <w:b/>
          <w:bCs/>
        </w:rPr>
        <w:t xml:space="preserve">without ever being merged or pushed</w:t>
      </w:r>
      <w:r>
        <w:t xml:space="preserve">; the five commits survived only in git's local reflog on this one machine, where they would eventually be garbage-collected. As part of this analysis the branch pointer was restored (branch</w:t>
      </w:r>
      <w:r>
        <w:t xml:space="preserve"> </w:t>
      </w:r>
      <w:r>
        <w:rPr>
          <w:rStyle w:val="VerbatimChar"/>
        </w:rPr>
        <w:t xml:space="preserve">feat/body-lint-and-image-reset</w:t>
      </w:r>
      <w:r>
        <w:t xml:space="preserve">, tip</w:t>
      </w:r>
      <w:r>
        <w:t xml:space="preserve"> </w:t>
      </w:r>
      <w:r>
        <w:rPr>
          <w:rStyle w:val="VerbatimChar"/>
        </w:rPr>
        <w:t xml:space="preserve">8199b8a</w:t>
      </w:r>
      <w:r>
        <w:t xml:space="preserve">) so the work is no longer at risk.</w:t>
      </w:r>
    </w:p>
    <w:p>
      <w:pPr>
        <w:pStyle w:val="BodyText"/>
      </w:pPr>
      <w:r>
        <w:rPr>
          <w:b/>
          <w:bCs/>
        </w:rPr>
        <w:t xml:space="preserve">Why it matters.</w:t>
      </w:r>
      <w:r>
        <w:t xml:space="preserve"> </w:t>
      </w:r>
      <w:r>
        <w:t xml:space="preserve">Beyond the feature itself: the deployed public demo builds from</w:t>
      </w:r>
      <w:r>
        <w:t xml:space="preserve"> </w:t>
      </w:r>
      <w:r>
        <w:rPr>
          <w:rStyle w:val="VerbatimChar"/>
        </w:rPr>
        <w:t xml:space="preserve">main</w:t>
      </w:r>
      <w:r>
        <w:t xml:space="preserve">, so the linter that was verified locally on July 8 is</w:t>
      </w:r>
      <w:r>
        <w:t xml:space="preserve"> </w:t>
      </w:r>
      <w:r>
        <w:rPr>
          <w:b/>
          <w:bCs/>
        </w:rPr>
        <w:t xml:space="preserve">not in the demo stakeholders are clicking today</w:t>
      </w:r>
      <w:r>
        <w:t xml:space="preserve">. And the episode reveals a process gap — completed work existed nowhere but one laptop's reflog.</w:t>
      </w:r>
    </w:p>
    <w:p>
      <w:pPr>
        <w:pStyle w:val="BodyText"/>
      </w:pPr>
      <w:r>
        <w:rPr>
          <w:b/>
          <w:bCs/>
        </w:rPr>
        <w:t xml:space="preserve">Recommendation.</w:t>
      </w:r>
      <w:r>
        <w:t xml:space="preserve"> </w:t>
      </w:r>
      <w:r>
        <w:t xml:space="preserve">(a) Review and merge (or consciously reject) the branch — it is small and was already approved once; (b) push it to the remote either way so the history is off this single machine; (c) adopt the habit of pushing feature branches at end of day, merged or not.</w:t>
      </w:r>
      <w:r>
        <w:t xml:space="preserve"> </w:t>
      </w:r>
      <w:r>
        <w:rPr>
          <w:i/>
          <w:iCs/>
        </w:rPr>
        <w:t xml:space="preserve">Effort: half a day including re-review.</w:t>
      </w:r>
    </w:p>
    <w:p>
      <w:pPr>
        <w:pStyle w:val="BodyText"/>
      </w:pPr>
      <w:r>
        <w:rPr>
          <w:b/>
          <w:bCs/>
        </w:rPr>
        <w:t xml:space="preserve">Outcome (2026-07-11, later the same day):</w:t>
      </w:r>
      <w:r>
        <w:t xml:space="preserve"> </w:t>
      </w:r>
      <w:r>
        <w:t xml:space="preserve">the branch was pushed to the remote and then</w:t>
      </w:r>
      <w:r>
        <w:t xml:space="preserve"> </w:t>
      </w:r>
      <w:r>
        <w:rPr>
          <w:b/>
          <w:bCs/>
        </w:rPr>
        <w:t xml:space="preserve">merged to</w:t>
      </w:r>
      <w:r>
        <w:rPr>
          <w:b/>
          <w:bCs/>
        </w:rPr>
        <w:t xml:space="preserve"> </w:t>
      </w:r>
      <w:r>
        <w:rPr>
          <w:rStyle w:val="VerbatimChar"/>
          <w:b/>
          <w:bCs/>
        </w:rPr>
        <w:t xml:space="preserve">main</w:t>
      </w:r>
      <w:r>
        <w:t xml:space="preserve"> </w:t>
      </w:r>
      <w:r>
        <w:t xml:space="preserve">by user decision; the merged tree passes</w:t>
      </w:r>
      <w:r>
        <w:t xml:space="preserve"> </w:t>
      </w:r>
      <w:r>
        <w:rPr>
          <w:b/>
          <w:bCs/>
        </w:rPr>
        <w:t xml:space="preserve">677/677 tests (97 files)</w:t>
      </w:r>
      <w:r>
        <w:t xml:space="preserve"> </w:t>
      </w:r>
      <w:r>
        <w:t xml:space="preserve">with a clean typecheck, and the Check-button linter now ships in the editor.</w:t>
      </w:r>
    </w:p>
    <w:bookmarkEnd w:id="19"/>
    <w:bookmarkStart w:id="20" w:name="toc10"/>
    <w:p>
      <w:pPr>
        <w:pStyle w:val="Heading3"/>
      </w:pPr>
      <w:r>
        <w:t xml:space="preserve">5.2 High value, low effort — do during the demo window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Recommendation</w:t>
            </w:r>
          </w:p>
        </w:tc>
        <w:tc>
          <w:tcPr/>
          <w:p>
            <w:pPr>
              <w:pStyle w:val="Compact"/>
            </w:pPr>
            <w:r>
              <w:t xml:space="preserve">Why it matters (plain English)</w:t>
            </w:r>
          </w:p>
        </w:tc>
        <w:tc>
          <w:tcPr/>
          <w:p>
            <w:pPr>
              <w:pStyle w:val="Compact"/>
            </w:pPr>
            <w:r>
              <w:t xml:space="preserve">Evidence in repo</w:t>
            </w:r>
          </w:p>
        </w:tc>
        <w:tc>
          <w:tcPr/>
          <w:p>
            <w:pPr>
              <w:pStyle w:val="Compact"/>
            </w:pPr>
            <w:r>
              <w:t xml:space="preserve">Effort</w:t>
            </w:r>
          </w:p>
        </w:tc>
      </w:tr>
      <w:tr>
        <w:tc>
          <w:tcPr/>
          <w:p>
            <w:pPr>
              <w:pStyle w:val="Compact"/>
            </w:pPr>
            <w:r>
              <w:t xml:space="preserve">1</w:t>
            </w:r>
          </w:p>
        </w:tc>
        <w:tc>
          <w:tcPr/>
          <w:p>
            <w:pPr>
              <w:pStyle w:val="Compact"/>
            </w:pPr>
            <w:r>
              <w:t xml:space="preserve">✅</w:t>
            </w:r>
            <w:r>
              <w:t xml:space="preserve"> </w:t>
            </w:r>
            <w:r>
              <w:rPr>
                <w:b/>
                <w:bCs/>
              </w:rPr>
              <w:t xml:space="preserve">Done 2026-07-11 — CI pipeline added</w:t>
            </w:r>
            <w:r>
              <w:t xml:space="preserve"> </w:t>
            </w:r>
            <w:r>
              <w:t xml:space="preserve">(</w:t>
            </w:r>
            <w:r>
              <w:rPr>
                <w:rStyle w:val="VerbatimChar"/>
              </w:rPr>
              <w:t xml:space="preserve">.github/workflows/ci.yml</w:t>
            </w:r>
            <w:r>
              <w:t xml:space="preserve">: typecheck + all tests + a production build + the demo build on every push/PR, with a dev-bypass</w:t>
            </w:r>
            <w:r>
              <w:t xml:space="preserve"> </w:t>
            </w:r>
            <w:r>
              <w:rPr>
                <w:b/>
                <w:bCs/>
              </w:rPr>
              <w:t xml:space="preserve">bundle-guard positive control</w:t>
            </w:r>
            <w:r>
              <w:t xml:space="preserve"> </w:t>
            </w:r>
            <w:r>
              <w:t xml:space="preserve">and the production</w:t>
            </w:r>
            <w:r>
              <w:t xml:space="preserve"> </w:t>
            </w:r>
            <w:r>
              <w:rPr>
                <w:i/>
                <w:iCs/>
              </w:rPr>
              <w:t xml:space="preserve">absence</w:t>
            </w:r>
            <w:r>
              <w:t xml:space="preserve"> </w:t>
            </w:r>
            <w:r>
              <w:t xml:space="preserve">check staged as a commented launch gate — the bypass deliberately ships-but-unreachable while the public demo depends on it)</w:t>
            </w:r>
          </w:p>
        </w:tc>
        <w:tc>
          <w:tcPr/>
          <w:p>
            <w:pPr>
              <w:pStyle w:val="Compact"/>
            </w:pPr>
            <w:r>
              <w:t xml:space="preserve">The tests only ran when a developer remembered to run them; a broken commit could land silently. CI also removes the "single laptop" risk from §5.1 and gives managers a visible green/red signal per change.</w:t>
            </w:r>
          </w:p>
        </w:tc>
        <w:tc>
          <w:tcPr/>
          <w:p>
            <w:pPr>
              <w:pStyle w:val="Compact"/>
            </w:pPr>
            <w:r>
              <w:t xml:space="preserve">Was:</w:t>
            </w:r>
            <w:r>
              <w:t xml:space="preserve"> </w:t>
            </w:r>
            <w:r>
              <w:rPr>
                <w:rStyle w:val="VerbatimChar"/>
              </w:rPr>
              <w:t xml:space="preserve">.github/</w:t>
            </w:r>
            <w:r>
              <w:t xml:space="preserve"> </w:t>
            </w:r>
            <w:r>
              <w:t xml:space="preserve">contained only</w:t>
            </w:r>
            <w:r>
              <w:t xml:space="preserve"> </w:t>
            </w:r>
            <w:r>
              <w:rPr>
                <w:rStyle w:val="VerbatimChar"/>
              </w:rPr>
              <w:t xml:space="preserve">dependabot.yml</w:t>
            </w:r>
          </w:p>
        </w:tc>
        <w:tc>
          <w:tcPr/>
          <w:p>
            <w:pPr>
              <w:pStyle w:val="Compact"/>
            </w:pPr>
            <w:r>
              <w:t xml:space="preserve">0.5–1 day</w:t>
            </w:r>
          </w:p>
        </w:tc>
      </w:tr>
      <w:tr>
        <w:tc>
          <w:tcPr/>
          <w:p>
            <w:pPr>
              <w:pStyle w:val="Compact"/>
            </w:pPr>
            <w:r>
              <w:t xml:space="preserve">2</w:t>
            </w:r>
          </w:p>
        </w:tc>
        <w:tc>
          <w:tcPr/>
          <w:p>
            <w:pPr>
              <w:pStyle w:val="Compact"/>
            </w:pPr>
            <w:r>
              <w:t xml:space="preserve">✅</w:t>
            </w:r>
            <w:r>
              <w:t xml:space="preserve"> </w:t>
            </w:r>
            <w:r>
              <w:rPr>
                <w:b/>
                <w:bCs/>
              </w:rPr>
              <w:t xml:space="preserve">Done 2026-07-11 — search-engine exclusion shipped</w:t>
            </w:r>
            <w:r>
              <w:t xml:space="preserve"> </w:t>
            </w:r>
            <w:r>
              <w:t xml:space="preserve">(</w:t>
            </w:r>
            <w:r>
              <w:rPr>
                <w:rStyle w:val="VerbatimChar"/>
              </w:rPr>
              <w:t xml:space="preserve">X-Robots-Tag: noindex</w:t>
            </w:r>
            <w:r>
              <w:t xml:space="preserve"> </w:t>
            </w:r>
            <w:r>
              <w:t xml:space="preserve">in both header sets + a deny-all</w:t>
            </w:r>
            <w:r>
              <w:t xml:space="preserve"> </w:t>
            </w:r>
            <w:r>
              <w:rPr>
                <w:rStyle w:val="VerbatimChar"/>
              </w:rPr>
              <w:t xml:space="preserve">robots.txt</w:t>
            </w:r>
            <w:r>
              <w:t xml:space="preserve">, unit-test-guarded)</w:t>
            </w:r>
          </w:p>
        </w:tc>
        <w:tc>
          <w:tcPr/>
          <w:p>
            <w:pPr>
              <w:pStyle w:val="Compact"/>
            </w:pPr>
            <w:r>
              <w:t xml:space="preserve">The Studio is an internal tool on a public URL; its login page shouldn't be discoverable via Google. Was flagged as "optional hardening" in the runbook.</w:t>
            </w:r>
          </w:p>
        </w:tc>
        <w:tc>
          <w:tcPr/>
          <w:p>
            <w:pPr>
              <w:pStyle w:val="Compact"/>
            </w:pPr>
            <w:r>
              <w:t xml:space="preserve">Was: absent from both header sets; no</w:t>
            </w:r>
            <w:r>
              <w:t xml:space="preserve"> </w:t>
            </w:r>
            <w:r>
              <w:rPr>
                <w:rStyle w:val="VerbatimChar"/>
              </w:rPr>
              <w:t xml:space="preserve">robots.txt</w:t>
            </w:r>
          </w:p>
        </w:tc>
        <w:tc>
          <w:tcPr/>
          <w:p>
            <w:pPr>
              <w:pStyle w:val="Compact"/>
            </w:pPr>
            <w:r>
              <w:t xml:space="preserve">&lt; 0.5 day</w:t>
            </w:r>
          </w:p>
        </w:tc>
      </w:tr>
      <w:tr>
        <w:tc>
          <w:tcPr/>
          <w:p>
            <w:pPr>
              <w:pStyle w:val="Compact"/>
            </w:pPr>
            <w:r>
              <w:t xml:space="preserve">3</w:t>
            </w:r>
          </w:p>
        </w:tc>
        <w:tc>
          <w:tcPr/>
          <w:p>
            <w:pPr>
              <w:pStyle w:val="Compact"/>
            </w:pPr>
            <w:r>
              <w:t xml:space="preserve">✅</w:t>
            </w:r>
            <w:r>
              <w:t xml:space="preserve"> </w:t>
            </w:r>
            <w:r>
              <w:rPr>
                <w:b/>
                <w:bCs/>
              </w:rPr>
              <w:t xml:space="preserve">Done 2026-07-11 — documentation currency pass</w:t>
            </w:r>
            <w:r>
              <w:t xml:space="preserve"> </w:t>
            </w:r>
            <w:r>
              <w:t xml:space="preserve">(README, Design Spec, security-audit delta log, and runbook all brought to the verified 661-test / four-audit / CI state; spec's "planned" sections updated to shipped)</w:t>
            </w:r>
          </w:p>
        </w:tc>
        <w:tc>
          <w:tcPr/>
          <w:p>
            <w:pPr>
              <w:pStyle w:val="Compact"/>
            </w:pPr>
            <w:r>
              <w:t xml:space="preserve">The README and spec are the project's public face and their precision is part of its credibility; the spec still described June's state (375 tests, editor "planned").</w:t>
            </w:r>
          </w:p>
        </w:tc>
        <w:tc>
          <w:tcPr/>
          <w:p>
            <w:pPr>
              <w:pStyle w:val="Compact"/>
            </w:pPr>
            <w:r>
              <w:t xml:space="preserve">§4.1 drift note</w:t>
            </w:r>
          </w:p>
        </w:tc>
        <w:tc>
          <w:tcPr/>
          <w:p>
            <w:pPr>
              <w:pStyle w:val="Compact"/>
            </w:pPr>
            <w:r>
              <w:t xml:space="preserve">minutes–hours</w:t>
            </w:r>
          </w:p>
        </w:tc>
      </w:tr>
    </w:tbl>
    <w:bookmarkEnd w:id="20"/>
    <w:bookmarkStart w:id="21" w:name="toc11"/>
    <w:p>
      <w:pPr>
        <w:pStyle w:val="Heading3"/>
      </w:pPr>
      <w:r>
        <w:t xml:space="preserve">5.3 Author-experience protections — before or shortly after launch</w:t>
      </w:r>
    </w:p>
    <w:p>
      <w:pPr>
        <w:pStyle w:val="FirstParagraph"/>
      </w:pPr>
      <w:r>
        <w:t xml:space="preserve">These three share a theme:</w:t>
      </w:r>
      <w:r>
        <w:t xml:space="preserve"> </w:t>
      </w:r>
      <w:r>
        <w:rPr>
          <w:b/>
          <w:bCs/>
        </w:rPr>
        <w:t xml:space="preserve">real authors will trust the Studio with hours of work</w:t>
      </w:r>
      <w:r>
        <w:t xml:space="preserve">, and today nothing protects that work from the two classic failure modes (a closed tab and a colleague's simultaneous edit).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Recommendation</w:t>
            </w:r>
          </w:p>
        </w:tc>
        <w:tc>
          <w:tcPr/>
          <w:p>
            <w:pPr>
              <w:pStyle w:val="Compact"/>
            </w:pPr>
            <w:r>
              <w:t xml:space="preserve">Why it matters</w:t>
            </w:r>
          </w:p>
        </w:tc>
        <w:tc>
          <w:tcPr/>
          <w:p>
            <w:pPr>
              <w:pStyle w:val="Compact"/>
            </w:pPr>
            <w:r>
              <w:t xml:space="preserve">Evidence in repo</w:t>
            </w:r>
          </w:p>
        </w:tc>
        <w:tc>
          <w:tcPr/>
          <w:p>
            <w:pPr>
              <w:pStyle w:val="Compact"/>
            </w:pPr>
            <w:r>
              <w:t xml:space="preserve">Effort</w:t>
            </w:r>
          </w:p>
        </w:tc>
      </w:tr>
      <w:tr>
        <w:tc>
          <w:tcPr/>
          <w:p>
            <w:pPr>
              <w:pStyle w:val="Compact"/>
            </w:pPr>
            <w:r>
              <w:t xml:space="preserve">4</w:t>
            </w:r>
          </w:p>
        </w:tc>
        <w:tc>
          <w:tcPr/>
          <w:p>
            <w:pPr>
              <w:pStyle w:val="Compact"/>
            </w:pPr>
            <w:r>
              <w:rPr>
                <w:b/>
                <w:bCs/>
              </w:rPr>
              <w:t xml:space="preserve">Unsaved-work guard + local draft backup.</w:t>
            </w:r>
            <w:r>
              <w:t xml:space="preserve"> </w:t>
            </w:r>
            <w:r>
              <w:t xml:space="preserve">Warn on navigating away with unsaved changes (</w:t>
            </w:r>
            <w:r>
              <w:rPr>
                <w:rStyle w:val="VerbatimChar"/>
              </w:rPr>
              <w:t xml:space="preserve">beforeunload</w:t>
            </w:r>
            <w:r>
              <w:t xml:space="preserve"> </w:t>
            </w:r>
            <w:r>
              <w:t xml:space="preserve">+ route guard on dirty forms); snapshot the in-progress draft to</w:t>
            </w:r>
            <w:r>
              <w:t xml:space="preserve"> </w:t>
            </w:r>
            <w:r>
              <w:rPr>
                <w:rStyle w:val="VerbatimChar"/>
              </w:rPr>
              <w:t xml:space="preserve">localStorage</w:t>
            </w:r>
            <w:r>
              <w:t xml:space="preserve"> </w:t>
            </w:r>
            <w:r>
              <w:t xml:space="preserve">every ~30 s with a "restore unsaved draft?" prompt on return.</w:t>
            </w:r>
          </w:p>
        </w:tc>
        <w:tc>
          <w:tcPr/>
          <w:p>
            <w:pPr>
              <w:pStyle w:val="Compact"/>
            </w:pPr>
            <w:r>
              <w:t xml:space="preserve">An author who closes the tab, hits a crash, or loses Wi-Fi mid-article currently</w:t>
            </w:r>
            <w:r>
              <w:t xml:space="preserve"> </w:t>
            </w:r>
            <w:r>
              <w:rPr>
                <w:b/>
                <w:bCs/>
              </w:rPr>
              <w:t xml:space="preserve">loses everything since the last manual save</w:t>
            </w:r>
            <w:r>
              <w:t xml:space="preserve"> </w:t>
            </w:r>
            <w:r>
              <w:t xml:space="preserve">— the single most trust-destroying event an authoring tool can inflict.</w:t>
            </w:r>
          </w:p>
        </w:tc>
        <w:tc>
          <w:tcPr/>
          <w:p>
            <w:pPr>
              <w:pStyle w:val="Compact"/>
            </w:pPr>
            <w:r>
              <w:t xml:space="preserve">No</w:t>
            </w:r>
            <w:r>
              <w:t xml:space="preserve"> </w:t>
            </w:r>
            <w:r>
              <w:rPr>
                <w:rStyle w:val="VerbatimChar"/>
              </w:rPr>
              <w:t xml:space="preserve">beforeunload</w:t>
            </w:r>
            <w:r>
              <w:t xml:space="preserve">/autosave/draft-backup code anywhere in</w:t>
            </w:r>
            <w:r>
              <w:t xml:space="preserve"> </w:t>
            </w:r>
            <w:r>
              <w:rPr>
                <w:rStyle w:val="VerbatimChar"/>
              </w:rPr>
              <w:t xml:space="preserve">app/</w:t>
            </w:r>
          </w:p>
        </w:tc>
        <w:tc>
          <w:tcPr/>
          <w:p>
            <w:pPr>
              <w:pStyle w:val="Compact"/>
            </w:pPr>
            <w:r>
              <w:t xml:space="preserve">1–2 days</w:t>
            </w:r>
          </w:p>
        </w:tc>
      </w:tr>
      <w:tr>
        <w:tc>
          <w:tcPr/>
          <w:p>
            <w:pPr>
              <w:pStyle w:val="Compact"/>
            </w:pPr>
            <w:r>
              <w:t xml:space="preserve">5</w:t>
            </w:r>
          </w:p>
        </w:tc>
        <w:tc>
          <w:tcPr/>
          <w:p>
            <w:pPr>
              <w:pStyle w:val="Compact"/>
            </w:pPr>
            <w:r>
              <w:rPr>
                <w:b/>
                <w:bCs/>
              </w:rPr>
              <w:t xml:space="preserve">Edit-conflict detection.</w:t>
            </w:r>
            <w:r>
              <w:t xml:space="preserve"> </w:t>
            </w:r>
            <w:r>
              <w:t xml:space="preserve">Send the draft's</w:t>
            </w:r>
            <w:r>
              <w:t xml:space="preserve"> </w:t>
            </w:r>
            <w:r>
              <w:rPr>
                <w:rStyle w:val="VerbatimChar"/>
              </w:rPr>
              <w:t xml:space="preserve">updatedAt</w:t>
            </w:r>
            <w:r>
              <w:t xml:space="preserve"> </w:t>
            </w:r>
            <w:r>
              <w:t xml:space="preserve">with each save; if the server copy is newer, warn instead of silently overwriting ("This draft was changed by someone else while you were editing").</w:t>
            </w:r>
          </w:p>
        </w:tc>
        <w:tc>
          <w:tcPr/>
          <w:p>
            <w:pPr>
              <w:pStyle w:val="Compact"/>
            </w:pPr>
            <w:r>
              <w:t xml:space="preserve">Two people opening the same draft is routine in a review workflow. Today the second save</w:t>
            </w:r>
            <w:r>
              <w:t xml:space="preserve"> </w:t>
            </w:r>
            <w:r>
              <w:rPr>
                <w:b/>
                <w:bCs/>
              </w:rPr>
              <w:t xml:space="preserve">silently erases</w:t>
            </w:r>
            <w:r>
              <w:t xml:space="preserve"> </w:t>
            </w:r>
            <w:r>
              <w:t xml:space="preserve">the first — no error, no trace. (The annotations system documents its last-write-wins choice; the</w:t>
            </w:r>
            <w:r>
              <w:t xml:space="preserve"> </w:t>
            </w:r>
            <w:r>
              <w:rPr>
                <w:i/>
                <w:iCs/>
              </w:rPr>
              <w:t xml:space="preserve">drafts themselves</w:t>
            </w:r>
            <w:r>
              <w:t xml:space="preserve"> </w:t>
            </w:r>
            <w:r>
              <w:t xml:space="preserve">have the same behavior, undocumented.)</w:t>
            </w:r>
          </w:p>
        </w:tc>
        <w:tc>
          <w:tcPr/>
          <w:p>
            <w:pPr>
              <w:pStyle w:val="Compact"/>
            </w:pPr>
            <w:r>
              <w:rPr>
                <w:rStyle w:val="VerbatimChar"/>
              </w:rPr>
              <w:t xml:space="preserve">app/lib/repository.ts</w:t>
            </w:r>
            <w:r>
              <w:t xml:space="preserve"> </w:t>
            </w:r>
            <w:r>
              <w:rPr>
                <w:rStyle w:val="VerbatimChar"/>
              </w:rPr>
              <w:t xml:space="preserve">update()</w:t>
            </w:r>
            <w:r>
              <w:t xml:space="preserve"> </w:t>
            </w:r>
            <w:r>
              <w:t xml:space="preserve">is an unconditional PUT — no version/timestamp check</w:t>
            </w:r>
          </w:p>
        </w:tc>
        <w:tc>
          <w:tcPr/>
          <w:p>
            <w:pPr>
              <w:pStyle w:val="Compact"/>
            </w:pPr>
            <w:r>
              <w:t xml:space="preserve">1–2 days</w:t>
            </w:r>
          </w:p>
        </w:tc>
      </w:tr>
      <w:tr>
        <w:tc>
          <w:tcPr/>
          <w:p>
            <w:pPr>
              <w:pStyle w:val="Compact"/>
            </w:pPr>
            <w:r>
              <w:t xml:space="preserve">6</w:t>
            </w:r>
          </w:p>
        </w:tc>
        <w:tc>
          <w:tcPr/>
          <w:p>
            <w:pPr>
              <w:pStyle w:val="Compact"/>
            </w:pPr>
            <w:r>
              <w:rPr>
                <w:b/>
                <w:bCs/>
              </w:rPr>
              <w:t xml:space="preserve">Title search on content lists.</w:t>
            </w:r>
            <w:r>
              <w:t xml:space="preserve"> </w:t>
            </w:r>
            <w:r>
              <w:t xml:space="preserve">A text box next to the existing type filter, querying Strapi server-side.</w:t>
            </w:r>
          </w:p>
        </w:tc>
        <w:tc>
          <w:tcPr/>
          <w:p>
            <w:pPr>
              <w:pStyle w:val="Compact"/>
            </w:pPr>
            <w:r>
              <w:t xml:space="preserve">The demo's ~15 seeded items browse fine. Launch day imports</w:t>
            </w:r>
            <w:r>
              <w:t xml:space="preserve"> </w:t>
            </w:r>
            <w:r>
              <w:rPr>
                <w:b/>
                <w:bCs/>
              </w:rPr>
              <w:t xml:space="preserve">236 real articles</w:t>
            </w:r>
            <w:r>
              <w:t xml:space="preserve"> </w:t>
            </w:r>
            <w:r>
              <w:t xml:space="preserve">— finding one by scrolling a paginated list will be the first thing an author complains about.</w:t>
            </w:r>
          </w:p>
        </w:tc>
        <w:tc>
          <w:tcPr/>
          <w:p>
            <w:pPr>
              <w:pStyle w:val="Compact"/>
            </w:pPr>
            <w:r>
              <w:rPr>
                <w:rStyle w:val="VerbatimChar"/>
              </w:rPr>
              <w:t xml:space="preserve">ContentList.vue</w:t>
            </w:r>
            <w:r>
              <w:t xml:space="preserve"> </w:t>
            </w:r>
            <w:r>
              <w:t xml:space="preserve">has a type filter and pagination only</w:t>
            </w:r>
          </w:p>
        </w:tc>
        <w:tc>
          <w:tcPr/>
          <w:p>
            <w:pPr>
              <w:pStyle w:val="Compact"/>
            </w:pPr>
            <w:r>
              <w:t xml:space="preserve">1–2 days</w:t>
            </w:r>
          </w:p>
        </w:tc>
      </w:tr>
    </w:tbl>
    <w:bookmarkEnd w:id="21"/>
    <w:bookmarkStart w:id="22" w:name="toc12"/>
    <w:p>
      <w:pPr>
        <w:pStyle w:val="Heading3"/>
      </w:pPr>
      <w:r>
        <w:t xml:space="preserve">5.4 Production-operations readiness — before cutover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Recommendation</w:t>
            </w:r>
          </w:p>
        </w:tc>
        <w:tc>
          <w:tcPr/>
          <w:p>
            <w:pPr>
              <w:pStyle w:val="Compact"/>
            </w:pPr>
            <w:r>
              <w:t xml:space="preserve">Why it matters</w:t>
            </w:r>
          </w:p>
        </w:tc>
        <w:tc>
          <w:tcPr/>
          <w:p>
            <w:pPr>
              <w:pStyle w:val="Compact"/>
            </w:pPr>
            <w:r>
              <w:t xml:space="preserve">Evidence in repo</w:t>
            </w:r>
          </w:p>
        </w:tc>
        <w:tc>
          <w:tcPr/>
          <w:p>
            <w:pPr>
              <w:pStyle w:val="Compact"/>
            </w:pPr>
            <w:r>
              <w:t xml:space="preserve">Effort</w:t>
            </w:r>
          </w:p>
        </w:tc>
      </w:tr>
      <w:tr>
        <w:tc>
          <w:tcPr/>
          <w:p>
            <w:pPr>
              <w:pStyle w:val="Compact"/>
            </w:pPr>
            <w:r>
              <w:t xml:space="preserve">7</w:t>
            </w:r>
          </w:p>
        </w:tc>
        <w:tc>
          <w:tcPr/>
          <w:p>
            <w:pPr>
              <w:pStyle w:val="Compact"/>
            </w:pPr>
            <w:r>
              <w:rPr>
                <w:b/>
                <w:bCs/>
              </w:rPr>
              <w:t xml:space="preserve">Error monitoring + uptime checks.</w:t>
            </w:r>
            <w:r>
              <w:t xml:space="preserve"> </w:t>
            </w:r>
            <w:r>
              <w:t xml:space="preserve">Wire a client error reporter (e.g. Sentry, allowed by adding one host to the production CSP) and simple uptime probes on the Studio and the Strapi API, alerting R&amp;A/dev.</w:t>
            </w:r>
          </w:p>
        </w:tc>
        <w:tc>
          <w:tcPr/>
          <w:p>
            <w:pPr>
              <w:pStyle w:val="Compact"/>
            </w:pPr>
            <w:r>
              <w:t xml:space="preserve">After launch, the only error signal today is "an author emails someone." A tool this central to the agency's most-read content deserves to know it's broken before its users do.</w:t>
            </w:r>
          </w:p>
        </w:tc>
        <w:tc>
          <w:tcPr/>
          <w:p>
            <w:pPr>
              <w:pStyle w:val="Compact"/>
            </w:pPr>
            <w:r>
              <w:t xml:space="preserve">No monitoring/error-reporting code or config anywhere</w:t>
            </w:r>
          </w:p>
        </w:tc>
        <w:tc>
          <w:tcPr/>
          <w:p>
            <w:pPr>
              <w:pStyle w:val="Compact"/>
            </w:pPr>
            <w:r>
              <w:t xml:space="preserve">0.5–1 day</w:t>
            </w:r>
          </w:p>
        </w:tc>
      </w:tr>
      <w:tr>
        <w:tc>
          <w:tcPr/>
          <w:p>
            <w:pPr>
              <w:pStyle w:val="Compact"/>
            </w:pPr>
            <w:r>
              <w:t xml:space="preserve">8</w:t>
            </w:r>
          </w:p>
        </w:tc>
        <w:tc>
          <w:tcPr/>
          <w:p>
            <w:pPr>
              <w:pStyle w:val="Compact"/>
            </w:pPr>
            <w:r>
              <w:rPr>
                <w:b/>
                <w:bCs/>
              </w:rPr>
              <w:t xml:space="preserve">Make the Strapi host configurable for staging.</w:t>
            </w:r>
            <w:r>
              <w:t xml:space="preserve"> </w:t>
            </w:r>
            <w:r>
              <w:t xml:space="preserve">The backend URL is hardcoded (</w:t>
            </w:r>
            <w:r>
              <w:rPr>
                <w:rStyle w:val="VerbatimChar"/>
              </w:rPr>
              <w:t xml:space="preserve">studio.config.ts</w:t>
            </w:r>
            <w:r>
              <w:t xml:space="preserve">); the runbook's own warning says a staging build</w:t>
            </w:r>
            <w:r>
              <w:t xml:space="preserve"> </w:t>
            </w:r>
            <w:r>
              <w:rPr>
                <w:b/>
                <w:bCs/>
              </w:rPr>
              <w:t xml:space="preserve">writes to the production Strapi</w:t>
            </w:r>
            <w:r>
              <w:t xml:space="preserve"> </w:t>
            </w:r>
            <w:r>
              <w:t xml:space="preserve">unless the code is edited. Honor the already-documented</w:t>
            </w:r>
            <w:r>
              <w:t xml:space="preserve"> </w:t>
            </w:r>
            <w:r>
              <w:rPr>
                <w:rStyle w:val="VerbatimChar"/>
              </w:rPr>
              <w:t xml:space="preserve">NUXT_PUBLIC_STRAPI_BASE_URL</w:t>
            </w:r>
            <w:r>
              <w:t xml:space="preserve"> </w:t>
            </w:r>
            <w:r>
              <w:t xml:space="preserve">env override (it exists in</w:t>
            </w:r>
            <w:r>
              <w:t xml:space="preserve"> </w:t>
            </w:r>
            <w:r>
              <w:rPr>
                <w:rStyle w:val="VerbatimChar"/>
              </w:rPr>
              <w:t xml:space="preserve">.env.example</w:t>
            </w:r>
            <w:r>
              <w:t xml:space="preserve"> </w:t>
            </w:r>
            <w:r>
              <w:t xml:space="preserve">but the config ignores it), keeping the hardcoded value as default, and document the paired CSP</w:t>
            </w:r>
            <w:r>
              <w:t xml:space="preserve"> </w:t>
            </w:r>
            <w:r>
              <w:rPr>
                <w:rStyle w:val="VerbatimChar"/>
              </w:rPr>
              <w:t xml:space="preserve">connect-src</w:t>
            </w:r>
            <w:r>
              <w:t xml:space="preserve"> </w:t>
            </w:r>
            <w:r>
              <w:t xml:space="preserve">change.</w:t>
            </w:r>
          </w:p>
        </w:tc>
        <w:tc>
          <w:tcPr/>
          <w:p>
            <w:pPr>
              <w:pStyle w:val="Compact"/>
            </w:pPr>
            <w:r>
              <w:t xml:space="preserve">Removes the sharpest edge in the launch plan: a rehearsal that can touch production data. Test-content hygiene (the runbook's current mitigation) works, but a config switch is safer than discipline.</w:t>
            </w:r>
          </w:p>
        </w:tc>
        <w:tc>
          <w:tcPr/>
          <w:p>
            <w:pPr>
              <w:pStyle w:val="Compact"/>
            </w:pPr>
            <w:r>
              <w:rPr>
                <w:rStyle w:val="VerbatimChar"/>
              </w:rPr>
              <w:t xml:space="preserve">studio.config.ts:9</w:t>
            </w:r>
            <w:r>
              <w:t xml:space="preserve">; runbook §2 warning;</w:t>
            </w:r>
            <w:r>
              <w:t xml:space="preserve"> </w:t>
            </w:r>
            <w:r>
              <w:rPr>
                <w:rStyle w:val="VerbatimChar"/>
              </w:rPr>
              <w:t xml:space="preserve">.env.example</w:t>
            </w:r>
          </w:p>
        </w:tc>
        <w:tc>
          <w:tcPr/>
          <w:p>
            <w:pPr>
              <w:pStyle w:val="Compact"/>
            </w:pPr>
            <w:r>
              <w:t xml:space="preserve">0.5 day</w:t>
            </w:r>
          </w:p>
        </w:tc>
      </w:tr>
      <w:tr>
        <w:tc>
          <w:tcPr/>
          <w:p>
            <w:pPr>
              <w:pStyle w:val="Compact"/>
            </w:pPr>
            <w:r>
              <w:t xml:space="preserve">9</w:t>
            </w:r>
          </w:p>
        </w:tc>
        <w:tc>
          <w:tcPr/>
          <w:p>
            <w:pPr>
              <w:pStyle w:val="Compact"/>
            </w:pPr>
            <w:r>
              <w:rPr>
                <w:b/>
                <w:bCs/>
              </w:rPr>
              <w:t xml:space="preserve">Note the rate-limiter scope.</w:t>
            </w:r>
            <w:r>
              <w:t xml:space="preserve"> </w:t>
            </w:r>
            <w:r>
              <w:t xml:space="preserve">The email endpoint's 5-per-10-min limit is in-memory per serverless instance; under multiple concurrent instances the effective cap is higher. Fine at ICJIA volumes — just record it as a known property (or move the counter to a durable store later).</w:t>
            </w:r>
          </w:p>
        </w:tc>
        <w:tc>
          <w:tcPr/>
          <w:p>
            <w:pPr>
              <w:pStyle w:val="Compact"/>
            </w:pPr>
            <w:r>
              <w:t xml:space="preserve">Prevents a future "the rate limit didn't hold" surprise from being investigated as a bug.</w:t>
            </w:r>
          </w:p>
        </w:tc>
        <w:tc>
          <w:tcPr/>
          <w:p>
            <w:pPr>
              <w:pStyle w:val="Compact"/>
            </w:pPr>
            <w:r>
              <w:rPr>
                <w:rStyle w:val="VerbatimChar"/>
              </w:rPr>
              <w:t xml:space="preserve">app/lib/rate-limit.ts</w:t>
            </w:r>
            <w:r>
              <w:t xml:space="preserve"> </w:t>
            </w:r>
            <w:r>
              <w:t xml:space="preserve">(module-level Map)</w:t>
            </w:r>
          </w:p>
        </w:tc>
        <w:tc>
          <w:tcPr/>
          <w:p>
            <w:pPr>
              <w:pStyle w:val="Compact"/>
            </w:pPr>
            <w:r>
              <w:t xml:space="preserve">doc-only</w:t>
            </w:r>
          </w:p>
        </w:tc>
      </w:tr>
      <w:tr>
        <w:tc>
          <w:tcPr/>
          <w:p>
            <w:pPr>
              <w:pStyle w:val="Compact"/>
            </w:pPr>
            <w:r>
              <w:t xml:space="preserve">10</w:t>
            </w:r>
          </w:p>
        </w:tc>
        <w:tc>
          <w:tcPr/>
          <w:p>
            <w:pPr>
              <w:pStyle w:val="Compact"/>
            </w:pPr>
            <w:r>
              <w:rPr>
                <w:b/>
                <w:bCs/>
              </w:rPr>
              <w:t xml:space="preserve">Accessibility polish backlog</w:t>
            </w:r>
            <w:r>
              <w:t xml:space="preserve"> </w:t>
            </w:r>
            <w:r>
              <w:t xml:space="preserve">(four small riders from the annotations review: color-swatch radiogroup semantics, roving toolbar tabindex, drawer dialog semantics, document-level keyboard-create listener).</w:t>
            </w:r>
          </w:p>
        </w:tc>
        <w:tc>
          <w:tcPr/>
          <w:p>
            <w:pPr>
              <w:pStyle w:val="Compact"/>
            </w:pPr>
            <w:r>
              <w:t xml:space="preserve">The app measures AA-clean; these are screen-reader/keyboard</w:t>
            </w:r>
            <w:r>
              <w:t xml:space="preserve"> </w:t>
            </w:r>
            <w:r>
              <w:rPr>
                <w:i/>
                <w:iCs/>
              </w:rPr>
              <w:t xml:space="preserve">refinements</w:t>
            </w:r>
            <w:r>
              <w:t xml:space="preserve"> </w:t>
            </w:r>
            <w:r>
              <w:t xml:space="preserve">already on the tracked list — schedule them so they don't evaporate.</w:t>
            </w:r>
          </w:p>
        </w:tc>
        <w:tc>
          <w:tcPr/>
          <w:p>
            <w:pPr>
              <w:pStyle w:val="Compact"/>
            </w:pPr>
            <w:r>
              <w:t xml:space="preserve">Runbook §6 pointer;</w:t>
            </w:r>
            <w:r>
              <w:t xml:space="preserve"> </w:t>
            </w:r>
            <w:r>
              <w:rPr>
                <w:rStyle w:val="VerbatimChar"/>
              </w:rPr>
              <w:t xml:space="preserve">.superpowers/sdd/progress.md</w:t>
            </w:r>
          </w:p>
        </w:tc>
        <w:tc>
          <w:tcPr/>
          <w:p>
            <w:pPr>
              <w:pStyle w:val="Compact"/>
            </w:pPr>
            <w:r>
              <w:t xml:space="preserve">~1 day</w:t>
            </w:r>
          </w:p>
        </w:tc>
      </w:tr>
    </w:tbl>
    <w:bookmarkEnd w:id="22"/>
    <w:bookmarkStart w:id="23" w:name="toc13"/>
    <w:p>
      <w:pPr>
        <w:pStyle w:val="Heading3"/>
      </w:pPr>
      <w:r>
        <w:t xml:space="preserve">5.5 Post-launch / longer-term</w:t>
      </w:r>
    </w:p>
    <w:p>
      <w:pPr>
        <w:pStyle w:val="Compact"/>
        <w:numPr>
          <w:ilvl w:val="0"/>
          <w:numId w:val="1014"/>
        </w:numPr>
      </w:pPr>
      <w:r>
        <w:rPr>
          <w:b/>
          <w:bCs/>
        </w:rPr>
        <w:t xml:space="preserve">A small end-to-end (browser) test suite.</w:t>
      </w:r>
      <w:r>
        <w:t xml:space="preserve"> </w:t>
      </w:r>
      <w:r>
        <w:t xml:space="preserve">All 677 tests are unit/component tests; none drive a real browser. A ~5-flow Playwright suite (login → draft → save → preview → annotate → publish) would automate the cutover smoke checklist and catch the class of bug unit tests structurally miss — exemplified by the July 5</w:t>
      </w:r>
      <w:r>
        <w:t xml:space="preserve"> </w:t>
      </w:r>
      <w:r>
        <w:rPr>
          <w:rStyle w:val="VerbatimChar"/>
        </w:rPr>
        <w:t xml:space="preserve">rel=opener</w:t>
      </w:r>
      <w:r>
        <w:t xml:space="preserve"> </w:t>
      </w:r>
      <w:r>
        <w:t xml:space="preserve">regression, which was found by a human clicking, precisely because opener behavior only exists in a real browser. Run it against deploy previews in CI.</w:t>
      </w:r>
      <w:r>
        <w:t xml:space="preserve"> </w:t>
      </w:r>
      <w:r>
        <w:rPr>
          <w:i/>
          <w:iCs/>
        </w:rPr>
        <w:t xml:space="preserve">(2–4 days.)</w:t>
      </w:r>
    </w:p>
    <w:p>
      <w:pPr>
        <w:pStyle w:val="Compact"/>
        <w:numPr>
          <w:ilvl w:val="0"/>
          <w:numId w:val="1014"/>
        </w:numPr>
      </w:pPr>
      <w:r>
        <w:rPr>
          <w:b/>
          <w:bCs/>
        </w:rPr>
        <w:t xml:space="preserve">Tighten annotation permissions at the API</w:t>
      </w:r>
      <w:r>
        <w:t xml:space="preserve"> </w:t>
      </w:r>
      <w:r>
        <w:t xml:space="preserve">once real usage patterns are known (per-creator Strapi policies replacing the accepted coarse launch posture).</w:t>
      </w:r>
    </w:p>
    <w:p>
      <w:pPr>
        <w:pStyle w:val="Compact"/>
        <w:numPr>
          <w:ilvl w:val="0"/>
          <w:numId w:val="1014"/>
        </w:numPr>
      </w:pPr>
      <w:r>
        <w:rPr>
          <w:b/>
          <w:bCs/>
        </w:rPr>
        <w:t xml:space="preserve">Revisit the JWT-in-cookie residual</w:t>
      </w:r>
      <w:r>
        <w:t xml:space="preserve"> </w:t>
      </w:r>
      <w:r>
        <w:t xml:space="preserve">(audit H-1): the admin token lives in a JavaScript-readable cookie; the CSP is the compensating control and the audit accepts it for a staff tool. The structural fix — a thin backend-for-frontend proxy holding the token in an HttpOnly session — is a deliberate architecture change to evaluate</w:t>
      </w:r>
      <w:r>
        <w:t xml:space="preserve"> </w:t>
      </w:r>
      <w:r>
        <w:rPr>
          <w:i/>
          <w:iCs/>
        </w:rPr>
        <w:t xml:space="preserve">only if</w:t>
      </w:r>
      <w:r>
        <w:t xml:space="preserve"> </w:t>
      </w:r>
      <w:r>
        <w:t xml:space="preserve">the tool's exposure grows (more users, external reviewers). Related small item: logout is client-side only (Strapi admin JWTs aren't revocable server-side); a short JWT lifetime on the Strapi side is the practical mitigation, already flagged for launch-time verification.</w:t>
      </w:r>
    </w:p>
    <w:p>
      <w:pPr>
        <w:pStyle w:val="Compact"/>
        <w:numPr>
          <w:ilvl w:val="0"/>
          <w:numId w:val="1014"/>
        </w:numPr>
      </w:pPr>
      <w:r>
        <w:rPr>
          <w:b/>
          <w:bCs/>
        </w:rPr>
        <w:t xml:space="preserve">The two deferred product items</w:t>
      </w:r>
      <w:r>
        <w:t xml:space="preserve"> </w:t>
      </w:r>
      <w:r>
        <w:t xml:space="preserve">the team already scoped during the July 8 session: the body-images panel redesign (panel should list all images already in the article body) and page-aware guided tours (separate tours for dashboard/editor/preview). Both are spec'd in</w:t>
      </w:r>
      <w:r>
        <w:t xml:space="preserve"> </w:t>
      </w:r>
      <w:r>
        <w:rPr>
          <w:rStyle w:val="VerbatimChar"/>
        </w:rPr>
        <w:t xml:space="preserve">docs/superpowers/</w:t>
      </w:r>
      <w:r>
        <w:t xml:space="preserve">; sequence them against real author feedback.</w:t>
      </w:r>
    </w:p>
    <w:p>
      <w:pPr>
        <w:pStyle w:val="Compact"/>
        <w:numPr>
          <w:ilvl w:val="0"/>
          <w:numId w:val="1014"/>
        </w:numPr>
      </w:pPr>
      <w:r>
        <w:rPr>
          <w:b/>
          <w:bCs/>
        </w:rPr>
        <w:t xml:space="preserve">Consider content-list virtualization or server-side sort options</w:t>
      </w:r>
      <w:r>
        <w:t xml:space="preserve"> </w:t>
      </w:r>
      <w:r>
        <w:t xml:space="preserve">if the library grows well beyond ~250 items.</w:t>
      </w:r>
    </w:p>
    <w:p>
      <w:r>
        <w:pict>
          <v:rect style="width:0;height:1.5pt" o:hralign="center" o:hrstd="t" o:hr="t"/>
        </w:pict>
      </w:r>
    </w:p>
    <w:bookmarkEnd w:id="23"/>
    <w:bookmarkEnd w:id="24"/>
    <w:bookmarkStart w:id="25" w:name="toc14"/>
    <w:p>
      <w:pPr>
        <w:pStyle w:val="Heading2"/>
      </w:pPr>
      <w:r>
        <w:t xml:space="preserve">6. Demo versus live: what actually changes</w:t>
      </w:r>
    </w:p>
    <w:p>
      <w:pPr>
        <w:pStyle w:val="FirstParagraph"/>
      </w:pPr>
      <w:r>
        <w:rPr>
          <w:b/>
          <w:bCs/>
        </w:rPr>
        <w:t xml:space="preserve">Plain English.</w:t>
      </w:r>
      <w:r>
        <w:t xml:space="preserve"> </w:t>
      </w:r>
      <w:r>
        <w:t xml:space="preserve">The demo at</w:t>
      </w:r>
      <w:r>
        <w:t xml:space="preserve"> </w:t>
      </w:r>
      <w:hyperlink r:id="rId11">
        <w:r>
          <w:rPr>
            <w:rStyle w:val="Hyperlink"/>
          </w:rPr>
          <w:t xml:space="preserve">https://studio-2026.netlify.app</w:t>
        </w:r>
      </w:hyperlink>
      <w:r>
        <w:t xml:space="preserve"> </w:t>
      </w:r>
      <w:r>
        <w:t xml:space="preserve">and the production Studio are</w:t>
      </w:r>
      <w:r>
        <w:t xml:space="preserve"> </w:t>
      </w:r>
      <w:r>
        <w:rPr>
          <w:b/>
          <w:bCs/>
        </w:rPr>
        <w:t xml:space="preserve">the same application</w:t>
      </w:r>
      <w:r>
        <w:t xml:space="preserve"> </w:t>
      </w:r>
      <w:r>
        <w:t xml:space="preserve">— same code, same tests, same security review. The demo simply runs with a switch flipped that (a) replaces real sign-in with "Enter as Author/Editor" buttons, (b) serves make-believe content from memory instead of the real database, (c) physically blocks every write, and (d) forbids the browser from contacting the real backend at all. Turning the switch off — plus a short list of one-time setup on the content-system side —</w:t>
      </w:r>
      <w:r>
        <w:t xml:space="preserve"> </w:t>
      </w:r>
      <w:r>
        <w:rPr>
          <w:i/>
          <w:iCs/>
        </w:rPr>
        <w:t xml:space="preserve">is</w:t>
      </w:r>
      <w:r>
        <w:t xml:space="preserve"> </w:t>
      </w:r>
      <w:r>
        <w:t xml:space="preserve">the launch. There is no "version 2 to build."</w:t>
      </w:r>
    </w:p>
    <w:p>
      <w:pPr>
        <w:pStyle w:val="BodyText"/>
      </w:pPr>
      <w:r>
        <w:rPr>
          <w:b/>
          <w:bCs/>
        </w:rPr>
        <w:t xml:space="preserve">What flips automatically with the one switch</w:t>
      </w:r>
      <w:r>
        <w:t xml:space="preserve"> </w:t>
      </w:r>
      <w:r>
        <w:t xml:space="preserve">(nothing to build, verified 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Demo build</w:t>
            </w:r>
          </w:p>
        </w:tc>
        <w:tc>
          <w:tcPr/>
          <w:p>
            <w:pPr>
              <w:pStyle w:val="Compact"/>
            </w:pPr>
            <w:r>
              <w:t xml:space="preserve">Production build</w:t>
            </w:r>
          </w:p>
        </w:tc>
      </w:tr>
      <w:tr>
        <w:tc>
          <w:tcPr/>
          <w:p>
            <w:pPr>
              <w:pStyle w:val="Compact"/>
            </w:pPr>
            <w:r>
              <w:t xml:space="preserve">Sign-in</w:t>
            </w:r>
          </w:p>
        </w:tc>
        <w:tc>
          <w:tcPr/>
          <w:p>
            <w:pPr>
              <w:pStyle w:val="Compact"/>
            </w:pPr>
            <w:r>
              <w:t xml:space="preserve">Role buttons, no real login possible</w:t>
            </w:r>
          </w:p>
        </w:tc>
        <w:tc>
          <w:tcPr/>
          <w:p>
            <w:pPr>
              <w:pStyle w:val="Compact"/>
            </w:pPr>
            <w:r>
              <w:t xml:space="preserve">Real Strapi admin login with per-person accounts and roles</w:t>
            </w:r>
          </w:p>
        </w:tc>
      </w:tr>
      <w:tr>
        <w:tc>
          <w:tcPr/>
          <w:p>
            <w:pPr>
              <w:pStyle w:val="Compact"/>
            </w:pPr>
            <w:r>
              <w:t xml:space="preserve">Content</w:t>
            </w:r>
          </w:p>
        </w:tc>
        <w:tc>
          <w:tcPr/>
          <w:p>
            <w:pPr>
              <w:pStyle w:val="Compact"/>
            </w:pPr>
            <w:r>
              <w:t xml:space="preserve">In-memory synthetic articles (resets on reload)</w:t>
            </w:r>
          </w:p>
        </w:tc>
        <w:tc>
          <w:tcPr/>
          <w:p>
            <w:pPr>
              <w:pStyle w:val="Compact"/>
            </w:pPr>
            <w:r>
              <w:t xml:space="preserve">The real content library via Strapi (236 articles, 13 apps, 5 datasets)</w:t>
            </w:r>
          </w:p>
        </w:tc>
      </w:tr>
      <w:tr>
        <w:tc>
          <w:tcPr/>
          <w:p>
            <w:pPr>
              <w:pStyle w:val="Compact"/>
            </w:pPr>
            <w:r>
              <w:t xml:space="preserve">Reviewer annotations</w:t>
            </w:r>
          </w:p>
        </w:tc>
        <w:tc>
          <w:tcPr/>
          <w:p>
            <w:pPr>
              <w:pStyle w:val="Compact"/>
            </w:pPr>
            <w:r>
              <w:t xml:space="preserve">Per-browser</w:t>
            </w:r>
            <w:r>
              <w:t xml:space="preserve"> </w:t>
            </w:r>
            <w:r>
              <w:rPr>
                <w:rStyle w:val="VerbatimChar"/>
              </w:rPr>
              <w:t xml:space="preserve">localStorage</w:t>
            </w:r>
          </w:p>
        </w:tc>
        <w:tc>
          <w:tcPr/>
          <w:p>
            <w:pPr>
              <w:pStyle w:val="Compact"/>
            </w:pPr>
            <w:r>
              <w:t xml:space="preserve">Shared across reviewers/devices via the dormant Strapi adapter — activates by itself</w:t>
            </w:r>
          </w:p>
        </w:tc>
      </w:tr>
      <w:tr>
        <w:tc>
          <w:tcPr/>
          <w:p>
            <w:pPr>
              <w:pStyle w:val="Compact"/>
            </w:pPr>
            <w:r>
              <w:t xml:space="preserve">Writes/publishing</w:t>
            </w:r>
          </w:p>
        </w:tc>
        <w:tc>
          <w:tcPr/>
          <w:p>
            <w:pPr>
              <w:pStyle w:val="Compact"/>
            </w:pPr>
            <w:r>
              <w:t xml:space="preserve">Hard-blocked</w:t>
            </w:r>
          </w:p>
        </w:tc>
        <w:tc>
          <w:tcPr/>
          <w:p>
            <w:pPr>
              <w:pStyle w:val="Compact"/>
            </w:pPr>
            <w:r>
              <w:t xml:space="preserve">Real drafts, publish/unpublish, site-rebuild webhook</w:t>
            </w:r>
          </w:p>
        </w:tc>
      </w:tr>
      <w:tr>
        <w:tc>
          <w:tcPr/>
          <w:p>
            <w:pPr>
              <w:pStyle w:val="Compact"/>
            </w:pPr>
            <w:r>
              <w:t xml:space="preserve">Review-request email</w:t>
            </w:r>
          </w:p>
        </w:tc>
        <w:tc>
          <w:tcPr/>
          <w:p>
            <w:pPr>
              <w:pStyle w:val="Compact"/>
            </w:pPr>
            <w:r>
              <w:t xml:space="preserve">Absent (pure static site)</w:t>
            </w:r>
          </w:p>
        </w:tc>
        <w:tc>
          <w:tcPr/>
          <w:p>
            <w:pPr>
              <w:pStyle w:val="Compact"/>
            </w:pPr>
            <w:r>
              <w:t xml:space="preserve">Live rate-limited Mailgun relay (serverless function)</w:t>
            </w:r>
          </w:p>
        </w:tc>
      </w:tr>
      <w:tr>
        <w:tc>
          <w:tcPr/>
          <w:p>
            <w:pPr>
              <w:pStyle w:val="Compact"/>
            </w:pPr>
            <w:r>
              <w:t xml:space="preserve">Security headers</w:t>
            </w:r>
          </w:p>
        </w:tc>
        <w:tc>
          <w:tcPr/>
          <w:p>
            <w:pPr>
              <w:pStyle w:val="Compact"/>
            </w:pPr>
            <w:r>
              <w:t xml:space="preserve">Demo set (backend unreachable)</w:t>
            </w:r>
          </w:p>
        </w:tc>
        <w:tc>
          <w:tcPr/>
          <w:p>
            <w:pPr>
              <w:pStyle w:val="Compact"/>
            </w:pPr>
            <w:r>
              <w:t xml:space="preserve">Strict production set (no inline scripts)</w:t>
            </w:r>
          </w:p>
        </w:tc>
      </w:tr>
    </w:tbl>
    <w:p>
      <w:pPr>
        <w:pStyle w:val="BodyText"/>
      </w:pPr>
      <w:r>
        <w:rPr>
          <w:b/>
          <w:bCs/>
        </w:rPr>
        <w:t xml:space="preserve">What must be done by hand, once — none of it application code</w:t>
      </w:r>
      <w:r>
        <w:t xml:space="preserve"> </w:t>
      </w:r>
      <w:r>
        <w:t xml:space="preserve">(all captured in</w:t>
      </w:r>
      <w:r>
        <w:t xml:space="preserve"> </w:t>
      </w:r>
      <w:r>
        <w:rPr>
          <w:rStyle w:val="VerbatimChar"/>
        </w:rPr>
        <w:t xml:space="preserve">docs/demo-to-production.md</w:t>
      </w:r>
      <w:r>
        <w:t xml:space="preserve">):</w:t>
      </w:r>
    </w:p>
    <w:p>
      <w:pPr>
        <w:pStyle w:val="Compact"/>
        <w:numPr>
          <w:ilvl w:val="0"/>
          <w:numId w:val="1015"/>
        </w:numPr>
      </w:pPr>
      <w:r>
        <w:rPr>
          <w:b/>
          <w:bCs/>
        </w:rPr>
        <w:t xml:space="preserve">Strapi side (owner: R&amp;A / whoever administers Strapi):</w:t>
      </w:r>
      <w:r>
        <w:t xml:space="preserve"> </w:t>
      </w:r>
      <w:r>
        <w:t xml:space="preserve">install the</w:t>
      </w:r>
      <w:r>
        <w:t xml:space="preserve"> </w:t>
      </w:r>
      <w:r>
        <w:rPr>
          <w:rStyle w:val="VerbatimChar"/>
        </w:rPr>
        <w:t xml:space="preserve">review-annotation</w:t>
      </w:r>
      <w:r>
        <w:t xml:space="preserve"> </w:t>
      </w:r>
      <w:r>
        <w:t xml:space="preserve">content type (drop-in folder + install guide ship in this repo); create the</w:t>
      </w:r>
      <w:r>
        <w:t xml:space="preserve"> </w:t>
      </w:r>
      <w:r>
        <w:rPr>
          <w:rStyle w:val="VerbatimChar"/>
        </w:rPr>
        <w:t xml:space="preserve">studio-profile</w:t>
      </w:r>
      <w:r>
        <w:t xml:space="preserve"> </w:t>
      </w:r>
      <w:r>
        <w:t xml:space="preserve">type for first-login onboarding (guide in</w:t>
      </w:r>
      <w:r>
        <w:t xml:space="preserve"> </w:t>
      </w:r>
      <w:r>
        <w:rPr>
          <w:rStyle w:val="VerbatimChar"/>
        </w:rPr>
        <w:t xml:space="preserve">docs/onboarding-studio-profile-setup.md</w:t>
      </w:r>
      <w:r>
        <w:t xml:space="preserve"> </w:t>
      </w:r>
      <w:r>
        <w:t xml:space="preserve">— until it exists the app deliberately</w:t>
      </w:r>
      <w:r>
        <w:t xml:space="preserve"> </w:t>
      </w:r>
      <w:r>
        <w:rPr>
          <w:i/>
          <w:iCs/>
        </w:rPr>
        <w:t xml:space="preserve">fails open</w:t>
      </w:r>
      <w:r>
        <w:t xml:space="preserve"> </w:t>
      </w:r>
      <w:r>
        <w:t xml:space="preserve">and simply skips onboarding); confirm Author/Editor role permissions; create the real staff accounts; allow the Studio's origin in CORS; configure the publish→rebuild webhook; enforce upload MIME/size limits at the Media Library (the two remaining audit items, M-3/M-4, land here).</w:t>
      </w:r>
    </w:p>
    <w:p>
      <w:pPr>
        <w:pStyle w:val="Compact"/>
        <w:numPr>
          <w:ilvl w:val="0"/>
          <w:numId w:val="1015"/>
        </w:numPr>
      </w:pPr>
      <w:r>
        <w:rPr>
          <w:b/>
          <w:bCs/>
        </w:rPr>
        <w:t xml:space="preserve">Netlify side:</w:t>
      </w:r>
      <w:r>
        <w:t xml:space="preserve"> </w:t>
      </w:r>
      <w:r>
        <w:t xml:space="preserve">a production site with</w:t>
      </w:r>
      <w:r>
        <w:t xml:space="preserve"> </w:t>
      </w:r>
      <w:r>
        <w:rPr>
          <w:rStyle w:val="VerbatimChar"/>
        </w:rPr>
        <w:t xml:space="preserve">npm run build</w:t>
      </w:r>
      <w:r>
        <w:t xml:space="preserve">, the demo flag absent, and four environment variables (three Mailgun secrets + the public base URL).</w:t>
      </w:r>
    </w:p>
    <w:p>
      <w:pPr>
        <w:pStyle w:val="Compact"/>
        <w:numPr>
          <w:ilvl w:val="0"/>
          <w:numId w:val="1015"/>
        </w:numPr>
      </w:pPr>
      <w:r>
        <w:rPr>
          <w:b/>
          <w:bCs/>
        </w:rPr>
        <w:t xml:space="preserve">Verification:</w:t>
      </w:r>
      <w:r>
        <w:t xml:space="preserve"> </w:t>
      </w:r>
      <w:r>
        <w:t xml:space="preserve">the staging checklist (runbook §2) with real accounts, including the CSP check on a deploy preview and an end-to-end annotation round-trip between two users; then a ~30-minute cutover (runbook §4).</w:t>
      </w:r>
    </w:p>
    <w:p>
      <w:pPr>
        <w:pStyle w:val="FirstParagraph"/>
      </w:pPr>
      <w:r>
        <w:rPr>
          <w:b/>
          <w:bCs/>
        </w:rPr>
        <w:t xml:space="preserve">Things managers should know cross over — or don't:</w:t>
      </w:r>
    </w:p>
    <w:p>
      <w:pPr>
        <w:pStyle w:val="Compact"/>
        <w:numPr>
          <w:ilvl w:val="0"/>
          <w:numId w:val="1016"/>
        </w:numPr>
      </w:pPr>
      <w:r>
        <w:rPr>
          <w:b/>
          <w:bCs/>
        </w:rPr>
        <w:t xml:space="preserve">Demo feedback carries over</w:t>
      </w:r>
      <w:r>
        <w:t xml:space="preserve"> </w:t>
      </w:r>
      <w:r>
        <w:t xml:space="preserve">(it's the same app).</w:t>
      </w:r>
      <w:r>
        <w:t xml:space="preserve"> </w:t>
      </w:r>
      <w:r>
        <w:rPr>
          <w:b/>
          <w:bCs/>
        </w:rPr>
        <w:t xml:space="preserve">Demo</w:t>
      </w:r>
      <w:r>
        <w:rPr>
          <w:b/>
          <w:bCs/>
        </w:rPr>
        <w:t xml:space="preserve"> </w:t>
      </w:r>
      <w:r>
        <w:rPr>
          <w:b/>
          <w:bCs/>
          <w:i/>
          <w:iCs/>
        </w:rPr>
        <w:t xml:space="preserve">data</w:t>
      </w:r>
      <w:r>
        <w:rPr>
          <w:b/>
          <w:bCs/>
        </w:rPr>
        <w:t xml:space="preserve"> </w:t>
      </w:r>
      <w:r>
        <w:rPr>
          <w:b/>
          <w:bCs/>
        </w:rPr>
        <w:t xml:space="preserve">does not</w:t>
      </w:r>
      <w:r>
        <w:t xml:space="preserve">: practice articles and margin comments made in the demo are synthetic and stay there, by design.</w:t>
      </w:r>
    </w:p>
    <w:p>
      <w:pPr>
        <w:pStyle w:val="Compact"/>
        <w:numPr>
          <w:ilvl w:val="0"/>
          <w:numId w:val="1016"/>
        </w:numPr>
      </w:pPr>
      <w:r>
        <w:rPr>
          <w:b/>
          <w:bCs/>
        </w:rPr>
        <w:t xml:space="preserve">The demo can keep running after launch</w:t>
      </w:r>
      <w:r>
        <w:t xml:space="preserve"> </w:t>
      </w:r>
      <w:r>
        <w:t xml:space="preserve">— it is isolated by design and useful for training new authors. This is a decision to make once (§8).</w:t>
      </w:r>
    </w:p>
    <w:p>
      <w:pPr>
        <w:pStyle w:val="Compact"/>
        <w:numPr>
          <w:ilvl w:val="0"/>
          <w:numId w:val="1016"/>
        </w:numPr>
      </w:pPr>
      <w:r>
        <w:rPr>
          <w:b/>
          <w:bCs/>
        </w:rPr>
        <w:t xml:space="preserve">Approval-to-live is short.</w:t>
      </w:r>
      <w:r>
        <w:t xml:space="preserve"> </w:t>
      </w:r>
      <w:r>
        <w:t xml:space="preserve">Once the Strapi-side prep and staging validation are done, the cutover itself is about half an hour plus smoke tests. The long pole is the preparation and the approval, not the engineering.</w:t>
      </w:r>
    </w:p>
    <w:p>
      <w:r>
        <w:pict>
          <v:rect style="width:0;height:1.5pt" o:hralign="center" o:hrstd="t" o:hr="t"/>
        </w:pict>
      </w:r>
    </w:p>
    <w:bookmarkEnd w:id="25"/>
    <w:bookmarkStart w:id="32" w:name="toc15"/>
    <w:p>
      <w:pPr>
        <w:pStyle w:val="Heading2"/>
      </w:pPr>
      <w:r>
        <w:t xml:space="preserve">7. Roadmap</w:t>
      </w:r>
    </w:p>
    <w:p>
      <w:pPr>
        <w:pStyle w:val="FirstParagraph"/>
      </w:pPr>
      <w:r>
        <w:rPr>
          <w:b/>
          <w:bCs/>
        </w:rPr>
        <w:t xml:space="preserve">Plain English.</w:t>
      </w:r>
      <w:r>
        <w:t xml:space="preserve"> </w:t>
      </w:r>
      <w:r>
        <w:t xml:space="preserve">Demos run through early August. Everything needed for launch can be prepared</w:t>
      </w:r>
      <w:r>
        <w:t xml:space="preserve"> </w:t>
      </w:r>
      <w:r>
        <w:rPr>
          <w:i/>
          <w:iCs/>
        </w:rPr>
        <w:t xml:space="preserve">in parallel</w:t>
      </w:r>
      <w:r>
        <w:t xml:space="preserve"> </w:t>
      </w:r>
      <w:r>
        <w:t xml:space="preserve">with the demo period, so that once approval lands, going live takes an afternoon. The improvement recommendations from §5 are slotted where they do the most good. Dates assume the current plan (demo weeks into early August 2026, launch immediately after approval); if approval moves, phases 1–2 slide with it, and nothing is wasted — the demo keeps running at zero risk.</w:t>
      </w:r>
    </w:p>
    <w:bookmarkStart w:id="26" w:name="toc16"/>
    <w:p>
      <w:pPr>
        <w:pStyle w:val="Heading3"/>
      </w:pPr>
      <w:r>
        <w:t xml:space="preserve">Phase 0 — Demo window &amp; hardening (now → ~August 7)</w:t>
      </w:r>
    </w:p>
    <w:p>
      <w:pPr>
        <w:pStyle w:val="FirstParagraph"/>
      </w:pPr>
      <w:r>
        <w:rPr>
          <w:i/>
          <w:iCs/>
        </w:rPr>
        <w:t xml:space="preserve">Goal: great demos, and the repo made unbreakable-by-accident.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Workstream</w:t>
            </w:r>
          </w:p>
        </w:tc>
        <w:tc>
          <w:tcPr/>
          <w:p>
            <w:pPr>
              <w:pStyle w:val="Compact"/>
            </w:pPr>
            <w:r>
              <w:t xml:space="preserve">Items</w:t>
            </w:r>
          </w:p>
        </w:tc>
        <w:tc>
          <w:tcPr/>
          <w:p>
            <w:pPr>
              <w:pStyle w:val="Compact"/>
            </w:pPr>
            <w:r>
              <w:t xml:space="preserve">Owner</w:t>
            </w:r>
          </w:p>
        </w:tc>
      </w:tr>
      <w:tr>
        <w:tc>
          <w:tcPr/>
          <w:p>
            <w:pPr>
              <w:pStyle w:val="Compact"/>
            </w:pPr>
            <w:r>
              <w:t xml:space="preserve">Demos</w:t>
            </w:r>
          </w:p>
        </w:tc>
        <w:tc>
          <w:tcPr/>
          <w:p>
            <w:pPr>
              <w:pStyle w:val="Compact"/>
            </w:pPr>
            <w:r>
              <w:t xml:space="preserve">Scheduled walkthroughs (Author + Editor roles, guided tour); collect and triage feedback in the changelog discipline</w:t>
            </w:r>
          </w:p>
        </w:tc>
        <w:tc>
          <w:tcPr/>
          <w:p>
            <w:pPr>
              <w:pStyle w:val="Compact"/>
            </w:pPr>
            <w:r>
              <w:t xml:space="preserve">R&amp;A + dev</w:t>
            </w:r>
          </w:p>
        </w:tc>
      </w:tr>
      <w:tr>
        <w:tc>
          <w:tcPr/>
          <w:p>
            <w:pPr>
              <w:pStyle w:val="Compact"/>
            </w:pPr>
            <w:r>
              <w:t xml:space="preserve">Repo safety</w:t>
            </w:r>
          </w:p>
        </w:tc>
        <w:tc>
          <w:tcPr/>
          <w:p>
            <w:pPr>
              <w:pStyle w:val="Compact"/>
            </w:pPr>
            <w:r>
              <w:rPr>
                <w:b/>
                <w:bCs/>
              </w:rPr>
              <w:t xml:space="preserve">§5.1 linter-branch decision + push</w:t>
            </w:r>
            <w:r>
              <w:t xml:space="preserve">;</w:t>
            </w:r>
            <w:r>
              <w:t xml:space="preserve"> </w:t>
            </w:r>
            <w:r>
              <w:rPr>
                <w:b/>
                <w:bCs/>
              </w:rPr>
              <w:t xml:space="preserve">CI pipeline (§5.2-1)</w:t>
            </w:r>
            <w:r>
              <w:t xml:space="preserve">; branch-push habit</w:t>
            </w:r>
          </w:p>
        </w:tc>
        <w:tc>
          <w:tcPr/>
          <w:p>
            <w:pPr>
              <w:pStyle w:val="Compact"/>
            </w:pPr>
            <w:r>
              <w:t xml:space="preserve">Dev</w:t>
            </w:r>
          </w:p>
        </w:tc>
      </w:tr>
      <w:tr>
        <w:tc>
          <w:tcPr/>
          <w:p>
            <w:pPr>
              <w:pStyle w:val="Compact"/>
            </w:pPr>
            <w:r>
              <w:t xml:space="preserve">Quick wins</w:t>
            </w:r>
          </w:p>
        </w:tc>
        <w:tc>
          <w:tcPr/>
          <w:p>
            <w:pPr>
              <w:pStyle w:val="Compact"/>
            </w:pPr>
            <w:r>
              <w:rPr>
                <w:rStyle w:val="VerbatimChar"/>
              </w:rPr>
              <w:t xml:space="preserve">noindex</w:t>
            </w:r>
            <w:r>
              <w:t xml:space="preserve"> </w:t>
            </w:r>
            <w:r>
              <w:t xml:space="preserve">(§5.2-2); README refresh (§5.2-3)</w:t>
            </w:r>
          </w:p>
        </w:tc>
        <w:tc>
          <w:tcPr/>
          <w:p>
            <w:pPr>
              <w:pStyle w:val="Compact"/>
            </w:pPr>
            <w:r>
              <w:t xml:space="preserve">Dev</w:t>
            </w:r>
          </w:p>
        </w:tc>
      </w:tr>
      <w:tr>
        <w:tc>
          <w:tcPr/>
          <w:p>
            <w:pPr>
              <w:pStyle w:val="Compact"/>
            </w:pPr>
            <w:r>
              <w:t xml:space="preserve">Author protection</w:t>
            </w:r>
          </w:p>
        </w:tc>
        <w:tc>
          <w:tcPr/>
          <w:p>
            <w:pPr>
              <w:pStyle w:val="Compact"/>
            </w:pPr>
            <w:r>
              <w:t xml:space="preserve">Unsaved-work guard + autosave (§5.3-4) — ideally</w:t>
            </w:r>
            <w:r>
              <w:t xml:space="preserve"> </w:t>
            </w:r>
            <w:r>
              <w:rPr>
                <w:i/>
                <w:iCs/>
              </w:rPr>
              <w:t xml:space="preserve">demo</w:t>
            </w:r>
            <w:r>
              <w:t xml:space="preserve"> </w:t>
            </w:r>
            <w:r>
              <w:t xml:space="preserve">it too; title search (§5.3-6) if demo feedback confirms priority</w:t>
            </w:r>
          </w:p>
        </w:tc>
        <w:tc>
          <w:tcPr/>
          <w:p>
            <w:pPr>
              <w:pStyle w:val="Compact"/>
            </w:pPr>
            <w:r>
              <w:t xml:space="preserve">Dev</w:t>
            </w:r>
          </w:p>
        </w:tc>
      </w:tr>
    </w:tbl>
    <w:p>
      <w:pPr>
        <w:pStyle w:val="BodyText"/>
      </w:pPr>
      <w:r>
        <w:rPr>
          <w:b/>
          <w:bCs/>
        </w:rPr>
        <w:t xml:space="preserve">Exit criteria:</w:t>
      </w:r>
      <w:r>
        <w:t xml:space="preserve"> </w:t>
      </w:r>
      <w:r>
        <w:t xml:space="preserve">demo feedback triaged; CI green on</w:t>
      </w:r>
      <w:r>
        <w:t xml:space="preserve"> </w:t>
      </w:r>
      <w:r>
        <w:rPr>
          <w:rStyle w:val="VerbatimChar"/>
        </w:rPr>
        <w:t xml:space="preserve">main</w:t>
      </w:r>
      <w:r>
        <w:t xml:space="preserve">; no unmerged work stranded locally.</w:t>
      </w:r>
    </w:p>
    <w:bookmarkEnd w:id="26"/>
    <w:bookmarkStart w:id="27" w:name="toc17"/>
    <w:p>
      <w:pPr>
        <w:pStyle w:val="Heading3"/>
      </w:pPr>
      <w:r>
        <w:t xml:space="preserve">Phase 1 — Production preparation (parallel; target complete ~August 1)</w:t>
      </w:r>
    </w:p>
    <w:p>
      <w:pPr>
        <w:pStyle w:val="FirstParagraph"/>
      </w:pPr>
      <w:r>
        <w:rPr>
          <w:i/>
          <w:iCs/>
        </w:rPr>
        <w:t xml:space="preserve">Goal: everything external to this repo ready, so approval day is boring.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Workstream</w:t>
            </w:r>
          </w:p>
        </w:tc>
        <w:tc>
          <w:tcPr/>
          <w:p>
            <w:pPr>
              <w:pStyle w:val="Compact"/>
            </w:pPr>
            <w:r>
              <w:t xml:space="preserve">Items</w:t>
            </w:r>
          </w:p>
        </w:tc>
        <w:tc>
          <w:tcPr/>
          <w:p>
            <w:pPr>
              <w:pStyle w:val="Compact"/>
            </w:pPr>
            <w:r>
              <w:t xml:space="preserve">Owner</w:t>
            </w:r>
          </w:p>
        </w:tc>
      </w:tr>
      <w:tr>
        <w:tc>
          <w:tcPr/>
          <w:p>
            <w:pPr>
              <w:pStyle w:val="Compact"/>
            </w:pPr>
            <w:r>
              <w:t xml:space="preserve">Strapi setup</w:t>
            </w:r>
          </w:p>
        </w:tc>
        <w:tc>
          <w:tcPr/>
          <w:p>
            <w:pPr>
              <w:pStyle w:val="Compact"/>
            </w:pPr>
            <w:r>
              <w:rPr>
                <w:rStyle w:val="VerbatimChar"/>
              </w:rPr>
              <w:t xml:space="preserve">review-annotation</w:t>
            </w:r>
            <w:r>
              <w:t xml:space="preserve"> </w:t>
            </w:r>
            <w:r>
              <w:t xml:space="preserve">+</w:t>
            </w:r>
            <w:r>
              <w:t xml:space="preserve"> </w:t>
            </w:r>
            <w:r>
              <w:rPr>
                <w:rStyle w:val="VerbatimChar"/>
              </w:rPr>
              <w:t xml:space="preserve">studio-profile</w:t>
            </w:r>
            <w:r>
              <w:t xml:space="preserve"> </w:t>
            </w:r>
            <w:r>
              <w:t xml:space="preserve">types; roles &amp; permissions; real accounts; CORS; publish-webhook; Media-Library upload limits (audit M-3/M-4)</w:t>
            </w:r>
          </w:p>
        </w:tc>
        <w:tc>
          <w:tcPr/>
          <w:p>
            <w:pPr>
              <w:pStyle w:val="Compact"/>
            </w:pPr>
            <w:r>
              <w:t xml:space="preserve">R&amp;A / Strapi admin (guides ship in repo)</w:t>
            </w:r>
          </w:p>
        </w:tc>
      </w:tr>
      <w:tr>
        <w:tc>
          <w:tcPr/>
          <w:p>
            <w:pPr>
              <w:pStyle w:val="Compact"/>
            </w:pPr>
            <w:r>
              <w:t xml:space="preserve">Email</w:t>
            </w:r>
          </w:p>
        </w:tc>
        <w:tc>
          <w:tcPr/>
          <w:p>
            <w:pPr>
              <w:pStyle w:val="Compact"/>
            </w:pPr>
            <w:r>
              <w:t xml:space="preserve">Mailgun domain + credentials into Netlify env</w:t>
            </w:r>
          </w:p>
        </w:tc>
        <w:tc>
          <w:tcPr/>
          <w:p>
            <w:pPr>
              <w:pStyle w:val="Compact"/>
            </w:pPr>
            <w:r>
              <w:t xml:space="preserve">R&amp;A + dev</w:t>
            </w:r>
          </w:p>
        </w:tc>
      </w:tr>
      <w:tr>
        <w:tc>
          <w:tcPr/>
          <w:p>
            <w:pPr>
              <w:pStyle w:val="Compact"/>
            </w:pPr>
            <w:r>
              <w:t xml:space="preserve">Staging</w:t>
            </w:r>
          </w:p>
        </w:tc>
        <w:tc>
          <w:tcPr/>
          <w:p>
            <w:pPr>
              <w:pStyle w:val="Compact"/>
            </w:pPr>
            <w:r>
              <w:t xml:space="preserve">Second Netlify site;</w:t>
            </w:r>
            <w:r>
              <w:t xml:space="preserve"> </w:t>
            </w:r>
            <w:r>
              <w:rPr>
                <w:b/>
                <w:bCs/>
              </w:rPr>
              <w:t xml:space="preserve">staging-host override (§5.4-8)</w:t>
            </w:r>
            <w:r>
              <w:t xml:space="preserve"> </w:t>
            </w:r>
            <w:r>
              <w:t xml:space="preserve">decided/implemented; full runbook §2 checklist with real accounts;</w:t>
            </w:r>
            <w:r>
              <w:t xml:space="preserve"> </w:t>
            </w:r>
            <w:r>
              <w:rPr>
                <w:b/>
                <w:bCs/>
              </w:rPr>
              <w:t xml:space="preserve">CSP verified on a deploy preview</w:t>
            </w:r>
          </w:p>
        </w:tc>
        <w:tc>
          <w:tcPr/>
          <w:p>
            <w:pPr>
              <w:pStyle w:val="Compact"/>
            </w:pPr>
            <w:r>
              <w:t xml:space="preserve">Dev</w:t>
            </w:r>
          </w:p>
        </w:tc>
      </w:tr>
      <w:tr>
        <w:tc>
          <w:tcPr/>
          <w:p>
            <w:pPr>
              <w:pStyle w:val="Compact"/>
            </w:pPr>
            <w:r>
              <w:t xml:space="preserve">Operations</w:t>
            </w:r>
          </w:p>
        </w:tc>
        <w:tc>
          <w:tcPr/>
          <w:p>
            <w:pPr>
              <w:pStyle w:val="Compact"/>
            </w:pPr>
            <w:r>
              <w:t xml:space="preserve">Error monitoring + uptime alerts (§5.4-7) wired to the staging site first</w:t>
            </w:r>
          </w:p>
        </w:tc>
        <w:tc>
          <w:tcPr/>
          <w:p>
            <w:pPr>
              <w:pStyle w:val="Compact"/>
            </w:pPr>
            <w:r>
              <w:t xml:space="preserve">Dev</w:t>
            </w:r>
          </w:p>
        </w:tc>
      </w:tr>
    </w:tbl>
    <w:p>
      <w:pPr>
        <w:pStyle w:val="BodyText"/>
      </w:pPr>
      <w:r>
        <w:rPr>
          <w:b/>
          <w:bCs/>
        </w:rPr>
        <w:t xml:space="preserve">Exit criteria:</w:t>
      </w:r>
      <w:r>
        <w:t xml:space="preserve"> </w:t>
      </w:r>
      <w:r>
        <w:t xml:space="preserve">every line of runbook §2 checked off on staging; monitoring alerting to a real inbox; decisions in §8 recorded.</w:t>
      </w:r>
    </w:p>
    <w:bookmarkEnd w:id="27"/>
    <w:bookmarkStart w:id="28" w:name="toc18"/>
    <w:p>
      <w:pPr>
        <w:pStyle w:val="Heading3"/>
      </w:pPr>
      <w:r>
        <w:t xml:space="preserve">Phase 2 — Cutover (approval day; ~30 minutes + verification)</w:t>
      </w:r>
    </w:p>
    <w:p>
      <w:pPr>
        <w:pStyle w:val="FirstParagraph"/>
      </w:pPr>
      <w:r>
        <w:t xml:space="preserve">Runbook §3–§4 verbatim: freeze pushes; flip the production site's build command and environment; deploy; confirm serverless functions present; run the top-five smoke checks with real accounts (both roles, real content, one annotation round-trip, one publish round-trip); custom domain + DNS if chosen (before announcing — HSTS makes hostnames sticky); tag the release and date the changelog.</w:t>
      </w:r>
      <w:r>
        <w:t xml:space="preserve"> </w:t>
      </w:r>
      <w:r>
        <w:rPr>
          <w:b/>
          <w:bCs/>
        </w:rPr>
        <w:t xml:space="preserve">Rollback is one click</w:t>
      </w:r>
      <w:r>
        <w:t xml:space="preserve"> </w:t>
      </w:r>
      <w:r>
        <w:t xml:space="preserve">to the previous deploy; the demo site is untouched throughout.</w:t>
      </w:r>
    </w:p>
    <w:bookmarkEnd w:id="28"/>
    <w:bookmarkStart w:id="29" w:name="toc19"/>
    <w:p>
      <w:pPr>
        <w:pStyle w:val="Heading3"/>
      </w:pPr>
      <w:r>
        <w:t xml:space="preserve">Phase 3 — Stabilization (launch → +30 days)</w:t>
      </w:r>
    </w:p>
    <w:p>
      <w:pPr>
        <w:pStyle w:val="FirstParagraph"/>
      </w:pPr>
      <w:r>
        <w:t xml:space="preserve">Watch monitoring and error reports daily; verify shared annotations behave at real review volume (the freshness model is refetch-based by design — confirm it's comfortable); onboard authors with the built-in tour; deliver</w:t>
      </w:r>
      <w:r>
        <w:t xml:space="preserve"> </w:t>
      </w:r>
      <w:r>
        <w:rPr>
          <w:b/>
          <w:bCs/>
        </w:rPr>
        <w:t xml:space="preserve">edit-conflict detection (§5.3-5)</w:t>
      </w:r>
      <w:r>
        <w:t xml:space="preserve"> </w:t>
      </w:r>
      <w:r>
        <w:t xml:space="preserve">and the</w:t>
      </w:r>
      <w:r>
        <w:t xml:space="preserve"> </w:t>
      </w:r>
      <w:r>
        <w:rPr>
          <w:b/>
          <w:bCs/>
        </w:rPr>
        <w:t xml:space="preserve">accessibility riders (§5.4-10)</w:t>
      </w:r>
      <w:r>
        <w:t xml:space="preserve">; triage launch feedback weekly.</w:t>
      </w:r>
      <w:r>
        <w:t xml:space="preserve"> </w:t>
      </w:r>
      <w:r>
        <w:rPr>
          <w:i/>
          <w:iCs/>
        </w:rPr>
        <w:t xml:space="preserve">Exit criteria: two consecutive quiet weeks of error logs; authors publishing without hand-holding.</w:t>
      </w:r>
    </w:p>
    <w:bookmarkEnd w:id="29"/>
    <w:bookmarkStart w:id="30" w:name="toc20"/>
    <w:p>
      <w:pPr>
        <w:pStyle w:val="Heading3"/>
      </w:pPr>
      <w:r>
        <w:t xml:space="preserve">Phase 4 — Continuous improvement (quarterly rhythm)</w:t>
      </w:r>
    </w:p>
    <w:p>
      <w:pPr>
        <w:pStyle w:val="FirstParagraph"/>
      </w:pPr>
      <w:r>
        <w:t xml:space="preserve">Playwright end-to-end suite in CI against deploy previews; annotation RBAC tightening informed by real usage; the two deferred product items (body-images redesign, page-aware tours); BFF/token-handling evaluation</w:t>
      </w:r>
      <w:r>
        <w:t xml:space="preserve"> </w:t>
      </w:r>
      <w:r>
        <w:rPr>
          <w:i/>
          <w:iCs/>
        </w:rPr>
        <w:t xml:space="preserve">only if</w:t>
      </w:r>
      <w:r>
        <w:t xml:space="preserve"> </w:t>
      </w:r>
      <w:r>
        <w:t xml:space="preserve">exposure grows; dependency currency via the existing Dependabot flow.</w:t>
      </w:r>
    </w:p>
    <w:bookmarkEnd w:id="30"/>
    <w:bookmarkStart w:id="31" w:name="toc21"/>
    <w:p>
      <w:pPr>
        <w:pStyle w:val="Heading3"/>
      </w:pPr>
      <w:r>
        <w:t xml:space="preserve">Risk register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Approval slips past August</w:t>
            </w:r>
          </w:p>
        </w:tc>
        <w:tc>
          <w:tcPr/>
          <w:p>
            <w:pPr>
              <w:pStyle w:val="Compact"/>
            </w:pPr>
            <w:r>
              <w:t xml:space="preserve">Medium</w:t>
            </w:r>
          </w:p>
        </w:tc>
        <w:tc>
          <w:tcPr/>
          <w:p>
            <w:pPr>
              <w:pStyle w:val="Compact"/>
            </w:pPr>
            <w:r>
              <w:t xml:space="preserve">Low</w:t>
            </w:r>
          </w:p>
        </w:tc>
        <w:tc>
          <w:tcPr/>
          <w:p>
            <w:pPr>
              <w:pStyle w:val="Compact"/>
            </w:pPr>
            <w:r>
              <w:t xml:space="preserve">Demo keeps running at zero cost/risk; phases slide intact</w:t>
            </w:r>
          </w:p>
        </w:tc>
      </w:tr>
      <w:tr>
        <w:tc>
          <w:tcPr/>
          <w:p>
            <w:pPr>
              <w:pStyle w:val="Compact"/>
            </w:pPr>
            <w:r>
              <w:t xml:space="preserve">Strapi-side misconfiguration (CORS, roles) stalls cutover day</w:t>
            </w:r>
          </w:p>
        </w:tc>
        <w:tc>
          <w:tcPr/>
          <w:p>
            <w:pPr>
              <w:pStyle w:val="Compact"/>
            </w:pPr>
            <w:r>
              <w:t xml:space="preserve">Medium</w:t>
            </w:r>
          </w:p>
        </w:tc>
        <w:tc>
          <w:tcPr/>
          <w:p>
            <w:pPr>
              <w:pStyle w:val="Compact"/>
            </w:pPr>
            <w:r>
              <w:t xml:space="preserve">Medium</w:t>
            </w:r>
          </w:p>
        </w:tc>
        <w:tc>
          <w:tcPr/>
          <w:p>
            <w:pPr>
              <w:pStyle w:val="Compact"/>
            </w:pPr>
            <w:r>
              <w:t xml:space="preserve">All setup front-loaded to Phase 1 with in-repo guides; symptoms pre-documented (e.g. CORS ⇒ console errors, not 401s)</w:t>
            </w:r>
          </w:p>
        </w:tc>
      </w:tr>
      <w:tr>
        <w:tc>
          <w:tcPr/>
          <w:p>
            <w:pPr>
              <w:pStyle w:val="Compact"/>
            </w:pPr>
            <w:r>
              <w:t xml:space="preserve">Staging rehearsal touches production data</w:t>
            </w:r>
          </w:p>
        </w:tc>
        <w:tc>
          <w:tcPr/>
          <w:p>
            <w:pPr>
              <w:pStyle w:val="Compact"/>
            </w:pPr>
            <w:r>
              <w:t xml:space="preserve">Medium today</w:t>
            </w:r>
          </w:p>
        </w:tc>
        <w:tc>
          <w:tcPr/>
          <w:p>
            <w:pPr>
              <w:pStyle w:val="Compact"/>
            </w:pPr>
            <w:r>
              <w:t xml:space="preserve">Medium</w:t>
            </w:r>
          </w:p>
        </w:tc>
        <w:tc>
          <w:tcPr/>
          <w:p>
            <w:pPr>
              <w:pStyle w:val="Compact"/>
            </w:pPr>
            <w:r>
              <w:t xml:space="preserve">§5.4-8 host override; until then, runbook's throwaway-content hygiene</w:t>
            </w:r>
          </w:p>
        </w:tc>
      </w:tr>
      <w:tr>
        <w:tc>
          <w:tcPr/>
          <w:p>
            <w:pPr>
              <w:pStyle w:val="Compact"/>
            </w:pPr>
            <w:r>
              <w:t xml:space="preserve">Author loses in-progress work post-launch</w:t>
            </w:r>
          </w:p>
        </w:tc>
        <w:tc>
          <w:tcPr/>
          <w:p>
            <w:pPr>
              <w:pStyle w:val="Compact"/>
            </w:pPr>
            <w:r>
              <w:t xml:space="preserve">Medium</w:t>
            </w:r>
          </w:p>
        </w:tc>
        <w:tc>
          <w:tcPr/>
          <w:p>
            <w:pPr>
              <w:pStyle w:val="Compact"/>
            </w:pPr>
            <w:r>
              <w:t xml:space="preserve">High (trust)</w:t>
            </w:r>
          </w:p>
        </w:tc>
        <w:tc>
          <w:tcPr/>
          <w:p>
            <w:pPr>
              <w:pStyle w:val="Compact"/>
            </w:pPr>
            <w:r>
              <w:t xml:space="preserve">§5.3-4 autosave/guard, scheduled before launch</w:t>
            </w:r>
          </w:p>
        </w:tc>
      </w:tr>
      <w:tr>
        <w:tc>
          <w:tcPr/>
          <w:p>
            <w:pPr>
              <w:pStyle w:val="Compact"/>
            </w:pPr>
            <w:r>
              <w:t xml:space="preserve">Single-maintainer concentration</w:t>
            </w:r>
          </w:p>
        </w:tc>
        <w:tc>
          <w:tcPr/>
          <w:p>
            <w:pPr>
              <w:pStyle w:val="Compact"/>
            </w:pPr>
            <w:r>
              <w:t xml:space="preserve">—</w:t>
            </w:r>
          </w:p>
        </w:tc>
        <w:tc>
          <w:tcPr/>
          <w:p>
            <w:pPr>
              <w:pStyle w:val="Compact"/>
            </w:pPr>
            <w:r>
              <w:t xml:space="preserve">Medium</w:t>
            </w:r>
          </w:p>
        </w:tc>
        <w:tc>
          <w:tcPr/>
          <w:p>
            <w:pPr>
              <w:pStyle w:val="Compact"/>
            </w:pPr>
            <w:r>
              <w:t xml:space="preserve">Already strong docs; CI (§5.2-1) + push discipline (§5.1) remove the last single-machine failure modes</w:t>
            </w:r>
          </w:p>
        </w:tc>
      </w:tr>
      <w:tr>
        <w:tc>
          <w:tcPr/>
          <w:p>
            <w:pPr>
              <w:pStyle w:val="Compact"/>
            </w:pPr>
            <w:r>
              <w:t xml:space="preserve">Email deliverability not ready (Mailgun domain verification lead time)</w:t>
            </w:r>
          </w:p>
        </w:tc>
        <w:tc>
          <w:tcPr/>
          <w:p>
            <w:pPr>
              <w:pStyle w:val="Compact"/>
            </w:pPr>
            <w:r>
              <w:t xml:space="preserve">Low</w:t>
            </w:r>
          </w:p>
        </w:tc>
        <w:tc>
          <w:tcPr/>
          <w:p>
            <w:pPr>
              <w:pStyle w:val="Compact"/>
            </w:pPr>
            <w:r>
              <w:t xml:space="preserve">Low</w:t>
            </w:r>
          </w:p>
        </w:tc>
        <w:tc>
          <w:tcPr/>
          <w:p>
            <w:pPr>
              <w:pStyle w:val="Compact"/>
            </w:pPr>
            <w:r>
              <w:t xml:space="preserve">Start Mailgun setup at Phase 1 open, not cutover week</w:t>
            </w:r>
          </w:p>
        </w:tc>
      </w:tr>
    </w:tbl>
    <w:p>
      <w:r>
        <w:pict>
          <v:rect style="width:0;height:1.5pt" o:hralign="center" o:hrstd="t" o:hr="t"/>
        </w:pict>
      </w:r>
    </w:p>
    <w:bookmarkEnd w:id="31"/>
    <w:bookmarkEnd w:id="32"/>
    <w:bookmarkStart w:id="33" w:name="toc22"/>
    <w:p>
      <w:pPr>
        <w:pStyle w:val="Heading2"/>
      </w:pPr>
      <w:r>
        <w:t xml:space="preserve">8. Decisions needed from management</w:t>
      </w:r>
    </w:p>
    <w:p>
      <w:pPr>
        <w:pStyle w:val="Compact"/>
        <w:numPr>
          <w:ilvl w:val="0"/>
          <w:numId w:val="1017"/>
        </w:numPr>
      </w:pPr>
      <w:r>
        <w:rPr>
          <w:b/>
          <w:bCs/>
        </w:rPr>
        <w:t xml:space="preserve">Approval path and target date</w:t>
      </w:r>
      <w:r>
        <w:t xml:space="preserve"> </w:t>
      </w:r>
      <w:r>
        <w:t xml:space="preserve">for go-live (the engineering side needs ~zero notice once Phase 1 is complete; the preparation needs the Strapi/Mailgun owners to start now).</w:t>
      </w:r>
    </w:p>
    <w:p>
      <w:pPr>
        <w:pStyle w:val="Compact"/>
        <w:numPr>
          <w:ilvl w:val="0"/>
          <w:numId w:val="1017"/>
        </w:numPr>
      </w:pPr>
      <w:r>
        <w:rPr>
          <w:b/>
          <w:bCs/>
        </w:rPr>
        <w:t xml:space="preserve">Custom domain</w:t>
      </w:r>
      <w:r>
        <w:t xml:space="preserve">: launch on a</w:t>
      </w:r>
      <w:r>
        <w:t xml:space="preserve"> </w:t>
      </w:r>
      <w:r>
        <w:rPr>
          <w:rStyle w:val="VerbatimChar"/>
        </w:rPr>
        <w:t xml:space="preserve">*.netlify.app</w:t>
      </w:r>
      <w:r>
        <w:t xml:space="preserve"> </w:t>
      </w:r>
      <w:r>
        <w:t xml:space="preserve">URL or a</w:t>
      </w:r>
      <w:r>
        <w:t xml:space="preserve"> </w:t>
      </w:r>
      <w:r>
        <w:rPr>
          <w:rStyle w:val="VerbatimChar"/>
        </w:rPr>
        <w:t xml:space="preserve">studio.icjia…</w:t>
      </w:r>
      <w:r>
        <w:t xml:space="preserve"> </w:t>
      </w:r>
      <w:r>
        <w:t xml:space="preserve">hostname? Must be decided</w:t>
      </w:r>
      <w:r>
        <w:t xml:space="preserve"> </w:t>
      </w:r>
      <w:r>
        <w:rPr>
          <w:i/>
          <w:iCs/>
        </w:rPr>
        <w:t xml:space="preserve">before</w:t>
      </w:r>
      <w:r>
        <w:t xml:space="preserve"> </w:t>
      </w:r>
      <w:r>
        <w:t xml:space="preserve">announcing (HSTS pinning makes the hostname effectively permanent).</w:t>
      </w:r>
    </w:p>
    <w:p>
      <w:pPr>
        <w:pStyle w:val="Compact"/>
        <w:numPr>
          <w:ilvl w:val="0"/>
          <w:numId w:val="1017"/>
        </w:numPr>
      </w:pPr>
      <w:r>
        <w:rPr>
          <w:b/>
          <w:bCs/>
        </w:rPr>
        <w:t xml:space="preserve">Keep the public demo running after launch?</w:t>
      </w:r>
      <w:r>
        <w:t xml:space="preserve"> </w:t>
      </w:r>
      <w:r>
        <w:t xml:space="preserve">Recommended: yes, for training and stakeholder show-and-tell — it is isolated by design. Decide once and record it in the runbook.</w:t>
      </w:r>
    </w:p>
    <w:p>
      <w:pPr>
        <w:pStyle w:val="Compact"/>
        <w:numPr>
          <w:ilvl w:val="0"/>
          <w:numId w:val="1017"/>
        </w:numPr>
      </w:pPr>
      <w:r>
        <w:rPr>
          <w:b/>
          <w:bCs/>
        </w:rPr>
        <w:t xml:space="preserve">Who owns Strapi administration and the Mailgun account</w:t>
      </w:r>
      <w:r>
        <w:t xml:space="preserve"> </w:t>
      </w:r>
      <w:r>
        <w:t xml:space="preserve">— names, not roles, for the Phase 1 checklist.</w:t>
      </w:r>
    </w:p>
    <w:p>
      <w:pPr>
        <w:pStyle w:val="Compact"/>
        <w:numPr>
          <w:ilvl w:val="0"/>
          <w:numId w:val="1017"/>
        </w:numPr>
      </w:pPr>
      <w:r>
        <w:rPr>
          <w:b/>
          <w:bCs/>
        </w:rPr>
        <w:t xml:space="preserve">Scope blessing for the pre-launch improvement set</w:t>
      </w:r>
      <w:r>
        <w:t xml:space="preserve"> </w:t>
      </w:r>
      <w:r>
        <w:t xml:space="preserve">(§5.2 + §5.3-4; roughly 3–5 developer-days total) versus deferring any of it past launch.</w:t>
      </w:r>
    </w:p>
    <w:p>
      <w:r>
        <w:pict>
          <v:rect style="width:0;height:1.5pt" o:hralign="center" o:hrstd="t" o:hr="t"/>
        </w:pict>
      </w:r>
    </w:p>
    <w:bookmarkEnd w:id="33"/>
    <w:bookmarkStart w:id="38" w:name="toc23"/>
    <w:p>
      <w:pPr>
        <w:pStyle w:val="Heading2"/>
      </w:pPr>
      <w:r>
        <w:t xml:space="preserve">9. Conclusion</w:t>
      </w:r>
    </w:p>
    <w:p>
      <w:pPr>
        <w:pStyle w:val="FirstParagraph"/>
      </w:pPr>
      <w:r>
        <w:t xml:space="preserve">This is a healthy project in an unusually verifiable state: the demo anyone can click (</w:t>
      </w:r>
      <w:hyperlink r:id="rId11">
        <w:r>
          <w:rPr>
            <w:rStyle w:val="Hyperlink"/>
          </w:rPr>
          <w:t xml:space="preserve">https://studio-2026.netlify.app</w:t>
        </w:r>
      </w:hyperlink>
      <w:r>
        <w:t xml:space="preserve">) is the same audited, 677-test application that will go live, and the remaining distance to launch is measured in configuration and checklists, not code. The analysis found no blockers — it found the gaps a project has</w:t>
      </w:r>
      <w:r>
        <w:t xml:space="preserve"> </w:t>
      </w:r>
      <w:r>
        <w:rPr>
          <w:i/>
          <w:iCs/>
        </w:rPr>
        <w:t xml:space="preserve">right before</w:t>
      </w:r>
      <w:r>
        <w:t xml:space="preserve"> </w:t>
      </w:r>
      <w:r>
        <w:t xml:space="preserve">it becomes production software: no automated test gate, no monitoring, no protection yet against the two ways authors lose work, and one finished feature nearly lost to a deleted branch. All are cheap relative to what they protect, and all fit inside the existing demo-to-launch timeline without moving it.</w:t>
      </w:r>
    </w:p>
    <w:p>
      <w:pPr>
        <w:pStyle w:val="BodyText"/>
      </w:pPr>
      <w:r>
        <w:rPr>
          <w:b/>
          <w:bCs/>
        </w:rPr>
        <w:t xml:space="preserve">Immediate next steps (this week):</w:t>
      </w:r>
      <w:r>
        <w:t xml:space="preserve"> </w:t>
      </w:r>
      <w:r>
        <w:t xml:space="preserve">hand the Strapi/Mailgun owners their Phase 1 checklists so the preparation clock starts now — everything else from this section already closed the same day: the linter branch was recovered, pushed, and merged; the CI pipeline is live and green (v0.2.0 released and tagged); and the search-engine exclusion and documentation refresh shipped with it.</w:t>
      </w:r>
    </w:p>
    <w:p>
      <w:r>
        <w:pict>
          <v:rect style="width:0;height:1.5pt" o:hralign="center" o:hrstd="t" o:hr="t"/>
        </w:pict>
      </w:r>
    </w:p>
    <w:p>
      <w:pPr>
        <w:pStyle w:val="FirstParagraph"/>
      </w:pPr>
      <w:r>
        <w:rPr>
          <w:i/>
          <w:iCs/>
        </w:rPr>
        <w:t xml:space="preserve">Prepared July 11, 2026, against</w:t>
      </w:r>
      <w:r>
        <w:rPr>
          <w:i/>
          <w:iCs/>
        </w:rPr>
        <w:t xml:space="preserve"> </w:t>
      </w:r>
      <w:r>
        <w:rPr>
          <w:rStyle w:val="VerbatimChar"/>
          <w:i/>
          <w:iCs/>
        </w:rPr>
        <w:t xml:space="preserve">main</w:t>
      </w:r>
      <w:r>
        <w:rPr>
          <w:i/>
          <w:iCs/>
        </w:rPr>
        <w:t xml:space="preserve"> </w:t>
      </w:r>
      <w:r>
        <w:rPr>
          <w:i/>
          <w:iCs/>
        </w:rPr>
        <w:t xml:space="preserve">@</w:t>
      </w:r>
      <w:r>
        <w:rPr>
          <w:i/>
          <w:iCs/>
        </w:rPr>
        <w:t xml:space="preserve"> </w:t>
      </w:r>
      <w:r>
        <w:rPr>
          <w:rStyle w:val="VerbatimChar"/>
          <w:i/>
          <w:iCs/>
        </w:rPr>
        <w:t xml:space="preserve">d78a7ab</w:t>
      </w:r>
      <w:r>
        <w:rPr>
          <w:i/>
          <w:iCs/>
        </w:rPr>
        <w:t xml:space="preserve">. Verification commands and results are recorded in §4.1; file paths throughout refer to this repository. Companion documents: Design &amp; Implementation Spec · Security Audit · Demo → Production Runbook.</w:t>
      </w:r>
    </w:p>
    <w:p>
      <w:r>
        <w:pict>
          <v:rect style="width:0;height:1.5pt" o:hralign="center" o:hrstd="t" o:hr="t"/>
        </w:pict>
      </w:r>
    </w:p>
    <w:p>
      <w:pPr>
        <w:pStyle w:val="FirstParagraph"/>
      </w:pPr>
      <w:r>
        <w:rPr>
          <w:b/>
          <w:bCs/>
        </w:rPr>
        <w:t xml:space="preserve">Hub Studio 2.0 · Studio build v0.7.0</w:t>
      </w:r>
      <w:r>
        <w:t xml:space="preserve"> </w:t>
      </w:r>
      <w:r>
        <w:t xml:space="preserve">— for managers monitoring this project:</w:t>
      </w:r>
      <w:r>
        <w:t xml:space="preserve"> </w:t>
      </w:r>
      <w:hyperlink r:id="rId34">
        <w:r>
          <w:rPr>
            <w:rStyle w:val="Hyperlink"/>
          </w:rPr>
          <w:t xml:space="preserve">Spec &amp; status</w:t>
        </w:r>
      </w:hyperlink>
      <w:r>
        <w:t xml:space="preserve"> </w:t>
      </w:r>
      <w:r>
        <w:t xml:space="preserve">·</w:t>
      </w:r>
      <w:r>
        <w:t xml:space="preserve"> </w:t>
      </w:r>
      <w:hyperlink r:id="rId35">
        <w:r>
          <w:rPr>
            <w:rStyle w:val="Hyperlink"/>
          </w:rPr>
          <w:t xml:space="preserve">What's changed (changelog)</w:t>
        </w:r>
      </w:hyperlink>
      <w:r>
        <w:t xml:space="preserve"> </w:t>
      </w:r>
      <w:r>
        <w:t xml:space="preserve">·</w:t>
      </w:r>
      <w:r>
        <w:t xml:space="preserve"> </w:t>
      </w:r>
      <w:hyperlink r:id="rId36">
        <w:r>
          <w:rPr>
            <w:rStyle w:val="Hyperlink"/>
          </w:rPr>
          <w:t xml:space="preserve">What's next (roadmap)</w:t>
        </w:r>
      </w:hyperlink>
      <w:r>
        <w:t xml:space="preserve"> </w:t>
      </w:r>
      <w:r>
        <w:t xml:space="preserve">·</w:t>
      </w:r>
      <w:r>
        <w:t xml:space="preserve"> </w:t>
      </w:r>
      <w:hyperlink r:id="rId37">
        <w:r>
          <w:rPr>
            <w:rStyle w:val="Hyperlink"/>
          </w:rPr>
          <w:t xml:space="preserve">README</w:t>
        </w:r>
      </w:hyperlink>
      <w:r>
        <w:t xml:space="preserve"> </w:t>
      </w:r>
      <w:r>
        <w:t xml:space="preserve">·</w:t>
      </w:r>
      <w:r>
        <w:t xml:space="preserve"> </w:t>
      </w:r>
      <w:hyperlink r:id="rId11">
        <w:r>
          <w:rPr>
            <w:rStyle w:val="Hyperlink"/>
          </w:rPr>
          <w:t xml:space="preserve">Live demo</w:t>
        </w:r>
      </w:hyperlink>
    </w:p>
    <w:p>
      <w:pPr>
        <w:pStyle w:val="BodyText"/>
      </w:pPr>
      <w:r>
        <w:rPr>
          <w:i/>
          <w:iCs/>
        </w:rPr>
        <w:t xml:space="preserve">These links always open the latest rendered version of each document. For what has shipped since this analysis was written, see the</w:t>
      </w:r>
      <w:r>
        <w:rPr>
          <w:i/>
          <w:iCs/>
        </w:rPr>
        <w:t xml:space="preserve"> </w:t>
      </w:r>
      <w:hyperlink r:id="rId35">
        <w:r>
          <w:rPr>
            <w:rStyle w:val="Hyperlink"/>
            <w:i/>
            <w:iCs/>
          </w:rPr>
          <w:t xml:space="preserve">changelog</w:t>
        </w:r>
      </w:hyperlink>
      <w:r>
        <w:rPr>
          <w:i/>
          <w:iCs/>
        </w:rPr>
        <w:t xml:space="preserve"> </w:t>
      </w:r>
      <w:r>
        <w:rPr>
          <w:i/>
          <w:iCs/>
        </w:rPr>
        <w:t xml:space="preserve">and the</w:t>
      </w:r>
      <w:r>
        <w:rPr>
          <w:i/>
          <w:iCs/>
        </w:rPr>
        <w:t xml:space="preserve"> </w:t>
      </w:r>
      <w:hyperlink r:id="rId36">
        <w:r>
          <w:rPr>
            <w:rStyle w:val="Hyperlink"/>
            <w:i/>
            <w:iCs/>
          </w:rPr>
          <w:t xml:space="preserve">roadmap</w:t>
        </w:r>
      </w:hyperlink>
      <w:r>
        <w:rPr>
          <w:i/>
          <w:iCs/>
        </w:rPr>
        <w:t xml:space="preserve">.</w:t>
      </w:r>
    </w:p>
    <w:p>
      <w:r>
        <w:br w:type="page"/>
      </w:r>
    </w:p>
    <w:bookmarkEnd w:id="38"/>
    <w:bookmarkEnd w:id="39"/>
    <w:bookmarkStart w:id="81" w:name="toc24"/>
    <w:p>
      <w:pPr>
        <w:pStyle w:val="Heading1"/>
      </w:pPr>
      <w:r>
        <w:t xml:space="preserve">Appendix A — Design &amp; Implementation Specification</w:t>
      </w:r>
    </w:p>
    <w:p>
      <w:pPr>
        <w:pStyle w:val="FirstParagraph"/>
      </w:pPr>
      <w:r>
        <w:rPr>
          <w:i/>
          <w:iCs/>
        </w:rPr>
        <w:t xml:space="preserve">Companion document, included in full (current as of this edition's date). Sections below keep their own internal numbering.</w:t>
      </w:r>
    </w:p>
    <w:bookmarkStart w:id="80" w:name="toc25"/>
    <w:p>
      <w:pPr>
        <w:pStyle w:val="Heading2"/>
      </w:pPr>
      <w:r>
        <w:t xml:space="preserve">Hub Studio 2.0</w:t>
      </w:r>
    </w:p>
    <w:bookmarkStart w:id="41" w:name="toc26"/>
    <w:p>
      <w:pPr>
        <w:pStyle w:val="Heading3"/>
      </w:pPr>
      <w:r>
        <w:t xml:space="preserve">ICJIA Research Hub Studio — Design &amp; Implementation Specification</w:t>
      </w:r>
    </w:p>
    <w:bookmarkStart w:id="40" w:name="X56aa8933acdb6c12deadf6f4f31eefac52288b2"/>
    <w:p>
      <w:pPr>
        <w:pStyle w:val="Heading4"/>
      </w:pPr>
      <w:r>
        <w:t xml:space="preserve">A component of the Hub 2.0 publishing project (the modernization of the ICJIA Research 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Document</w:t>
            </w:r>
          </w:p>
        </w:tc>
        <w:tc>
          <w:tcPr/>
          <w:p>
            <w:pPr>
              <w:pStyle w:val="Compact"/>
            </w:pPr>
            <w:r>
              <w:t xml:space="preserve">Design &amp; Implementation Specification</w:t>
            </w:r>
          </w:p>
        </w:tc>
      </w:tr>
      <w:tr>
        <w:tc>
          <w:tcPr/>
          <w:p>
            <w:pPr>
              <w:pStyle w:val="Compact"/>
            </w:pPr>
            <w:r>
              <w:rPr>
                <w:b/>
                <w:bCs/>
              </w:rPr>
              <w:t xml:space="preserve">Part of</w:t>
            </w:r>
          </w:p>
        </w:tc>
        <w:tc>
          <w:tcPr/>
          <w:p>
            <w:pPr>
              <w:pStyle w:val="Compact"/>
            </w:pPr>
            <w:r>
              <w:t xml:space="preserve">The</w:t>
            </w:r>
            <w:r>
              <w:t xml:space="preserve"> </w:t>
            </w:r>
            <w:r>
              <w:rPr>
                <w:b/>
                <w:bCs/>
              </w:rPr>
              <w:t xml:space="preserve">Hub 2.0 publishing project</w:t>
            </w:r>
            <w:r>
              <w:t xml:space="preserve"> </w:t>
            </w:r>
            <w:r>
              <w:t xml:space="preserve">— the modernization of the ICJIA Research Hub (internal program codename:</w:t>
            </w:r>
            <w:r>
              <w:t xml:space="preserve"> </w:t>
            </w:r>
            <w:r>
              <w:rPr>
                <w:b/>
                <w:bCs/>
              </w:rPr>
              <w:t xml:space="preserve">Copperhead</w:t>
            </w:r>
            <w:r>
              <w:t xml:space="preserve">; this repository:</w:t>
            </w:r>
            <w:r>
              <w:t xml:space="preserve"> </w:t>
            </w:r>
            <w:r>
              <w:rPr>
                <w:rStyle w:val="VerbatimChar"/>
              </w:rPr>
              <w:t xml:space="preserve">copperhead-studio-20</w:t>
            </w:r>
            <w:r>
              <w:t xml:space="preserve">, alongside</w:t>
            </w:r>
            <w:r>
              <w:t xml:space="preserve"> </w:t>
            </w:r>
            <w:r>
              <w:rPr>
                <w:rStyle w:val="VerbatimChar"/>
              </w:rPr>
              <w:t xml:space="preserve">copperhead-hub-20</w:t>
            </w:r>
            <w:r>
              <w:t xml:space="preserve"> </w:t>
            </w:r>
            <w:r>
              <w:t xml:space="preserve">for the public site). The codename is internal only — the public never sees it</w:t>
            </w:r>
          </w:p>
        </w:tc>
      </w:tr>
      <w:tr>
        <w:tc>
          <w:tcPr/>
          <w:p>
            <w:pPr>
              <w:pStyle w:val="Compact"/>
            </w:pPr>
            <w:r>
              <w:rPr>
                <w:b/>
                <w:bCs/>
              </w:rPr>
              <w:t xml:space="preserve">This component</w:t>
            </w:r>
          </w:p>
        </w:tc>
        <w:tc>
          <w:tcPr/>
          <w:p>
            <w:pPr>
              <w:pStyle w:val="Compact"/>
            </w:pPr>
            <w:r>
              <w:rPr>
                <w:b/>
                <w:bCs/>
              </w:rPr>
              <w:t xml:space="preserve">Hub Studio 2.0</w:t>
            </w:r>
            <w:r>
              <w:t xml:space="preserve"> </w:t>
            </w:r>
            <w:r>
              <w:t xml:space="preserve">— the internal authoring-and-publishing tool within Hub 2.0</w:t>
            </w:r>
          </w:p>
        </w:tc>
      </w:tr>
      <w:tr>
        <w:tc>
          <w:tcPr/>
          <w:p>
            <w:pPr>
              <w:pStyle w:val="Compact"/>
            </w:pPr>
            <w:r>
              <w:rPr>
                <w:b/>
                <w:bCs/>
              </w:rPr>
              <w:t xml:space="preserve">Status</w:t>
            </w:r>
          </w:p>
        </w:tc>
        <w:tc>
          <w:tcPr/>
          <w:p>
            <w:pPr>
              <w:pStyle w:val="Compact"/>
            </w:pPr>
            <w:r>
              <w:rPr>
                <w:b/>
                <w:bCs/>
              </w:rPr>
              <w:t xml:space="preserve">Feature-complete in the workshop</w:t>
            </w:r>
            <w:r>
              <w:t xml:space="preserve"> </w:t>
            </w:r>
            <w:r>
              <w:t xml:space="preserve">— the full tool is built and a public demo is clickable at</w:t>
            </w:r>
            <w:r>
              <w:t xml:space="preserve"> </w:t>
            </w:r>
            <w:hyperlink r:id="rId11">
              <w:r>
                <w:rPr>
                  <w:rStyle w:val="Hyperlink"/>
                </w:rPr>
                <w:t xml:space="preserve">https://studio-2026.netlify.app</w:t>
              </w:r>
            </w:hyperlink>
            <w:r>
              <w:t xml:space="preserve">; not yet switched on for real publishing</w:t>
            </w:r>
          </w:p>
        </w:tc>
      </w:tr>
      <w:tr>
        <w:tc>
          <w:tcPr/>
          <w:p>
            <w:pPr>
              <w:pStyle w:val="Compact"/>
            </w:pPr>
            <w:r>
              <w:rPr>
                <w:b/>
                <w:bCs/>
              </w:rPr>
              <w:t xml:space="preserve">Date</w:t>
            </w:r>
          </w:p>
        </w:tc>
        <w:tc>
          <w:tcPr/>
          <w:p>
            <w:pPr>
              <w:pStyle w:val="Compact"/>
            </w:pPr>
            <w:r>
              <w:t xml:space="preserve">2026-06-21 ·</w:t>
            </w:r>
            <w:r>
              <w:t xml:space="preserve"> </w:t>
            </w:r>
            <w:r>
              <w:rPr>
                <w:b/>
                <w:bCs/>
              </w:rPr>
              <w:t xml:space="preserve">revised 2026-07-11</w:t>
            </w:r>
            <w:r>
              <w:t xml:space="preserve"> </w:t>
            </w:r>
            <w:r>
              <w:t xml:space="preserve">(test counts, four audits, features shipped since — annotations, tab-only preview, card view, guided tour, public demo roles, CI)</w:t>
            </w:r>
          </w:p>
        </w:tc>
      </w:tr>
      <w:tr>
        <w:tc>
          <w:tcPr/>
          <w:p>
            <w:pPr>
              <w:pStyle w:val="Compact"/>
            </w:pPr>
            <w:r>
              <w:rPr>
                <w:b/>
                <w:bCs/>
              </w:rPr>
              <w:t xml:space="preserve">Replaces</w:t>
            </w:r>
          </w:p>
        </w:tc>
        <w:tc>
          <w:tcPr/>
          <w:p>
            <w:pPr>
              <w:pStyle w:val="Compact"/>
            </w:pPr>
            <w:r>
              <w:t xml:space="preserve">ICJIA Research Hub Studio (built 2019)</w:t>
            </w:r>
          </w:p>
        </w:tc>
      </w:tr>
      <w:tr>
        <w:tc>
          <w:tcPr/>
          <w:p>
            <w:pPr>
              <w:pStyle w:val="Compact"/>
            </w:pPr>
            <w:r>
              <w:rPr>
                <w:b/>
                <w:bCs/>
              </w:rPr>
              <w:t xml:space="preserve">Audience</w:t>
            </w:r>
          </w:p>
        </w:tc>
        <w:tc>
          <w:tcPr/>
          <w:p>
            <w:pPr>
              <w:pStyle w:val="Compact"/>
            </w:pPr>
            <w:r>
              <w:t xml:space="preserve">Two readers, addressed separately: a</w:t>
            </w:r>
            <w:r>
              <w:t xml:space="preserve"> </w:t>
            </w:r>
            <w:r>
              <w:rPr>
                <w:b/>
                <w:bCs/>
              </w:rPr>
              <w:t xml:space="preserve">manager</w:t>
            </w:r>
            <w:r>
              <w:t xml:space="preserve"> </w:t>
            </w:r>
            <w:r>
              <w:t xml:space="preserve">(Sections 1–6) and a</w:t>
            </w:r>
            <w:r>
              <w:t xml:space="preserve"> </w:t>
            </w:r>
            <w:r>
              <w:rPr>
                <w:b/>
                <w:bCs/>
              </w:rPr>
              <w:t xml:space="preserve">developer</w:t>
            </w:r>
            <w:r>
              <w:t xml:space="preserve"> </w:t>
            </w:r>
            <w:r>
              <w:t xml:space="preserve">(Section 7)</w:t>
            </w:r>
          </w:p>
        </w:tc>
      </w:tr>
    </w:tbl>
    <w:p>
      <w:pPr>
        <w:pStyle w:val="BlockText"/>
      </w:pPr>
      <w:r>
        <w:rPr>
          <w:b/>
          <w:bCs/>
        </w:rPr>
        <w:t xml:space="preserve">Where the project stands, in one breath.</w:t>
      </w:r>
      <w:r>
        <w:t xml:space="preserve"> </w:t>
      </w:r>
      <w:r>
        <w:t xml:space="preserve">Hub Studio 2.0 is built. Every feature</w:t>
      </w:r>
      <w:r>
        <w:t xml:space="preserve"> </w:t>
      </w:r>
      <w:r>
        <w:t xml:space="preserve">a researcher will touch — signing in, writing, previewing exactly what will</w:t>
      </w:r>
      <w:r>
        <w:t xml:space="preserve"> </w:t>
      </w:r>
      <w:r>
        <w:t xml:space="preserve">publish, Word-style reviewer comments on drafts, and publishing — exists today,</w:t>
      </w:r>
      <w:r>
        <w:t xml:space="preserve"> </w:t>
      </w:r>
      <w:r>
        <w:t xml:space="preserve">runs on the team's shared, official copy of the project, and is checked by</w:t>
      </w:r>
      <w:r>
        <w:t xml:space="preserve"> </w:t>
      </w:r>
      <w:r>
        <w:rPr>
          <w:b/>
          <w:bCs/>
        </w:rPr>
        <w:t xml:space="preserve">677 automated tests, all passing</w:t>
      </w:r>
      <w:r>
        <w:t xml:space="preserve">, re-run automatically on every change (CI).</w:t>
      </w:r>
      <w:r>
        <w:t xml:space="preserve"> </w:t>
      </w:r>
      <w:r>
        <w:t xml:space="preserve">Anyone can click through the real tool in the</w:t>
      </w:r>
      <w:r>
        <w:t xml:space="preserve"> </w:t>
      </w:r>
      <w:r>
        <w:rPr>
          <w:b/>
          <w:bCs/>
        </w:rPr>
        <w:t xml:space="preserve">public demo</w:t>
      </w:r>
      <w:r>
        <w:t xml:space="preserve"> </w:t>
      </w:r>
      <w:r>
        <w:t xml:space="preserve">(</w:t>
      </w:r>
      <w:hyperlink r:id="rId11">
        <w:r>
          <w:rPr>
            <w:rStyle w:val="Hyperlink"/>
          </w:rPr>
          <w:t xml:space="preserve">https://studio-2026.netlify.app</w:t>
        </w:r>
      </w:hyperlink>
      <w:r>
        <w:t xml:space="preserve">) as an Author or an Editor. What is</w:t>
      </w:r>
      <w:r>
        <w:t xml:space="preserve"> </w:t>
      </w:r>
      <w:r>
        <w:rPr>
          <w:i/>
          <w:iCs/>
        </w:rPr>
        <w:t xml:space="preserve">not</w:t>
      </w:r>
      <w:r>
        <w:t xml:space="preserve"> </w:t>
      </w:r>
      <w:r>
        <w:t xml:space="preserve">done</w:t>
      </w:r>
      <w:r>
        <w:t xml:space="preserve"> </w:t>
      </w:r>
      <w:r>
        <w:t xml:space="preserve">is the set of setup steps that only ICJIA's own Research &amp; Analysis staff can do</w:t>
      </w:r>
      <w:r>
        <w:t xml:space="preserve"> </w:t>
      </w:r>
      <w:r>
        <w:t xml:space="preserve">(creating two storage types, supplying the email keys and the "rebuild the public</w:t>
      </w:r>
      <w:r>
        <w:t xml:space="preserve"> </w:t>
      </w:r>
      <w:r>
        <w:t xml:space="preserve">site" trigger) and a final dress rehearsal with real staff accounts before it goes</w:t>
      </w:r>
      <w:r>
        <w:t xml:space="preserve"> </w:t>
      </w:r>
      <w:r>
        <w:t xml:space="preserve">live — all captured step-by-step in the cutover runbook</w:t>
      </w:r>
      <w:r>
        <w:t xml:space="preserve"> </w:t>
      </w:r>
      <w:r>
        <w:t xml:space="preserve">(</w:t>
      </w:r>
      <w:r>
        <w:rPr>
          <w:rStyle w:val="VerbatimChar"/>
        </w:rPr>
        <w:t xml:space="preserve">docs/demo-to-production.md</w:t>
      </w:r>
      <w:r>
        <w:t xml:space="preserve">). This document marks each claim as</w:t>
      </w:r>
      <w:r>
        <w:t xml:space="preserve"> </w:t>
      </w:r>
      <w:r>
        <w:rPr>
          <w:b/>
          <w:bCs/>
        </w:rPr>
        <w:t xml:space="preserve">built</w:t>
      </w:r>
      <w:r>
        <w:t xml:space="preserve"> </w:t>
      </w:r>
      <w:r>
        <w:t xml:space="preserve">(it exists, it's been checked, you can see it) or</w:t>
      </w:r>
      <w:r>
        <w:t xml:space="preserve"> </w:t>
      </w:r>
      <w:r>
        <w:rPr>
          <w:b/>
          <w:bCs/>
        </w:rPr>
        <w:t xml:space="preserve">still ahead</w:t>
      </w:r>
      <w:r>
        <w:t xml:space="preserve"> </w:t>
      </w:r>
      <w:r>
        <w:t xml:space="preserve">(a named,</w:t>
      </w:r>
      <w:r>
        <w:t xml:space="preserve"> </w:t>
      </w:r>
      <w:r>
        <w:t xml:space="preserve">owned next step). Nothing here is live to the public yet — and where it isn't, it</w:t>
      </w:r>
      <w:r>
        <w:t xml:space="preserve"> </w:t>
      </w:r>
      <w:r>
        <w:t xml:space="preserve">says so.</w:t>
      </w:r>
    </w:p>
    <w:p>
      <w:r>
        <w:pict>
          <v:rect style="width:0;height:1.5pt" o:hralign="center" o:hrstd="t" o:hr="t"/>
        </w:pict>
      </w:r>
    </w:p>
    <w:bookmarkEnd w:id="40"/>
    <w:bookmarkEnd w:id="41"/>
    <w:bookmarkStart w:id="42" w:name="toc27"/>
    <w:p>
      <w:pPr>
        <w:pStyle w:val="Heading3"/>
      </w:pPr>
      <w:r>
        <w:t xml:space="preserve">TL;DR — the 30-second version</w:t>
      </w:r>
    </w:p>
    <w:p>
      <w:pPr>
        <w:pStyle w:val="Compact"/>
        <w:numPr>
          <w:ilvl w:val="0"/>
          <w:numId w:val="1018"/>
        </w:numPr>
      </w:pPr>
      <w:r>
        <w:rPr>
          <w:b/>
          <w:bCs/>
        </w:rPr>
        <w:t xml:space="preserve">What it is:</w:t>
      </w:r>
      <w:r>
        <w:t xml:space="preserve"> </w:t>
      </w:r>
      <w:r>
        <w:t xml:space="preserve">Hub Studio 2.0 — the internal tool ICJIA staff use to write, preview, and publish Research Hub content (articles, apps, datasets). It is the authoring-and-publishing component of the wider</w:t>
      </w:r>
      <w:r>
        <w:t xml:space="preserve"> </w:t>
      </w:r>
      <w:r>
        <w:rPr>
          <w:b/>
          <w:bCs/>
        </w:rPr>
        <w:t xml:space="preserve">Hub 2.0 publishing project</w:t>
      </w:r>
      <w:r>
        <w:t xml:space="preserve">, the modernization of the ICJIA Research Hub.</w:t>
      </w:r>
    </w:p>
    <w:p>
      <w:pPr>
        <w:pStyle w:val="Compact"/>
        <w:numPr>
          <w:ilvl w:val="0"/>
          <w:numId w:val="1018"/>
        </w:numPr>
      </w:pPr>
      <w:r>
        <w:rPr>
          <w:b/>
          <w:bCs/>
        </w:rPr>
        <w:t xml:space="preserve">A proven platform, now modernized:</w:t>
      </w:r>
      <w:r>
        <w:t xml:space="preserve"> </w:t>
      </w:r>
      <w:r>
        <w:t xml:space="preserve">this is not a new bet. Under</w:t>
      </w:r>
      <w:r>
        <w:t xml:space="preserve"> </w:t>
      </w:r>
      <w:r>
        <w:rPr>
          <w:b/>
          <w:bCs/>
        </w:rPr>
        <w:t xml:space="preserve">Hub 1.0</w:t>
      </w:r>
      <w:r>
        <w:t xml:space="preserve"> </w:t>
      </w:r>
      <w:r>
        <w:t xml:space="preserve">(in production since 2019), the Research Hub became the most-read content on ICJIA's public site — about</w:t>
      </w:r>
      <w:r>
        <w:t xml:space="preserve"> </w:t>
      </w:r>
      <w:r>
        <w:rPr>
          <w:b/>
          <w:bCs/>
        </w:rPr>
        <w:t xml:space="preserve">45–50% of all pageviews</w:t>
      </w:r>
      <w:r>
        <w:t xml:space="preserve"> </w:t>
      </w:r>
      <w:r>
        <w:t xml:space="preserve">(and up to ~66% of visitors) on icjia.illinois.gov.</w:t>
      </w:r>
      <w:r>
        <w:t xml:space="preserve"> </w:t>
      </w:r>
      <w:r>
        <w:rPr>
          <w:b/>
          <w:bCs/>
        </w:rPr>
        <w:t xml:space="preserve">Hub 2.0</w:t>
      </w:r>
      <w:r>
        <w:t xml:space="preserve"> </w:t>
      </w:r>
      <w:r>
        <w:t xml:space="preserve">carries that track record forward: the same publishing mission for Research &amp; Analysis (R&amp;A) authors, rebuilt on a modern web stack and content management system, with a faster, friendlier authoring experience.</w:t>
      </w:r>
    </w:p>
    <w:p>
      <w:pPr>
        <w:pStyle w:val="Compact"/>
        <w:numPr>
          <w:ilvl w:val="0"/>
          <w:numId w:val="1018"/>
        </w:numPr>
      </w:pPr>
      <w:r>
        <w:rPr>
          <w:b/>
          <w:bCs/>
        </w:rPr>
        <w:t xml:space="preserve">Status:</w:t>
      </w:r>
      <w:r>
        <w:t xml:space="preserve"> </w:t>
      </w:r>
      <w:r>
        <w:t xml:space="preserve">built and working — the</w:t>
      </w:r>
      <w:r>
        <w:t xml:space="preserve"> </w:t>
      </w:r>
      <w:r>
        <w:rPr>
          <w:b/>
          <w:bCs/>
        </w:rPr>
        <w:t xml:space="preserve">public demo is clickable today at</w:t>
      </w:r>
      <w:r>
        <w:rPr>
          <w:b/>
          <w:bCs/>
        </w:rPr>
        <w:t xml:space="preserve"> </w:t>
      </w:r>
      <w:hyperlink r:id="rId11">
        <w:r>
          <w:rPr>
            <w:rStyle w:val="Hyperlink"/>
            <w:b/>
            <w:bCs/>
          </w:rPr>
          <w:t xml:space="preserve">https://studio-2026.netlify.app</w:t>
        </w:r>
      </w:hyperlink>
      <w:r>
        <w:t xml:space="preserve">, as an Author or an Editor, with a first-run guided tour.</w:t>
      </w:r>
    </w:p>
    <w:p>
      <w:pPr>
        <w:pStyle w:val="Compact"/>
        <w:numPr>
          <w:ilvl w:val="0"/>
          <w:numId w:val="1018"/>
        </w:numPr>
      </w:pPr>
      <w:r>
        <w:rPr>
          <w:b/>
          <w:bCs/>
        </w:rPr>
        <w:t xml:space="preserve">How it works:</w:t>
      </w:r>
      <w:r>
        <w:t xml:space="preserve"> </w:t>
      </w:r>
      <w:r>
        <w:t xml:space="preserve">authors draft in a formatting editor (no formatting codes to learn) with a live "exactly-as-published" preview; reviewers highlight passages and leave Word-style margin comments on the draft; an editor clicks</w:t>
      </w:r>
      <w:r>
        <w:t xml:space="preserve"> </w:t>
      </w:r>
      <w:r>
        <w:rPr>
          <w:b/>
          <w:bCs/>
        </w:rPr>
        <w:t xml:space="preserve">Publish</w:t>
      </w:r>
      <w:r>
        <w:t xml:space="preserve">.</w:t>
      </w:r>
    </w:p>
    <w:p>
      <w:pPr>
        <w:pStyle w:val="Compact"/>
        <w:numPr>
          <w:ilvl w:val="0"/>
          <w:numId w:val="1018"/>
        </w:numPr>
      </w:pPr>
      <w:r>
        <w:rPr>
          <w:b/>
          <w:bCs/>
        </w:rPr>
        <w:t xml:space="preserve">Security:</w:t>
      </w:r>
      <w:r>
        <w:t xml:space="preserve"> </w:t>
      </w:r>
      <w:r>
        <w:t xml:space="preserve">independently red/blue-team audited</w:t>
      </w:r>
      <w:r>
        <w:t xml:space="preserve"> </w:t>
      </w:r>
      <w:r>
        <w:rPr>
          <w:b/>
          <w:bCs/>
        </w:rPr>
        <w:t xml:space="preserve">four times</w:t>
      </w:r>
      <w:r>
        <w:t xml:space="preserve"> </w:t>
      </w:r>
      <w:r>
        <w:t xml:space="preserve">(production; the public demo; the demo-roles/files/tour surface; the annotations/preview/card-view surface) —</w:t>
      </w:r>
      <w:r>
        <w:t xml:space="preserve"> </w:t>
      </w:r>
      <w:r>
        <w:rPr>
          <w:b/>
          <w:bCs/>
        </w:rPr>
        <w:t xml:space="preserve">0 critical issues, 0 open high or medium</w:t>
      </w:r>
      <w:r>
        <w:t xml:space="preserve">; the in-repo fixes are done and covered by 677 automated tests, re-run in CI on every change (</w:t>
      </w:r>
      <w:r>
        <w:rPr>
          <w:rStyle w:val="VerbatimChar"/>
        </w:rPr>
        <w:t xml:space="preserve">docs/security-audit.md</w:t>
      </w:r>
      <w:r>
        <w:t xml:space="preserve">).</w:t>
      </w:r>
    </w:p>
    <w:p>
      <w:pPr>
        <w:pStyle w:val="Compact"/>
        <w:numPr>
          <w:ilvl w:val="0"/>
          <w:numId w:val="1018"/>
        </w:numPr>
      </w:pPr>
      <w:r>
        <w:rPr>
          <w:b/>
          <w:bCs/>
        </w:rPr>
        <w:t xml:space="preserve">What's left:</w:t>
      </w:r>
      <w:r>
        <w:t xml:space="preserve"> </w:t>
      </w:r>
      <w:r>
        <w:t xml:space="preserve">setup on the Strapi / email side (Research &amp; Analysis) and a short launch checklist — not new building. The exact path is a written runbook (</w:t>
      </w:r>
      <w:r>
        <w:rPr>
          <w:rStyle w:val="VerbatimChar"/>
        </w:rPr>
        <w:t xml:space="preserve">docs/demo-to-production.md</w:t>
      </w:r>
      <w:r>
        <w:t xml:space="preserve">); the cutover itself is about 30 minutes once the setup is done.</w:t>
      </w:r>
    </w:p>
    <w:p>
      <w:pPr>
        <w:pStyle w:val="FirstParagraph"/>
      </w:pPr>
      <w:r>
        <w:rPr>
          <w:i/>
          <w:iCs/>
        </w:rPr>
        <w:t xml:space="preserve">That is the whole project in six lines. Everything below is the supporting evidence, organized by section — read what you need.</w:t>
      </w:r>
    </w:p>
    <w:p>
      <w:r>
        <w:pict>
          <v:rect style="width:0;height:1.5pt" o:hralign="center" o:hrstd="t" o:hr="t"/>
        </w:pict>
      </w:r>
    </w:p>
    <w:bookmarkEnd w:id="42"/>
    <w:bookmarkStart w:id="46" w:name="toc28"/>
    <w:p>
      <w:pPr>
        <w:pStyle w:val="Heading3"/>
      </w:pPr>
      <w:r>
        <w:t xml:space="preserve">Why this matters — the audience the Studio serves</w:t>
      </w:r>
    </w:p>
    <w:p>
      <w:pPr>
        <w:pStyle w:val="FirstParagraph"/>
      </w:pPr>
      <w:r>
        <w:t xml:space="preserve">This is scope-setting, not a victory lap: it explains why the investment in Hub</w:t>
      </w:r>
      <w:r>
        <w:t xml:space="preserve"> </w:t>
      </w:r>
      <w:r>
        <w:t xml:space="preserve">Studio 2.0 is in proportion to the audience the Research Hub already reaches. The</w:t>
      </w:r>
      <w:r>
        <w:t xml:space="preserve"> </w:t>
      </w:r>
      <w:r>
        <w:t xml:space="preserve">figures below come from two live sources — Plausible analytics for</w:t>
      </w:r>
      <w:r>
        <w:t xml:space="preserve"> </w:t>
      </w:r>
      <w:r>
        <w:t xml:space="preserve">icjia.illinois.gov and the live Research Hub content API (Strapi). Every figure</w:t>
      </w:r>
      <w:r>
        <w:t xml:space="preserve"> </w:t>
      </w:r>
      <w:r>
        <w:t xml:space="preserve">is labeled with its timeframe.</w:t>
      </w:r>
    </w:p>
    <w:bookmarkStart w:id="43" w:name="most-visited-pages--trailing-12-months"/>
    <w:p>
      <w:pPr>
        <w:pStyle w:val="Heading4"/>
      </w:pPr>
      <w:r>
        <w:t xml:space="preserve">Most-visited pages — trailing 12 months</w:t>
      </w:r>
    </w:p>
    <w:p>
      <w:pPr>
        <w:pStyle w:val="FirstParagraph"/>
      </w:pPr>
      <w:r>
        <w:t xml:space="preserve">Total site over the trailing 12 months:</w:t>
      </w:r>
      <w:r>
        <w:t xml:space="preserve"> </w:t>
      </w:r>
      <w:r>
        <w:rPr>
          <w:b/>
          <w:bCs/>
        </w:rPr>
        <w:t xml:space="preserve">56.3K visitors / 452.4K pageviews</w:t>
      </w:r>
      <w:r>
        <w:t xml:space="preserve">.</w:t>
      </w:r>
      <w:r>
        <w:t xml:space="preserve"> </w:t>
      </w:r>
      <w:r>
        <w:t xml:space="preserve">Percentages reflect each page's share of total site visitors; they do not sum to</w:t>
      </w:r>
      <w:r>
        <w:t xml:space="preserve"> </w:t>
      </w:r>
      <w:r>
        <w:t xml:space="preserve">100% because one visitor can view several pages.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Rank</w:t>
            </w:r>
          </w:p>
        </w:tc>
        <w:tc>
          <w:tcPr/>
          <w:p>
            <w:pPr>
              <w:pStyle w:val="Compact"/>
            </w:pPr>
            <w:r>
              <w:t xml:space="preserve">Page</w:t>
            </w:r>
          </w:p>
        </w:tc>
        <w:tc>
          <w:tcPr/>
          <w:p>
            <w:pPr>
              <w:pStyle w:val="Compact"/>
              <w:jc w:val="right"/>
            </w:pPr>
            <w:r>
              <w:t xml:space="preserve">Visitors (12 mo)</w:t>
            </w:r>
          </w:p>
        </w:tc>
        <w:tc>
          <w:tcPr/>
          <w:p>
            <w:pPr>
              <w:pStyle w:val="Compact"/>
              <w:jc w:val="right"/>
            </w:pPr>
            <w:r>
              <w:t xml:space="preserve">% of site visitors</w:t>
            </w:r>
          </w:p>
        </w:tc>
      </w:tr>
      <w:tr>
        <w:tc>
          <w:tcPr/>
          <w:p>
            <w:pPr>
              <w:pStyle w:val="Compact"/>
              <w:jc w:val="center"/>
            </w:pPr>
            <w:r>
              <w:t xml:space="preserve">1</w:t>
            </w:r>
          </w:p>
        </w:tc>
        <w:tc>
          <w:tcPr/>
          <w:p>
            <w:pPr>
              <w:pStyle w:val="Compact"/>
            </w:pPr>
            <w:r>
              <w:t xml:space="preserve">Homepage (</w:t>
            </w:r>
            <w:r>
              <w:rPr>
                <w:rStyle w:val="VerbatimChar"/>
              </w:rPr>
              <w:t xml:space="preserve">/</w:t>
            </w:r>
            <w:r>
              <w:t xml:space="preserve">)</w:t>
            </w:r>
          </w:p>
        </w:tc>
        <w:tc>
          <w:tcPr/>
          <w:p>
            <w:pPr>
              <w:pStyle w:val="Compact"/>
              <w:jc w:val="right"/>
            </w:pPr>
            <w:r>
              <w:t xml:space="preserve">~19.6K</w:t>
            </w:r>
          </w:p>
        </w:tc>
        <w:tc>
          <w:tcPr/>
          <w:p>
            <w:pPr>
              <w:pStyle w:val="Compact"/>
              <w:jc w:val="right"/>
            </w:pPr>
            <w:r>
              <w:t xml:space="preserve">~35%</w:t>
            </w:r>
          </w:p>
        </w:tc>
      </w:tr>
      <w:tr>
        <w:tc>
          <w:tcPr/>
          <w:p>
            <w:pPr>
              <w:pStyle w:val="Compact"/>
              <w:jc w:val="center"/>
            </w:pPr>
            <w:r>
              <w:t xml:space="preserve">2</w:t>
            </w:r>
          </w:p>
        </w:tc>
        <w:tc>
          <w:tcPr/>
          <w:p>
            <w:pPr>
              <w:pStyle w:val="Compact"/>
            </w:pPr>
            <w:r>
              <w:rPr>
                <w:b/>
                <w:bCs/>
              </w:rPr>
              <w:t xml:space="preserve">[RH]</w:t>
            </w:r>
            <w:r>
              <w:t xml:space="preserve"> </w:t>
            </w:r>
            <w:r>
              <w:t xml:space="preserve">"The Effectiveness and Implications of Police Reform"</w:t>
            </w:r>
          </w:p>
        </w:tc>
        <w:tc>
          <w:tcPr/>
          <w:p>
            <w:pPr>
              <w:pStyle w:val="Compact"/>
              <w:jc w:val="right"/>
            </w:pPr>
            <w:r>
              <w:t xml:space="preserve">~6.0K</w:t>
            </w:r>
          </w:p>
        </w:tc>
        <w:tc>
          <w:tcPr/>
          <w:p>
            <w:pPr>
              <w:pStyle w:val="Compact"/>
              <w:jc w:val="right"/>
            </w:pPr>
            <w:r>
              <w:t xml:space="preserve">~11%</w:t>
            </w:r>
          </w:p>
        </w:tc>
      </w:tr>
      <w:tr>
        <w:tc>
          <w:tcPr/>
          <w:p>
            <w:pPr>
              <w:pStyle w:val="Compact"/>
              <w:jc w:val="center"/>
            </w:pPr>
            <w:r>
              <w:t xml:space="preserve">3</w:t>
            </w:r>
          </w:p>
        </w:tc>
        <w:tc>
          <w:tcPr/>
          <w:p>
            <w:pPr>
              <w:pStyle w:val="Compact"/>
            </w:pPr>
            <w:r>
              <w:rPr>
                <w:b/>
                <w:bCs/>
              </w:rPr>
              <w:t xml:space="preserve">[RH]</w:t>
            </w:r>
            <w:r>
              <w:t xml:space="preserve"> </w:t>
            </w:r>
            <w:r>
              <w:t xml:space="preserve">"Understanding Police Officer Stress: A Review of the Literature"</w:t>
            </w:r>
          </w:p>
        </w:tc>
        <w:tc>
          <w:tcPr/>
          <w:p>
            <w:pPr>
              <w:pStyle w:val="Compact"/>
              <w:jc w:val="right"/>
            </w:pPr>
            <w:r>
              <w:t xml:space="preserve">~6.0K</w:t>
            </w:r>
          </w:p>
        </w:tc>
        <w:tc>
          <w:tcPr/>
          <w:p>
            <w:pPr>
              <w:pStyle w:val="Compact"/>
              <w:jc w:val="right"/>
            </w:pPr>
            <w:r>
              <w:t xml:space="preserve">~11%</w:t>
            </w:r>
          </w:p>
        </w:tc>
      </w:tr>
      <w:tr>
        <w:tc>
          <w:tcPr/>
          <w:p>
            <w:pPr>
              <w:pStyle w:val="Compact"/>
              <w:jc w:val="center"/>
            </w:pPr>
            <w:r>
              <w:t xml:space="preserve">4</w:t>
            </w:r>
          </w:p>
        </w:tc>
        <w:tc>
          <w:tcPr/>
          <w:p>
            <w:pPr>
              <w:pStyle w:val="Compact"/>
            </w:pPr>
            <w:r>
              <w:rPr>
                <w:b/>
                <w:bCs/>
              </w:rPr>
              <w:t xml:space="preserve">[RH]</w:t>
            </w:r>
            <w:r>
              <w:t xml:space="preserve"> </w:t>
            </w:r>
            <w:r>
              <w:t xml:space="preserve">"The Victim–Offender Overlap"</w:t>
            </w:r>
          </w:p>
        </w:tc>
        <w:tc>
          <w:tcPr/>
          <w:p>
            <w:pPr>
              <w:pStyle w:val="Compact"/>
              <w:jc w:val="right"/>
            </w:pPr>
            <w:r>
              <w:t xml:space="preserve">~6.0K</w:t>
            </w:r>
          </w:p>
        </w:tc>
        <w:tc>
          <w:tcPr/>
          <w:p>
            <w:pPr>
              <w:pStyle w:val="Compact"/>
              <w:jc w:val="right"/>
            </w:pPr>
            <w:r>
              <w:t xml:space="preserve">~11%</w:t>
            </w:r>
          </w:p>
        </w:tc>
      </w:tr>
      <w:tr>
        <w:tc>
          <w:tcPr/>
          <w:p>
            <w:pPr>
              <w:pStyle w:val="Compact"/>
              <w:jc w:val="center"/>
            </w:pPr>
            <w:r>
              <w:t xml:space="preserve">5</w:t>
            </w:r>
          </w:p>
        </w:tc>
        <w:tc>
          <w:tcPr/>
          <w:p>
            <w:pPr>
              <w:pStyle w:val="Compact"/>
            </w:pPr>
            <w:r>
              <w:rPr>
                <w:b/>
                <w:bCs/>
              </w:rPr>
              <w:t xml:space="preserve">[RH]</w:t>
            </w:r>
            <w:r>
              <w:t xml:space="preserve"> </w:t>
            </w:r>
            <w:r>
              <w:t xml:space="preserve">"The 2021 SAFE-T Act: ICJIA Roles and Responsibilities"</w:t>
            </w:r>
          </w:p>
        </w:tc>
        <w:tc>
          <w:tcPr/>
          <w:p>
            <w:pPr>
              <w:pStyle w:val="Compact"/>
              <w:jc w:val="right"/>
            </w:pPr>
            <w:r>
              <w:t xml:space="preserve">~5.7K</w:t>
            </w:r>
          </w:p>
        </w:tc>
        <w:tc>
          <w:tcPr/>
          <w:p>
            <w:pPr>
              <w:pStyle w:val="Compact"/>
              <w:jc w:val="right"/>
            </w:pPr>
            <w:r>
              <w:t xml:space="preserve">~10%</w:t>
            </w:r>
          </w:p>
        </w:tc>
      </w:tr>
      <w:tr>
        <w:tc>
          <w:tcPr/>
          <w:p>
            <w:pPr>
              <w:pStyle w:val="Compact"/>
              <w:jc w:val="center"/>
            </w:pPr>
            <w:r>
              <w:t xml:space="preserve">6</w:t>
            </w:r>
          </w:p>
        </w:tc>
        <w:tc>
          <w:tcPr/>
          <w:p>
            <w:pPr>
              <w:pStyle w:val="Compact"/>
            </w:pPr>
            <w:r>
              <w:t xml:space="preserve">Grants — Funding (</w:t>
            </w:r>
            <w:r>
              <w:rPr>
                <w:rStyle w:val="VerbatimChar"/>
              </w:rPr>
              <w:t xml:space="preserve">/grants/funding</w:t>
            </w:r>
            <w:r>
              <w:t xml:space="preserve">)</w:t>
            </w:r>
          </w:p>
        </w:tc>
        <w:tc>
          <w:tcPr/>
          <w:p>
            <w:pPr>
              <w:pStyle w:val="Compact"/>
              <w:jc w:val="right"/>
            </w:pPr>
            <w:r>
              <w:t xml:space="preserve">~4.5K</w:t>
            </w:r>
          </w:p>
        </w:tc>
        <w:tc>
          <w:tcPr/>
          <w:p>
            <w:pPr>
              <w:pStyle w:val="Compact"/>
              <w:jc w:val="right"/>
            </w:pPr>
            <w:r>
              <w:t xml:space="preserve">~8%</w:t>
            </w:r>
          </w:p>
        </w:tc>
      </w:tr>
      <w:tr>
        <w:tc>
          <w:tcPr/>
          <w:p>
            <w:pPr>
              <w:pStyle w:val="Compact"/>
              <w:jc w:val="center"/>
            </w:pPr>
            <w:r>
              <w:t xml:space="preserve">7</w:t>
            </w:r>
          </w:p>
        </w:tc>
        <w:tc>
          <w:tcPr/>
          <w:p>
            <w:pPr>
              <w:pStyle w:val="Compact"/>
            </w:pPr>
            <w:r>
              <w:rPr>
                <w:b/>
                <w:bCs/>
              </w:rPr>
              <w:t xml:space="preserve">[RH]</w:t>
            </w:r>
            <w:r>
              <w:t xml:space="preserve"> </w:t>
            </w:r>
            <w:r>
              <w:t xml:space="preserve">"Mental Illness and Violence: Is There a Link?"</w:t>
            </w:r>
          </w:p>
        </w:tc>
        <w:tc>
          <w:tcPr/>
          <w:p>
            <w:pPr>
              <w:pStyle w:val="Compact"/>
              <w:jc w:val="right"/>
            </w:pPr>
            <w:r>
              <w:t xml:space="preserve">~4.5K</w:t>
            </w:r>
          </w:p>
        </w:tc>
        <w:tc>
          <w:tcPr/>
          <w:p>
            <w:pPr>
              <w:pStyle w:val="Compact"/>
              <w:jc w:val="right"/>
            </w:pPr>
            <w:r>
              <w:t xml:space="preserve">~8%</w:t>
            </w:r>
          </w:p>
        </w:tc>
      </w:tr>
      <w:tr>
        <w:tc>
          <w:tcPr/>
          <w:p>
            <w:pPr>
              <w:pStyle w:val="Compact"/>
              <w:jc w:val="center"/>
            </w:pPr>
            <w:r>
              <w:t xml:space="preserve">8</w:t>
            </w:r>
          </w:p>
        </w:tc>
        <w:tc>
          <w:tcPr/>
          <w:p>
            <w:pPr>
              <w:pStyle w:val="Compact"/>
            </w:pPr>
            <w:r>
              <w:rPr>
                <w:b/>
                <w:bCs/>
              </w:rPr>
              <w:t xml:space="preserve">[RH]</w:t>
            </w:r>
            <w:r>
              <w:t xml:space="preserve"> </w:t>
            </w:r>
            <w:r>
              <w:t xml:space="preserve">"An Overview of Police Use-of-Force Policies and Research"</w:t>
            </w:r>
          </w:p>
        </w:tc>
        <w:tc>
          <w:tcPr/>
          <w:p>
            <w:pPr>
              <w:pStyle w:val="Compact"/>
              <w:jc w:val="right"/>
            </w:pPr>
            <w:r>
              <w:t xml:space="preserve">~3.5K</w:t>
            </w:r>
          </w:p>
        </w:tc>
        <w:tc>
          <w:tcPr/>
          <w:p>
            <w:pPr>
              <w:pStyle w:val="Compact"/>
              <w:jc w:val="right"/>
            </w:pPr>
            <w:r>
              <w:t xml:space="preserve">~6%</w:t>
            </w:r>
          </w:p>
        </w:tc>
      </w:tr>
      <w:tr>
        <w:tc>
          <w:tcPr/>
          <w:p>
            <w:pPr>
              <w:pStyle w:val="Compact"/>
              <w:jc w:val="center"/>
            </w:pPr>
            <w:r>
              <w:t xml:space="preserve">9</w:t>
            </w:r>
          </w:p>
        </w:tc>
        <w:tc>
          <w:tcPr/>
          <w:p>
            <w:pPr>
              <w:pStyle w:val="Compact"/>
            </w:pPr>
            <w:r>
              <w:rPr>
                <w:b/>
                <w:bCs/>
              </w:rPr>
              <w:t xml:space="preserve">[RH]</w:t>
            </w:r>
            <w:r>
              <w:t xml:space="preserve"> </w:t>
            </w:r>
            <w:r>
              <w:t xml:space="preserve">"Trauma-Informed and Evidence-Based Practices and Programs"</w:t>
            </w:r>
          </w:p>
        </w:tc>
        <w:tc>
          <w:tcPr/>
          <w:p>
            <w:pPr>
              <w:pStyle w:val="Compact"/>
              <w:jc w:val="right"/>
            </w:pPr>
            <w:r>
              <w:t xml:space="preserve">~3.3K</w:t>
            </w:r>
          </w:p>
        </w:tc>
        <w:tc>
          <w:tcPr/>
          <w:p>
            <w:pPr>
              <w:pStyle w:val="Compact"/>
              <w:jc w:val="right"/>
            </w:pPr>
            <w:r>
              <w:t xml:space="preserve">~6%</w:t>
            </w:r>
          </w:p>
        </w:tc>
      </w:tr>
      <w:tr>
        <w:tc>
          <w:tcPr/>
          <w:p>
            <w:pPr>
              <w:pStyle w:val="Compact"/>
              <w:jc w:val="center"/>
            </w:pPr>
            <w:r>
              <w:t xml:space="preserve">10</w:t>
            </w:r>
          </w:p>
        </w:tc>
        <w:tc>
          <w:tcPr/>
          <w:p>
            <w:pPr>
              <w:pStyle w:val="Compact"/>
            </w:pPr>
            <w:r>
              <w:t xml:space="preserve">Grants — Programs (</w:t>
            </w:r>
            <w:r>
              <w:rPr>
                <w:rStyle w:val="VerbatimChar"/>
              </w:rPr>
              <w:t xml:space="preserve">/grants/programs</w:t>
            </w:r>
            <w:r>
              <w:t xml:space="preserve">)</w:t>
            </w:r>
          </w:p>
        </w:tc>
        <w:tc>
          <w:tcPr/>
          <w:p>
            <w:pPr>
              <w:pStyle w:val="Compact"/>
              <w:jc w:val="right"/>
            </w:pPr>
            <w:r>
              <w:t xml:space="preserve">~3.1K</w:t>
            </w:r>
          </w:p>
        </w:tc>
        <w:tc>
          <w:tcPr/>
          <w:p>
            <w:pPr>
              <w:pStyle w:val="Compact"/>
              <w:jc w:val="right"/>
            </w:pPr>
            <w:r>
              <w:t xml:space="preserve">~6%</w:t>
            </w:r>
          </w:p>
        </w:tc>
      </w:tr>
      <w:tr>
        <w:tc>
          <w:tcPr/>
          <w:p>
            <w:pPr>
              <w:pStyle w:val="Compact"/>
              <w:jc w:val="center"/>
            </w:pPr>
            <w:r>
              <w:t xml:space="preserve">11</w:t>
            </w:r>
          </w:p>
        </w:tc>
        <w:tc>
          <w:tcPr/>
          <w:p>
            <w:pPr>
              <w:pStyle w:val="Compact"/>
            </w:pPr>
            <w:r>
              <w:rPr>
                <w:b/>
                <w:bCs/>
              </w:rPr>
              <w:t xml:space="preserve">[RH]</w:t>
            </w:r>
            <w:r>
              <w:t xml:space="preserve"> </w:t>
            </w:r>
            <w:r>
              <w:t xml:space="preserve">"Addressing Police Officer Stress: Programs and Practices"</w:t>
            </w:r>
          </w:p>
        </w:tc>
        <w:tc>
          <w:tcPr/>
          <w:p>
            <w:pPr>
              <w:pStyle w:val="Compact"/>
              <w:jc w:val="right"/>
            </w:pPr>
            <w:r>
              <w:t xml:space="preserve">~3.0K</w:t>
            </w:r>
          </w:p>
        </w:tc>
        <w:tc>
          <w:tcPr/>
          <w:p>
            <w:pPr>
              <w:pStyle w:val="Compact"/>
              <w:jc w:val="right"/>
            </w:pPr>
            <w:r>
              <w:t xml:space="preserve">~5%</w:t>
            </w:r>
          </w:p>
        </w:tc>
      </w:tr>
      <w:tr>
        <w:tc>
          <w:tcPr/>
          <w:p>
            <w:pPr>
              <w:pStyle w:val="Compact"/>
              <w:jc w:val="center"/>
            </w:pPr>
            <w:r>
              <w:t xml:space="preserve">12</w:t>
            </w:r>
          </w:p>
        </w:tc>
        <w:tc>
          <w:tcPr/>
          <w:p>
            <w:pPr>
              <w:pStyle w:val="Compact"/>
            </w:pPr>
            <w:r>
              <w:rPr>
                <w:b/>
                <w:bCs/>
              </w:rPr>
              <w:t xml:space="preserve">[RH]</w:t>
            </w:r>
            <w:r>
              <w:t xml:space="preserve"> </w:t>
            </w:r>
            <w:r>
              <w:t xml:space="preserve">"Gender Differences in Intimate Partner Violence Service Use"</w:t>
            </w:r>
          </w:p>
        </w:tc>
        <w:tc>
          <w:tcPr/>
          <w:p>
            <w:pPr>
              <w:pStyle w:val="Compact"/>
              <w:jc w:val="right"/>
            </w:pPr>
            <w:r>
              <w:t xml:space="preserve">~3.0K</w:t>
            </w:r>
          </w:p>
        </w:tc>
        <w:tc>
          <w:tcPr/>
          <w:p>
            <w:pPr>
              <w:pStyle w:val="Compact"/>
              <w:jc w:val="right"/>
            </w:pPr>
            <w:r>
              <w:t xml:space="preserve">~5%</w:t>
            </w:r>
          </w:p>
        </w:tc>
      </w:tr>
    </w:tbl>
    <w:p>
      <w:pPr>
        <w:pStyle w:val="BodyText"/>
      </w:pPr>
      <w:r>
        <w:rPr>
          <w:b/>
          <w:bCs/>
        </w:rPr>
        <w:t xml:space="preserve">[RH]</w:t>
      </w:r>
      <w:r>
        <w:t xml:space="preserve"> </w:t>
      </w:r>
      <w:r>
        <w:t xml:space="preserve">= Research Hub article.</w:t>
      </w:r>
      <w:r>
        <w:t xml:space="preserve"> </w:t>
      </w:r>
      <w:r>
        <w:rPr>
          <w:b/>
          <w:bCs/>
        </w:rPr>
        <w:t xml:space="preserve">9 of the top 12 most-visited pages are Research</w:t>
      </w:r>
      <w:r>
        <w:rPr>
          <w:b/>
          <w:bCs/>
        </w:rPr>
        <w:t xml:space="preserve"> </w:t>
      </w:r>
      <w:r>
        <w:rPr>
          <w:b/>
          <w:bCs/>
        </w:rPr>
        <w:t xml:space="preserve">Hub articles. The four most-visited pages after the homepage are all articles.</w:t>
      </w:r>
    </w:p>
    <w:bookmarkEnd w:id="43"/>
    <w:bookmarkStart w:id="44" w:name="X072d07816a3a8a6c99599dd3681d9beca0474ac"/>
    <w:p>
      <w:pPr>
        <w:pStyle w:val="Heading4"/>
      </w:pPr>
      <w:r>
        <w:t xml:space="preserve">Section share of traffic — trailing 6 months</w:t>
      </w:r>
    </w:p>
    <w:p>
      <w:pPr>
        <w:pStyle w:val="FirstParagraph"/>
      </w:pPr>
      <w:r>
        <w:t xml:space="preserve">Total site over the trailing 6 months:</w:t>
      </w:r>
      <w:r>
        <w:t xml:space="preserve"> </w:t>
      </w:r>
      <w:r>
        <w:rPr>
          <w:b/>
          <w:bCs/>
        </w:rPr>
        <w:t xml:space="preserve">31.5K visitors / 240.4K pageviews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Section</w:t>
            </w:r>
          </w:p>
        </w:tc>
        <w:tc>
          <w:tcPr/>
          <w:p>
            <w:pPr>
              <w:pStyle w:val="Compact"/>
              <w:jc w:val="right"/>
            </w:pPr>
            <w:r>
              <w:t xml:space="preserve">Visitors (6 mo)</w:t>
            </w:r>
          </w:p>
        </w:tc>
        <w:tc>
          <w:tcPr/>
          <w:p>
            <w:pPr>
              <w:pStyle w:val="Compact"/>
              <w:jc w:val="right"/>
            </w:pPr>
            <w:r>
              <w:t xml:space="preserve">Pageviews (6 mo)</w:t>
            </w:r>
          </w:p>
        </w:tc>
        <w:tc>
          <w:tcPr/>
          <w:p>
            <w:pPr>
              <w:pStyle w:val="Compact"/>
              <w:jc w:val="right"/>
            </w:pPr>
            <w:r>
              <w:t xml:space="preserve">Visitor share</w:t>
            </w:r>
          </w:p>
        </w:tc>
        <w:tc>
          <w:tcPr/>
          <w:p>
            <w:pPr>
              <w:pStyle w:val="Compact"/>
              <w:jc w:val="right"/>
            </w:pPr>
            <w:r>
              <w:t xml:space="preserve">Pageview share</w:t>
            </w:r>
          </w:p>
        </w:tc>
      </w:tr>
      <w:tr>
        <w:tc>
          <w:tcPr/>
          <w:p>
            <w:pPr>
              <w:pStyle w:val="Compact"/>
            </w:pPr>
            <w:r>
              <w:rPr>
                <w:b/>
                <w:bCs/>
              </w:rPr>
              <w:t xml:space="preserve">Research Hub</w:t>
            </w:r>
            <w:r>
              <w:t xml:space="preserve"> </w:t>
            </w:r>
            <w:r>
              <w:t xml:space="preserve">(</w:t>
            </w:r>
            <w:r>
              <w:rPr>
                <w:rStyle w:val="VerbatimChar"/>
              </w:rPr>
              <w:t xml:space="preserve">/researchhub</w:t>
            </w:r>
            <w:r>
              <w:t xml:space="preserve">)</w:t>
            </w:r>
          </w:p>
        </w:tc>
        <w:tc>
          <w:tcPr/>
          <w:p>
            <w:pPr>
              <w:pStyle w:val="Compact"/>
              <w:jc w:val="right"/>
            </w:pPr>
            <w:r>
              <w:t xml:space="preserve">~18.0K</w:t>
            </w:r>
          </w:p>
        </w:tc>
        <w:tc>
          <w:tcPr/>
          <w:p>
            <w:pPr>
              <w:pStyle w:val="Compact"/>
              <w:jc w:val="right"/>
            </w:pPr>
            <w:r>
              <w:t xml:space="preserve">~107.9K</w:t>
            </w:r>
          </w:p>
        </w:tc>
        <w:tc>
          <w:tcPr/>
          <w:p>
            <w:pPr>
              <w:pStyle w:val="Compact"/>
              <w:jc w:val="right"/>
            </w:pPr>
            <w:r>
              <w:rPr>
                <w:b/>
                <w:bCs/>
              </w:rPr>
              <w:t xml:space="preserve">~57%</w:t>
            </w:r>
          </w:p>
        </w:tc>
        <w:tc>
          <w:tcPr/>
          <w:p>
            <w:pPr>
              <w:pStyle w:val="Compact"/>
              <w:jc w:val="right"/>
            </w:pPr>
            <w:r>
              <w:rPr>
                <w:b/>
                <w:bCs/>
              </w:rPr>
              <w:t xml:space="preserve">~45%</w:t>
            </w:r>
          </w:p>
        </w:tc>
      </w:tr>
      <w:tr>
        <w:tc>
          <w:tcPr/>
          <w:p>
            <w:pPr>
              <w:pStyle w:val="Compact"/>
            </w:pPr>
            <w:r>
              <w:t xml:space="preserve">Grants (</w:t>
            </w:r>
            <w:r>
              <w:rPr>
                <w:rStyle w:val="VerbatimChar"/>
              </w:rPr>
              <w:t xml:space="preserve">/grants</w:t>
            </w:r>
            <w:r>
              <w:t xml:space="preserve">)</w:t>
            </w:r>
          </w:p>
        </w:tc>
        <w:tc>
          <w:tcPr/>
          <w:p>
            <w:pPr>
              <w:pStyle w:val="Compact"/>
              <w:jc w:val="right"/>
            </w:pPr>
            <w:r>
              <w:t xml:space="preserve">—</w:t>
            </w:r>
          </w:p>
        </w:tc>
        <w:tc>
          <w:tcPr/>
          <w:p>
            <w:pPr>
              <w:pStyle w:val="Compact"/>
              <w:jc w:val="right"/>
            </w:pPr>
            <w:r>
              <w:t xml:space="preserve">~53.1K</w:t>
            </w:r>
          </w:p>
        </w:tc>
        <w:tc>
          <w:tcPr/>
          <w:p>
            <w:pPr>
              <w:pStyle w:val="Compact"/>
              <w:jc w:val="right"/>
            </w:pPr>
            <w:r>
              <w:t xml:space="preserve">—</w:t>
            </w:r>
          </w:p>
        </w:tc>
        <w:tc>
          <w:tcPr/>
          <w:p>
            <w:pPr>
              <w:pStyle w:val="Compact"/>
              <w:jc w:val="right"/>
            </w:pPr>
            <w:r>
              <w:t xml:space="preserve">~22%</w:t>
            </w:r>
          </w:p>
        </w:tc>
      </w:tr>
      <w:tr>
        <w:tc>
          <w:tcPr/>
          <w:p>
            <w:pPr>
              <w:pStyle w:val="Compact"/>
            </w:pPr>
            <w:r>
              <w:t xml:space="preserve">Homepage (</w:t>
            </w:r>
            <w:r>
              <w:rPr>
                <w:rStyle w:val="VerbatimChar"/>
              </w:rPr>
              <w:t xml:space="preserve">/</w:t>
            </w:r>
            <w:r>
              <w:t xml:space="preserve">)</w:t>
            </w:r>
          </w:p>
        </w:tc>
        <w:tc>
          <w:tcPr/>
          <w:p>
            <w:pPr>
              <w:pStyle w:val="Compact"/>
              <w:jc w:val="right"/>
            </w:pPr>
            <w:r>
              <w:t xml:space="preserve">—</w:t>
            </w:r>
          </w:p>
        </w:tc>
        <w:tc>
          <w:tcPr/>
          <w:p>
            <w:pPr>
              <w:pStyle w:val="Compact"/>
              <w:jc w:val="right"/>
            </w:pPr>
            <w:r>
              <w:t xml:space="preserve">~35.0K</w:t>
            </w:r>
          </w:p>
        </w:tc>
        <w:tc>
          <w:tcPr/>
          <w:p>
            <w:pPr>
              <w:pStyle w:val="Compact"/>
              <w:jc w:val="right"/>
            </w:pPr>
            <w:r>
              <w:t xml:space="preserve">—</w:t>
            </w:r>
          </w:p>
        </w:tc>
        <w:tc>
          <w:tcPr/>
          <w:p>
            <w:pPr>
              <w:pStyle w:val="Compact"/>
              <w:jc w:val="right"/>
            </w:pPr>
            <w:r>
              <w:t xml:space="preserve">~15%</w:t>
            </w:r>
          </w:p>
        </w:tc>
      </w:tr>
      <w:tr>
        <w:tc>
          <w:tcPr/>
          <w:p>
            <w:pPr>
              <w:pStyle w:val="Compact"/>
            </w:pPr>
            <w:r>
              <w:t xml:space="preserve">About (</w:t>
            </w:r>
            <w:r>
              <w:rPr>
                <w:rStyle w:val="VerbatimChar"/>
              </w:rPr>
              <w:t xml:space="preserve">/about</w:t>
            </w:r>
            <w:r>
              <w:t xml:space="preserve">)</w:t>
            </w:r>
          </w:p>
        </w:tc>
        <w:tc>
          <w:tcPr/>
          <w:p>
            <w:pPr>
              <w:pStyle w:val="Compact"/>
              <w:jc w:val="right"/>
            </w:pPr>
            <w:r>
              <w:t xml:space="preserve">—</w:t>
            </w:r>
          </w:p>
        </w:tc>
        <w:tc>
          <w:tcPr/>
          <w:p>
            <w:pPr>
              <w:pStyle w:val="Compact"/>
              <w:jc w:val="right"/>
            </w:pPr>
            <w:r>
              <w:t xml:space="preserve">~21.9K</w:t>
            </w:r>
          </w:p>
        </w:tc>
        <w:tc>
          <w:tcPr/>
          <w:p>
            <w:pPr>
              <w:pStyle w:val="Compact"/>
              <w:jc w:val="right"/>
            </w:pPr>
            <w:r>
              <w:t xml:space="preserve">—</w:t>
            </w:r>
          </w:p>
        </w:tc>
        <w:tc>
          <w:tcPr/>
          <w:p>
            <w:pPr>
              <w:pStyle w:val="Compact"/>
              <w:jc w:val="right"/>
            </w:pPr>
            <w:r>
              <w:t xml:space="preserve">~9%</w:t>
            </w:r>
          </w:p>
        </w:tc>
      </w:tr>
      <w:tr>
        <w:tc>
          <w:tcPr/>
          <w:p>
            <w:pPr>
              <w:pStyle w:val="Compact"/>
            </w:pPr>
            <w:r>
              <w:t xml:space="preserve">News (</w:t>
            </w:r>
            <w:r>
              <w:rPr>
                <w:rStyle w:val="VerbatimChar"/>
              </w:rPr>
              <w:t xml:space="preserve">/news</w:t>
            </w:r>
            <w:r>
              <w:t xml:space="preserve">)</w:t>
            </w:r>
          </w:p>
        </w:tc>
        <w:tc>
          <w:tcPr/>
          <w:p>
            <w:pPr>
              <w:pStyle w:val="Compact"/>
              <w:jc w:val="right"/>
            </w:pPr>
            <w:r>
              <w:t xml:space="preserve">—</w:t>
            </w:r>
          </w:p>
        </w:tc>
        <w:tc>
          <w:tcPr/>
          <w:p>
            <w:pPr>
              <w:pStyle w:val="Compact"/>
              <w:jc w:val="right"/>
            </w:pPr>
            <w:r>
              <w:t xml:space="preserve">~11.7K</w:t>
            </w:r>
          </w:p>
        </w:tc>
        <w:tc>
          <w:tcPr/>
          <w:p>
            <w:pPr>
              <w:pStyle w:val="Compact"/>
              <w:jc w:val="right"/>
            </w:pPr>
            <w:r>
              <w:t xml:space="preserve">—</w:t>
            </w:r>
          </w:p>
        </w:tc>
        <w:tc>
          <w:tcPr/>
          <w:p>
            <w:pPr>
              <w:pStyle w:val="Compact"/>
              <w:jc w:val="right"/>
            </w:pPr>
            <w:r>
              <w:t xml:space="preserve">~5%</w:t>
            </w:r>
          </w:p>
        </w:tc>
      </w:tr>
      <w:tr>
        <w:tc>
          <w:tcPr/>
          <w:p>
            <w:pPr>
              <w:pStyle w:val="Compact"/>
            </w:pPr>
            <w:r>
              <w:rPr>
                <w:b/>
                <w:bCs/>
              </w:rPr>
              <w:t xml:space="preserve">Whole site</w:t>
            </w:r>
          </w:p>
        </w:tc>
        <w:tc>
          <w:tcPr/>
          <w:p>
            <w:pPr>
              <w:pStyle w:val="Compact"/>
              <w:jc w:val="right"/>
            </w:pPr>
            <w:r>
              <w:rPr>
                <w:b/>
                <w:bCs/>
              </w:rPr>
              <w:t xml:space="preserve">~31.5K</w:t>
            </w:r>
          </w:p>
        </w:tc>
        <w:tc>
          <w:tcPr/>
          <w:p>
            <w:pPr>
              <w:pStyle w:val="Compact"/>
              <w:jc w:val="right"/>
            </w:pPr>
            <w:r>
              <w:rPr>
                <w:b/>
                <w:bCs/>
              </w:rPr>
              <w:t xml:space="preserve">~240.4K</w:t>
            </w:r>
          </w:p>
        </w:tc>
        <w:tc>
          <w:tcPr/>
          <w:p>
            <w:pPr>
              <w:pStyle w:val="Compact"/>
              <w:jc w:val="right"/>
            </w:pPr>
            <w:r>
              <w:t xml:space="preserve">100%</w:t>
            </w:r>
          </w:p>
        </w:tc>
        <w:tc>
          <w:tcPr/>
          <w:p>
            <w:pPr>
              <w:pStyle w:val="Compact"/>
              <w:jc w:val="right"/>
            </w:pPr>
            <w:r>
              <w:t xml:space="preserve">100%</w:t>
            </w:r>
          </w:p>
        </w:tc>
      </w:tr>
    </w:tbl>
    <w:p>
      <w:pPr>
        <w:pStyle w:val="BodyText"/>
      </w:pPr>
      <w:r>
        <w:rPr>
          <w:b/>
          <w:bCs/>
        </w:rPr>
        <w:t xml:space="preserve">12-month cross-check:</w:t>
      </w:r>
      <w:r>
        <w:t xml:space="preserve"> </w:t>
      </w:r>
      <w:r>
        <w:t xml:space="preserve">over the trailing 12 months the Research Hub accounts</w:t>
      </w:r>
      <w:r>
        <w:t xml:space="preserve"> </w:t>
      </w:r>
      <w:r>
        <w:t xml:space="preserve">for about</w:t>
      </w:r>
      <w:r>
        <w:t xml:space="preserve"> </w:t>
      </w:r>
      <w:r>
        <w:rPr>
          <w:b/>
          <w:bCs/>
        </w:rPr>
        <w:t xml:space="preserve">50% of pageviews (~228.1K) and 66% of visitors (~37K)</w:t>
      </w:r>
      <w:r>
        <w:t xml:space="preserve"> </w:t>
      </w:r>
      <w:r>
        <w:t xml:space="preserve">— so the</w:t>
      </w:r>
      <w:r>
        <w:t xml:space="preserve"> </w:t>
      </w:r>
      <w:r>
        <w:t xml:space="preserve">6-month figures above are, if anything, conservative.</w:t>
      </w:r>
    </w:p>
    <w:bookmarkEnd w:id="44"/>
    <w:bookmarkStart w:id="45" w:name="what-these-figures-mean-for-this-project"/>
    <w:p>
      <w:pPr>
        <w:pStyle w:val="Heading4"/>
      </w:pPr>
      <w:r>
        <w:t xml:space="preserve">What these figures mean for this project</w:t>
      </w:r>
    </w:p>
    <w:p>
      <w:pPr>
        <w:pStyle w:val="FirstParagraph"/>
      </w:pPr>
      <w:r>
        <w:t xml:space="preserve">Two kinds of traffic share this site, and separating them sharpens the picture.</w:t>
      </w:r>
      <w:r>
        <w:t xml:space="preserve"> </w:t>
      </w:r>
      <w:r>
        <w:t xml:space="preserve">Some pages are</w:t>
      </w:r>
      <w:r>
        <w:t xml:space="preserve"> </w:t>
      </w:r>
      <w:r>
        <w:rPr>
          <w:b/>
          <w:bCs/>
        </w:rPr>
        <w:t xml:space="preserve">task traffic</w:t>
      </w:r>
      <w:r>
        <w:t xml:space="preserve"> </w:t>
      </w:r>
      <w:r>
        <w:t xml:space="preserve">— people who arrive to</w:t>
      </w:r>
      <w:r>
        <w:t xml:space="preserve"> </w:t>
      </w:r>
      <w:r>
        <w:rPr>
          <w:i/>
          <w:iCs/>
        </w:rPr>
        <w:t xml:space="preserve">do</w:t>
      </w:r>
      <w:r>
        <w:t xml:space="preserve"> </w:t>
      </w:r>
      <w:r>
        <w:t xml:space="preserve">something, most</w:t>
      </w:r>
      <w:r>
        <w:t xml:space="preserve"> </w:t>
      </w:r>
      <w:r>
        <w:t xml:space="preserve">visibly to find grant funding, in visits that spike around application deadlines.</w:t>
      </w:r>
      <w:r>
        <w:t xml:space="preserve"> </w:t>
      </w:r>
      <w:r>
        <w:t xml:space="preserve">The Research Hub is the other kind:</w:t>
      </w:r>
      <w:r>
        <w:t xml:space="preserve"> </w:t>
      </w:r>
      <w:r>
        <w:rPr>
          <w:b/>
          <w:bCs/>
        </w:rPr>
        <w:t xml:space="preserve">editorial content</w:t>
      </w:r>
      <w:r>
        <w:t xml:space="preserve"> </w:t>
      </w:r>
      <w:r>
        <w:t xml:space="preserve">— the research the</w:t>
      </w:r>
      <w:r>
        <w:t xml:space="preserve"> </w:t>
      </w:r>
      <w:r>
        <w:t xml:space="preserve">agency publishes for the public to</w:t>
      </w:r>
      <w:r>
        <w:t xml:space="preserve"> </w:t>
      </w:r>
      <w:r>
        <w:rPr>
          <w:i/>
          <w:iCs/>
        </w:rPr>
        <w:t xml:space="preserve">read</w:t>
      </w:r>
      <w:r>
        <w:t xml:space="preserve">. Among everything on the site meant to</w:t>
      </w:r>
      <w:r>
        <w:t xml:space="preserve"> </w:t>
      </w:r>
      <w:r>
        <w:t xml:space="preserve">be read, the Research Hub is not merely ahead; it is effectively the site's</w:t>
      </w:r>
      <w:r>
        <w:t xml:space="preserve"> </w:t>
      </w:r>
      <w:r>
        <w:t xml:space="preserve">content.</w:t>
      </w:r>
    </w:p>
    <w:p>
      <w:pPr>
        <w:pStyle w:val="BodyText"/>
      </w:pPr>
      <w:r>
        <w:t xml:space="preserve">And it is read consistently, not occasionally. Across every sustained window —</w:t>
      </w:r>
      <w:r>
        <w:t xml:space="preserve"> </w:t>
      </w:r>
      <w:r>
        <w:t xml:space="preserve">the last month, the last six months, the last twelve — Research Hub articles are</w:t>
      </w:r>
      <w:r>
        <w:t xml:space="preserve"> </w:t>
      </w:r>
      <w:r>
        <w:t xml:space="preserve">the most-read pages on the site: the</w:t>
      </w:r>
      <w:r>
        <w:t xml:space="preserve"> </w:t>
      </w:r>
      <w:r>
        <w:rPr>
          <w:b/>
          <w:bCs/>
        </w:rPr>
        <w:t xml:space="preserve">four most-visited pages after the homepage</w:t>
      </w:r>
      <w:r>
        <w:rPr>
          <w:b/>
          <w:bCs/>
        </w:rPr>
        <w:t xml:space="preserve"> </w:t>
      </w:r>
      <w:r>
        <w:rPr>
          <w:b/>
          <w:bCs/>
        </w:rPr>
        <w:t xml:space="preserve">are all articles, and nine of the top twelve overall</w:t>
      </w:r>
      <w:r>
        <w:t xml:space="preserve">. A</w:t>
      </w:r>
      <w:r>
        <w:t xml:space="preserve"> </w:t>
      </w:r>
      <w:r>
        <w:rPr>
          <w:b/>
          <w:bCs/>
        </w:rPr>
        <w:t xml:space="preserve">majority of everyone</w:t>
      </w:r>
      <w:r>
        <w:rPr>
          <w:b/>
          <w:bCs/>
        </w:rPr>
        <w:t xml:space="preserve"> </w:t>
      </w:r>
      <w:r>
        <w:rPr>
          <w:b/>
          <w:bCs/>
        </w:rPr>
        <w:t xml:space="preserve">who visits the site reaches the Research Hub</w:t>
      </w:r>
      <w:r>
        <w:t xml:space="preserve"> </w:t>
      </w:r>
      <w:r>
        <w:t xml:space="preserve">— about</w:t>
      </w:r>
      <w:r>
        <w:t xml:space="preserve"> </w:t>
      </w:r>
      <w:r>
        <w:rPr>
          <w:b/>
          <w:bCs/>
        </w:rPr>
        <w:t xml:space="preserve">57% over six months and</w:t>
      </w:r>
      <w:r>
        <w:rPr>
          <w:b/>
          <w:bCs/>
        </w:rPr>
        <w:t xml:space="preserve"> </w:t>
      </w:r>
      <w:r>
        <w:rPr>
          <w:b/>
          <w:bCs/>
        </w:rPr>
        <w:t xml:space="preserve">66% over twelve</w:t>
      </w:r>
      <w:r>
        <w:t xml:space="preserve">. (The homepage is the single most-visited page, as on any site;</w:t>
      </w:r>
      <w:r>
        <w:t xml:space="preserve"> </w:t>
      </w:r>
      <w:r>
        <w:t xml:space="preserve">it is the front door everyone enters through, not a destination.) Grants is the</w:t>
      </w:r>
      <w:r>
        <w:t xml:space="preserve"> </w:t>
      </w:r>
      <w:r>
        <w:t xml:space="preserve">next-largest section by volume, but that is task-driven, deadline-bound traffic —</w:t>
      </w:r>
      <w:r>
        <w:t xml:space="preserve"> </w:t>
      </w:r>
      <w:r>
        <w:t xml:space="preserve">people transacting, not readers — so it rises and falls with funding cycles while</w:t>
      </w:r>
      <w:r>
        <w:t xml:space="preserve"> </w:t>
      </w:r>
      <w:r>
        <w:t xml:space="preserve">Research Hub readership holds steady.</w:t>
      </w:r>
    </w:p>
    <w:p>
      <w:pPr>
        <w:pStyle w:val="BodyText"/>
      </w:pPr>
      <w:r>
        <w:t xml:space="preserve">The difference compounds over time. A Research Hub article is</w:t>
      </w:r>
      <w:r>
        <w:t xml:space="preserve"> </w:t>
      </w:r>
      <w:r>
        <w:rPr>
          <w:b/>
          <w:bCs/>
        </w:rPr>
        <w:t xml:space="preserve">permanent</w:t>
      </w:r>
      <w:r>
        <w:t xml:space="preserve">:</w:t>
      </w:r>
      <w:r>
        <w:t xml:space="preserve"> </w:t>
      </w:r>
      <w:r>
        <w:t xml:space="preserve">published once, it keeps drawing readers for years — the same articles top the</w:t>
      </w:r>
      <w:r>
        <w:t xml:space="preserve"> </w:t>
      </w:r>
      <w:r>
        <w:t xml:space="preserve">6-month and 12-month rankings, so this is durable readership, not a passing</w:t>
      </w:r>
      <w:r>
        <w:t xml:space="preserve"> </w:t>
      </w:r>
      <w:r>
        <w:t xml:space="preserve">spike — and the library grows with every new article. A grant funding page is</w:t>
      </w:r>
      <w:r>
        <w:t xml:space="preserve"> </w:t>
      </w:r>
      <w:r>
        <w:rPr>
          <w:b/>
          <w:bCs/>
        </w:rPr>
        <w:t xml:space="preserve">temporary by design</w:t>
      </w:r>
      <w:r>
        <w:t xml:space="preserve">: it exists only between its open and close dates, then</w:t>
      </w:r>
      <w:r>
        <w:t xml:space="preserve"> </w:t>
      </w:r>
      <w:r>
        <w:t xml:space="preserve">expires. So the Research Hub is a durable, compounding asset the agency keeps for</w:t>
      </w:r>
      <w:r>
        <w:t xml:space="preserve"> </w:t>
      </w:r>
      <w:r>
        <w:t xml:space="preserve">good, while grants traffic is necessary churn that resets with each cycle. That is</w:t>
      </w:r>
      <w:r>
        <w:t xml:space="preserve"> </w:t>
      </w:r>
      <w:r>
        <w:t xml:space="preserve">the strongest case of all for investing well in the tool that produces the</w:t>
      </w:r>
      <w:r>
        <w:t xml:space="preserve"> </w:t>
      </w:r>
      <w:r>
        <w:t xml:space="preserve">durable side of the site.</w:t>
      </w:r>
    </w:p>
    <w:p>
      <w:pPr>
        <w:pStyle w:val="BodyText"/>
      </w:pPr>
      <w:r>
        <w:t xml:space="preserve">For calibration, all meeting-agenda pages combined — agendas, minutes, the</w:t>
      </w:r>
      <w:r>
        <w:t xml:space="preserve"> </w:t>
      </w:r>
      <w:r>
        <w:t xml:space="preserve">meetings listing — drew on the order of</w:t>
      </w:r>
      <w:r>
        <w:t xml:space="preserve"> </w:t>
      </w:r>
      <w:r>
        <w:rPr>
          <w:b/>
          <w:bCs/>
        </w:rPr>
        <w:t xml:space="preserve">800 visitors and 1,800 pageviews</w:t>
      </w:r>
      <w:r>
        <w:t xml:space="preserve"> </w:t>
      </w:r>
      <w:r>
        <w:t xml:space="preserve">over</w:t>
      </w:r>
      <w:r>
        <w:t xml:space="preserve"> </w:t>
      </w:r>
      <w:r>
        <w:t xml:space="preserve">six months (the meetings listing itself: 514 visitors; a typical individual</w:t>
      </w:r>
      <w:r>
        <w:t xml:space="preserve"> </w:t>
      </w:r>
      <w:r>
        <w:t xml:space="preserve">agenda: 15–30). The Research Hub out-draws meeting content by about</w:t>
      </w:r>
      <w:r>
        <w:t xml:space="preserve"> </w:t>
      </w:r>
      <w:r>
        <w:rPr>
          <w:b/>
          <w:bCs/>
        </w:rPr>
        <w:t xml:space="preserve">20× in</w:t>
      </w:r>
      <w:r>
        <w:rPr>
          <w:b/>
          <w:bCs/>
        </w:rPr>
        <w:t xml:space="preserve"> </w:t>
      </w:r>
      <w:r>
        <w:rPr>
          <w:b/>
          <w:bCs/>
        </w:rPr>
        <w:t xml:space="preserve">visitors and 60× in views</w:t>
      </w:r>
      <w:r>
        <w:t xml:space="preserve">; a single popular article out-draws the entire</w:t>
      </w:r>
      <w:r>
        <w:t xml:space="preserve"> </w:t>
      </w:r>
      <w:r>
        <w:t xml:space="preserve">meetings section several times over.</w:t>
      </w:r>
    </w:p>
    <w:p>
      <w:pPr>
        <w:pStyle w:val="BodyText"/>
      </w:pPr>
      <w:r>
        <w:t xml:space="preserve">The pattern is stable: the 6-month and 12-month figures are in close agreement,</w:t>
      </w:r>
      <w:r>
        <w:t xml:space="preserve"> </w:t>
      </w:r>
      <w:r>
        <w:t xml:space="preserve">and the 12-month window shows, if anything, a slightly higher Research Hub share.</w:t>
      </w:r>
    </w:p>
    <w:p>
      <w:pPr>
        <w:pStyle w:val="BodyText"/>
      </w:pPr>
      <w:r>
        <w:t xml:space="preserve">The Studio manages this content base. Live in the Research Hub today:</w:t>
      </w:r>
      <w:r>
        <w:t xml:space="preserve"> </w:t>
      </w:r>
      <w:r>
        <w:rPr>
          <w:b/>
          <w:bCs/>
        </w:rPr>
        <w:t xml:space="preserve">236</w:t>
      </w:r>
      <w:r>
        <w:rPr>
          <w:b/>
          <w:bCs/>
        </w:rPr>
        <w:t xml:space="preserve"> </w:t>
      </w:r>
      <w:r>
        <w:rPr>
          <w:b/>
          <w:bCs/>
        </w:rPr>
        <w:t xml:space="preserve">articles, 13 apps, and 5 datasets</w:t>
      </w:r>
      <w:r>
        <w:t xml:space="preserve"> </w:t>
      </w:r>
      <w:r>
        <w:t xml:space="preserve">(counted directly from the live Strapi</w:t>
      </w:r>
      <w:r>
        <w:t xml:space="preserve"> </w:t>
      </w:r>
      <w:r>
        <w:t xml:space="preserve">content API, 2026-06-21).</w:t>
      </w:r>
    </w:p>
    <w:p>
      <w:pPr>
        <w:pStyle w:val="BodyText"/>
      </w:pPr>
      <w:r>
        <w:t xml:space="preserve">The takeaway: the public comes to icjia.illinois.gov primarily for the Research</w:t>
      </w:r>
      <w:r>
        <w:t xml:space="preserve"> </w:t>
      </w:r>
      <w:r>
        <w:t xml:space="preserve">Hub. Its articles are the most-read content on the entire site. Hub Studio 2.0 is</w:t>
      </w:r>
      <w:r>
        <w:t xml:space="preserve"> </w:t>
      </w:r>
      <w:r>
        <w:t xml:space="preserve">the production line for that flagship content, and the level of care in the build</w:t>
      </w:r>
      <w:r>
        <w:t xml:space="preserve"> </w:t>
      </w:r>
      <w:r>
        <w:t xml:space="preserve">is matched to the size of the audience it serves.</w:t>
      </w:r>
    </w:p>
    <w:p>
      <w:pPr>
        <w:pStyle w:val="BodyText"/>
      </w:pPr>
      <w:r>
        <w:rPr>
          <w:i/>
          <w:iCs/>
        </w:rPr>
        <w:t xml:space="preserve">Sources: Plausible analytics for icjia.illinois.gov (page-prefix filters;</w:t>
      </w:r>
      <w:r>
        <w:rPr>
          <w:i/>
          <w:iCs/>
        </w:rPr>
        <w:t xml:space="preserve"> </w:t>
      </w:r>
      <w:r>
        <w:rPr>
          <w:i/>
          <w:iCs/>
        </w:rPr>
        <w:t xml:space="preserve">6-month and 12-month windows ending 2026-06-21); live Research Hub Strapi content</w:t>
      </w:r>
      <w:r>
        <w:rPr>
          <w:i/>
          <w:iCs/>
        </w:rPr>
        <w:t xml:space="preserve"> </w:t>
      </w:r>
      <w:r>
        <w:rPr>
          <w:i/>
          <w:iCs/>
        </w:rPr>
        <w:t xml:space="preserve">API.</w:t>
      </w:r>
    </w:p>
    <w:p>
      <w:r>
        <w:pict>
          <v:rect style="width:0;height:1.5pt" o:hralign="center" o:hrstd="t" o:hr="t"/>
        </w:pict>
      </w:r>
    </w:p>
    <w:bookmarkEnd w:id="45"/>
    <w:bookmarkEnd w:id="46"/>
    <w:bookmarkStart w:id="47" w:name="toc29"/>
    <w:p>
      <w:pPr>
        <w:pStyle w:val="Heading3"/>
      </w:pPr>
      <w:r>
        <w:t xml:space="preserve">How to read this document</w:t>
      </w:r>
    </w:p>
    <w:p>
      <w:pPr>
        <w:pStyle w:val="FirstParagraph"/>
      </w:pPr>
      <w:r>
        <w:t xml:space="preserve">This document is written for</w:t>
      </w:r>
      <w:r>
        <w:t xml:space="preserve"> </w:t>
      </w:r>
      <w:r>
        <w:rPr>
          <w:b/>
          <w:bCs/>
        </w:rPr>
        <w:t xml:space="preserve">two readers</w:t>
      </w:r>
      <w:r>
        <w:t xml:space="preserve">, and you can go straight to the part</w:t>
      </w:r>
      <w:r>
        <w:t xml:space="preserve"> </w:t>
      </w:r>
      <w:r>
        <w:t xml:space="preserve">that fits your role:</w:t>
      </w:r>
    </w:p>
    <w:p>
      <w:pPr>
        <w:pStyle w:val="Compact"/>
        <w:numPr>
          <w:ilvl w:val="0"/>
          <w:numId w:val="1019"/>
        </w:numPr>
      </w:pPr>
      <w:r>
        <w:rPr>
          <w:b/>
          <w:bCs/>
        </w:rPr>
        <w:t xml:space="preserve">If you are a manager, director, or stakeholder</w:t>
      </w:r>
      <w:r>
        <w:t xml:space="preserve"> </w:t>
      </w:r>
      <w:r>
        <w:t xml:space="preserve">— you want the</w:t>
      </w:r>
      <w:r>
        <w:t xml:space="preserve"> </w:t>
      </w:r>
      <w:r>
        <w:rPr>
          <w:i/>
          <w:iCs/>
        </w:rPr>
        <w:t xml:space="preserve">what</w:t>
      </w:r>
      <w:r>
        <w:t xml:space="preserve">, the</w:t>
      </w:r>
      <w:r>
        <w:t xml:space="preserve"> </w:t>
      </w:r>
      <w:r>
        <w:rPr>
          <w:i/>
          <w:iCs/>
        </w:rPr>
        <w:t xml:space="preserve">why</w:t>
      </w:r>
      <w:r>
        <w:t xml:space="preserve">, the</w:t>
      </w:r>
      <w:r>
        <w:t xml:space="preserve"> </w:t>
      </w:r>
      <w:r>
        <w:rPr>
          <w:i/>
          <w:iCs/>
        </w:rPr>
        <w:t xml:space="preserve">status</w:t>
      </w:r>
      <w:r>
        <w:t xml:space="preserve">, and the evidence behind it, not the engineering internals.</w:t>
      </w:r>
      <w:r>
        <w:t xml:space="preserve"> </w:t>
      </w:r>
      <w:r>
        <w:rPr>
          <w:b/>
          <w:bCs/>
        </w:rPr>
        <w:t xml:space="preserve">Sections 1 through 6 are written for you.</w:t>
      </w:r>
      <w:r>
        <w:t xml:space="preserve"> </w:t>
      </w:r>
      <w:r>
        <w:t xml:space="preserve">They assume a sharp reader in a</w:t>
      </w:r>
      <w:r>
        <w:t xml:space="preserve"> </w:t>
      </w:r>
      <w:r>
        <w:t xml:space="preserve">different profession, not a software developer: where a technical term is</w:t>
      </w:r>
      <w:r>
        <w:t xml:space="preserve"> </w:t>
      </w:r>
      <w:r>
        <w:t xml:space="preserve">genuinely necessary, it is defined in a clause the first time it appears, the way</w:t>
      </w:r>
      <w:r>
        <w:t xml:space="preserve"> </w:t>
      </w:r>
      <w:r>
        <w:t xml:space="preserve">one professional would brief another. Read 1–6 start to finish and you can explain</w:t>
      </w:r>
      <w:r>
        <w:t xml:space="preserve"> </w:t>
      </w:r>
      <w:r>
        <w:t xml:space="preserve">to your own leadership what Hub Studio 2.0 is, why it is substantial work, what is</w:t>
      </w:r>
      <w:r>
        <w:t xml:space="preserve"> </w:t>
      </w:r>
      <w:r>
        <w:t xml:space="preserve">finished, and what the evidence shows.</w:t>
      </w:r>
    </w:p>
    <w:p>
      <w:pPr>
        <w:pStyle w:val="Compact"/>
        <w:numPr>
          <w:ilvl w:val="0"/>
          <w:numId w:val="1019"/>
        </w:numPr>
      </w:pPr>
      <w:r>
        <w:rPr>
          <w:b/>
          <w:bCs/>
        </w:rPr>
        <w:t xml:space="preserve">If you are a developer</w:t>
      </w:r>
      <w:r>
        <w:t xml:space="preserve"> </w:t>
      </w:r>
      <w:r>
        <w:t xml:space="preserve">— you want the full technical detail: the architecture,</w:t>
      </w:r>
      <w:r>
        <w:t xml:space="preserve"> </w:t>
      </w:r>
      <w:r>
        <w:t xml:space="preserve">the data layer, the security model, and the implementation plan.</w:t>
      </w:r>
      <w:r>
        <w:t xml:space="preserve"> </w:t>
      </w:r>
      <w:r>
        <w:rPr>
          <w:b/>
          <w:bCs/>
        </w:rPr>
        <w:t xml:space="preserve">Section 7 — the</w:t>
      </w:r>
      <w:r>
        <w:rPr>
          <w:b/>
          <w:bCs/>
        </w:rPr>
        <w:t xml:space="preserve"> </w:t>
      </w:r>
      <w:r>
        <w:rPr>
          <w:b/>
          <w:bCs/>
        </w:rPr>
        <w:t xml:space="preserve">developer reference — is written for you</w:t>
      </w:r>
      <w:r>
        <w:t xml:space="preserve">, and the code-level specifics live</w:t>
      </w:r>
      <w:r>
        <w:t xml:space="preserve"> </w:t>
      </w:r>
      <w:r>
        <w:t xml:space="preserve">there.</w:t>
      </w:r>
    </w:p>
    <w:p>
      <w:pPr>
        <w:pStyle w:val="FirstParagraph"/>
      </w:pPr>
      <w:r>
        <w:rPr>
          <w:b/>
          <w:bCs/>
        </w:rPr>
        <w:t xml:space="preserve">This document shows its work.</w:t>
      </w:r>
      <w:r>
        <w:t xml:space="preserve"> </w:t>
      </w:r>
      <w:r>
        <w:t xml:space="preserve">Throughout Sections 1–6, claims of "built" come</w:t>
      </w:r>
      <w:r>
        <w:t xml:space="preserve"> </w:t>
      </w:r>
      <w:r>
        <w:t xml:space="preserve">with something you can examine for yourself — offered in the spirit of one</w:t>
      </w:r>
      <w:r>
        <w:t xml:space="preserve"> </w:t>
      </w:r>
      <w:r>
        <w:t xml:space="preserve">colleague handing another the evidence, not as an argument to win. Three kinds of</w:t>
      </w:r>
      <w:r>
        <w:t xml:space="preserve"> </w:t>
      </w:r>
      <w:r>
        <w:t xml:space="preserve">evidence recur:</w:t>
      </w:r>
    </w:p>
    <w:p>
      <w:pPr>
        <w:pStyle w:val="Compact"/>
        <w:numPr>
          <w:ilvl w:val="0"/>
          <w:numId w:val="1020"/>
        </w:numPr>
      </w:pPr>
      <w:r>
        <w:rPr>
          <w:b/>
          <w:bCs/>
        </w:rPr>
        <w:t xml:space="preserve">A running demonstration you can use.</w:t>
      </w:r>
      <w:r>
        <w:t xml:space="preserve"> </w:t>
      </w:r>
      <w:r>
        <w:t xml:space="preserve">The public demo at</w:t>
      </w:r>
      <w:r>
        <w:t xml:space="preserve"> </w:t>
      </w:r>
      <w:hyperlink r:id="rId11">
        <w:r>
          <w:rPr>
            <w:rStyle w:val="Hyperlink"/>
          </w:rPr>
          <w:t xml:space="preserve">https://studio-2026.netlify.app</w:t>
        </w:r>
      </w:hyperlink>
      <w:r>
        <w:t xml:space="preserve"> </w:t>
      </w:r>
      <w:r>
        <w:t xml:space="preserve">is the real tool with a safety switch on: click</w:t>
      </w:r>
      <w:r>
        <w:t xml:space="preserve"> </w:t>
      </w:r>
      <w:r>
        <w:rPr>
          <w:b/>
          <w:bCs/>
        </w:rPr>
        <w:t xml:space="preserve">Enter as Author</w:t>
      </w:r>
      <w:r>
        <w:t xml:space="preserve"> </w:t>
      </w:r>
      <w:r>
        <w:t xml:space="preserve">or</w:t>
      </w:r>
      <w:r>
        <w:t xml:space="preserve"> </w:t>
      </w:r>
      <w:r>
        <w:rPr>
          <w:b/>
          <w:bCs/>
        </w:rPr>
        <w:t xml:space="preserve">Enter as Editor</w:t>
      </w:r>
      <w:r>
        <w:t xml:space="preserve"> </w:t>
      </w:r>
      <w:r>
        <w:t xml:space="preserve">(no account needed), take the built-in</w:t>
      </w:r>
      <w:r>
        <w:t xml:space="preserve"> </w:t>
      </w:r>
      <w:r>
        <w:t xml:space="preserve">guided tour, and open, edit, and preview hundreds of sample articles directly —</w:t>
      </w:r>
      <w:r>
        <w:t xml:space="preserve"> </w:t>
      </w:r>
      <w:r>
        <w:t xml:space="preserve">without changing or saving anything to any real system. Wherever a feature says</w:t>
      </w:r>
      <w:r>
        <w:t xml:space="preserve"> </w:t>
      </w:r>
      <w:r>
        <w:t xml:space="preserve">"you can see this," this demonstration is where you see it. (Developers running</w:t>
      </w:r>
      <w:r>
        <w:t xml:space="preserve"> </w:t>
      </w:r>
      <w:r>
        <w:t xml:space="preserve">the code locally can also use the temporary</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shortcut.)</w:t>
      </w:r>
    </w:p>
    <w:p>
      <w:pPr>
        <w:pStyle w:val="Compact"/>
        <w:numPr>
          <w:ilvl w:val="0"/>
          <w:numId w:val="1020"/>
        </w:numPr>
      </w:pPr>
      <w:r>
        <w:rPr>
          <w:b/>
          <w:bCs/>
        </w:rPr>
        <w:t xml:space="preserve">An automated test suite.</w:t>
      </w:r>
      <w:r>
        <w:t xml:space="preserve"> </w:t>
      </w:r>
      <w:r>
        <w:t xml:space="preserve">The project carries</w:t>
      </w:r>
      <w:r>
        <w:t xml:space="preserve"> </w:t>
      </w:r>
      <w:r>
        <w:rPr>
          <w:b/>
          <w:bCs/>
        </w:rPr>
        <w:t xml:space="preserve">677 automated tests</w:t>
      </w:r>
      <w:r>
        <w:t xml:space="preserve"> </w:t>
      </w:r>
      <w:r>
        <w:t xml:space="preserve">— small</w:t>
      </w:r>
      <w:r>
        <w:t xml:space="preserve"> </w:t>
      </w:r>
      <w:r>
        <w:t xml:space="preserve">programs that re-check the tool's promises every time the code changes and stop</w:t>
      </w:r>
      <w:r>
        <w:t xml:space="preserve"> </w:t>
      </w:r>
      <w:r>
        <w:t xml:space="preserve">the work if a promise breaks; a continuous-integration pipeline re-runs all of</w:t>
      </w:r>
      <w:r>
        <w:t xml:space="preserve"> </w:t>
      </w:r>
      <w:r>
        <w:t xml:space="preserve">them automatically on every change. When this document says a promise is</w:t>
      </w:r>
      <w:r>
        <w:t xml:space="preserve"> </w:t>
      </w:r>
      <w:r>
        <w:t xml:space="preserve">"guaranteed," a test enforces it.</w:t>
      </w:r>
    </w:p>
    <w:p>
      <w:pPr>
        <w:pStyle w:val="Compact"/>
        <w:numPr>
          <w:ilvl w:val="0"/>
          <w:numId w:val="1020"/>
        </w:numPr>
      </w:pPr>
      <w:r>
        <w:rPr>
          <w:b/>
          <w:bCs/>
        </w:rPr>
        <w:t xml:space="preserve">The shared project record.</w:t>
      </w:r>
      <w:r>
        <w:t xml:space="preserve"> </w:t>
      </w:r>
      <w:r>
        <w:t xml:space="preserve">Every piece of work is a dated, reversible entry in</w:t>
      </w:r>
      <w:r>
        <w:t xml:space="preserve"> </w:t>
      </w:r>
      <w:r>
        <w:t xml:space="preserve">the project's shared history, independently reviewed before it was accepted.</w:t>
      </w:r>
      <w:r>
        <w:t xml:space="preserve"> </w:t>
      </w:r>
      <w:r>
        <w:t xml:space="preserve">"Built" here means</w:t>
      </w:r>
      <w:r>
        <w:t xml:space="preserve"> </w:t>
      </w:r>
      <w:r>
        <w:rPr>
          <w:i/>
          <w:iCs/>
        </w:rPr>
        <w:t xml:space="preserve">accepted into the shared project</w:t>
      </w:r>
      <w:r>
        <w:t xml:space="preserve">, not sitting on one person's</w:t>
      </w:r>
      <w:r>
        <w:t xml:space="preserve"> </w:t>
      </w:r>
      <w:r>
        <w:t xml:space="preserve">laptop.</w:t>
      </w:r>
    </w:p>
    <w:p>
      <w:pPr>
        <w:pStyle w:val="FirstParagraph"/>
      </w:pPr>
      <w:r>
        <w:t xml:space="preserve">Section 7 is the developer reference. A manager can skip it; Sections 1–6 stand on</w:t>
      </w:r>
      <w:r>
        <w:t xml:space="preserve"> </w:t>
      </w:r>
      <w:r>
        <w:t xml:space="preserve">their own.</w:t>
      </w:r>
    </w:p>
    <w:p>
      <w:pPr>
        <w:pStyle w:val="BodyText"/>
      </w:pPr>
      <w:r>
        <w:t xml:space="preserve">A word on intent: this is neither a sales pitch nor a complaint. It is a candid</w:t>
      </w:r>
      <w:r>
        <w:t xml:space="preserve"> </w:t>
      </w:r>
      <w:r>
        <w:t xml:space="preserve">accounting of what "let staff post articles to our website" actually involves when</w:t>
      </w:r>
      <w:r>
        <w:t xml:space="preserve"> </w:t>
      </w:r>
      <w:r>
        <w:t xml:space="preserve">it is built to be safe, accessible, and dependable for a public government</w:t>
      </w:r>
      <w:r>
        <w:t xml:space="preserve"> </w:t>
      </w:r>
      <w:r>
        <w:t xml:space="preserve">audience — and of how much of that is now finished and how much remains.</w:t>
      </w:r>
    </w:p>
    <w:p>
      <w:r>
        <w:pict>
          <v:rect style="width:0;height:1.5pt" o:hralign="center" o:hrstd="t" o:hr="t"/>
        </w:pict>
      </w:r>
    </w:p>
    <w:bookmarkEnd w:id="47"/>
    <w:bookmarkStart w:id="48" w:name="toc30"/>
    <w:p>
      <w:pPr>
        <w:pStyle w:val="Heading3"/>
      </w:pPr>
      <w:r>
        <w:t xml:space="preserve">1. What the Studio is</w:t>
      </w:r>
    </w:p>
    <w:p>
      <w:pPr>
        <w:pStyle w:val="FirstParagraph"/>
      </w:pPr>
      <w:r>
        <w:rPr>
          <w:b/>
          <w:bCs/>
        </w:rPr>
        <w:t xml:space="preserve">Hub Studio 2.0</w:t>
      </w:r>
      <w:r>
        <w:t xml:space="preserve"> </w:t>
      </w:r>
      <w:r>
        <w:t xml:space="preserve">is one component of the</w:t>
      </w:r>
      <w:r>
        <w:t xml:space="preserve"> </w:t>
      </w:r>
      <w:r>
        <w:rPr>
          <w:b/>
          <w:bCs/>
        </w:rPr>
        <w:t xml:space="preserve">Hub 2.0 publishing project</w:t>
      </w:r>
      <w:r>
        <w:t xml:space="preserve"> </w:t>
      </w:r>
      <w:r>
        <w:t xml:space="preserve">— the</w:t>
      </w:r>
      <w:r>
        <w:t xml:space="preserve"> </w:t>
      </w:r>
      <w:r>
        <w:t xml:space="preserve">agency-wide modernization of the ICJIA Research Hub. Within that project, the Studio</w:t>
      </w:r>
      <w:r>
        <w:t xml:space="preserve"> </w:t>
      </w:r>
      <w:r>
        <w:t xml:space="preserve">is the internal, staff-only tool: a private workspace where ICJIA's researchers</w:t>
      </w:r>
      <w:r>
        <w:t xml:space="preserve"> </w:t>
      </w:r>
      <w:r>
        <w:t xml:space="preserve">write and edit content — articles, the interactive apps ICJIA publishes, and</w:t>
      </w:r>
      <w:r>
        <w:t xml:space="preserve"> </w:t>
      </w:r>
      <w:r>
        <w:t xml:space="preserve">datasets — in a controlled place before any of it goes public. When a piece is</w:t>
      </w:r>
      <w:r>
        <w:t xml:space="preserve"> </w:t>
      </w:r>
      <w:r>
        <w:t xml:space="preserve">approved, it flows out to the public</w:t>
      </w:r>
      <w:r>
        <w:t xml:space="preserve"> </w:t>
      </w:r>
      <w:r>
        <w:rPr>
          <w:b/>
          <w:bCs/>
        </w:rPr>
        <w:t xml:space="preserve">Research Hub</w:t>
      </w:r>
      <w:r>
        <w:t xml:space="preserve">, the website the public</w:t>
      </w:r>
      <w:r>
        <w:t xml:space="preserve"> </w:t>
      </w:r>
      <w:r>
        <w:t xml:space="preserve">visits. The public Research Hub is the storefront; the Studio is the back room where</w:t>
      </w:r>
      <w:r>
        <w:t xml:space="preserve"> </w:t>
      </w:r>
      <w:r>
        <w:t xml:space="preserve">the work is prepared, reviewed, and signed off before it reaches the shelf.</w:t>
      </w:r>
    </w:p>
    <w:p>
      <w:pPr>
        <w:pStyle w:val="BodyText"/>
      </w:pPr>
      <w:r>
        <w:t xml:space="preserve">Stated once, plainly:</w:t>
      </w:r>
      <w:r>
        <w:t xml:space="preserve"> </w:t>
      </w:r>
      <w:r>
        <w:rPr>
          <w:i/>
          <w:iCs/>
        </w:rPr>
        <w:t xml:space="preserve">the Studio is the secure, staff-only workspace where ICJIA</w:t>
      </w:r>
      <w:r>
        <w:rPr>
          <w:i/>
          <w:iCs/>
        </w:rPr>
        <w:t xml:space="preserve"> </w:t>
      </w:r>
      <w:r>
        <w:rPr>
          <w:i/>
          <w:iCs/>
        </w:rPr>
        <w:t xml:space="preserve">researchers prepare and approve content, and from which approved content is</w:t>
      </w:r>
      <w:r>
        <w:rPr>
          <w:i/>
          <w:iCs/>
        </w:rPr>
        <w:t xml:space="preserve"> </w:t>
      </w:r>
      <w:r>
        <w:rPr>
          <w:i/>
          <w:iCs/>
        </w:rPr>
        <w:t xml:space="preserve">published to the public Research Hub — the authoring half of Hub 2.0.</w:t>
      </w:r>
    </w:p>
    <w:p>
      <w:pPr>
        <w:pStyle w:val="BodyText"/>
      </w:pPr>
      <w:r>
        <w:t xml:space="preserve">The tool replaces one ICJIA built in 2019. That older tool still runs, but it is</w:t>
      </w:r>
      <w:r>
        <w:t xml:space="preserve"> </w:t>
      </w:r>
      <w:r>
        <w:t xml:space="preserve">built on technology that is no longer supported, it stores images in a wasteful way</w:t>
      </w:r>
      <w:r>
        <w:t xml:space="preserve"> </w:t>
      </w:r>
      <w:r>
        <w:t xml:space="preserve">that bloats the system, and it carries a confusing multi-step approval process. Hub</w:t>
      </w:r>
      <w:r>
        <w:t xml:space="preserve"> </w:t>
      </w:r>
      <w:r>
        <w:t xml:space="preserve">Studio 2.0 is built on current, well-supported technology, handles images properly,</w:t>
      </w:r>
      <w:r>
        <w:t xml:space="preserve"> </w:t>
      </w:r>
      <w:r>
        <w:t xml:space="preserve">and deliberately reduces the process to two clear roles: people who</w:t>
      </w:r>
      <w:r>
        <w:t xml:space="preserve"> </w:t>
      </w:r>
      <w:r>
        <w:rPr>
          <w:b/>
          <w:bCs/>
        </w:rPr>
        <w:t xml:space="preserve">write</w:t>
      </w:r>
      <w:r>
        <w:t xml:space="preserve"> </w:t>
      </w:r>
      <w:r>
        <w:t xml:space="preserve">and</w:t>
      </w:r>
      <w:r>
        <w:t xml:space="preserve"> </w:t>
      </w:r>
      <w:r>
        <w:t xml:space="preserve">people who</w:t>
      </w:r>
      <w:r>
        <w:t xml:space="preserve"> </w:t>
      </w:r>
      <w:r>
        <w:rPr>
          <w:b/>
          <w:bCs/>
        </w:rPr>
        <w:t xml:space="preserve">approve and publish</w:t>
      </w:r>
      <w:r>
        <w:t xml:space="preserve">.</w:t>
      </w:r>
    </w:p>
    <w:p>
      <w:pPr>
        <w:pStyle w:val="BodyText"/>
      </w:pPr>
      <w:r>
        <w:t xml:space="preserve">One boundary shapes everything else, so it is stated up front:</w:t>
      </w:r>
      <w:r>
        <w:t xml:space="preserve"> </w:t>
      </w:r>
      <w:r>
        <w:rPr>
          <w:b/>
          <w:bCs/>
        </w:rPr>
        <w:t xml:space="preserve">staff do not sign</w:t>
      </w:r>
      <w:r>
        <w:rPr>
          <w:b/>
          <w:bCs/>
        </w:rPr>
        <w:t xml:space="preserve"> </w:t>
      </w:r>
      <w:r>
        <w:rPr>
          <w:b/>
          <w:bCs/>
        </w:rPr>
        <w:t xml:space="preserve">themselves up.</w:t>
      </w:r>
      <w:r>
        <w:t xml:space="preserve"> </w:t>
      </w:r>
      <w:r>
        <w:t xml:space="preserve">ICJIA's Research &amp; Analysis unit creates each person's account; the</w:t>
      </w:r>
      <w:r>
        <w:t xml:space="preserve"> </w:t>
      </w:r>
      <w:r>
        <w:t xml:space="preserve">sign-in screen says so and points anyone without an account to Research &amp; Analysis.</w:t>
      </w:r>
      <w:r>
        <w:t xml:space="preserve"> </w:t>
      </w:r>
      <w:r>
        <w:t xml:space="preserve">This is deliberate. A controlled, staff-only workspace works only if entry is</w:t>
      </w:r>
      <w:r>
        <w:t xml:space="preserve"> </w:t>
      </w:r>
      <w:r>
        <w:t xml:space="preserve">granted by ICJIA, not by a self-service form.</w:t>
      </w:r>
    </w:p>
    <w:p>
      <w:r>
        <w:pict>
          <v:rect style="width:0;height:1.5pt" o:hralign="center" o:hrstd="t" o:hr="t"/>
        </w:pict>
      </w:r>
    </w:p>
    <w:bookmarkEnd w:id="48"/>
    <w:bookmarkStart w:id="56" w:name="toc31"/>
    <w:p>
      <w:pPr>
        <w:pStyle w:val="Heading3"/>
      </w:pPr>
      <w:r>
        <w:t xml:space="preserve">2. The real scope behind "post an article"</w:t>
      </w:r>
    </w:p>
    <w:p>
      <w:pPr>
        <w:pStyle w:val="FirstParagraph"/>
      </w:pPr>
      <w:r>
        <w:t xml:space="preserve">A fair question to put to this project is:</w:t>
      </w:r>
      <w:r>
        <w:t xml:space="preserve"> </w:t>
      </w:r>
      <w:r>
        <w:rPr>
          <w:i/>
          <w:iCs/>
        </w:rPr>
        <w:t xml:space="preserve">we need staff to post articles to a</w:t>
      </w:r>
      <w:r>
        <w:rPr>
          <w:i/>
          <w:iCs/>
        </w:rPr>
        <w:t xml:space="preserve"> </w:t>
      </w:r>
      <w:r>
        <w:rPr>
          <w:i/>
          <w:iCs/>
        </w:rPr>
        <w:t xml:space="preserve">website — isn't that straightforward?</w:t>
      </w:r>
      <w:r>
        <w:t xml:space="preserve"> </w:t>
      </w:r>
      <w:r>
        <w:t xml:space="preserve">It deserves a direct answer, because the</w:t>
      </w:r>
      <w:r>
        <w:t xml:space="preserve"> </w:t>
      </w:r>
      <w:r>
        <w:t xml:space="preserve">honest scope is larger than the visible task suggests.</w:t>
      </w:r>
    </w:p>
    <w:p>
      <w:pPr>
        <w:pStyle w:val="BodyText"/>
      </w:pPr>
      <w:r>
        <w:t xml:space="preserve">"Posting an article" is the small, visible part. Almost everything that makes such a</w:t>
      </w:r>
      <w:r>
        <w:t xml:space="preserve"> </w:t>
      </w:r>
      <w:r>
        <w:t xml:space="preserve">tool</w:t>
      </w:r>
      <w:r>
        <w:t xml:space="preserve"> </w:t>
      </w:r>
      <w:r>
        <w:rPr>
          <w:b/>
          <w:bCs/>
        </w:rPr>
        <w:t xml:space="preserve">safe, usable, accessible, and trustworthy</w:t>
      </w:r>
      <w:r>
        <w:t xml:space="preserve"> </w:t>
      </w:r>
      <w:r>
        <w:t xml:space="preserve">lives in the requirements that</w:t>
      </w:r>
      <w:r>
        <w:t xml:space="preserve"> </w:t>
      </w:r>
      <w:r>
        <w:t xml:space="preserve">"post an article" assumes but never states. None of what follows is padding — each</w:t>
      </w:r>
      <w:r>
        <w:t xml:space="preserve"> </w:t>
      </w:r>
      <w:r>
        <w:t xml:space="preserve">item is ordinary, professional work, and each one is real. This section makes the</w:t>
      </w:r>
      <w:r>
        <w:t xml:space="preserve"> </w:t>
      </w:r>
      <w:r>
        <w:t xml:space="preserve">part below the waterline visible, so the scope is on the table rather than implied.</w:t>
      </w:r>
    </w:p>
    <w:bookmarkStart w:id="49" w:name="modeling-the-research-content-faithfully"/>
    <w:p>
      <w:pPr>
        <w:pStyle w:val="Heading4"/>
      </w:pPr>
      <w:r>
        <w:t xml:space="preserve">Modeling the research content faithfully</w:t>
      </w:r>
    </w:p>
    <w:p>
      <w:pPr>
        <w:pStyle w:val="FirstParagraph"/>
      </w:pPr>
      <w:r>
        <w:t xml:space="preserve">"An article" is not one block of text. A Research Hub article carries a title, a</w:t>
      </w:r>
      <w:r>
        <w:t xml:space="preserve"> </w:t>
      </w:r>
      <w:r>
        <w:t xml:space="preserve">publication date, a type, a summary, the body itself, a list of authors,</w:t>
      </w:r>
      <w:r>
        <w:t xml:space="preserve"> </w:t>
      </w:r>
      <w:r>
        <w:t xml:space="preserve">categories and tags, a main image, a thumbnail, figures inside the text, an</w:t>
      </w:r>
      <w:r>
        <w:t xml:space="preserve"> </w:t>
      </w:r>
      <w:r>
        <w:t xml:space="preserve">attached report file, optional extra files, citation and funding information, and</w:t>
      </w:r>
      <w:r>
        <w:t xml:space="preserve"> </w:t>
      </w:r>
      <w:r>
        <w:t xml:space="preserve">links to related apps and datasets. That is</w:t>
      </w:r>
      <w:r>
        <w:t xml:space="preserve"> </w:t>
      </w:r>
      <w:r>
        <w:rPr>
          <w:i/>
          <w:iCs/>
        </w:rPr>
        <w:t xml:space="preserve">one</w:t>
      </w:r>
      <w:r>
        <w:t xml:space="preserve"> </w:t>
      </w:r>
      <w:r>
        <w:t xml:space="preserve">of the three kinds of content.</w:t>
      </w:r>
      <w:r>
        <w:t xml:space="preserve"> </w:t>
      </w:r>
      <w:r>
        <w:t xml:space="preserve">There are three — articles, apps, and datasets — each with its own fields, its own</w:t>
      </w:r>
      <w:r>
        <w:t xml:space="preserve"> </w:t>
      </w:r>
      <w:r>
        <w:t xml:space="preserve">rules, and its own connections to the others.</w:t>
      </w:r>
    </w:p>
    <w:p>
      <w:pPr>
        <w:pStyle w:val="BodyText"/>
      </w:pPr>
      <w:r>
        <w:t xml:space="preserve">The difficulty is not the number of fields. It is that several of them are not</w:t>
      </w:r>
      <w:r>
        <w:t xml:space="preserve"> </w:t>
      </w:r>
      <w:r>
        <w:t xml:space="preserve">simple values but small structures: a list of authors, a list of figures each</w:t>
      </w:r>
      <w:r>
        <w:t xml:space="preserve"> </w:t>
      </w:r>
      <w:r>
        <w:t xml:space="preserve">with its own image and caption, a span of years with a start and end, links from</w:t>
      </w:r>
      <w:r>
        <w:t xml:space="preserve"> </w:t>
      </w:r>
      <w:r>
        <w:t xml:space="preserve">one article out to several related items. Every one of those has to survive a full</w:t>
      </w:r>
      <w:r>
        <w:t xml:space="preserve"> </w:t>
      </w:r>
      <w:r>
        <w:t xml:space="preserve">round trip — read out of the content system, shown in a form, edited by a person,</w:t>
      </w:r>
      <w:r>
        <w:t xml:space="preserve"> </w:t>
      </w:r>
      <w:r>
        <w:t xml:space="preserve">and saved back — landing in</w:t>
      </w:r>
      <w:r>
        <w:t xml:space="preserve"> </w:t>
      </w:r>
      <w:r>
        <w:rPr>
          <w:i/>
          <w:iCs/>
        </w:rPr>
        <w:t xml:space="preserve">exactly</w:t>
      </w:r>
      <w:r>
        <w:t xml:space="preserve"> </w:t>
      </w:r>
      <w:r>
        <w:t xml:space="preserve">the shape the system expects. Get a single</w:t>
      </w:r>
      <w:r>
        <w:t xml:space="preserve"> </w:t>
      </w:r>
      <w:r>
        <w:t xml:space="preserve">field's shape wrong and nothing fails loudly; instead you quietly produce a record</w:t>
      </w:r>
      <w:r>
        <w:t xml:space="preserve"> </w:t>
      </w:r>
      <w:r>
        <w:t xml:space="preserve">that looks fine in the Studio and is broken on the public site. And the only</w:t>
      </w:r>
      <w:r>
        <w:t xml:space="preserve"> </w:t>
      </w:r>
      <w:r>
        <w:t xml:space="preserve">trustworthy source for what each field's correct shape really is, is the live</w:t>
      </w:r>
      <w:r>
        <w:t xml:space="preserve"> </w:t>
      </w:r>
      <w:r>
        <w:t xml:space="preserve">content system itself — not a document, not an assumption. So the team confirmed</w:t>
      </w:r>
      <w:r>
        <w:t xml:space="preserve"> </w:t>
      </w:r>
      <w:r>
        <w:t xml:space="preserve">the real shapes by inspecting the live data directly rather than taking them on</w:t>
      </w:r>
      <w:r>
        <w:t xml:space="preserve"> </w:t>
      </w:r>
      <w:r>
        <w:t xml:space="preserve">faith.</w:t>
      </w:r>
    </w:p>
    <w:bookmarkEnd w:id="49"/>
    <w:bookmarkStart w:id="50" w:name="Xa29f5e5cea5175878ad7fc77ac144c5fc635d32"/>
    <w:p>
      <w:pPr>
        <w:pStyle w:val="Heading4"/>
      </w:pPr>
      <w:r>
        <w:t xml:space="preserve">A real sign-in, tied to who is actually allowed to publish</w:t>
      </w:r>
    </w:p>
    <w:p>
      <w:pPr>
        <w:pStyle w:val="FirstParagraph"/>
      </w:pPr>
      <w:r>
        <w:t xml:space="preserve">A sign-in you can genuinely trust has to do several things at once that never show</w:t>
      </w:r>
      <w:r>
        <w:t xml:space="preserve"> </w:t>
      </w:r>
      <w:r>
        <w:t xml:space="preserve">up on screen. It has to keep you signed in across page reloads so you are not</w:t>
      </w:r>
      <w:r>
        <w:t xml:space="preserve"> </w:t>
      </w:r>
      <w:r>
        <w:t xml:space="preserve">nagged to log in every few minutes. It has to re-check with the server, every time</w:t>
      </w:r>
      <w:r>
        <w:t xml:space="preserve"> </w:t>
      </w:r>
      <w:r>
        <w:t xml:space="preserve">the tool starts, that your account is still valid and still has the access it had</w:t>
      </w:r>
      <w:r>
        <w:t xml:space="preserve"> </w:t>
      </w:r>
      <w:r>
        <w:t xml:space="preserve">yesterday — because that answer can change between visits, and the tool must honor</w:t>
      </w:r>
      <w:r>
        <w:t xml:space="preserve"> </w:t>
      </w:r>
      <w:r>
        <w:t xml:space="preserve">the change immediately rather than trust a stale local copy. It has to return you</w:t>
      </w:r>
      <w:r>
        <w:t xml:space="preserve"> </w:t>
      </w:r>
      <w:r>
        <w:t xml:space="preserve">to the login screen the moment your access expires, without corrupting work in</w:t>
      </w:r>
      <w:r>
        <w:t xml:space="preserve"> </w:t>
      </w:r>
      <w:r>
        <w:t xml:space="preserve">progress.</w:t>
      </w:r>
    </w:p>
    <w:p>
      <w:pPr>
        <w:pStyle w:val="BodyText"/>
      </w:pPr>
      <w:r>
        <w:t xml:space="preserve">And — the part that carries the most weight — it has to know</w:t>
      </w:r>
      <w:r>
        <w:t xml:space="preserve"> </w:t>
      </w:r>
      <w:r>
        <w:rPr>
          <w:b/>
          <w:bCs/>
        </w:rPr>
        <w:t xml:space="preserve">what you are</w:t>
      </w:r>
      <w:r>
        <w:rPr>
          <w:b/>
          <w:bCs/>
        </w:rPr>
        <w:t xml:space="preserve"> </w:t>
      </w:r>
      <w:r>
        <w:rPr>
          <w:b/>
          <w:bCs/>
        </w:rPr>
        <w:t xml:space="preserve">allowed to do</w:t>
      </w:r>
      <w:r>
        <w:t xml:space="preserve"> </w:t>
      </w:r>
      <w:r>
        <w:t xml:space="preserve">once you are in. The whole tool hinges on one rule: people who</w:t>
      </w:r>
      <w:r>
        <w:t xml:space="preserve"> </w:t>
      </w:r>
      <w:r>
        <w:t xml:space="preserve">write may save drafts but may not publish; people who approve may make content</w:t>
      </w:r>
      <w:r>
        <w:t xml:space="preserve"> </w:t>
      </w:r>
      <w:r>
        <w:t xml:space="preserve">live. Hiding the "Publish" button from a writer is easy and, on its own,</w:t>
      </w:r>
      <w:r>
        <w:t xml:space="preserve"> </w:t>
      </w:r>
      <w:r>
        <w:t xml:space="preserve">worthless: the button is only a picture. A web browser is fundamentally an</w:t>
      </w:r>
      <w:r>
        <w:t xml:space="preserve"> </w:t>
      </w:r>
      <w:r>
        <w:t xml:space="preserve">untrusted place — a determined person can read the page, watch every request it</w:t>
      </w:r>
      <w:r>
        <w:t xml:space="preserve"> </w:t>
      </w:r>
      <w:r>
        <w:t xml:space="preserve">sends, and re-send those requests by hand with the button out of the picture</w:t>
      </w:r>
      <w:r>
        <w:t xml:space="preserve"> </w:t>
      </w:r>
      <w:r>
        <w:t xml:space="preserve">entirely. So the rule has to be enforced where the request actually lands: at the</w:t>
      </w:r>
      <w:r>
        <w:t xml:space="preserve"> </w:t>
      </w:r>
      <w:r>
        <w:t xml:space="preserve">server that owns the content. And the rule the server enforces and the rule the</w:t>
      </w:r>
      <w:r>
        <w:t xml:space="preserve"> </w:t>
      </w:r>
      <w:r>
        <w:t xml:space="preserve">screen implies have to agree</w:t>
      </w:r>
      <w:r>
        <w:t xml:space="preserve"> </w:t>
      </w:r>
      <w:r>
        <w:rPr>
          <w:i/>
          <w:iCs/>
        </w:rPr>
        <w:t xml:space="preserve">exactly</w:t>
      </w:r>
      <w:r>
        <w:t xml:space="preserve">, in every situation, or you get either a</w:t>
      </w:r>
      <w:r>
        <w:t xml:space="preserve"> </w:t>
      </w:r>
      <w:r>
        <w:t xml:space="preserve">silent security hole or a confusing tool that offers an action and then refuses</w:t>
      </w:r>
      <w:r>
        <w:t xml:space="preserve"> </w:t>
      </w:r>
      <w:r>
        <w:t xml:space="preserve">it. Making those two layers agree, and being able to show they agree, is the</w:t>
      </w:r>
      <w:r>
        <w:t xml:space="preserve"> </w:t>
      </w:r>
      <w:r>
        <w:t xml:space="preserve">genuine work behind "let them log in."</w:t>
      </w:r>
    </w:p>
    <w:bookmarkEnd w:id="50"/>
    <w:bookmarkStart w:id="51" w:name="Xc20969eebf7a62c30281e254388fd69129d13c5"/>
    <w:p>
      <w:pPr>
        <w:pStyle w:val="Heading4"/>
      </w:pPr>
      <w:r>
        <w:t xml:space="preserve">Handling images without bloating the site or opening a security hole</w:t>
      </w:r>
    </w:p>
    <w:p>
      <w:pPr>
        <w:pStyle w:val="FirstParagraph"/>
      </w:pPr>
      <w:r>
        <w:t xml:space="preserve">"Add a picture" carries several requirements at once that pull against each other.</w:t>
      </w:r>
    </w:p>
    <w:p>
      <w:pPr>
        <w:pStyle w:val="BodyText"/>
      </w:pPr>
      <w:r>
        <w:t xml:space="preserve">The old tool stored each image by converting it into an enormous block of text and</w:t>
      </w:r>
      <w:r>
        <w:t xml:space="preserve"> </w:t>
      </w:r>
      <w:r>
        <w:t xml:space="preserve">writing that block directly into the content record. The cost compounds: the</w:t>
      </w:r>
      <w:r>
        <w:t xml:space="preserve"> </w:t>
      </w:r>
      <w:r>
        <w:t xml:space="preserve">system swells with image data it was never meant to hold, every read and every</w:t>
      </w:r>
      <w:r>
        <w:t xml:space="preserve"> </w:t>
      </w:r>
      <w:r>
        <w:t xml:space="preserve">backup drags those images along whether you need them or not, and the same picture</w:t>
      </w:r>
      <w:r>
        <w:t xml:space="preserve"> </w:t>
      </w:r>
      <w:r>
        <w:t xml:space="preserve">used in three places is stored three separate times. The new Studio refuses this</w:t>
      </w:r>
      <w:r>
        <w:t xml:space="preserve"> </w:t>
      </w:r>
      <w:r>
        <w:t xml:space="preserve">outright — each image is uploaded once to a shared library and the record keeps</w:t>
      </w:r>
      <w:r>
        <w:t xml:space="preserve"> </w:t>
      </w:r>
      <w:r>
        <w:t xml:space="preserve">only a lightweight link to it. Holding that line is not a one-time decision; a</w:t>
      </w:r>
      <w:r>
        <w:t xml:space="preserve"> </w:t>
      </w:r>
      <w:r>
        <w:t xml:space="preserve">bloated image can sneak back in through a pasted editor, a copied field, or an</w:t>
      </w:r>
      <w:r>
        <w:t xml:space="preserve"> </w:t>
      </w:r>
      <w:r>
        <w:t xml:space="preserve">import, so the rule has to be actively guarded, not merely intended.</w:t>
      </w:r>
    </w:p>
    <w:p>
      <w:pPr>
        <w:pStyle w:val="BodyText"/>
      </w:pPr>
      <w:r>
        <w:t xml:space="preserve">Images are also an accessibility and a legal-grade obligation, not a polish item.</w:t>
      </w:r>
      <w:r>
        <w:t xml:space="preserve"> </w:t>
      </w:r>
      <w:r>
        <w:t xml:space="preserve">Every image needs</w:t>
      </w:r>
      <w:r>
        <w:t xml:space="preserve"> </w:t>
      </w:r>
      <w:r>
        <w:rPr>
          <w:b/>
          <w:bCs/>
        </w:rPr>
        <w:t xml:space="preserve">alt-text</w:t>
      </w:r>
      <w:r>
        <w:t xml:space="preserve"> </w:t>
      </w:r>
      <w:r>
        <w:t xml:space="preserve">— a short written description that a screen reader</w:t>
      </w:r>
      <w:r>
        <w:t xml:space="preserve"> </w:t>
      </w:r>
      <w:r>
        <w:t xml:space="preserve">speaks aloud to a person who cannot see the image — and may carry an optional</w:t>
      </w:r>
      <w:r>
        <w:t xml:space="preserve"> </w:t>
      </w:r>
      <w:r>
        <w:t xml:space="preserve">caption. For a public government website this is a compliance requirement. That</w:t>
      </w:r>
      <w:r>
        <w:t xml:space="preserve"> </w:t>
      </w:r>
      <w:r>
        <w:t xml:space="preserve">means it is not enough for the tool to</w:t>
      </w:r>
      <w:r>
        <w:t xml:space="preserve"> </w:t>
      </w:r>
      <w:r>
        <w:rPr>
          <w:i/>
          <w:iCs/>
        </w:rPr>
        <w:t xml:space="preserve">offer</w:t>
      </w:r>
      <w:r>
        <w:t xml:space="preserve"> </w:t>
      </w:r>
      <w:r>
        <w:t xml:space="preserve">a description box; it has to make</w:t>
      </w:r>
      <w:r>
        <w:t xml:space="preserve"> </w:t>
      </w:r>
      <w:r>
        <w:t xml:space="preserve">supplying a description the path of least resistance, so that accessible content is</w:t>
      </w:r>
      <w:r>
        <w:t xml:space="preserve"> </w:t>
      </w:r>
      <w:r>
        <w:t xml:space="preserve">what naturally gets produced.</w:t>
      </w:r>
    </w:p>
    <w:p>
      <w:pPr>
        <w:pStyle w:val="BodyText"/>
      </w:pPr>
      <w:r>
        <w:t xml:space="preserve">And certain image files are an attack surface. One common image format is not a</w:t>
      </w:r>
      <w:r>
        <w:t xml:space="preserve"> </w:t>
      </w:r>
      <w:r>
        <w:t xml:space="preserve">flat picture at all but a small text document that can legally contain hidden,</w:t>
      </w:r>
      <w:r>
        <w:t xml:space="preserve"> </w:t>
      </w:r>
      <w:r>
        <w:t xml:space="preserve">runnable instructions — which is exactly what makes it dangerous to accept from a</w:t>
      </w:r>
      <w:r>
        <w:t xml:space="preserve"> </w:t>
      </w:r>
      <w:r>
        <w:t xml:space="preserve">signed-in user, because a booby-trapped file could carry something that runs in</w:t>
      </w:r>
      <w:r>
        <w:t xml:space="preserve"> </w:t>
      </w:r>
      <w:r>
        <w:t xml:space="preserve">the browser of the next person who views it. The Studio strips the dangerous parts</w:t>
      </w:r>
      <w:r>
        <w:t xml:space="preserve"> </w:t>
      </w:r>
      <w:r>
        <w:t xml:space="preserve">out of every such file</w:t>
      </w:r>
      <w:r>
        <w:t xml:space="preserve"> </w:t>
      </w:r>
      <w:r>
        <w:rPr>
          <w:i/>
          <w:iCs/>
        </w:rPr>
        <w:t xml:space="preserve">before</w:t>
      </w:r>
      <w:r>
        <w:t xml:space="preserve"> </w:t>
      </w:r>
      <w:r>
        <w:t xml:space="preserve">it is stored, defusing a hostile file at the door</w:t>
      </w:r>
      <w:r>
        <w:t xml:space="preserve"> </w:t>
      </w:r>
      <w:r>
        <w:t xml:space="preserve">rather than trusting it and serving it to the public. At the same time, the tool</w:t>
      </w:r>
      <w:r>
        <w:t xml:space="preserve"> </w:t>
      </w:r>
      <w:r>
        <w:t xml:space="preserve">has to accept all the genuinely valid image formats without turning away</w:t>
      </w:r>
      <w:r>
        <w:t xml:space="preserve"> </w:t>
      </w:r>
      <w:r>
        <w:t xml:space="preserve">legitimate files — the old tool erred the other way and frustrated people by</w:t>
      </w:r>
      <w:r>
        <w:t xml:space="preserve"> </w:t>
      </w:r>
      <w:r>
        <w:t xml:space="preserve">rejecting good images, so being precise about what counts as valid matters as much</w:t>
      </w:r>
      <w:r>
        <w:t xml:space="preserve"> </w:t>
      </w:r>
      <w:r>
        <w:t xml:space="preserve">as being cautious.</w:t>
      </w:r>
    </w:p>
    <w:bookmarkEnd w:id="51"/>
    <w:bookmarkStart w:id="52" w:name="X35f0e0227c21db32ba9cfc26c67ab445c60498b"/>
    <w:p>
      <w:pPr>
        <w:pStyle w:val="Heading4"/>
      </w:pPr>
      <w:r>
        <w:t xml:space="preserve">Preventing bad or oversized data from ever being saved</w:t>
      </w:r>
    </w:p>
    <w:p>
      <w:pPr>
        <w:pStyle w:val="FirstParagraph"/>
      </w:pPr>
      <w:r>
        <w:t xml:space="preserve">Before anything is written, the Studio checks it. Required fields must be present,</w:t>
      </w:r>
      <w:r>
        <w:t xml:space="preserve"> </w:t>
      </w:r>
      <w:r>
        <w:t xml:space="preserve">formats must be correct, values must be from the allowed set, and — the rule the</w:t>
      </w:r>
      <w:r>
        <w:t xml:space="preserve"> </w:t>
      </w:r>
      <w:r>
        <w:t xml:space="preserve">project cares about most — no image may ever be smuggled in as one of those giant</w:t>
      </w:r>
      <w:r>
        <w:t xml:space="preserve"> </w:t>
      </w:r>
      <w:r>
        <w:t xml:space="preserve">embedded text blocks. This check stands between a person and a save: if something</w:t>
      </w:r>
      <w:r>
        <w:t xml:space="preserve"> </w:t>
      </w:r>
      <w:r>
        <w:t xml:space="preserve">is invalid, the save is blocked and the person is told what to fix, in plain</w:t>
      </w:r>
      <w:r>
        <w:t xml:space="preserve"> </w:t>
      </w:r>
      <w:r>
        <w:t xml:space="preserve">terms,</w:t>
      </w:r>
      <w:r>
        <w:t xml:space="preserve"> </w:t>
      </w:r>
      <w:r>
        <w:rPr>
          <w:i/>
          <w:iCs/>
        </w:rPr>
        <w:t xml:space="preserve">before</w:t>
      </w:r>
      <w:r>
        <w:t xml:space="preserve"> </w:t>
      </w:r>
      <w:r>
        <w:t xml:space="preserve">anything reaches the content system. The hard part is that this</w:t>
      </w:r>
      <w:r>
        <w:t xml:space="preserve"> </w:t>
      </w:r>
      <w:r>
        <w:t xml:space="preserve">guarantee has to hold for every content type and every field, in both directions,</w:t>
      </w:r>
      <w:r>
        <w:t xml:space="preserve"> </w:t>
      </w:r>
      <w:r>
        <w:t xml:space="preserve">every single time — a guarantee is only as good as the one case nobody remembered</w:t>
      </w:r>
      <w:r>
        <w:t xml:space="preserve"> </w:t>
      </w:r>
      <w:r>
        <w:t xml:space="preserve">to check, which is why the checks are written as automated tests that fail the</w:t>
      </w:r>
      <w:r>
        <w:t xml:space="preserve"> </w:t>
      </w:r>
      <w:r>
        <w:t xml:space="preserve">whole build if anyone ever weakens them.</w:t>
      </w:r>
    </w:p>
    <w:bookmarkEnd w:id="52"/>
    <w:bookmarkStart w:id="53" w:name="X6d5a74fecf30952c05a2f8b3e5bff96f92f6758"/>
    <w:p>
      <w:pPr>
        <w:pStyle w:val="Heading4"/>
      </w:pPr>
      <w:r>
        <w:t xml:space="preserve">Showing an exact preview of what will publish</w:t>
      </w:r>
    </w:p>
    <w:p>
      <w:pPr>
        <w:pStyle w:val="FirstParagraph"/>
      </w:pPr>
      <w:r>
        <w:t xml:space="preserve">A preview that shows</w:t>
      </w:r>
      <w:r>
        <w:t xml:space="preserve"> </w:t>
      </w:r>
      <w:r>
        <w:rPr>
          <w:i/>
          <w:iCs/>
        </w:rPr>
        <w:t xml:space="preserve">roughly</w:t>
      </w:r>
      <w:r>
        <w:t xml:space="preserve"> </w:t>
      </w:r>
      <w:r>
        <w:t xml:space="preserve">what an article will look like is not good enough</w:t>
      </w:r>
      <w:r>
        <w:t xml:space="preserve"> </w:t>
      </w:r>
      <w:r>
        <w:t xml:space="preserve">for staff who are about to publish to a public government website. They need to see</w:t>
      </w:r>
      <w:r>
        <w:t xml:space="preserve"> </w:t>
      </w:r>
      <w:r>
        <w:t xml:space="preserve">it rendered exactly as it will appear on the live Research Hub — same formatting,</w:t>
      </w:r>
      <w:r>
        <w:t xml:space="preserve"> </w:t>
      </w:r>
      <w:r>
        <w:t xml:space="preserve">same layout — so there are no surprises after they approve it. The difficulty is</w:t>
      </w:r>
      <w:r>
        <w:t xml:space="preserve"> </w:t>
      </w:r>
      <w:r>
        <w:t xml:space="preserve">that the preview and the live site are produced by two</w:t>
      </w:r>
      <w:r>
        <w:t xml:space="preserve"> </w:t>
      </w:r>
      <w:r>
        <w:rPr>
          <w:i/>
          <w:iCs/>
        </w:rPr>
        <w:t xml:space="preserve">separate</w:t>
      </w:r>
      <w:r>
        <w:t xml:space="preserve"> </w:t>
      </w:r>
      <w:r>
        <w:t xml:space="preserve">programs.</w:t>
      </w:r>
      <w:r>
        <w:t xml:space="preserve"> </w:t>
      </w:r>
      <w:r>
        <w:t xml:space="preserve">"Exactly the same" is only true if both turn the author's text into a page using</w:t>
      </w:r>
      <w:r>
        <w:t xml:space="preserve"> </w:t>
      </w:r>
      <w:r>
        <w:t xml:space="preserve">the identical set of formatting rules — and ICJIA's content leans on the rules</w:t>
      </w:r>
      <w:r>
        <w:t xml:space="preserve"> </w:t>
      </w:r>
      <w:r>
        <w:t xml:space="preserve">that are easiest to get subtly wrong: footnotes, mathematical notation, and</w:t>
      </w:r>
      <w:r>
        <w:t xml:space="preserve"> </w:t>
      </w:r>
      <w:r>
        <w:t xml:space="preserve">complex tables. If the preview's rules and the public site's rules drift even</w:t>
      </w:r>
      <w:r>
        <w:t xml:space="preserve"> </w:t>
      </w:r>
      <w:r>
        <w:t xml:space="preserve">slightly apart, the preview becomes a confident lie, and the author discovers it</w:t>
      </w:r>
      <w:r>
        <w:t xml:space="preserve"> </w:t>
      </w:r>
      <w:r>
        <w:t xml:space="preserve">only after the content is already public. Keeping the two in genuine step is the</w:t>
      </w:r>
      <w:r>
        <w:t xml:space="preserve"> </w:t>
      </w:r>
      <w:r>
        <w:t xml:space="preserve">real task hiding inside the word "preview."</w:t>
      </w:r>
    </w:p>
    <w:bookmarkEnd w:id="53"/>
    <w:bookmarkStart w:id="54" w:name="X95acfa1ea2f3e2066821e20382f4eb208685ad7"/>
    <w:p>
      <w:pPr>
        <w:pStyle w:val="Heading4"/>
      </w:pPr>
      <w:r>
        <w:t xml:space="preserve">And underneath all of it: a real content system with its own rules</w:t>
      </w:r>
    </w:p>
    <w:p>
      <w:pPr>
        <w:pStyle w:val="FirstParagraph"/>
      </w:pPr>
      <w:r>
        <w:t xml:space="preserve">Everything above runs against a professional content-management system with its</w:t>
      </w:r>
      <w:r>
        <w:t xml:space="preserve"> </w:t>
      </w:r>
      <w:r>
        <w:t xml:space="preserve">own firm rules — how records are identified, how a draft differs from a published</w:t>
      </w:r>
      <w:r>
        <w:t xml:space="preserve"> </w:t>
      </w:r>
      <w:r>
        <w:t xml:space="preserve">item, how images attach, how related items connect. Those rules have to be learned</w:t>
      </w:r>
      <w:r>
        <w:t xml:space="preserve"> </w:t>
      </w:r>
      <w:r>
        <w:t xml:space="preserve">and respected precisely, and the only authoritative source for what they actually</w:t>
      </w:r>
      <w:r>
        <w:t xml:space="preserve"> </w:t>
      </w:r>
      <w:r>
        <w:t xml:space="preserve">are is the running system itself. Learning them, and discovering that the best way</w:t>
      </w:r>
      <w:r>
        <w:t xml:space="preserve"> </w:t>
      </w:r>
      <w:r>
        <w:t xml:space="preserve">into the system was not the one the project first assumed, is itself part of the</w:t>
      </w:r>
      <w:r>
        <w:t xml:space="preserve"> </w:t>
      </w:r>
      <w:r>
        <w:t xml:space="preserve">genuine work — and it is the single clearest illustration of why this is not a</w:t>
      </w:r>
      <w:r>
        <w:t xml:space="preserve"> </w:t>
      </w:r>
      <w:r>
        <w:t xml:space="preserve">trivial project. (Section 5 tells that story.)</w:t>
      </w:r>
    </w:p>
    <w:bookmarkEnd w:id="54"/>
    <w:bookmarkStart w:id="55" w:name="so--is-it-straightforward"/>
    <w:p>
      <w:pPr>
        <w:pStyle w:val="Heading4"/>
      </w:pPr>
      <w:r>
        <w:t xml:space="preserve">So — is it straightforward?</w:t>
      </w:r>
    </w:p>
    <w:p>
      <w:pPr>
        <w:pStyle w:val="FirstParagraph"/>
      </w:pPr>
      <w:r>
        <w:t xml:space="preserve">The</w:t>
      </w:r>
      <w:r>
        <w:t xml:space="preserve"> </w:t>
      </w:r>
      <w:r>
        <w:rPr>
          <w:i/>
          <w:iCs/>
        </w:rPr>
        <w:t xml:space="preserve">workflow</w:t>
      </w:r>
      <w:r>
        <w:t xml:space="preserve"> </w:t>
      </w:r>
      <w:r>
        <w:t xml:space="preserve">is, deliberately: writers draft, approvers publish. That simplicity</w:t>
      </w:r>
      <w:r>
        <w:t xml:space="preserve"> </w:t>
      </w:r>
      <w:r>
        <w:t xml:space="preserve">for the user is itself an achievement — it is the direct result of removing the old</w:t>
      </w:r>
      <w:r>
        <w:t xml:space="preserve"> </w:t>
      </w:r>
      <w:r>
        <w:t xml:space="preserve">tool's confusing multi-stage approval chain. But "simple to use" sits on top of a</w:t>
      </w:r>
      <w:r>
        <w:t xml:space="preserve"> </w:t>
      </w:r>
      <w:r>
        <w:t xml:space="preserve">real sign-in with real roles, three fully-modeled content types, accessible and safe</w:t>
      </w:r>
      <w:r>
        <w:t xml:space="preserve"> </w:t>
      </w:r>
      <w:r>
        <w:t xml:space="preserve">image handling, a guard that blocks bad data before it is saved, an exact preview,</w:t>
      </w:r>
      <w:r>
        <w:t xml:space="preserve"> </w:t>
      </w:r>
      <w:r>
        <w:t xml:space="preserve">and faithful integration with a professional content system. None of those are</w:t>
      </w:r>
      <w:r>
        <w:t xml:space="preserve"> </w:t>
      </w:r>
      <w:r>
        <w:t xml:space="preserve">optional if the result is going to be safe, accessible, and trustworthy for a public</w:t>
      </w:r>
      <w:r>
        <w:t xml:space="preserve"> </w:t>
      </w:r>
      <w:r>
        <w:t xml:space="preserve">government audience. That is the genuine scope — real, credible, and entirely</w:t>
      </w:r>
      <w:r>
        <w:t xml:space="preserve"> </w:t>
      </w:r>
      <w:r>
        <w:t xml:space="preserve">ordinary professional work.</w:t>
      </w:r>
    </w:p>
    <w:p>
      <w:pPr>
        <w:pStyle w:val="BodyText"/>
      </w:pPr>
      <w:r>
        <w:t xml:space="preserve">Every one of those pieces is now built. The next section walks through them one at a</w:t>
      </w:r>
      <w:r>
        <w:t xml:space="preserve"> </w:t>
      </w:r>
      <w:r>
        <w:t xml:space="preserve">time, and points to where each can be seen directly.</w:t>
      </w:r>
    </w:p>
    <w:p>
      <w:r>
        <w:pict>
          <v:rect style="width:0;height:1.5pt" o:hralign="center" o:hrstd="t" o:hr="t"/>
        </w:pict>
      </w:r>
    </w:p>
    <w:bookmarkEnd w:id="55"/>
    <w:bookmarkEnd w:id="56"/>
    <w:bookmarkStart w:id="66" w:name="toc32"/>
    <w:p>
      <w:pPr>
        <w:pStyle w:val="Heading3"/>
      </w:pPr>
      <w:r>
        <w:t xml:space="preserve">3. What's working today</w:t>
      </w:r>
    </w:p>
    <w:p>
      <w:pPr>
        <w:pStyle w:val="FirstParagraph"/>
      </w:pPr>
      <w:r>
        <w:t xml:space="preserve">Everything in this section is</w:t>
      </w:r>
      <w:r>
        <w:t xml:space="preserve"> </w:t>
      </w:r>
      <w:r>
        <w:rPr>
          <w:b/>
          <w:bCs/>
        </w:rPr>
        <w:t xml:space="preserve">built</w:t>
      </w:r>
      <w:r>
        <w:t xml:space="preserve">, lives on the team's official, shared copy</w:t>
      </w:r>
      <w:r>
        <w:t xml:space="preserve"> </w:t>
      </w:r>
      <w:r>
        <w:t xml:space="preserve">of the project (what developers call "main"), and is checked by an automated test</w:t>
      </w:r>
      <w:r>
        <w:t xml:space="preserve"> </w:t>
      </w:r>
      <w:r>
        <w:t xml:space="preserve">suite — currently</w:t>
      </w:r>
      <w:r>
        <w:t xml:space="preserve"> </w:t>
      </w:r>
      <w:r>
        <w:rPr>
          <w:b/>
          <w:bCs/>
        </w:rPr>
        <w:t xml:space="preserve">677 automated tests, all passing</w:t>
      </w:r>
      <w:r>
        <w:t xml:space="preserve">, re-run automatically on</w:t>
      </w:r>
      <w:r>
        <w:t xml:space="preserve"> </w:t>
      </w:r>
      <w:r>
        <w:t xml:space="preserve">every change. What is</w:t>
      </w:r>
      <w:r>
        <w:t xml:space="preserve"> </w:t>
      </w:r>
      <w:r>
        <w:rPr>
          <w:i/>
          <w:iCs/>
        </w:rPr>
        <w:t xml:space="preserve">not</w:t>
      </w:r>
      <w:r>
        <w:t xml:space="preserve"> </w:t>
      </w:r>
      <w:r>
        <w:t xml:space="preserve">yet done is described in Section 4, and it is mostly</w:t>
      </w:r>
      <w:r>
        <w:t xml:space="preserve"> </w:t>
      </w:r>
      <w:r>
        <w:t xml:space="preserve">setup that only ICJIA's Research &amp; Analysis unit can perform. The line between the</w:t>
      </w:r>
      <w:r>
        <w:t xml:space="preserve"> </w:t>
      </w:r>
      <w:r>
        <w:t xml:space="preserve">two is drawn honestly.</w:t>
      </w:r>
    </w:p>
    <w:p>
      <w:pPr>
        <w:pStyle w:val="BodyText"/>
      </w:pPr>
      <w:r>
        <w:t xml:space="preserve">A reminder of the stage: the tool is</w:t>
      </w:r>
      <w:r>
        <w:t xml:space="preserve"> </w:t>
      </w:r>
      <w:r>
        <w:rPr>
          <w:b/>
          <w:bCs/>
        </w:rPr>
        <w:t xml:space="preserve">not yet switched on for real publishing</w:t>
      </w:r>
      <w:r>
        <w:t xml:space="preserve"> </w:t>
      </w:r>
      <w:r>
        <w:t xml:space="preserve">—</w:t>
      </w:r>
      <w:r>
        <w:t xml:space="preserve"> </w:t>
      </w:r>
      <w:r>
        <w:t xml:space="preserve">nothing here writes to the live system. It is a finished workshop build with a</w:t>
      </w:r>
      <w:r>
        <w:t xml:space="preserve"> </w:t>
      </w:r>
      <w:r>
        <w:t xml:space="preserve">public demonstration, waiting on its final setup and a dress rehearsal.</w:t>
      </w:r>
    </w:p>
    <w:p>
      <w:pPr>
        <w:pStyle w:val="BodyText"/>
      </w:pPr>
      <w:r>
        <w:rPr>
          <w:b/>
          <w:bCs/>
        </w:rPr>
        <w:t xml:space="preserve">How to verify this whole section yourself.</w:t>
      </w:r>
      <w:r>
        <w:t xml:space="preserve"> </w:t>
      </w:r>
      <w:r>
        <w:t xml:space="preserve">Open the public demo at</w:t>
      </w:r>
      <w:r>
        <w:t xml:space="preserve"> </w:t>
      </w:r>
      <w:hyperlink r:id="rId11">
        <w:r>
          <w:rPr>
            <w:rStyle w:val="Hyperlink"/>
          </w:rPr>
          <w:t xml:space="preserve">https://studio-2026.netlify.app</w:t>
        </w:r>
      </w:hyperlink>
      <w:r>
        <w:t xml:space="preserve"> </w:t>
      </w:r>
      <w:r>
        <w:t xml:space="preserve">and click</w:t>
      </w:r>
      <w:r>
        <w:t xml:space="preserve"> </w:t>
      </w:r>
      <w:r>
        <w:rPr>
          <w:b/>
          <w:bCs/>
        </w:rPr>
        <w:t xml:space="preserve">Enter as Author</w:t>
      </w:r>
      <w:r>
        <w:t xml:space="preserve"> </w:t>
      </w:r>
      <w:r>
        <w:t xml:space="preserve">(to see a writer's</w:t>
      </w:r>
      <w:r>
        <w:t xml:space="preserve"> </w:t>
      </w:r>
      <w:r>
        <w:t xml:space="preserve">view) or</w:t>
      </w:r>
      <w:r>
        <w:t xml:space="preserve"> </w:t>
      </w:r>
      <w:r>
        <w:rPr>
          <w:b/>
          <w:bCs/>
        </w:rPr>
        <w:t xml:space="preserve">Enter as Editor</w:t>
      </w:r>
      <w:r>
        <w:t xml:space="preserve"> </w:t>
      </w:r>
      <w:r>
        <w:t xml:space="preserve">(to also see publishing) — no account needed, and a</w:t>
      </w:r>
      <w:r>
        <w:t xml:space="preserve"> </w:t>
      </w:r>
      <w:r>
        <w:t xml:space="preserve">first-run guided tour walks you through the screens. You are now inside the real</w:t>
      </w:r>
      <w:r>
        <w:t xml:space="preserve"> </w:t>
      </w:r>
      <w:r>
        <w:t xml:space="preserve">tool, looking at 210 realistic sample articles (plus 40 sample apps and 40</w:t>
      </w:r>
      <w:r>
        <w:t xml:space="preserve"> </w:t>
      </w:r>
      <w:r>
        <w:t xml:space="preserve">datasets, spread across all fourteen article types), and you can click into any of</w:t>
      </w:r>
      <w:r>
        <w:t xml:space="preserve"> </w:t>
      </w:r>
      <w:r>
        <w:t xml:space="preserve">them to edit, preview, comment on, and — as Editor — publish, all of it held in</w:t>
      </w:r>
      <w:r>
        <w:t xml:space="preserve"> </w:t>
      </w:r>
      <w:r>
        <w:t xml:space="preserve">memory and never touching any live system. Everything described below is something</w:t>
      </w:r>
      <w:r>
        <w:t xml:space="preserve"> </w:t>
      </w:r>
      <w:r>
        <w:t xml:space="preserve">you can do, see, or click in that demonstration.</w:t>
      </w:r>
    </w:p>
    <w:bookmarkStart w:id="57" w:name="X6dc0b1618cfb6ca3ae5b9149632e2b2d3ee424e"/>
    <w:p>
      <w:pPr>
        <w:pStyle w:val="Heading4"/>
      </w:pPr>
      <w:r>
        <w:t xml:space="preserve">(a) Signing in — and who is allowed to do what</w:t>
      </w:r>
    </w:p>
    <w:p>
      <w:pPr>
        <w:pStyle w:val="FirstParagraph"/>
      </w:pPr>
      <w:r>
        <w:t xml:space="preserve">Staff sign in with their</w:t>
      </w:r>
      <w:r>
        <w:t xml:space="preserve"> </w:t>
      </w:r>
      <w:r>
        <w:rPr>
          <w:b/>
          <w:bCs/>
        </w:rPr>
        <w:t xml:space="preserve">real ICJIA accounts</w:t>
      </w:r>
      <w:r>
        <w:t xml:space="preserve"> </w:t>
      </w:r>
      <w:r>
        <w:t xml:space="preserve">— the same accounts that already</w:t>
      </w:r>
      <w:r>
        <w:t xml:space="preserve"> </w:t>
      </w:r>
      <w:r>
        <w:t xml:space="preserve">govern the content system — and the tool reads each person's actual role to decide</w:t>
      </w:r>
      <w:r>
        <w:t xml:space="preserve"> </w:t>
      </w:r>
      <w:r>
        <w:t xml:space="preserve">what they may do. There is</w:t>
      </w:r>
      <w:r>
        <w:t xml:space="preserve"> </w:t>
      </w:r>
      <w:r>
        <w:rPr>
          <w:b/>
          <w:bCs/>
        </w:rPr>
        <w:t xml:space="preserve">no self-signup</w:t>
      </w:r>
      <w:r>
        <w:t xml:space="preserve">: Research &amp; Analysis creates accounts,</w:t>
      </w:r>
      <w:r>
        <w:t xml:space="preserve"> </w:t>
      </w:r>
      <w:r>
        <w:t xml:space="preserve">and the login screen tells anyone without one to contact Research &amp; Analysis.</w:t>
      </w:r>
    </w:p>
    <w:p>
      <w:pPr>
        <w:pStyle w:val="BodyText"/>
      </w:pPr>
      <w:r>
        <w:t xml:space="preserve">The rule that matters most is enforced for real, not merely shown on screen: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Can write &amp; save drafts</w:t>
            </w:r>
          </w:p>
        </w:tc>
        <w:tc>
          <w:tcPr/>
          <w:p>
            <w:pPr>
              <w:pStyle w:val="Compact"/>
            </w:pPr>
            <w:r>
              <w:t xml:space="preserve">Can publish (make content live)</w:t>
            </w:r>
          </w:p>
        </w:tc>
      </w:tr>
      <w:tr>
        <w:tc>
          <w:tcPr/>
          <w:p>
            <w:pPr>
              <w:pStyle w:val="Compact"/>
            </w:pPr>
            <w:r>
              <w:t xml:space="preserve">Super Admin</w:t>
            </w:r>
          </w:p>
        </w:tc>
        <w:tc>
          <w:tcPr/>
          <w:p>
            <w:pPr>
              <w:pStyle w:val="Compact"/>
            </w:pPr>
            <w:r>
              <w:t xml:space="preserve">Yes</w:t>
            </w:r>
          </w:p>
        </w:tc>
        <w:tc>
          <w:tcPr/>
          <w:p>
            <w:pPr>
              <w:pStyle w:val="Compact"/>
            </w:pPr>
            <w:r>
              <w:t xml:space="preserve">Yes</w:t>
            </w:r>
          </w:p>
        </w:tc>
      </w:tr>
      <w:tr>
        <w:tc>
          <w:tcPr/>
          <w:p>
            <w:pPr>
              <w:pStyle w:val="Compact"/>
            </w:pPr>
            <w:r>
              <w:t xml:space="preserve">Editor</w:t>
            </w:r>
          </w:p>
        </w:tc>
        <w:tc>
          <w:tcPr/>
          <w:p>
            <w:pPr>
              <w:pStyle w:val="Compact"/>
            </w:pPr>
            <w:r>
              <w:t xml:space="preserve">Yes</w:t>
            </w:r>
          </w:p>
        </w:tc>
        <w:tc>
          <w:tcPr/>
          <w:p>
            <w:pPr>
              <w:pStyle w:val="Compact"/>
            </w:pPr>
            <w:r>
              <w:t xml:space="preserve">Yes</w:t>
            </w:r>
          </w:p>
        </w:tc>
      </w:tr>
      <w:tr>
        <w:tc>
          <w:tcPr/>
          <w:p>
            <w:pPr>
              <w:pStyle w:val="Compact"/>
            </w:pPr>
            <w:r>
              <w:t xml:space="preserve">Author</w:t>
            </w:r>
          </w:p>
        </w:tc>
        <w:tc>
          <w:tcPr/>
          <w:p>
            <w:pPr>
              <w:pStyle w:val="Compact"/>
            </w:pPr>
            <w:r>
              <w:t xml:space="preserve">Yes</w:t>
            </w:r>
          </w:p>
        </w:tc>
        <w:tc>
          <w:tcPr/>
          <w:p>
            <w:pPr>
              <w:pStyle w:val="Compact"/>
            </w:pPr>
            <w:r>
              <w:rPr>
                <w:b/>
                <w:bCs/>
              </w:rPr>
              <w:t xml:space="preserve">No — drafts only</w:t>
            </w:r>
          </w:p>
        </w:tc>
      </w:tr>
    </w:tbl>
    <w:p>
      <w:pPr>
        <w:pStyle w:val="BodyText"/>
      </w:pPr>
      <w:r>
        <w:t xml:space="preserve">The value here is a genuine security boundary: who is allowed to publish is decided</w:t>
      </w:r>
      <w:r>
        <w:t xml:space="preserve"> </w:t>
      </w:r>
      <w:r>
        <w:t xml:space="preserve">by each person's real, existing role, recorded in the content system — not by</w:t>
      </w:r>
      <w:r>
        <w:t xml:space="preserve"> </w:t>
      </w:r>
      <w:r>
        <w:t xml:space="preserve">anything a clever user could rearrange in their own browser. The session stays</w:t>
      </w:r>
      <w:r>
        <w:t xml:space="preserve"> </w:t>
      </w:r>
      <w:r>
        <w:t xml:space="preserve">signed in across page reloads (no nagging), is re-checked with the server every</w:t>
      </w:r>
      <w:r>
        <w:t xml:space="preserve"> </w:t>
      </w:r>
      <w:r>
        <w:t xml:space="preserve">time the tool starts (so a revoked account is locked out immediately, not a day</w:t>
      </w:r>
      <w:r>
        <w:t xml:space="preserve"> </w:t>
      </w:r>
      <w:r>
        <w:t xml:space="preserve">later), and expires safely back to the login screen.</w:t>
      </w:r>
    </w:p>
    <w:p>
      <w:pPr>
        <w:pStyle w:val="BodyText"/>
      </w:pPr>
      <w:r>
        <w:rPr>
          <w:i/>
          <w:iCs/>
        </w:rPr>
        <w:t xml:space="preserve">See it:</w:t>
      </w:r>
      <w:r>
        <w:t xml:space="preserve"> </w:t>
      </w:r>
      <w:r>
        <w:t xml:space="preserve">the login screen, the "contact Research &amp; Analysis" message, and the</w:t>
      </w:r>
      <w:r>
        <w:t xml:space="preserve"> </w:t>
      </w:r>
      <w:r>
        <w:t xml:space="preserve">official ICJIA logo are the first thing you see in the demonstration. The role rule</w:t>
      </w:r>
      <w:r>
        <w:t xml:space="preserve"> </w:t>
      </w:r>
      <w:r>
        <w:t xml:space="preserve">is backed by its own automated tests.</w:t>
      </w:r>
    </w:p>
    <w:bookmarkEnd w:id="57"/>
    <w:bookmarkStart w:id="58" w:name="X598a678733624d1a723e71320664768816d3cf5"/>
    <w:p>
      <w:pPr>
        <w:pStyle w:val="Heading4"/>
      </w:pPr>
      <w:r>
        <w:t xml:space="preserve">(b) Writing content — three kinds, saved as private drafts</w:t>
      </w:r>
    </w:p>
    <w:p>
      <w:pPr>
        <w:pStyle w:val="FirstParagraph"/>
      </w:pPr>
      <w:r>
        <w:t xml:space="preserve">A researcher can create and edit all three kinds of content —</w:t>
      </w:r>
      <w:r>
        <w:t xml:space="preserve"> </w:t>
      </w:r>
      <w:r>
        <w:rPr>
          <w:b/>
          <w:bCs/>
        </w:rPr>
        <w:t xml:space="preserve">Articles, Apps, and</w:t>
      </w:r>
      <w:r>
        <w:rPr>
          <w:b/>
          <w:bCs/>
        </w:rPr>
        <w:t xml:space="preserve"> </w:t>
      </w:r>
      <w:r>
        <w:rPr>
          <w:b/>
          <w:bCs/>
        </w:rPr>
        <w:t xml:space="preserve">Datasets</w:t>
      </w:r>
      <w:r>
        <w:t xml:space="preserve"> </w:t>
      </w:r>
      <w:r>
        <w:t xml:space="preserve">— as private drafts. Each is a proper structured record (title,</w:t>
      </w:r>
      <w:r>
        <w:t xml:space="preserve"> </w:t>
      </w:r>
      <w:r>
        <w:t xml:space="preserve">date, authors, summary, body, images, files, citation and funding details, links to</w:t>
      </w:r>
      <w:r>
        <w:t xml:space="preserve"> </w:t>
      </w:r>
      <w:r>
        <w:t xml:space="preserve">related items), not a single box of text.</w:t>
      </w:r>
    </w:p>
    <w:p>
      <w:pPr>
        <w:pStyle w:val="BodyText"/>
      </w:pPr>
      <w:r>
        <w:t xml:space="preserve">The centerpiece for writing the main body is a</w:t>
      </w:r>
      <w:r>
        <w:t xml:space="preserve"> </w:t>
      </w:r>
      <w:r>
        <w:rPr>
          <w:b/>
          <w:bCs/>
        </w:rPr>
        <w:t xml:space="preserve">friendly formatting editor with a</w:t>
      </w:r>
      <w:r>
        <w:rPr>
          <w:b/>
          <w:bCs/>
        </w:rPr>
        <w:t xml:space="preserve"> </w:t>
      </w:r>
      <w:r>
        <w:rPr>
          <w:b/>
          <w:bCs/>
        </w:rPr>
        <w:t xml:space="preserve">full toolbar</w:t>
      </w:r>
      <w:r>
        <w:t xml:space="preserve">. The buttons are styled as clear, raised buttons so they read as</w:t>
      </w:r>
      <w:r>
        <w:t xml:space="preserve"> </w:t>
      </w:r>
      <w:r>
        <w:t xml:space="preserve">buttons, and they cover everything a writer needs:</w:t>
      </w:r>
      <w:r>
        <w:t xml:space="preserve"> </w:t>
      </w:r>
      <w:r>
        <w:rPr>
          <w:b/>
          <w:bCs/>
        </w:rPr>
        <w:t xml:space="preserve">bold, italic, a Headings menu,</w:t>
      </w:r>
      <w:r>
        <w:rPr>
          <w:b/>
          <w:bCs/>
        </w:rPr>
        <w:t xml:space="preserve"> </w:t>
      </w:r>
      <w:r>
        <w:rPr>
          <w:b/>
          <w:bCs/>
        </w:rPr>
        <w:t xml:space="preserve">bullet and numbered lists, quote, code, a link button, an image button, and</w:t>
      </w:r>
      <w:r>
        <w:rPr>
          <w:b/>
          <w:bCs/>
        </w:rPr>
        <w:t xml:space="preserve"> </w:t>
      </w:r>
      <w:r>
        <w:rPr>
          <w:b/>
          <w:bCs/>
        </w:rPr>
        <w:t xml:space="preserve">undo/redo</w:t>
      </w:r>
      <w:r>
        <w:t xml:space="preserve">. Beside it is a one-click</w:t>
      </w:r>
      <w:r>
        <w:t xml:space="preserve"> </w:t>
      </w:r>
      <w:r>
        <w:rPr>
          <w:b/>
          <w:bCs/>
        </w:rPr>
        <w:t xml:space="preserve">live Preview</w:t>
      </w:r>
      <w:r>
        <w:t xml:space="preserve"> </w:t>
      </w:r>
      <w:r>
        <w:t xml:space="preserve">so the writer sees their</w:t>
      </w:r>
      <w:r>
        <w:t xml:space="preserve"> </w:t>
      </w:r>
      <w:r>
        <w:t xml:space="preserve">formatting render as they type. No one has to learn any formatting codes.</w:t>
      </w:r>
    </w:p>
    <w:p>
      <w:pPr>
        <w:pStyle w:val="BodyText"/>
      </w:pPr>
      <w:r>
        <w:t xml:space="preserve">Two deliberate, smaller choices round this out:</w:t>
      </w:r>
    </w:p>
    <w:p>
      <w:pPr>
        <w:pStyle w:val="Compact"/>
        <w:numPr>
          <w:ilvl w:val="0"/>
          <w:numId w:val="1021"/>
        </w:numPr>
      </w:pPr>
      <w:r>
        <w:t xml:space="preserve">The</w:t>
      </w:r>
      <w:r>
        <w:t xml:space="preserve"> </w:t>
      </w:r>
      <w:r>
        <w:rPr>
          <w:b/>
          <w:bCs/>
        </w:rPr>
        <w:t xml:space="preserve">Abstract</w:t>
      </w:r>
      <w:r>
        <w:t xml:space="preserve"> </w:t>
      </w:r>
      <w:r>
        <w:t xml:space="preserve">(the short summary) uses a</w:t>
      </w:r>
      <w:r>
        <w:t xml:space="preserve"> </w:t>
      </w:r>
      <w:r>
        <w:rPr>
          <w:i/>
          <w:iCs/>
        </w:rPr>
        <w:t xml:space="preserve">compact</w:t>
      </w:r>
      <w:r>
        <w:t xml:space="preserve"> </w:t>
      </w:r>
      <w:r>
        <w:t xml:space="preserve">version of the same editor —</w:t>
      </w:r>
      <w:r>
        <w:t xml:space="preserve"> </w:t>
      </w:r>
      <w:r>
        <w:t xml:space="preserve">bold, italic, and links only. References and footnotes are intentionally</w:t>
      </w:r>
      <w:r>
        <w:t xml:space="preserve"> </w:t>
      </w:r>
      <w:r>
        <w:rPr>
          <w:b/>
          <w:bCs/>
        </w:rPr>
        <w:t xml:space="preserve">not</w:t>
      </w:r>
      <w:r>
        <w:t xml:space="preserve"> </w:t>
      </w:r>
      <w:r>
        <w:t xml:space="preserve">allowed in the abstract, because a summary is not the place for them. Links in the</w:t>
      </w:r>
      <w:r>
        <w:t xml:space="preserve"> </w:t>
      </w:r>
      <w:r>
        <w:t xml:space="preserve">abstract open in a new window.</w:t>
      </w:r>
    </w:p>
    <w:p>
      <w:pPr>
        <w:pStyle w:val="Compact"/>
        <w:numPr>
          <w:ilvl w:val="0"/>
          <w:numId w:val="1021"/>
        </w:numPr>
      </w:pPr>
      <w:r>
        <w:t xml:space="preserve">The</w:t>
      </w:r>
      <w:r>
        <w:t xml:space="preserve"> </w:t>
      </w:r>
      <w:r>
        <w:rPr>
          <w:b/>
          <w:bCs/>
        </w:rPr>
        <w:t xml:space="preserve">App description</w:t>
      </w:r>
      <w:r>
        <w:t xml:space="preserve"> </w:t>
      </w:r>
      <w:r>
        <w:t xml:space="preserve">uses the full editor, the same as an article body.</w:t>
      </w:r>
    </w:p>
    <w:p>
      <w:pPr>
        <w:pStyle w:val="FirstParagraph"/>
      </w:pPr>
      <w:r>
        <w:rPr>
          <w:i/>
          <w:iCs/>
        </w:rPr>
        <w:t xml:space="preserve">See it:</w:t>
      </w:r>
      <w:r>
        <w:t xml:space="preserve"> </w:t>
      </w:r>
      <w:r>
        <w:t xml:space="preserve">open any sample article in the demonstration and you will see the toolbar,</w:t>
      </w:r>
      <w:r>
        <w:t xml:space="preserve"> </w:t>
      </w:r>
      <w:r>
        <w:t xml:space="preserve">the Headings menu, and the live Preview, and you can type into them yourself.</w:t>
      </w:r>
    </w:p>
    <w:bookmarkEnd w:id="58"/>
    <w:bookmarkStart w:id="59" w:name="X02d122ec63f3333f7be0246a64e5d4dc5e43aab"/>
    <w:p>
      <w:pPr>
        <w:pStyle w:val="Heading4"/>
      </w:pPr>
      <w:r>
        <w:t xml:space="preserve">(c) Images and files — accessible and safe by construction</w:t>
      </w:r>
    </w:p>
    <w:p>
      <w:pPr>
        <w:pStyle w:val="FirstParagraph"/>
      </w:pPr>
      <w:r>
        <w:t xml:space="preserve">Adding an image requires</w:t>
      </w:r>
      <w:r>
        <w:t xml:space="preserve"> </w:t>
      </w:r>
      <w:r>
        <w:rPr>
          <w:b/>
          <w:bCs/>
        </w:rPr>
        <w:t xml:space="preserve">alt-text</w:t>
      </w:r>
      <w:r>
        <w:t xml:space="preserve"> </w:t>
      </w:r>
      <w:r>
        <w:t xml:space="preserve">(a short written description a screen reader</w:t>
      </w:r>
      <w:r>
        <w:t xml:space="preserve"> </w:t>
      </w:r>
      <w:r>
        <w:t xml:space="preserve">speaks aloud to a person who cannot see the image — a legal accessibility</w:t>
      </w:r>
      <w:r>
        <w:t xml:space="preserve"> </w:t>
      </w:r>
      <w:r>
        <w:t xml:space="preserve">requirement for a public government site) and allows an optional</w:t>
      </w:r>
      <w:r>
        <w:t xml:space="preserve"> </w:t>
      </w:r>
      <w:r>
        <w:rPr>
          <w:b/>
          <w:bCs/>
        </w:rPr>
        <w:t xml:space="preserve">caption</w:t>
      </w:r>
      <w:r>
        <w:t xml:space="preserve">. The</w:t>
      </w:r>
      <w:r>
        <w:t xml:space="preserve"> </w:t>
      </w:r>
      <w:r>
        <w:t xml:space="preserve">alt-text and caption boxes are right there in the picker, so supplying a description</w:t>
      </w:r>
      <w:r>
        <w:t xml:space="preserve"> </w:t>
      </w:r>
      <w:r>
        <w:t xml:space="preserve">is the natural path, not an afterthought.</w:t>
      </w:r>
    </w:p>
    <w:p>
      <w:pPr>
        <w:pStyle w:val="BodyText"/>
      </w:pPr>
      <w:r>
        <w:t xml:space="preserve">Authors also have a</w:t>
      </w:r>
      <w:r>
        <w:t xml:space="preserve"> </w:t>
      </w:r>
      <w:r>
        <w:rPr>
          <w:b/>
          <w:bCs/>
        </w:rPr>
        <w:t xml:space="preserve">body-image gallery</w:t>
      </w:r>
      <w:r>
        <w:t xml:space="preserve">: upload several images at once, see them</w:t>
      </w:r>
      <w:r>
        <w:t xml:space="preserve"> </w:t>
      </w:r>
      <w:r>
        <w:t xml:space="preserve">as thumbnails in a small panel beside the editor, and click any thumbnail to insert</w:t>
      </w:r>
      <w:r>
        <w:t xml:space="preserve"> </w:t>
      </w:r>
      <w:r>
        <w:t xml:space="preserve">that image at the current cursor position in the article body. This means an author</w:t>
      </w:r>
      <w:r>
        <w:t xml:space="preserve"> </w:t>
      </w:r>
      <w:r>
        <w:t xml:space="preserve">can stage all the images for an article first, then drop them in where they want</w:t>
      </w:r>
      <w:r>
        <w:t xml:space="preserve"> </w:t>
      </w:r>
      <w:r>
        <w:t xml:space="preserve">them — without leaving the editing screen.</w:t>
      </w:r>
    </w:p>
    <w:p>
      <w:pPr>
        <w:pStyle w:val="BodyText"/>
      </w:pPr>
      <w:r>
        <w:t xml:space="preserve">The main report file or data file is a simpler</w:t>
      </w:r>
      <w:r>
        <w:t xml:space="preserve"> </w:t>
      </w:r>
      <w:r>
        <w:rPr>
          <w:b/>
          <w:bCs/>
        </w:rPr>
        <w:t xml:space="preserve">document-or-PDF upload</w:t>
      </w:r>
      <w:r>
        <w:t xml:space="preserve"> </w:t>
      </w:r>
      <w:r>
        <w:t xml:space="preserve">with no</w:t>
      </w:r>
      <w:r>
        <w:t xml:space="preserve"> </w:t>
      </w:r>
      <w:r>
        <w:t xml:space="preserve">alt-text or caption (it's a file to download, not a picture to describe).</w:t>
      </w:r>
    </w:p>
    <w:p>
      <w:pPr>
        <w:pStyle w:val="BodyText"/>
      </w:pPr>
      <w:r>
        <w:t xml:space="preserve">Under the hood, the project holds one line without exception:</w:t>
      </w:r>
      <w:r>
        <w:t xml:space="preserve"> </w:t>
      </w:r>
      <w:r>
        <w:rPr>
          <w:b/>
          <w:bCs/>
        </w:rPr>
        <w:t xml:space="preserve">an image is never</w:t>
      </w:r>
      <w:r>
        <w:rPr>
          <w:b/>
          <w:bCs/>
        </w:rPr>
        <w:t xml:space="preserve"> </w:t>
      </w:r>
      <w:r>
        <w:rPr>
          <w:b/>
          <w:bCs/>
        </w:rPr>
        <w:t xml:space="preserve">stored as a giant block of embedded text.</w:t>
      </w:r>
      <w:r>
        <w:t xml:space="preserve"> </w:t>
      </w:r>
      <w:r>
        <w:t xml:space="preserve">Every image and every file is uploaded</w:t>
      </w:r>
      <w:r>
        <w:t xml:space="preserve"> </w:t>
      </w:r>
      <w:r>
        <w:t xml:space="preserve">once to a shared store and referenced by a lightweight link — which is exactly what</w:t>
      </w:r>
      <w:r>
        <w:t xml:space="preserve"> </w:t>
      </w:r>
      <w:r>
        <w:t xml:space="preserve">the old 2019 tool got wrong, bloating itself with image data. This is the single</w:t>
      </w:r>
      <w:r>
        <w:t xml:space="preserve"> </w:t>
      </w:r>
      <w:r>
        <w:t xml:space="preserve">rule the team treats as non-negotiable, and it is guaranteed by automated tests that</w:t>
      </w:r>
      <w:r>
        <w:t xml:space="preserve"> </w:t>
      </w:r>
      <w:r>
        <w:t xml:space="preserve">stop the build the instant anyone weakens it.</w:t>
      </w:r>
    </w:p>
    <w:p>
      <w:pPr>
        <w:pStyle w:val="BodyText"/>
      </w:pPr>
      <w:r>
        <w:rPr>
          <w:i/>
          <w:iCs/>
        </w:rPr>
        <w:t xml:space="preserve">See it:</w:t>
      </w:r>
      <w:r>
        <w:t xml:space="preserve"> </w:t>
      </w:r>
      <w:r>
        <w:t xml:space="preserve">the picker shows the alt-text and caption fields and the name of the</w:t>
      </w:r>
      <w:r>
        <w:t xml:space="preserve"> </w:t>
      </w:r>
      <w:r>
        <w:t xml:space="preserve">file you selected; the body-image gallery thumbnails are visible in the editing</w:t>
      </w:r>
      <w:r>
        <w:t xml:space="preserve"> </w:t>
      </w:r>
      <w:r>
        <w:t xml:space="preserve">panel when images have been uploaded to an article; the no-bloated-images rule is</w:t>
      </w:r>
      <w:r>
        <w:t xml:space="preserve"> </w:t>
      </w:r>
      <w:r>
        <w:t xml:space="preserve">enforced by a dedicated guard test that runs across all three content types.</w:t>
      </w:r>
    </w:p>
    <w:bookmarkEnd w:id="59"/>
    <w:bookmarkStart w:id="60" w:name="Xd489cb8ef34e8148ec3464a1eeececde17fad12"/>
    <w:p>
      <w:pPr>
        <w:pStyle w:val="Heading4"/>
      </w:pPr>
      <w:r>
        <w:t xml:space="preserve">(d) The save gate — bad or unsafe content can't be saved</w:t>
      </w:r>
    </w:p>
    <w:p>
      <w:pPr>
        <w:pStyle w:val="FirstParagraph"/>
      </w:pPr>
      <w:r>
        <w:t xml:space="preserve">Before anything is written, the Studio checks it. Required fields must be present,</w:t>
      </w:r>
      <w:r>
        <w:t xml:space="preserve"> </w:t>
      </w:r>
      <w:r>
        <w:t xml:space="preserve">values must come from the allowed set, and no forbidden embedded image may sneak in.</w:t>
      </w:r>
      <w:r>
        <w:t xml:space="preserve"> </w:t>
      </w:r>
      <w:r>
        <w:t xml:space="preserve">If something is wrong, the</w:t>
      </w:r>
      <w:r>
        <w:t xml:space="preserve"> </w:t>
      </w:r>
      <w:r>
        <w:rPr>
          <w:b/>
          <w:bCs/>
        </w:rPr>
        <w:t xml:space="preserve">save is blocked</w:t>
      </w:r>
      <w:r>
        <w:t xml:space="preserve"> </w:t>
      </w:r>
      <w:r>
        <w:t xml:space="preserve">and the person is told, in plain</w:t>
      </w:r>
      <w:r>
        <w:t xml:space="preserve"> </w:t>
      </w:r>
      <w:r>
        <w:t xml:space="preserve">terms, what to fix —</w:t>
      </w:r>
      <w:r>
        <w:t xml:space="preserve"> </w:t>
      </w:r>
      <w:r>
        <w:rPr>
          <w:i/>
          <w:iCs/>
        </w:rPr>
        <w:t xml:space="preserve">before</w:t>
      </w:r>
      <w:r>
        <w:t xml:space="preserve"> </w:t>
      </w:r>
      <w:r>
        <w:t xml:space="preserve">anything reaches the content system. This is the</w:t>
      </w:r>
      <w:r>
        <w:t xml:space="preserve"> </w:t>
      </w:r>
      <w:r>
        <w:t xml:space="preserve">guarantee from Section 2 made real, standing directly between a person and a save.</w:t>
      </w:r>
    </w:p>
    <w:p>
      <w:pPr>
        <w:pStyle w:val="BodyText"/>
      </w:pPr>
      <w:r>
        <w:rPr>
          <w:i/>
          <w:iCs/>
        </w:rPr>
        <w:t xml:space="preserve">See it:</w:t>
      </w:r>
      <w:r>
        <w:t xml:space="preserve"> </w:t>
      </w:r>
      <w:r>
        <w:t xml:space="preserve">try to save an incomplete draft in the demonstration and the gate stops</w:t>
      </w:r>
      <w:r>
        <w:t xml:space="preserve"> </w:t>
      </w:r>
      <w:r>
        <w:t xml:space="preserve">you with a plain-language message; the gate's rules are covered by automated tests</w:t>
      </w:r>
      <w:r>
        <w:t xml:space="preserve"> </w:t>
      </w:r>
      <w:r>
        <w:t xml:space="preserve">for every content type.</w:t>
      </w:r>
    </w:p>
    <w:bookmarkEnd w:id="60"/>
    <w:bookmarkStart w:id="61" w:name="Xd2f6e7843bce1d495545347be7e55f0a9f20d71"/>
    <w:p>
      <w:pPr>
        <w:pStyle w:val="Heading4"/>
      </w:pPr>
      <w:r>
        <w:t xml:space="preserve">(e) "Preview as published" — exactly what the public will see</w:t>
      </w:r>
    </w:p>
    <w:p>
      <w:pPr>
        <w:pStyle w:val="FirstParagraph"/>
      </w:pPr>
      <w:r>
        <w:t xml:space="preserve">A "Preview as published" view shows an article</w:t>
      </w:r>
      <w:r>
        <w:t xml:space="preserve"> </w:t>
      </w:r>
      <w:r>
        <w:rPr>
          <w:b/>
          <w:bCs/>
        </w:rPr>
        <w:t xml:space="preserve">exactly as it will appear on the</w:t>
      </w:r>
      <w:r>
        <w:rPr>
          <w:b/>
          <w:bCs/>
        </w:rPr>
        <w:t xml:space="preserve"> </w:t>
      </w:r>
      <w:r>
        <w:rPr>
          <w:b/>
          <w:bCs/>
        </w:rPr>
        <w:t xml:space="preserve">public Research Hub</w:t>
      </w:r>
      <w:r>
        <w:t xml:space="preserve"> </w:t>
      </w:r>
      <w:r>
        <w:t xml:space="preserve">— not roughly, exactly. It uses the same fonts (condensed</w:t>
      </w:r>
      <w:r>
        <w:t xml:space="preserve"> </w:t>
      </w:r>
      <w:r>
        <w:t xml:space="preserve">headings, serif body), shows the bordered abstract, lists all authors, includes a</w:t>
      </w:r>
      <w:r>
        <w:t xml:space="preserve"> </w:t>
      </w:r>
      <w:r>
        <w:t xml:space="preserve">sticky</w:t>
      </w:r>
      <w:r>
        <w:t xml:space="preserve"> </w:t>
      </w:r>
      <w:r>
        <w:rPr>
          <w:b/>
          <w:bCs/>
        </w:rPr>
        <w:t xml:space="preserve">Table of Contents</w:t>
      </w:r>
      <w:r>
        <w:t xml:space="preserve"> </w:t>
      </w:r>
      <w:r>
        <w:t xml:space="preserve">that follows you as you scroll, the end matter</w:t>
      </w:r>
      <w:r>
        <w:t xml:space="preserve"> </w:t>
      </w:r>
      <w:r>
        <w:t xml:space="preserve">(About-the-Authors, Funding Acknowledgment, Suggested Citation), and a</w:t>
      </w:r>
      <w:r>
        <w:t xml:space="preserve"> </w:t>
      </w:r>
      <w:r>
        <w:rPr>
          <w:b/>
          <w:bCs/>
        </w:rPr>
        <w:t xml:space="preserve">Print</w:t>
      </w:r>
      <w:r>
        <w:t xml:space="preserve"> </w:t>
      </w:r>
      <w:r>
        <w:t xml:space="preserve">button. This is what staff approve against, so there are no surprises after they</w:t>
      </w:r>
      <w:r>
        <w:t xml:space="preserve"> </w:t>
      </w:r>
      <w:r>
        <w:t xml:space="preserve">sign off.</w:t>
      </w:r>
    </w:p>
    <w:p>
      <w:pPr>
        <w:pStyle w:val="BodyText"/>
      </w:pPr>
      <w:r>
        <w:t xml:space="preserve">Each saved draft also gets a</w:t>
      </w:r>
      <w:r>
        <w:t xml:space="preserve"> </w:t>
      </w:r>
      <w:r>
        <w:rPr>
          <w:b/>
          <w:bCs/>
        </w:rPr>
        <w:t xml:space="preserve">shareable preview link</w:t>
      </w:r>
      <w:r>
        <w:t xml:space="preserve"> </w:t>
      </w:r>
      <w:r>
        <w:t xml:space="preserve">that opens for any signed-in</w:t>
      </w:r>
      <w:r>
        <w:t xml:space="preserve"> </w:t>
      </w:r>
      <w:r>
        <w:t xml:space="preserve">staff member — exactly how a reviewer or a manager opens a specific draft and sees</w:t>
      </w:r>
      <w:r>
        <w:t xml:space="preserve"> </w:t>
      </w:r>
      <w:r>
        <w:t xml:space="preserve">what will publish.</w:t>
      </w:r>
    </w:p>
    <w:p>
      <w:pPr>
        <w:pStyle w:val="BodyText"/>
      </w:pPr>
      <w:r>
        <w:t xml:space="preserve">Two capabilities have joined the preview since this document was first issued:</w:t>
      </w:r>
    </w:p>
    <w:p>
      <w:pPr>
        <w:pStyle w:val="Compact"/>
        <w:numPr>
          <w:ilvl w:val="0"/>
          <w:numId w:val="1022"/>
        </w:numPr>
      </w:pPr>
      <w:r>
        <w:rPr>
          <w:b/>
          <w:bCs/>
        </w:rPr>
        <w:t xml:space="preserve">The preview is now its own browser tab.</w:t>
      </w:r>
      <w:r>
        <w:t xml:space="preserve"> </w:t>
      </w:r>
      <w:r>
        <w:t xml:space="preserve">Every preview button opens the draft</w:t>
      </w:r>
      <w:r>
        <w:t xml:space="preserve"> </w:t>
      </w:r>
      <w:r>
        <w:t xml:space="preserve">in one dedicated, reusable tab per document — so the editor and the preview can</w:t>
      </w:r>
      <w:r>
        <w:t xml:space="preserve"> </w:t>
      </w:r>
      <w:r>
        <w:t xml:space="preserve">sit side by side, repeated clicks refresh the same tab instead of piling up</w:t>
      </w:r>
      <w:r>
        <w:t xml:space="preserve"> </w:t>
      </w:r>
      <w:r>
        <w:t xml:space="preserve">copies, and closing the preview returns you to the editor you came from. The</w:t>
      </w:r>
      <w:r>
        <w:t xml:space="preserve"> </w:t>
      </w:r>
      <w:r>
        <w:t xml:space="preserve">preview page doubles as the</w:t>
      </w:r>
      <w:r>
        <w:t xml:space="preserve"> </w:t>
      </w:r>
      <w:r>
        <w:rPr>
          <w:b/>
          <w:bCs/>
        </w:rPr>
        <w:t xml:space="preserve">shareable review link</w:t>
      </w:r>
      <w:r>
        <w:t xml:space="preserve">.</w:t>
      </w:r>
    </w:p>
    <w:p>
      <w:pPr>
        <w:pStyle w:val="Compact"/>
        <w:numPr>
          <w:ilvl w:val="0"/>
          <w:numId w:val="1022"/>
        </w:numPr>
      </w:pPr>
      <w:r>
        <w:rPr>
          <w:b/>
          <w:bCs/>
        </w:rPr>
        <w:t xml:space="preserve">Word-style reviewer comments on drafts.</w:t>
      </w:r>
      <w:r>
        <w:t xml:space="preserve"> </w:t>
      </w:r>
      <w:r>
        <w:t xml:space="preserve">On the preview, any signed-in</w:t>
      </w:r>
      <w:r>
        <w:t xml:space="preserve"> </w:t>
      </w:r>
      <w:r>
        <w:t xml:space="preserve">reviewer can switch on a highlighter, select a passage (four colors), and attach</w:t>
      </w:r>
      <w:r>
        <w:t xml:space="preserve"> </w:t>
      </w:r>
      <w:r>
        <w:t xml:space="preserve">a threaded comment — reply, resolve, reopen — with the comment cards sitting in</w:t>
      </w:r>
      <w:r>
        <w:t xml:space="preserve"> </w:t>
      </w:r>
      <w:r>
        <w:t xml:space="preserve">the margin level with the highlighted text, exactly like margin comments in</w:t>
      </w:r>
      <w:r>
        <w:t xml:space="preserve"> </w:t>
      </w:r>
      <w:r>
        <w:t xml:space="preserve">Microsoft Word. Highlights are anchored to the quoted text (they survive edits</w:t>
      </w:r>
      <w:r>
        <w:t xml:space="preserve"> </w:t>
      </w:r>
      <w:r>
        <w:t xml:space="preserve">elsewhere in the article; if the quoted passage itself changes, the thread is</w:t>
      </w:r>
      <w:r>
        <w:t xml:space="preserve"> </w:t>
      </w:r>
      <w:r>
        <w:t xml:space="preserve">kept and labeled "text changed" rather than lost). A</w:t>
      </w:r>
      <w:r>
        <w:t xml:space="preserve"> </w:t>
      </w:r>
      <w:r>
        <w:rPr>
          <w:b/>
          <w:bCs/>
        </w:rPr>
        <w:t xml:space="preserve">Clean view</w:t>
      </w:r>
      <w:r>
        <w:t xml:space="preserve"> </w:t>
      </w:r>
      <w:r>
        <w:t xml:space="preserve">toggle shows</w:t>
      </w:r>
      <w:r>
        <w:t xml:space="preserve"> </w:t>
      </w:r>
      <w:r>
        <w:t xml:space="preserve">the plain article. The article text itself is never modified — comments are a</w:t>
      </w:r>
      <w:r>
        <w:t xml:space="preserve"> </w:t>
      </w:r>
      <w:r>
        <w:t xml:space="preserve">pure overlay, and they never affect what publishes.</w:t>
      </w:r>
    </w:p>
    <w:p>
      <w:pPr>
        <w:pStyle w:val="FirstParagraph"/>
      </w:pPr>
      <w:r>
        <w:rPr>
          <w:i/>
          <w:iCs/>
        </w:rPr>
        <w:t xml:space="preserve">See it:</w:t>
      </w:r>
      <w:r>
        <w:t xml:space="preserve"> </w:t>
      </w:r>
      <w:r>
        <w:t xml:space="preserve">open the "Preview as published" view on a sample article in the</w:t>
      </w:r>
      <w:r>
        <w:t xml:space="preserve"> </w:t>
      </w:r>
      <w:r>
        <w:t xml:space="preserve">demonstration — the sticky Table of Contents, the all-authors byline, the end</w:t>
      </w:r>
      <w:r>
        <w:t xml:space="preserve"> </w:t>
      </w:r>
      <w:r>
        <w:t xml:space="preserve">matter, and the Print button are all there; turn on</w:t>
      </w:r>
      <w:r>
        <w:t xml:space="preserve"> </w:t>
      </w:r>
      <w:r>
        <w:rPr>
          <w:b/>
          <w:bCs/>
        </w:rPr>
        <w:t xml:space="preserve">Highlight</w:t>
      </w:r>
      <w:r>
        <w:t xml:space="preserve">, select a</w:t>
      </w:r>
      <w:r>
        <w:t xml:space="preserve"> </w:t>
      </w:r>
      <w:r>
        <w:t xml:space="preserve">sentence, and leave a comment to see the review workflow.</w:t>
      </w:r>
    </w:p>
    <w:bookmarkEnd w:id="61"/>
    <w:bookmarkStart w:id="62" w:name="f-finding-and-managing-content"/>
    <w:p>
      <w:pPr>
        <w:pStyle w:val="Heading4"/>
      </w:pPr>
      <w:r>
        <w:t xml:space="preserve">(f) Finding and managing content</w:t>
      </w:r>
    </w:p>
    <w:p>
      <w:pPr>
        <w:pStyle w:val="Compact"/>
        <w:numPr>
          <w:ilvl w:val="0"/>
          <w:numId w:val="1023"/>
        </w:numPr>
      </w:pPr>
      <w:r>
        <w:t xml:space="preserve">Content lists open as</w:t>
      </w:r>
      <w:r>
        <w:t xml:space="preserve"> </w:t>
      </w:r>
      <w:r>
        <w:rPr>
          <w:b/>
          <w:bCs/>
        </w:rPr>
        <w:t xml:space="preserve">visual cards</w:t>
      </w:r>
      <w:r>
        <w:t xml:space="preserve"> </w:t>
      </w:r>
      <w:r>
        <w:t xml:space="preserve">(the default): each item's artwork with a</w:t>
      </w:r>
      <w:r>
        <w:t xml:space="preserve"> </w:t>
      </w:r>
      <w:r>
        <w:t xml:space="preserve">green</w:t>
      </w:r>
      <w:r>
        <w:t xml:space="preserve"> </w:t>
      </w:r>
      <w:r>
        <w:rPr>
          <w:b/>
          <w:bCs/>
        </w:rPr>
        <w:t xml:space="preserve">Published</w:t>
      </w:r>
      <w:r>
        <w:t xml:space="preserve"> </w:t>
      </w:r>
      <w:r>
        <w:t xml:space="preserve">/ red</w:t>
      </w:r>
      <w:r>
        <w:t xml:space="preserve"> </w:t>
      </w:r>
      <w:r>
        <w:rPr>
          <w:b/>
          <w:bCs/>
        </w:rPr>
        <w:t xml:space="preserve">Draft</w:t>
      </w:r>
      <w:r>
        <w:t xml:space="preserve"> </w:t>
      </w:r>
      <w:r>
        <w:t xml:space="preserve">badge riding the image corner, the title,</w:t>
      </w:r>
      <w:r>
        <w:t xml:space="preserve"> </w:t>
      </w:r>
      <w:r>
        <w:t xml:space="preserve">date, type, authors, and a clean text excerpt — plus the same Edit / Preview /</w:t>
      </w:r>
      <w:r>
        <w:t xml:space="preserve"> </w:t>
      </w:r>
      <w:r>
        <w:t xml:space="preserve">Publish tools as before. A</w:t>
      </w:r>
      <w:r>
        <w:t xml:space="preserve"> </w:t>
      </w:r>
      <w:r>
        <w:rPr>
          <w:b/>
          <w:bCs/>
        </w:rPr>
        <w:t xml:space="preserve">Cards / List</w:t>
      </w:r>
      <w:r>
        <w:t xml:space="preserve"> </w:t>
      </w:r>
      <w:r>
        <w:t xml:space="preserve">toggle switches to the original</w:t>
      </w:r>
      <w:r>
        <w:t xml:space="preserve"> </w:t>
      </w:r>
      <w:r>
        <w:t xml:space="preserve">columnar table (Date · Title · Author(s) · Status), and the choice is remembered</w:t>
      </w:r>
      <w:r>
        <w:t xml:space="preserve"> </w:t>
      </w:r>
      <w:r>
        <w:t xml:space="preserve">per browser. Articles also get a</w:t>
      </w:r>
      <w:r>
        <w:t xml:space="preserve"> </w:t>
      </w:r>
      <w:r>
        <w:rPr>
          <w:b/>
          <w:bCs/>
        </w:rPr>
        <w:t xml:space="preserve">Type filter</w:t>
      </w:r>
      <w:r>
        <w:t xml:space="preserve"> </w:t>
      </w:r>
      <w:r>
        <w:t xml:space="preserve">that sweeps the whole library,</w:t>
      </w:r>
      <w:r>
        <w:t xml:space="preserve"> </w:t>
      </w:r>
      <w:r>
        <w:t xml:space="preserve">not just the visible page.</w:t>
      </w:r>
    </w:p>
    <w:p>
      <w:pPr>
        <w:pStyle w:val="Compact"/>
        <w:numPr>
          <w:ilvl w:val="0"/>
          <w:numId w:val="1023"/>
        </w:numPr>
      </w:pPr>
      <w:r>
        <w:rPr>
          <w:b/>
          <w:bCs/>
        </w:rPr>
        <w:t xml:space="preserve">One-click "Add sample article / app / dataset"</w:t>
      </w:r>
      <w:r>
        <w:t xml:space="preserve"> </w:t>
      </w:r>
      <w:r>
        <w:t xml:space="preserve">buttons (local development</w:t>
      </w:r>
      <w:r>
        <w:t xml:space="preserve"> </w:t>
      </w:r>
      <w:r>
        <w:t xml:space="preserve">only) instantly fill in a complete, realistic draft, so the tool can be</w:t>
      </w:r>
      <w:r>
        <w:t xml:space="preserve"> </w:t>
      </w:r>
      <w:r>
        <w:t xml:space="preserve">demonstrated on demand without typing one out by hand.</w:t>
      </w:r>
    </w:p>
    <w:p>
      <w:pPr>
        <w:pStyle w:val="Compact"/>
        <w:numPr>
          <w:ilvl w:val="0"/>
          <w:numId w:val="1023"/>
        </w:numPr>
      </w:pPr>
      <w:r>
        <w:rPr>
          <w:b/>
          <w:bCs/>
        </w:rPr>
        <w:t xml:space="preserve">Light and dark mode</w:t>
      </w:r>
      <w:r>
        <w:t xml:space="preserve"> </w:t>
      </w:r>
      <w:r>
        <w:t xml:space="preserve">(it defaults to light; dark is opt-in) with the official</w:t>
      </w:r>
      <w:r>
        <w:t xml:space="preserve"> </w:t>
      </w:r>
      <w:r>
        <w:t xml:space="preserve">ICJIA logo in the header — measured</w:t>
      </w:r>
      <w:r>
        <w:t xml:space="preserve"> </w:t>
      </w:r>
      <w:r>
        <w:rPr>
          <w:b/>
          <w:bCs/>
        </w:rPr>
        <w:t xml:space="preserve">WCAG 2.1 AA accessible in both</w:t>
      </w:r>
      <w:r>
        <w:t xml:space="preserve"> </w:t>
      </w:r>
      <w:r>
        <w:t xml:space="preserve">(zero</w:t>
      </w:r>
      <w:r>
        <w:t xml:space="preserve"> </w:t>
      </w:r>
      <w:r>
        <w:t xml:space="preserve">automated-checker violations). The theme toggle is the last button in the</w:t>
      </w:r>
      <w:r>
        <w:t xml:space="preserve"> </w:t>
      </w:r>
      <w:r>
        <w:t xml:space="preserve">navigation.</w:t>
      </w:r>
    </w:p>
    <w:p>
      <w:pPr>
        <w:pStyle w:val="Compact"/>
        <w:numPr>
          <w:ilvl w:val="0"/>
          <w:numId w:val="1023"/>
        </w:numPr>
      </w:pPr>
      <w:r>
        <w:t xml:space="preserve">A first-run, skippable</w:t>
      </w:r>
      <w:r>
        <w:t xml:space="preserve"> </w:t>
      </w:r>
      <w:r>
        <w:rPr>
          <w:b/>
          <w:bCs/>
        </w:rPr>
        <w:t xml:space="preserve">guided tour</w:t>
      </w:r>
      <w:r>
        <w:t xml:space="preserve"> </w:t>
      </w:r>
      <w:r>
        <w:t xml:space="preserve">spotlights the main controls</w:t>
      </w:r>
      <w:r>
        <w:t xml:space="preserve"> </w:t>
      </w:r>
      <w:r>
        <w:t xml:space="preserve">(role-aware: editors also get the Publish-queue step) and can be replayed</w:t>
      </w:r>
      <w:r>
        <w:t xml:space="preserve"> </w:t>
      </w:r>
      <w:r>
        <w:t xml:space="preserve">anytime from</w:t>
      </w:r>
      <w:r>
        <w:t xml:space="preserve"> </w:t>
      </w:r>
      <w:r>
        <w:rPr>
          <w:b/>
          <w:bCs/>
        </w:rPr>
        <w:t xml:space="preserve">Tour</w:t>
      </w:r>
      <w:r>
        <w:t xml:space="preserve"> </w:t>
      </w:r>
      <w:r>
        <w:t xml:space="preserve">in the top navigation.</w:t>
      </w:r>
    </w:p>
    <w:p>
      <w:pPr>
        <w:pStyle w:val="FirstParagraph"/>
      </w:pPr>
      <w:r>
        <w:rPr>
          <w:i/>
          <w:iCs/>
        </w:rPr>
        <w:t xml:space="preserve">See it:</w:t>
      </w:r>
      <w:r>
        <w:t xml:space="preserve"> </w:t>
      </w:r>
      <w:r>
        <w:t xml:space="preserve">all three are visible the moment you sign in to the demonstration — the</w:t>
      </w:r>
      <w:r>
        <w:t xml:space="preserve"> </w:t>
      </w:r>
      <w:r>
        <w:t xml:space="preserve">sortable list, the sample buttons, and the theme toggle.</w:t>
      </w:r>
    </w:p>
    <w:bookmarkEnd w:id="62"/>
    <w:bookmarkStart w:id="63" w:name="X4e50cffaa6d6162e7aa388c9cb661fa87b6982d"/>
    <w:p>
      <w:pPr>
        <w:pStyle w:val="Heading4"/>
      </w:pPr>
      <w:r>
        <w:t xml:space="preserve">(g) A self-contained public demo for safe demonstrations</w:t>
      </w:r>
    </w:p>
    <w:p>
      <w:pPr>
        <w:pStyle w:val="FirstParagraph"/>
      </w:pPr>
      <w:r>
        <w:t xml:space="preserve">The</w:t>
      </w:r>
      <w:r>
        <w:t xml:space="preserve"> </w:t>
      </w:r>
      <w:r>
        <w:rPr>
          <w:b/>
          <w:bCs/>
        </w:rPr>
        <w:t xml:space="preserve">public demo</w:t>
      </w:r>
      <w:r>
        <w:t xml:space="preserve"> </w:t>
      </w:r>
      <w:r>
        <w:t xml:space="preserve">(</w:t>
      </w:r>
      <w:hyperlink r:id="rId11">
        <w:r>
          <w:rPr>
            <w:rStyle w:val="Hyperlink"/>
          </w:rPr>
          <w:t xml:space="preserve">https://studio-2026.netlify.app</w:t>
        </w:r>
      </w:hyperlink>
      <w:r>
        <w:t xml:space="preserve">) is a fully self-contained</w:t>
      </w:r>
      <w:r>
        <w:t xml:space="preserve"> </w:t>
      </w:r>
      <w:r>
        <w:t xml:space="preserve">build of the real tool:</w:t>
      </w:r>
      <w:r>
        <w:t xml:space="preserve"> </w:t>
      </w:r>
      <w:r>
        <w:rPr>
          <w:b/>
          <w:bCs/>
        </w:rPr>
        <w:t xml:space="preserve">210 full-length sample articles</w:t>
      </w:r>
      <w:r>
        <w:t xml:space="preserve"> </w:t>
      </w:r>
      <w:r>
        <w:t xml:space="preserve">— each with complete</w:t>
      </w:r>
      <w:r>
        <w:t xml:space="preserve"> </w:t>
      </w:r>
      <w:r>
        <w:t xml:space="preserve">sections, figures, and working footnote references — plus 40 apps and 40 datasets,</w:t>
      </w:r>
      <w:r>
        <w:t xml:space="preserve"> </w:t>
      </w:r>
      <w:r>
        <w:t xml:space="preserve">held in memory, fully clickable for editing, previewing, commenting, and (as</w:t>
      </w:r>
      <w:r>
        <w:t xml:space="preserve"> </w:t>
      </w:r>
      <w:r>
        <w:t xml:space="preserve">Editor) publishing, that</w:t>
      </w:r>
      <w:r>
        <w:t xml:space="preserve"> </w:t>
      </w:r>
      <w:r>
        <w:rPr>
          <w:b/>
          <w:bCs/>
        </w:rPr>
        <w:t xml:space="preserve">never save anything to any live system</w:t>
      </w:r>
      <w:r>
        <w:t xml:space="preserve">. A visitor</w:t>
      </w:r>
      <w:r>
        <w:t xml:space="preserve"> </w:t>
      </w:r>
      <w:r>
        <w:t xml:space="preserve">enters as an</w:t>
      </w:r>
      <w:r>
        <w:t xml:space="preserve"> </w:t>
      </w:r>
      <w:r>
        <w:rPr>
          <w:b/>
          <w:bCs/>
        </w:rPr>
        <w:t xml:space="preserve">Author</w:t>
      </w:r>
      <w:r>
        <w:t xml:space="preserve"> </w:t>
      </w:r>
      <w:r>
        <w:t xml:space="preserve">or an</w:t>
      </w:r>
      <w:r>
        <w:t xml:space="preserve"> </w:t>
      </w:r>
      <w:r>
        <w:rPr>
          <w:b/>
          <w:bCs/>
        </w:rPr>
        <w:t xml:space="preserve">Editor</w:t>
      </w:r>
      <w:r>
        <w:t xml:space="preserve"> </w:t>
      </w:r>
      <w:r>
        <w:t xml:space="preserve">to compare both views — the Author never</w:t>
      </w:r>
      <w:r>
        <w:t xml:space="preserve"> </w:t>
      </w:r>
      <w:r>
        <w:t xml:space="preserve">even sees a Publish control. Every word in the demo is fake: lorem ipsum body text</w:t>
      </w:r>
      <w:r>
        <w:t xml:space="preserve"> </w:t>
      </w:r>
      <w:r>
        <w:t xml:space="preserve">and made-up names. No real ICJIA person, topic, grant, or finding is ever shown on</w:t>
      </w:r>
      <w:r>
        <w:t xml:space="preserve"> </w:t>
      </w:r>
      <w:r>
        <w:t xml:space="preserve">a demo screen.</w:t>
      </w:r>
    </w:p>
    <w:p>
      <w:pPr>
        <w:pStyle w:val="BodyText"/>
      </w:pPr>
      <w:r>
        <w:t xml:space="preserve">The isolation has been independently audited (twice) and holds</w:t>
      </w:r>
      <w:r>
        <w:t xml:space="preserve"> </w:t>
      </w:r>
      <w:r>
        <w:rPr>
          <w:b/>
          <w:bCs/>
        </w:rPr>
        <w:t xml:space="preserve">three layers</w:t>
      </w:r>
      <w:r>
        <w:rPr>
          <w:b/>
          <w:bCs/>
        </w:rPr>
        <w:t xml:space="preserve"> </w:t>
      </w:r>
      <w:r>
        <w:rPr>
          <w:b/>
          <w:bCs/>
        </w:rPr>
        <w:t xml:space="preserve">deep</w:t>
      </w:r>
      <w:r>
        <w:t xml:space="preserve">: the demo build serves only in-memory content, every write is hard-blocked</w:t>
      </w:r>
      <w:r>
        <w:t xml:space="preserve"> </w:t>
      </w:r>
      <w:r>
        <w:t xml:space="preserve">in code before any network call, and the demo's browser security policy makes the</w:t>
      </w:r>
      <w:r>
        <w:t xml:space="preserve"> </w:t>
      </w:r>
      <w:r>
        <w:t xml:space="preserve">real backend</w:t>
      </w:r>
      <w:r>
        <w:t xml:space="preserve"> </w:t>
      </w:r>
      <w:r>
        <w:rPr>
          <w:b/>
          <w:bCs/>
        </w:rPr>
        <w:t xml:space="preserve">unreachable even if every in-page guard were bypassed</w:t>
      </w:r>
      <w:r>
        <w:t xml:space="preserve">. It ships</w:t>
      </w:r>
      <w:r>
        <w:t xml:space="preserve"> </w:t>
      </w:r>
      <w:r>
        <w:t xml:space="preserve">no secrets and no real server address. That is why it can sit on a public URL.</w:t>
      </w:r>
      <w:r>
        <w:t xml:space="preserve"> </w:t>
      </w:r>
      <w:r>
        <w:t xml:space="preserve">(The separate</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shortcut remains a local developer convenience;</w:t>
      </w:r>
      <w:r>
        <w:t xml:space="preserve"> </w:t>
      </w:r>
      <w:r>
        <w:t xml:space="preserve">in a real production build neither path can activate — see Sections 4–6.)</w:t>
      </w:r>
    </w:p>
    <w:p>
      <w:pPr>
        <w:pStyle w:val="BodyText"/>
      </w:pPr>
      <w:r>
        <w:rPr>
          <w:i/>
          <w:iCs/>
        </w:rPr>
        <w:t xml:space="preserve">See it:</w:t>
      </w:r>
      <w:r>
        <w:t xml:space="preserve"> </w:t>
      </w:r>
      <w:r>
        <w:t xml:space="preserve">this is the demonstration you have been using to check every other item.</w:t>
      </w:r>
      <w:r>
        <w:t xml:space="preserve"> </w:t>
      </w:r>
      <w:r>
        <w:t xml:space="preserve">Open any sample article and you will see full multi-section body text, figures, and</w:t>
      </w:r>
      <w:r>
        <w:t xml:space="preserve"> </w:t>
      </w:r>
      <w:r>
        <w:t xml:space="preserve">footnotes — all entirely fabricated.</w:t>
      </w:r>
    </w:p>
    <w:bookmarkEnd w:id="63"/>
    <w:bookmarkStart w:id="64" w:name="h-built-but-waiting-to-be-switched-on"/>
    <w:p>
      <w:pPr>
        <w:pStyle w:val="Heading4"/>
      </w:pPr>
      <w:r>
        <w:t xml:space="preserve">(h) Built but waiting to be switched on</w:t>
      </w:r>
    </w:p>
    <w:p>
      <w:pPr>
        <w:pStyle w:val="FirstParagraph"/>
      </w:pPr>
      <w:r>
        <w:t xml:space="preserve">Three capabilities are</w:t>
      </w:r>
      <w:r>
        <w:t xml:space="preserve"> </w:t>
      </w:r>
      <w:r>
        <w:rPr>
          <w:b/>
          <w:bCs/>
        </w:rPr>
        <w:t xml:space="preserve">fully built and documented</w:t>
      </w:r>
      <w:r>
        <w:t xml:space="preserve"> </w:t>
      </w:r>
      <w:r>
        <w:t xml:space="preserve">but depend on a setup step</w:t>
      </w:r>
      <w:r>
        <w:t xml:space="preserve"> </w:t>
      </w:r>
      <w:r>
        <w:t xml:space="preserve">that only Research &amp; Analysis can perform, so they are described here as built and</w:t>
      </w:r>
      <w:r>
        <w:t xml:space="preserve"> </w:t>
      </w:r>
      <w:r>
        <w:t xml:space="preserve">listed again in Section 4 with the owner of the remaining step:</w:t>
      </w:r>
    </w:p>
    <w:p>
      <w:pPr>
        <w:pStyle w:val="Compact"/>
        <w:numPr>
          <w:ilvl w:val="0"/>
          <w:numId w:val="1024"/>
        </w:numPr>
      </w:pPr>
      <w:r>
        <w:rPr>
          <w:b/>
          <w:bCs/>
        </w:rPr>
        <w:t xml:space="preserve">First-login onboarding.</w:t>
      </w:r>
      <w:r>
        <w:t xml:space="preserve"> </w:t>
      </w:r>
      <w:r>
        <w:t xml:space="preserve">The first time an author signs in, the Studio asks for</w:t>
      </w:r>
      <w:r>
        <w:t xml:space="preserve"> </w:t>
      </w:r>
      <w:r>
        <w:t xml:space="preserve">a short profile — chiefly who their reviewer is, and their ICJIA center. The code</w:t>
      </w:r>
      <w:r>
        <w:t xml:space="preserve"> </w:t>
      </w:r>
      <w:r>
        <w:t xml:space="preserve">is built and, importantly,</w:t>
      </w:r>
      <w:r>
        <w:t xml:space="preserve"> </w:t>
      </w:r>
      <w:r>
        <w:rPr>
          <w:b/>
          <w:bCs/>
        </w:rPr>
        <w:t xml:space="preserve">safe in the meantime</w:t>
      </w:r>
      <w:r>
        <w:t xml:space="preserve">: until Research &amp; Analysis</w:t>
      </w:r>
      <w:r>
        <w:t xml:space="preserve"> </w:t>
      </w:r>
      <w:r>
        <w:t xml:space="preserve">creates the matching storage type in the content system, onboarding stays</w:t>
      </w:r>
      <w:r>
        <w:t xml:space="preserve"> </w:t>
      </w:r>
      <w:r>
        <w:rPr>
          <w:i/>
          <w:iCs/>
        </w:rPr>
        <w:t xml:space="preserve">dormant</w:t>
      </w:r>
      <w:r>
        <w:t xml:space="preserve"> </w:t>
      </w:r>
      <w:r>
        <w:t xml:space="preserve">and the rest of the Studio works normally; the moment the type exists,</w:t>
      </w:r>
      <w:r>
        <w:t xml:space="preserve"> </w:t>
      </w:r>
      <w:r>
        <w:t xml:space="preserve">onboarding turns on automatically. It cannot lock anyone out by being half-finished.</w:t>
      </w:r>
    </w:p>
    <w:p>
      <w:pPr>
        <w:pStyle w:val="Compact"/>
        <w:numPr>
          <w:ilvl w:val="0"/>
          <w:numId w:val="1024"/>
        </w:numPr>
      </w:pPr>
      <w:r>
        <w:rPr>
          <w:b/>
          <w:bCs/>
        </w:rPr>
        <w:t xml:space="preserve">Publish + review-request email.</w:t>
      </w:r>
      <w:r>
        <w:t xml:space="preserve"> </w:t>
      </w:r>
      <w:r>
        <w:t xml:space="preserve">A "Publish" action, plus a button that emails a</w:t>
      </w:r>
      <w:r>
        <w:t xml:space="preserve"> </w:t>
      </w:r>
      <w:r>
        <w:t xml:space="preserve">reviewer a link to the exact preview of a draft, are built. The email sends through</w:t>
      </w:r>
      <w:r>
        <w:t xml:space="preserve"> </w:t>
      </w:r>
      <w:r>
        <w:rPr>
          <w:b/>
          <w:bCs/>
        </w:rPr>
        <w:t xml:space="preserve">Mailgun</w:t>
      </w:r>
      <w:r>
        <w:t xml:space="preserve"> </w:t>
      </w:r>
      <w:r>
        <w:t xml:space="preserve">(an email-delivery service) once its keys are supplied.</w:t>
      </w:r>
    </w:p>
    <w:p>
      <w:pPr>
        <w:pStyle w:val="Compact"/>
        <w:numPr>
          <w:ilvl w:val="0"/>
          <w:numId w:val="1024"/>
        </w:numPr>
      </w:pPr>
      <w:r>
        <w:rPr>
          <w:b/>
          <w:bCs/>
        </w:rPr>
        <w:t xml:space="preserve">Automatic public-site rebuild on publish.</w:t>
      </w:r>
      <w:r>
        <w:t xml:space="preserve"> </w:t>
      </w:r>
      <w:r>
        <w:t xml:space="preserve">When content is published, the public</w:t>
      </w:r>
      <w:r>
        <w:t xml:space="preserve"> </w:t>
      </w:r>
      <w:r>
        <w:t xml:space="preserve">Research Hub rebuilds itself with the new content (a one-time configuration that</w:t>
      </w:r>
      <w:r>
        <w:t xml:space="preserve"> </w:t>
      </w:r>
      <w:r>
        <w:t xml:space="preserve">connects the content system to the public site's hosting). The trigger is built and</w:t>
      </w:r>
      <w:r>
        <w:t xml:space="preserve"> </w:t>
      </w:r>
      <w:r>
        <w:t xml:space="preserve">documented; it is switched on by setting one connection in the content system.</w:t>
      </w:r>
    </w:p>
    <w:p>
      <w:pPr>
        <w:pStyle w:val="Compact"/>
        <w:numPr>
          <w:ilvl w:val="0"/>
          <w:numId w:val="1024"/>
        </w:numPr>
      </w:pPr>
      <w:r>
        <w:rPr>
          <w:b/>
          <w:bCs/>
        </w:rPr>
        <w:t xml:space="preserve">Shared reviewer comments.</w:t>
      </w:r>
      <w:r>
        <w:t xml:space="preserve"> </w:t>
      </w:r>
      <w:r>
        <w:t xml:space="preserve">The Word-style draft comments work fully today,</w:t>
      </w:r>
      <w:r>
        <w:t xml:space="preserve"> </w:t>
      </w:r>
      <w:r>
        <w:t xml:space="preserve">stored per browser (right for the demo weeks). The</w:t>
      </w:r>
      <w:r>
        <w:t xml:space="preserve"> </w:t>
      </w:r>
      <w:r>
        <w:rPr>
          <w:b/>
          <w:bCs/>
        </w:rPr>
        <w:t xml:space="preserve">shared</w:t>
      </w:r>
      <w:r>
        <w:t xml:space="preserve"> </w:t>
      </w:r>
      <w:r>
        <w:t xml:space="preserve">version — where two</w:t>
      </w:r>
      <w:r>
        <w:t xml:space="preserve"> </w:t>
      </w:r>
      <w:r>
        <w:t xml:space="preserve">reviewers on different machines see each other's threads — is also fully built</w:t>
      </w:r>
      <w:r>
        <w:t xml:space="preserve"> </w:t>
      </w:r>
      <w:r>
        <w:t xml:space="preserve">and tested, ships dormant, and switches itself on for real signed-in sessions the</w:t>
      </w:r>
      <w:r>
        <w:t xml:space="preserve"> </w:t>
      </w:r>
      <w:r>
        <w:t xml:space="preserve">moment Research &amp; Analysis installs the ready-made</w:t>
      </w:r>
      <w:r>
        <w:t xml:space="preserve"> </w:t>
      </w:r>
      <w:r>
        <w:rPr>
          <w:rStyle w:val="VerbatimChar"/>
        </w:rPr>
        <w:t xml:space="preserve">review-annotation</w:t>
      </w:r>
      <w:r>
        <w:t xml:space="preserve"> </w:t>
      </w:r>
      <w:r>
        <w:t xml:space="preserve">storage</w:t>
      </w:r>
      <w:r>
        <w:t xml:space="preserve"> </w:t>
      </w:r>
      <w:r>
        <w:t xml:space="preserve">type (a drop-in folder with its own install guide,</w:t>
      </w:r>
      <w:r>
        <w:t xml:space="preserve"> </w:t>
      </w:r>
      <w:r>
        <w:rPr>
          <w:rStyle w:val="VerbatimChar"/>
        </w:rPr>
        <w:t xml:space="preserve">deploy/strapi/review-annotation/</w:t>
      </w:r>
      <w:r>
        <w:t xml:space="preserve">).</w:t>
      </w:r>
    </w:p>
    <w:bookmarkEnd w:id="64"/>
    <w:bookmarkStart w:id="65" w:name="status-at-a-glance"/>
    <w:p>
      <w:pPr>
        <w:pStyle w:val="Heading4"/>
      </w:pPr>
      <w:r>
        <w:t xml:space="preserve">Status 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What it gives us</w:t>
            </w:r>
          </w:p>
        </w:tc>
        <w:tc>
          <w:tcPr/>
          <w:p>
            <w:pPr>
              <w:pStyle w:val="Compact"/>
            </w:pPr>
            <w:r>
              <w:t xml:space="preserve">Status</w:t>
            </w:r>
          </w:p>
        </w:tc>
      </w:tr>
      <w:tr>
        <w:tc>
          <w:tcPr/>
          <w:p>
            <w:pPr>
              <w:pStyle w:val="Compact"/>
            </w:pPr>
            <w:r>
              <w:t xml:space="preserve">Sign-in with real roles (no self-signup)</w:t>
            </w:r>
          </w:p>
        </w:tc>
        <w:tc>
          <w:tcPr/>
          <w:p>
            <w:pPr>
              <w:pStyle w:val="Compact"/>
            </w:pPr>
            <w:r>
              <w:t xml:space="preserve">Who-can-publish enforced by real ICJIA roles</w:t>
            </w:r>
          </w:p>
        </w:tc>
        <w:tc>
          <w:tcPr/>
          <w:p>
            <w:pPr>
              <w:pStyle w:val="Compact"/>
            </w:pPr>
            <w:r>
              <w:rPr>
                <w:b/>
                <w:bCs/>
              </w:rPr>
              <w:t xml:space="preserve">Built</w:t>
            </w:r>
          </w:p>
        </w:tc>
      </w:tr>
      <w:tr>
        <w:tc>
          <w:tcPr/>
          <w:p>
            <w:pPr>
              <w:pStyle w:val="Compact"/>
            </w:pPr>
            <w:r>
              <w:t xml:space="preserve">Create/edit Articles, Apps, Datasets</w:t>
            </w:r>
          </w:p>
        </w:tc>
        <w:tc>
          <w:tcPr/>
          <w:p>
            <w:pPr>
              <w:pStyle w:val="Compact"/>
            </w:pPr>
            <w:r>
              <w:t xml:space="preserve">Structured private drafts for all three</w:t>
            </w:r>
          </w:p>
        </w:tc>
        <w:tc>
          <w:tcPr/>
          <w:p>
            <w:pPr>
              <w:pStyle w:val="Compact"/>
            </w:pPr>
            <w:r>
              <w:rPr>
                <w:b/>
                <w:bCs/>
              </w:rPr>
              <w:t xml:space="preserve">Built</w:t>
            </w:r>
          </w:p>
        </w:tc>
      </w:tr>
      <w:tr>
        <w:tc>
          <w:tcPr/>
          <w:p>
            <w:pPr>
              <w:pStyle w:val="Compact"/>
            </w:pPr>
            <w:r>
              <w:t xml:space="preserve">Formatting editor + toolbar + live Preview</w:t>
            </w:r>
          </w:p>
        </w:tc>
        <w:tc>
          <w:tcPr/>
          <w:p>
            <w:pPr>
              <w:pStyle w:val="Compact"/>
            </w:pPr>
            <w:r>
              <w:t xml:space="preserve">Friendly writing; no formatting codes to learn</w:t>
            </w:r>
          </w:p>
        </w:tc>
        <w:tc>
          <w:tcPr/>
          <w:p>
            <w:pPr>
              <w:pStyle w:val="Compact"/>
            </w:pPr>
            <w:r>
              <w:rPr>
                <w:b/>
                <w:bCs/>
              </w:rPr>
              <w:t xml:space="preserve">Built</w:t>
            </w:r>
          </w:p>
        </w:tc>
      </w:tr>
      <w:tr>
        <w:tc>
          <w:tcPr/>
          <w:p>
            <w:pPr>
              <w:pStyle w:val="Compact"/>
            </w:pPr>
            <w:r>
              <w:t xml:space="preserve">Compact abstract editor</w:t>
            </w:r>
          </w:p>
        </w:tc>
        <w:tc>
          <w:tcPr/>
          <w:p>
            <w:pPr>
              <w:pStyle w:val="Compact"/>
            </w:pPr>
            <w:r>
              <w:t xml:space="preserve">Inline formatting only; no stray footnotes</w:t>
            </w:r>
          </w:p>
        </w:tc>
        <w:tc>
          <w:tcPr/>
          <w:p>
            <w:pPr>
              <w:pStyle w:val="Compact"/>
            </w:pPr>
            <w:r>
              <w:rPr>
                <w:b/>
                <w:bCs/>
              </w:rPr>
              <w:t xml:space="preserve">Built</w:t>
            </w:r>
          </w:p>
        </w:tc>
      </w:tr>
      <w:tr>
        <w:tc>
          <w:tcPr/>
          <w:p>
            <w:pPr>
              <w:pStyle w:val="Compact"/>
            </w:pPr>
            <w:r>
              <w:t xml:space="preserve">Accessible image uploads (alt-text required)</w:t>
            </w:r>
          </w:p>
        </w:tc>
        <w:tc>
          <w:tcPr/>
          <w:p>
            <w:pPr>
              <w:pStyle w:val="Compact"/>
            </w:pPr>
            <w:r>
              <w:t xml:space="preserve">Accessible by default; optional captions</w:t>
            </w:r>
          </w:p>
        </w:tc>
        <w:tc>
          <w:tcPr/>
          <w:p>
            <w:pPr>
              <w:pStyle w:val="Compact"/>
            </w:pPr>
            <w:r>
              <w:rPr>
                <w:b/>
                <w:bCs/>
              </w:rPr>
              <w:t xml:space="preserve">Built</w:t>
            </w:r>
          </w:p>
        </w:tc>
      </w:tr>
      <w:tr>
        <w:tc>
          <w:tcPr/>
          <w:p>
            <w:pPr>
              <w:pStyle w:val="Compact"/>
            </w:pPr>
            <w:r>
              <w:t xml:space="preserve">Body-image gallery (thumbnails → insert)</w:t>
            </w:r>
          </w:p>
        </w:tc>
        <w:tc>
          <w:tcPr/>
          <w:p>
            <w:pPr>
              <w:pStyle w:val="Compact"/>
            </w:pPr>
            <w:r>
              <w:t xml:space="preserve">Stage multiple images, click to insert</w:t>
            </w:r>
          </w:p>
        </w:tc>
        <w:tc>
          <w:tcPr/>
          <w:p>
            <w:pPr>
              <w:pStyle w:val="Compact"/>
            </w:pPr>
            <w:r>
              <w:rPr>
                <w:b/>
                <w:bCs/>
              </w:rPr>
              <w:t xml:space="preserve">Built</w:t>
            </w:r>
          </w:p>
        </w:tc>
      </w:tr>
      <w:tr>
        <w:tc>
          <w:tcPr/>
          <w:p>
            <w:pPr>
              <w:pStyle w:val="Compact"/>
            </w:pPr>
            <w:r>
              <w:t xml:space="preserve">Media-library picker (browse ~20 newest, search, upload tab)</w:t>
            </w:r>
          </w:p>
        </w:tc>
        <w:tc>
          <w:tcPr/>
          <w:p>
            <w:pPr>
              <w:pStyle w:val="Compact"/>
            </w:pPr>
            <w:r>
              <w:t xml:space="preserve">Reuse existing library images; alt write-back for alt-less picks</w:t>
            </w:r>
          </w:p>
        </w:tc>
        <w:tc>
          <w:tcPr/>
          <w:p>
            <w:pPr>
              <w:pStyle w:val="Compact"/>
            </w:pPr>
            <w:r>
              <w:rPr>
                <w:b/>
                <w:bCs/>
              </w:rPr>
              <w:t xml:space="preserve">Built</w:t>
            </w:r>
            <w:r>
              <w:t xml:space="preserve"> </w:t>
            </w:r>
            <w:r>
              <w:t xml:space="preserve">(v0.5.0)</w:t>
            </w:r>
          </w:p>
        </w:tc>
      </w:tr>
      <w:tr>
        <w:tc>
          <w:tcPr/>
          <w:p>
            <w:pPr>
              <w:pStyle w:val="Compact"/>
            </w:pPr>
            <w:r>
              <w:t xml:space="preserve">Document/PDF file upload</w:t>
            </w:r>
          </w:p>
        </w:tc>
        <w:tc>
          <w:tcPr/>
          <w:p>
            <w:pPr>
              <w:pStyle w:val="Compact"/>
            </w:pPr>
            <w:r>
              <w:t xml:space="preserve">Simple report-file attachment</w:t>
            </w:r>
          </w:p>
        </w:tc>
        <w:tc>
          <w:tcPr/>
          <w:p>
            <w:pPr>
              <w:pStyle w:val="Compact"/>
            </w:pPr>
            <w:r>
              <w:rPr>
                <w:b/>
                <w:bCs/>
              </w:rPr>
              <w:t xml:space="preserve">Built</w:t>
            </w:r>
          </w:p>
        </w:tc>
      </w:tr>
      <w:tr>
        <w:tc>
          <w:tcPr/>
          <w:p>
            <w:pPr>
              <w:pStyle w:val="Compact"/>
            </w:pPr>
            <w:r>
              <w:t xml:space="preserve">No-bloated-images rule</w:t>
            </w:r>
          </w:p>
        </w:tc>
        <w:tc>
          <w:tcPr/>
          <w:p>
            <w:pPr>
              <w:pStyle w:val="Compact"/>
            </w:pPr>
            <w:r>
              <w:t xml:space="preserve">Images never stored as embedded text</w:t>
            </w:r>
          </w:p>
        </w:tc>
        <w:tc>
          <w:tcPr/>
          <w:p>
            <w:pPr>
              <w:pStyle w:val="Compact"/>
            </w:pPr>
            <w:r>
              <w:rPr>
                <w:b/>
                <w:bCs/>
              </w:rPr>
              <w:t xml:space="preserve">Built</w:t>
            </w:r>
          </w:p>
        </w:tc>
      </w:tr>
      <w:tr>
        <w:tc>
          <w:tcPr/>
          <w:p>
            <w:pPr>
              <w:pStyle w:val="Compact"/>
            </w:pPr>
            <w:r>
              <w:t xml:space="preserve">Save gate</w:t>
            </w:r>
          </w:p>
        </w:tc>
        <w:tc>
          <w:tcPr/>
          <w:p>
            <w:pPr>
              <w:pStyle w:val="Compact"/>
            </w:pPr>
            <w:r>
              <w:t xml:space="preserve">Invalid or unsafe content can't be saved</w:t>
            </w:r>
          </w:p>
        </w:tc>
        <w:tc>
          <w:tcPr/>
          <w:p>
            <w:pPr>
              <w:pStyle w:val="Compact"/>
            </w:pPr>
            <w:r>
              <w:rPr>
                <w:b/>
                <w:bCs/>
              </w:rPr>
              <w:t xml:space="preserve">Built</w:t>
            </w:r>
          </w:p>
        </w:tc>
      </w:tr>
      <w:tr>
        <w:tc>
          <w:tcPr/>
          <w:p>
            <w:pPr>
              <w:pStyle w:val="Compact"/>
            </w:pPr>
            <w:r>
              <w:t xml:space="preserve">Unsaved-work guard (leave warning, 30 s local backup, restore banner)</w:t>
            </w:r>
          </w:p>
        </w:tc>
        <w:tc>
          <w:tcPr/>
          <w:p>
            <w:pPr>
              <w:pStyle w:val="Compact"/>
            </w:pPr>
            <w:r>
              <w:t xml:space="preserve">Authors can't silently lose in-progress work</w:t>
            </w:r>
          </w:p>
        </w:tc>
        <w:tc>
          <w:tcPr/>
          <w:p>
            <w:pPr>
              <w:pStyle w:val="Compact"/>
            </w:pPr>
            <w:r>
              <w:rPr>
                <w:b/>
                <w:bCs/>
              </w:rPr>
              <w:t xml:space="preserve">Built</w:t>
            </w:r>
            <w:r>
              <w:t xml:space="preserve"> </w:t>
            </w:r>
            <w:r>
              <w:t xml:space="preserve">(v0.6.0)</w:t>
            </w:r>
          </w:p>
        </w:tc>
      </w:tr>
      <w:tr>
        <w:tc>
          <w:tcPr/>
          <w:p>
            <w:pPr>
              <w:pStyle w:val="Compact"/>
            </w:pPr>
            <w:r>
              <w:t xml:space="preserve">"Preview as published" (TOC, end matter, Print)</w:t>
            </w:r>
          </w:p>
        </w:tc>
        <w:tc>
          <w:tcPr/>
          <w:p>
            <w:pPr>
              <w:pStyle w:val="Compact"/>
            </w:pPr>
            <w:r>
              <w:t xml:space="preserve">Exactly what the public will see</w:t>
            </w:r>
          </w:p>
        </w:tc>
        <w:tc>
          <w:tcPr/>
          <w:p>
            <w:pPr>
              <w:pStyle w:val="Compact"/>
            </w:pPr>
            <w:r>
              <w:rPr>
                <w:b/>
                <w:bCs/>
              </w:rPr>
              <w:t xml:space="preserve">Built</w:t>
            </w:r>
          </w:p>
        </w:tc>
      </w:tr>
      <w:tr>
        <w:tc>
          <w:tcPr/>
          <w:p>
            <w:pPr>
              <w:pStyle w:val="Compact"/>
            </w:pPr>
            <w:r>
              <w:t xml:space="preserve">Tab-only preview + shareable per-draft link</w:t>
            </w:r>
          </w:p>
        </w:tc>
        <w:tc>
          <w:tcPr/>
          <w:p>
            <w:pPr>
              <w:pStyle w:val="Compact"/>
            </w:pPr>
            <w:r>
              <w:t xml:space="preserve">Editor and preview side by side; reviewers open a draft directly</w:t>
            </w:r>
          </w:p>
        </w:tc>
        <w:tc>
          <w:tcPr/>
          <w:p>
            <w:pPr>
              <w:pStyle w:val="Compact"/>
            </w:pPr>
            <w:r>
              <w:rPr>
                <w:b/>
                <w:bCs/>
              </w:rPr>
              <w:t xml:space="preserve">Built</w:t>
            </w:r>
          </w:p>
        </w:tc>
      </w:tr>
      <w:tr>
        <w:tc>
          <w:tcPr/>
          <w:p>
            <w:pPr>
              <w:pStyle w:val="Compact"/>
            </w:pPr>
            <w:r>
              <w:t xml:space="preserve">Word-style reviewer comments on drafts</w:t>
            </w:r>
          </w:p>
        </w:tc>
        <w:tc>
          <w:tcPr/>
          <w:p>
            <w:pPr>
              <w:pStyle w:val="Compact"/>
            </w:pPr>
            <w:r>
              <w:t xml:space="preserve">Highlight a passage, comment, reply, resolve — a pure overlay</w:t>
            </w:r>
          </w:p>
        </w:tc>
        <w:tc>
          <w:tcPr/>
          <w:p>
            <w:pPr>
              <w:pStyle w:val="Compact"/>
            </w:pPr>
            <w:r>
              <w:rPr>
                <w:b/>
                <w:bCs/>
              </w:rPr>
              <w:t xml:space="preserve">Built</w:t>
            </w:r>
            <w:r>
              <w:t xml:space="preserve"> </w:t>
            </w:r>
            <w:r>
              <w:t xml:space="preserve">(per-browser today; shared storage dormant until R&amp;A installs the type)</w:t>
            </w:r>
          </w:p>
        </w:tc>
      </w:tr>
      <w:tr>
        <w:tc>
          <w:tcPr/>
          <w:p>
            <w:pPr>
              <w:pStyle w:val="Compact"/>
            </w:pPr>
            <w:r>
              <w:t xml:space="preserve">Card-view content lists (+ table toggle, type filter)</w:t>
            </w:r>
          </w:p>
        </w:tc>
        <w:tc>
          <w:tcPr/>
          <w:p>
            <w:pPr>
              <w:pStyle w:val="Compact"/>
            </w:pPr>
            <w:r>
              <w:t xml:space="preserve">Find and track every item at a glance</w:t>
            </w:r>
          </w:p>
        </w:tc>
        <w:tc>
          <w:tcPr/>
          <w:p>
            <w:pPr>
              <w:pStyle w:val="Compact"/>
            </w:pPr>
            <w:r>
              <w:rPr>
                <w:b/>
                <w:bCs/>
              </w:rPr>
              <w:t xml:space="preserve">Built</w:t>
            </w:r>
          </w:p>
        </w:tc>
      </w:tr>
      <w:tr>
        <w:tc>
          <w:tcPr/>
          <w:p>
            <w:pPr>
              <w:pStyle w:val="Compact"/>
            </w:pPr>
            <w:r>
              <w:t xml:space="preserve">Title search on content lists (debounced, whole-library)</w:t>
            </w:r>
          </w:p>
        </w:tc>
        <w:tc>
          <w:tcPr/>
          <w:p>
            <w:pPr>
              <w:pStyle w:val="Compact"/>
            </w:pPr>
            <w:r>
              <w:t xml:space="preserve">Find any item by title — 236 real articles arrive at launch</w:t>
            </w:r>
          </w:p>
        </w:tc>
        <w:tc>
          <w:tcPr/>
          <w:p>
            <w:pPr>
              <w:pStyle w:val="Compact"/>
            </w:pPr>
            <w:r>
              <w:rPr>
                <w:b/>
                <w:bCs/>
              </w:rPr>
              <w:t xml:space="preserve">Built</w:t>
            </w:r>
            <w:r>
              <w:t xml:space="preserve"> </w:t>
            </w:r>
            <w:r>
              <w:t xml:space="preserve">(v0.7.0)</w:t>
            </w:r>
          </w:p>
        </w:tc>
      </w:tr>
      <w:tr>
        <w:tc>
          <w:tcPr/>
          <w:p>
            <w:pPr>
              <w:pStyle w:val="Compact"/>
            </w:pPr>
            <w:r>
              <w:t xml:space="preserve">Guided onboarding tour</w:t>
            </w:r>
          </w:p>
        </w:tc>
        <w:tc>
          <w:tcPr/>
          <w:p>
            <w:pPr>
              <w:pStyle w:val="Compact"/>
            </w:pPr>
            <w:r>
              <w:t xml:space="preserve">First-run walkthrough; replay anytime</w:t>
            </w:r>
          </w:p>
        </w:tc>
        <w:tc>
          <w:tcPr/>
          <w:p>
            <w:pPr>
              <w:pStyle w:val="Compact"/>
            </w:pPr>
            <w:r>
              <w:rPr>
                <w:b/>
                <w:bCs/>
              </w:rPr>
              <w:t xml:space="preserve">Built</w:t>
            </w:r>
          </w:p>
        </w:tc>
      </w:tr>
      <w:tr>
        <w:tc>
          <w:tcPr/>
          <w:p>
            <w:pPr>
              <w:pStyle w:val="Compact"/>
            </w:pPr>
            <w:r>
              <w:t xml:space="preserve">One-click sample article / app / dataset (local dev)</w:t>
            </w:r>
          </w:p>
        </w:tc>
        <w:tc>
          <w:tcPr/>
          <w:p>
            <w:pPr>
              <w:pStyle w:val="Compact"/>
            </w:pPr>
            <w:r>
              <w:t xml:space="preserve">Demonstrate on demand</w:t>
            </w:r>
          </w:p>
        </w:tc>
        <w:tc>
          <w:tcPr/>
          <w:p>
            <w:pPr>
              <w:pStyle w:val="Compact"/>
            </w:pPr>
            <w:r>
              <w:rPr>
                <w:b/>
                <w:bCs/>
              </w:rPr>
              <w:t xml:space="preserve">Built</w:t>
            </w:r>
          </w:p>
        </w:tc>
      </w:tr>
      <w:tr>
        <w:tc>
          <w:tcPr/>
          <w:p>
            <w:pPr>
              <w:pStyle w:val="Compact"/>
            </w:pPr>
            <w:r>
              <w:t xml:space="preserve">Light/dark mode + ICJIA logo (WCAG 2.1 AA, both)</w:t>
            </w:r>
          </w:p>
        </w:tc>
        <w:tc>
          <w:tcPr/>
          <w:p>
            <w:pPr>
              <w:pStyle w:val="Compact"/>
            </w:pPr>
            <w:r>
              <w:t xml:space="preserve">Comfortable, on-brand, accessible</w:t>
            </w:r>
          </w:p>
        </w:tc>
        <w:tc>
          <w:tcPr/>
          <w:p>
            <w:pPr>
              <w:pStyle w:val="Compact"/>
            </w:pPr>
            <w:r>
              <w:rPr>
                <w:b/>
                <w:bCs/>
              </w:rPr>
              <w:t xml:space="preserve">Built</w:t>
            </w:r>
          </w:p>
        </w:tc>
      </w:tr>
      <w:tr>
        <w:tc>
          <w:tcPr/>
          <w:p>
            <w:pPr>
              <w:pStyle w:val="Compact"/>
            </w:pPr>
            <w:r>
              <w:t xml:space="preserve">Public demo with Author/Editor entry</w:t>
            </w:r>
          </w:p>
        </w:tc>
        <w:tc>
          <w:tcPr/>
          <w:p>
            <w:pPr>
              <w:pStyle w:val="Compact"/>
            </w:pPr>
            <w:r>
              <w:t xml:space="preserve">210 phony articles + 40 apps + 40 datasets; zero live reach —</w:t>
            </w:r>
            <w:r>
              <w:t xml:space="preserve"> </w:t>
            </w:r>
            <w:hyperlink r:id="rId11">
              <w:r>
                <w:rPr>
                  <w:rStyle w:val="Hyperlink"/>
                </w:rPr>
                <w:t xml:space="preserve">https://studio-2026.netlify.app</w:t>
              </w:r>
            </w:hyperlink>
          </w:p>
        </w:tc>
        <w:tc>
          <w:tcPr/>
          <w:p>
            <w:pPr>
              <w:pStyle w:val="Compact"/>
            </w:pPr>
            <w:r>
              <w:rPr>
                <w:b/>
                <w:bCs/>
              </w:rPr>
              <w:t xml:space="preserve">Built &amp; audited</w:t>
            </w:r>
          </w:p>
        </w:tc>
      </w:tr>
      <w:tr>
        <w:tc>
          <w:tcPr/>
          <w:p>
            <w:pPr>
              <w:pStyle w:val="Compact"/>
            </w:pPr>
            <w:r>
              <w:t xml:space="preserve">Continuous integration (automated checks per change)</w:t>
            </w:r>
          </w:p>
        </w:tc>
        <w:tc>
          <w:tcPr/>
          <w:p>
            <w:pPr>
              <w:pStyle w:val="Compact"/>
            </w:pPr>
            <w:r>
              <w:t xml:space="preserve">Typecheck + all 677 tests + both builds on every push</w:t>
            </w:r>
          </w:p>
        </w:tc>
        <w:tc>
          <w:tcPr/>
          <w:p>
            <w:pPr>
              <w:pStyle w:val="Compact"/>
            </w:pPr>
            <w:r>
              <w:rPr>
                <w:b/>
                <w:bCs/>
              </w:rPr>
              <w:t xml:space="preserve">Built</w:t>
            </w:r>
          </w:p>
        </w:tc>
      </w:tr>
      <w:tr>
        <w:tc>
          <w:tcPr/>
          <w:p>
            <w:pPr>
              <w:pStyle w:val="Compact"/>
            </w:pPr>
            <w:r>
              <w:t xml:space="preserve">First-login onboarding</w:t>
            </w:r>
          </w:p>
        </w:tc>
        <w:tc>
          <w:tcPr/>
          <w:p>
            <w:pPr>
              <w:pStyle w:val="Compact"/>
            </w:pPr>
            <w:r>
              <w:t xml:space="preserve">Capture a new author's reviewer &amp; center</w:t>
            </w:r>
          </w:p>
        </w:tc>
        <w:tc>
          <w:tcPr/>
          <w:p>
            <w:pPr>
              <w:pStyle w:val="Compact"/>
            </w:pPr>
            <w:r>
              <w:rPr>
                <w:b/>
                <w:bCs/>
              </w:rPr>
              <w:t xml:space="preserve">Built; dormant until R&amp;A creates the storage type</w:t>
            </w:r>
          </w:p>
        </w:tc>
      </w:tr>
      <w:tr>
        <w:tc>
          <w:tcPr/>
          <w:p>
            <w:pPr>
              <w:pStyle w:val="Compact"/>
            </w:pPr>
            <w:r>
              <w:t xml:space="preserve">Publish + review-request email (Mailgun)</w:t>
            </w:r>
          </w:p>
        </w:tc>
        <w:tc>
          <w:tcPr/>
          <w:p>
            <w:pPr>
              <w:pStyle w:val="Compact"/>
            </w:pPr>
            <w:r>
              <w:t xml:space="preserve">One-step publish; notify a reviewer</w:t>
            </w:r>
          </w:p>
        </w:tc>
        <w:tc>
          <w:tcPr/>
          <w:p>
            <w:pPr>
              <w:pStyle w:val="Compact"/>
            </w:pPr>
            <w:r>
              <w:rPr>
                <w:b/>
                <w:bCs/>
              </w:rPr>
              <w:t xml:space="preserve">Built; awaits R&amp;A's email keys &amp; live test</w:t>
            </w:r>
          </w:p>
        </w:tc>
      </w:tr>
      <w:tr>
        <w:tc>
          <w:tcPr/>
          <w:p>
            <w:pPr>
              <w:pStyle w:val="Compact"/>
            </w:pPr>
            <w:r>
              <w:t xml:space="preserve">Auto rebuild of the public site on publish</w:t>
            </w:r>
          </w:p>
        </w:tc>
        <w:tc>
          <w:tcPr/>
          <w:p>
            <w:pPr>
              <w:pStyle w:val="Compact"/>
            </w:pPr>
            <w:r>
              <w:t xml:space="preserve">New content appears publicly</w:t>
            </w:r>
          </w:p>
        </w:tc>
        <w:tc>
          <w:tcPr/>
          <w:p>
            <w:pPr>
              <w:pStyle w:val="Compact"/>
            </w:pPr>
            <w:r>
              <w:rPr>
                <w:b/>
                <w:bCs/>
              </w:rPr>
              <w:t xml:space="preserve">Built; awaits R&amp;A wiring the trigger</w:t>
            </w:r>
          </w:p>
        </w:tc>
      </w:tr>
      <w:tr>
        <w:tc>
          <w:tcPr/>
          <w:p>
            <w:pPr>
              <w:pStyle w:val="Compact"/>
            </w:pPr>
            <w:r>
              <w:t xml:space="preserve">Shared reviewer comments (cross-device)</w:t>
            </w:r>
          </w:p>
        </w:tc>
        <w:tc>
          <w:tcPr/>
          <w:p>
            <w:pPr>
              <w:pStyle w:val="Compact"/>
            </w:pPr>
            <w:r>
              <w:t xml:space="preserve">Two reviewers see each other's threads</w:t>
            </w:r>
          </w:p>
        </w:tc>
        <w:tc>
          <w:tcPr/>
          <w:p>
            <w:pPr>
              <w:pStyle w:val="Compact"/>
            </w:pPr>
            <w:r>
              <w:rPr>
                <w:b/>
                <w:bCs/>
              </w:rPr>
              <w:t xml:space="preserve">Built; dormant until R&amp;A installs</w:t>
            </w:r>
            <w:r>
              <w:rPr>
                <w:b/>
                <w:bCs/>
              </w:rPr>
              <w:t xml:space="preserve"> </w:t>
            </w:r>
            <w:r>
              <w:rPr>
                <w:rStyle w:val="VerbatimChar"/>
                <w:b/>
                <w:bCs/>
              </w:rPr>
              <w:t xml:space="preserve">review-annotation</w:t>
            </w:r>
          </w:p>
        </w:tc>
      </w:tr>
    </w:tbl>
    <w:p>
      <w:r>
        <w:pict>
          <v:rect style="width:0;height:1.5pt" o:hralign="center" o:hrstd="t" o:hr="t"/>
        </w:pict>
      </w:r>
    </w:p>
    <w:bookmarkEnd w:id="65"/>
    <w:bookmarkEnd w:id="66"/>
    <w:bookmarkStart w:id="67" w:name="toc33"/>
    <w:p>
      <w:pPr>
        <w:pStyle w:val="Heading3"/>
      </w:pPr>
      <w:r>
        <w:t xml:space="preserve">4. What's still ahead</w:t>
      </w:r>
    </w:p>
    <w:p>
      <w:pPr>
        <w:pStyle w:val="FirstParagraph"/>
      </w:pPr>
      <w:r>
        <w:t xml:space="preserve">Here is the honest part. The</w:t>
      </w:r>
      <w:r>
        <w:t xml:space="preserve"> </w:t>
      </w:r>
      <w:r>
        <w:rPr>
          <w:i/>
          <w:iCs/>
        </w:rPr>
        <w:t xml:space="preserve">features</w:t>
      </w:r>
      <w:r>
        <w:t xml:space="preserve"> </w:t>
      </w:r>
      <w:r>
        <w:t xml:space="preserve">are built (Section 3). What remains is</w:t>
      </w:r>
      <w:r>
        <w:t xml:space="preserve"> </w:t>
      </w:r>
      <w:r>
        <w:t xml:space="preserve">almost entirely</w:t>
      </w:r>
      <w:r>
        <w:t xml:space="preserve"> </w:t>
      </w:r>
      <w:r>
        <w:rPr>
          <w:b/>
          <w:bCs/>
        </w:rPr>
        <w:t xml:space="preserve">setup that only ICJIA's Research &amp; Analysis (R&amp;A) unit can do</w:t>
      </w:r>
      <w:r>
        <w:t xml:space="preserve">,</w:t>
      </w:r>
      <w:r>
        <w:t xml:space="preserve"> </w:t>
      </w:r>
      <w:r>
        <w:t xml:space="preserve">plus a final dress rehearsal and one piece of cleanup before launch. None of it is</w:t>
      </w:r>
      <w:r>
        <w:t xml:space="preserve"> </w:t>
      </w:r>
      <w:r>
        <w:t xml:space="preserve">new feature-building; it is connecting the finished tool to ICJIA's own live</w:t>
      </w:r>
      <w:r>
        <w:t xml:space="preserve"> </w:t>
      </w:r>
      <w:r>
        <w:t xml:space="preserve">services. Each step below names</w:t>
      </w:r>
      <w:r>
        <w:t xml:space="preserve"> </w:t>
      </w:r>
      <w:r>
        <w:rPr>
          <w:b/>
          <w:bCs/>
        </w:rPr>
        <w:t xml:space="preserve">who does it</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Remaining step</w:t>
            </w:r>
          </w:p>
        </w:tc>
        <w:tc>
          <w:tcPr/>
          <w:p>
            <w:pPr>
              <w:pStyle w:val="Compact"/>
            </w:pPr>
            <w:r>
              <w:t xml:space="preserve">Who does it</w:t>
            </w:r>
          </w:p>
        </w:tc>
        <w:tc>
          <w:tcPr/>
          <w:p>
            <w:pPr>
              <w:pStyle w:val="Compact"/>
            </w:pPr>
            <w:r>
              <w:t xml:space="preserve">Why it can't be done yet by the developer</w:t>
            </w:r>
          </w:p>
        </w:tc>
      </w:tr>
      <w:tr>
        <w:tc>
          <w:tcPr/>
          <w:p>
            <w:pPr>
              <w:pStyle w:val="Compact"/>
            </w:pPr>
            <w:r>
              <w:t xml:space="preserve">1</w:t>
            </w:r>
          </w:p>
        </w:tc>
        <w:tc>
          <w:tcPr/>
          <w:p>
            <w:pPr>
              <w:pStyle w:val="Compact"/>
            </w:pPr>
            <w:r>
              <w:rPr>
                <w:b/>
                <w:bCs/>
              </w:rPr>
              <w:t xml:space="preserve">Create the</w:t>
            </w:r>
            <w:r>
              <w:rPr>
                <w:b/>
                <w:bCs/>
              </w:rPr>
              <w:t xml:space="preserve"> </w:t>
            </w:r>
            <w:r>
              <w:rPr>
                <w:rStyle w:val="VerbatimChar"/>
                <w:b/>
                <w:bCs/>
              </w:rPr>
              <w:t xml:space="preserve">studio-profile</w:t>
            </w:r>
            <w:r>
              <w:rPr>
                <w:b/>
                <w:bCs/>
              </w:rPr>
              <w:t xml:space="preserve"> </w:t>
            </w:r>
            <w:r>
              <w:rPr>
                <w:b/>
                <w:bCs/>
              </w:rPr>
              <w:t xml:space="preserve">storage type</w:t>
            </w:r>
            <w:r>
              <w:t xml:space="preserve"> </w:t>
            </w:r>
            <w:r>
              <w:t xml:space="preserve">in the content system (this is the one piece that</w:t>
            </w:r>
            <w:r>
              <w:t xml:space="preserve"> </w:t>
            </w:r>
            <w:r>
              <w:rPr>
                <w:i/>
                <w:iCs/>
              </w:rPr>
              <w:t xml:space="preserve">turns on</w:t>
            </w:r>
            <w:r>
              <w:t xml:space="preserve"> </w:t>
            </w:r>
            <w:r>
              <w:t xml:space="preserve">first-login onboarding).</w:t>
            </w:r>
          </w:p>
        </w:tc>
        <w:tc>
          <w:tcPr/>
          <w:p>
            <w:pPr>
              <w:pStyle w:val="Compact"/>
            </w:pPr>
            <w:r>
              <w:rPr>
                <w:b/>
                <w:bCs/>
              </w:rPr>
              <w:t xml:space="preserve">R&amp;A</w:t>
            </w:r>
          </w:p>
        </w:tc>
        <w:tc>
          <w:tcPr/>
          <w:p>
            <w:pPr>
              <w:pStyle w:val="Compact"/>
            </w:pPr>
            <w:r>
              <w:t xml:space="preserve">Adding a storage type must be done in R&amp;A's own content-system environment; until then the Studio stays fully usable with onboarding dormant.</w:t>
            </w:r>
          </w:p>
        </w:tc>
      </w:tr>
      <w:tr>
        <w:tc>
          <w:tcPr/>
          <w:p>
            <w:pPr>
              <w:pStyle w:val="Compact"/>
            </w:pPr>
            <w:r>
              <w:t xml:space="preserve">2</w:t>
            </w:r>
          </w:p>
        </w:tc>
        <w:tc>
          <w:tcPr/>
          <w:p>
            <w:pPr>
              <w:pStyle w:val="Compact"/>
            </w:pPr>
            <w:r>
              <w:rPr>
                <w:b/>
                <w:bCs/>
              </w:rPr>
              <w:t xml:space="preserve">Install the ready-made</w:t>
            </w:r>
            <w:r>
              <w:rPr>
                <w:b/>
                <w:bCs/>
              </w:rPr>
              <w:t xml:space="preserve"> </w:t>
            </w:r>
            <w:r>
              <w:rPr>
                <w:rStyle w:val="VerbatimChar"/>
                <w:b/>
                <w:bCs/>
              </w:rPr>
              <w:t xml:space="preserve">review-annotation</w:t>
            </w:r>
            <w:r>
              <w:rPr>
                <w:b/>
                <w:bCs/>
              </w:rPr>
              <w:t xml:space="preserve"> </w:t>
            </w:r>
            <w:r>
              <w:rPr>
                <w:b/>
                <w:bCs/>
              </w:rPr>
              <w:t xml:space="preserve">storage type</w:t>
            </w:r>
            <w:r>
              <w:t xml:space="preserve"> </w:t>
            </w:r>
            <w:r>
              <w:t xml:space="preserve">(a drop-in folder shipped in this project,</w:t>
            </w:r>
            <w:r>
              <w:t xml:space="preserve"> </w:t>
            </w:r>
            <w:r>
              <w:rPr>
                <w:rStyle w:val="VerbatimChar"/>
              </w:rPr>
              <w:t xml:space="preserve">deploy/strapi/review-annotation/</w:t>
            </w:r>
            <w:r>
              <w:t xml:space="preserve">, with its own install guide) — this switches reviewer comments from per-browser to shared.</w:t>
            </w:r>
          </w:p>
        </w:tc>
        <w:tc>
          <w:tcPr/>
          <w:p>
            <w:pPr>
              <w:pStyle w:val="Compact"/>
            </w:pPr>
            <w:r>
              <w:rPr>
                <w:b/>
                <w:bCs/>
              </w:rPr>
              <w:t xml:space="preserve">R&amp;A</w:t>
            </w:r>
          </w:p>
        </w:tc>
        <w:tc>
          <w:tcPr/>
          <w:p>
            <w:pPr>
              <w:pStyle w:val="Compact"/>
            </w:pPr>
            <w:r>
              <w:t xml:space="preserve">Same reason as step 1: content types are created in R&amp;A's content-system environment, not from the Studio.</w:t>
            </w:r>
          </w:p>
        </w:tc>
      </w:tr>
      <w:tr>
        <w:tc>
          <w:tcPr/>
          <w:p>
            <w:pPr>
              <w:pStyle w:val="Compact"/>
            </w:pPr>
            <w:r>
              <w:t xml:space="preserve">3</w:t>
            </w:r>
          </w:p>
        </w:tc>
        <w:tc>
          <w:tcPr/>
          <w:p>
            <w:pPr>
              <w:pStyle w:val="Compact"/>
            </w:pPr>
            <w:r>
              <w:rPr>
                <w:b/>
                <w:bCs/>
              </w:rPr>
              <w:t xml:space="preserve">Set the email keys</w:t>
            </w:r>
            <w:r>
              <w:t xml:space="preserve"> </w:t>
            </w:r>
            <w:r>
              <w:t xml:space="preserve">(Mailgun) so review-request emails can send.</w:t>
            </w:r>
          </w:p>
        </w:tc>
        <w:tc>
          <w:tcPr/>
          <w:p>
            <w:pPr>
              <w:pStyle w:val="Compact"/>
            </w:pPr>
            <w:r>
              <w:rPr>
                <w:b/>
                <w:bCs/>
              </w:rPr>
              <w:t xml:space="preserve">R&amp;A</w:t>
            </w:r>
          </w:p>
        </w:tc>
        <w:tc>
          <w:tcPr/>
          <w:p>
            <w:pPr>
              <w:pStyle w:val="Compact"/>
            </w:pPr>
            <w:r>
              <w:t xml:space="preserve">These are secret credentials that belong to ICJIA and live in ICJIA's hosting, not in the code.</w:t>
            </w:r>
          </w:p>
        </w:tc>
      </w:tr>
      <w:tr>
        <w:tc>
          <w:tcPr/>
          <w:p>
            <w:pPr>
              <w:pStyle w:val="Compact"/>
            </w:pPr>
            <w:r>
              <w:t xml:space="preserve">4</w:t>
            </w:r>
          </w:p>
        </w:tc>
        <w:tc>
          <w:tcPr/>
          <w:p>
            <w:pPr>
              <w:pStyle w:val="Compact"/>
            </w:pPr>
            <w:r>
              <w:rPr>
                <w:b/>
                <w:bCs/>
              </w:rPr>
              <w:t xml:space="preserve">Wire the "publish → rebuild the public site" trigger</w:t>
            </w:r>
            <w:r>
              <w:t xml:space="preserve"> </w:t>
            </w:r>
            <w:r>
              <w:t xml:space="preserve">(one connection from the content system to the public site's hosting).</w:t>
            </w:r>
          </w:p>
        </w:tc>
        <w:tc>
          <w:tcPr/>
          <w:p>
            <w:pPr>
              <w:pStyle w:val="Compact"/>
            </w:pPr>
            <w:r>
              <w:rPr>
                <w:b/>
                <w:bCs/>
              </w:rPr>
              <w:t xml:space="preserve">R&amp;A</w:t>
            </w:r>
          </w:p>
        </w:tc>
        <w:tc>
          <w:tcPr/>
          <w:p>
            <w:pPr>
              <w:pStyle w:val="Compact"/>
            </w:pPr>
            <w:r>
              <w:t xml:space="preserve">The trigger is a secret URL that, by design, lives only in the content system — never in the Studio's code.</w:t>
            </w:r>
          </w:p>
        </w:tc>
      </w:tr>
      <w:tr>
        <w:tc>
          <w:tcPr/>
          <w:p>
            <w:pPr>
              <w:pStyle w:val="Compact"/>
            </w:pPr>
            <w:r>
              <w:t xml:space="preserve">5</w:t>
            </w:r>
          </w:p>
        </w:tc>
        <w:tc>
          <w:tcPr/>
          <w:p>
            <w:pPr>
              <w:pStyle w:val="Compact"/>
            </w:pPr>
            <w:r>
              <w:rPr>
                <w:b/>
                <w:bCs/>
              </w:rPr>
              <w:t xml:space="preserve">Dress rehearsal with real staff accounts</w:t>
            </w:r>
            <w:r>
              <w:t xml:space="preserve"> </w:t>
            </w:r>
            <w:r>
              <w:t xml:space="preserve">on a staging copy: the full checklist in the cutover runbook (</w:t>
            </w:r>
            <w:r>
              <w:rPr>
                <w:rStyle w:val="VerbatimChar"/>
              </w:rPr>
              <w:t xml:space="preserve">docs/demo-to-production.md</w:t>
            </w:r>
            <w:r>
              <w:t xml:space="preserve"> </w:t>
            </w:r>
            <w:r>
              <w:t xml:space="preserve">§2) — live login for both roles, a real edit, a cross-user comment round-trip, a publish round-trip, the review email, and confirming a real Author truly cannot publish.</w:t>
            </w:r>
          </w:p>
        </w:tc>
        <w:tc>
          <w:tcPr/>
          <w:p>
            <w:pPr>
              <w:pStyle w:val="Compact"/>
            </w:pPr>
            <w:r>
              <w:rPr>
                <w:b/>
                <w:bCs/>
              </w:rPr>
              <w:t xml:space="preserve">Developer, with R&amp;A providing real test accounts</w:t>
            </w:r>
          </w:p>
        </w:tc>
        <w:tc>
          <w:tcPr/>
          <w:p>
            <w:pPr>
              <w:pStyle w:val="Compact"/>
            </w:pPr>
            <w:r>
              <w:t xml:space="preserve">The team does not create staff accounts itself; an actual Author login is needed to prove the rule under real conditions.</w:t>
            </w:r>
          </w:p>
        </w:tc>
      </w:tr>
      <w:tr>
        <w:tc>
          <w:tcPr/>
          <w:p>
            <w:pPr>
              <w:pStyle w:val="Compact"/>
            </w:pPr>
            <w:r>
              <w:t xml:space="preserve">6</w:t>
            </w:r>
          </w:p>
        </w:tc>
        <w:tc>
          <w:tcPr/>
          <w:p>
            <w:pPr>
              <w:pStyle w:val="Compact"/>
            </w:pPr>
            <w:r>
              <w:rPr>
                <w:b/>
                <w:bCs/>
              </w:rPr>
              <w:t xml:space="preserve">The cutover itself</w:t>
            </w:r>
            <w:r>
              <w:t xml:space="preserve"> </w:t>
            </w:r>
            <w:r>
              <w:t xml:space="preserve">— flip the production build settings and secrets per the runbook (§3–§4); about 30 minutes plus smoke tests, with one-click rollback.</w:t>
            </w:r>
          </w:p>
        </w:tc>
        <w:tc>
          <w:tcPr/>
          <w:p>
            <w:pPr>
              <w:pStyle w:val="Compact"/>
            </w:pPr>
            <w:r>
              <w:rPr>
                <w:b/>
                <w:bCs/>
              </w:rPr>
              <w:t xml:space="preserve">Developer + whoever owns the hosting</w:t>
            </w:r>
          </w:p>
        </w:tc>
        <w:tc>
          <w:tcPr/>
          <w:p>
            <w:pPr>
              <w:pStyle w:val="Compact"/>
            </w:pPr>
            <w:r>
              <w:t xml:space="preserve">Needs the production hosting configuration and the go decision.</w:t>
            </w:r>
          </w:p>
        </w:tc>
      </w:tr>
      <w:tr>
        <w:tc>
          <w:tcPr/>
          <w:p>
            <w:pPr>
              <w:pStyle w:val="Compact"/>
            </w:pPr>
            <w:r>
              <w:t xml:space="preserve">7</w:t>
            </w:r>
          </w:p>
        </w:tc>
        <w:tc>
          <w:tcPr/>
          <w:p>
            <w:pPr>
              <w:pStyle w:val="Compact"/>
            </w:pPr>
            <w:r>
              <w:rPr>
                <w:i/>
                <w:iCs/>
              </w:rPr>
              <w:t xml:space="preserve">Optional, later:</w:t>
            </w:r>
            <w:r>
              <w:t xml:space="preserve"> </w:t>
            </w:r>
            <w:r>
              <w:rPr>
                <w:b/>
                <w:bCs/>
              </w:rPr>
              <w:t xml:space="preserve">public (no-login) share links</w:t>
            </w:r>
            <w:r>
              <w:t xml:space="preserve"> </w:t>
            </w:r>
            <w:r>
              <w:t xml:space="preserve">for previews, if ICJIA wants reviewers outside the staff sign-in to open a draft.</w:t>
            </w:r>
          </w:p>
        </w:tc>
        <w:tc>
          <w:tcPr/>
          <w:p>
            <w:pPr>
              <w:pStyle w:val="Compact"/>
            </w:pPr>
            <w:r>
              <w:rPr>
                <w:b/>
                <w:bCs/>
              </w:rPr>
              <w:t xml:space="preserve">Developer, if requested</w:t>
            </w:r>
          </w:p>
        </w:tc>
        <w:tc>
          <w:tcPr/>
          <w:p>
            <w:pPr>
              <w:pStyle w:val="Compact"/>
            </w:pPr>
            <w:r>
              <w:t xml:space="preserve">Not required for launch; today's preview links open for any signed-in staff member, which covers the reviewers.</w:t>
            </w:r>
          </w:p>
        </w:tc>
      </w:tr>
    </w:tbl>
    <w:p>
      <w:pPr>
        <w:pStyle w:val="BodyText"/>
      </w:pPr>
      <w:r>
        <w:t xml:space="preserve">One earlier item has changed shape rather than remaining open: the temporary</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convenience login now also powers the public demo's</w:t>
      </w:r>
      <w:r>
        <w:t xml:space="preserve"> </w:t>
      </w:r>
      <w:r>
        <w:rPr>
          <w:b/>
          <w:bCs/>
        </w:rPr>
        <w:t xml:space="preserve">Enter as Author / Enter as Editor</w:t>
      </w:r>
      <w:r>
        <w:t xml:space="preserve"> </w:t>
      </w:r>
      <w:r>
        <w:t xml:space="preserve">buttons, so it stays in the project as long</w:t>
      </w:r>
      <w:r>
        <w:t xml:space="preserve"> </w:t>
      </w:r>
      <w:r>
        <w:t xml:space="preserve">as the demo site runs. In a real production build it cannot activate (both of its</w:t>
      </w:r>
      <w:r>
        <w:t xml:space="preserve"> </w:t>
      </w:r>
      <w:r>
        <w:t xml:space="preserve">switches are off, and its credential is a dummy the content system rejects) — a</w:t>
      </w:r>
      <w:r>
        <w:t xml:space="preserve"> </w:t>
      </w:r>
      <w:r>
        <w:t xml:space="preserve">posture the independent audits reviewed and accepted — and the project's automated</w:t>
      </w:r>
      <w:r>
        <w:t xml:space="preserve"> </w:t>
      </w:r>
      <w:r>
        <w:t xml:space="preserve">pipeline carries a prepared "launch gate" check that will prove production bundles</w:t>
      </w:r>
      <w:r>
        <w:t xml:space="preserve"> </w:t>
      </w:r>
      <w:r>
        <w:t xml:space="preserve">ship without it entirely, for the day the demo is retired and the code is deleted.</w:t>
      </w:r>
    </w:p>
    <w:p>
      <w:pPr>
        <w:pStyle w:val="BodyText"/>
      </w:pPr>
      <w:r>
        <w:t xml:space="preserve">Plainly: steps 1–4 are ICJIA's setup, step 5 is the joint go-live rehearsal, step 6</w:t>
      </w:r>
      <w:r>
        <w:t xml:space="preserve"> </w:t>
      </w:r>
      <w:r>
        <w:t xml:space="preserve">is the switch itself, and step 7 is an optional nicety. Every setup step is</w:t>
      </w:r>
      <w:r>
        <w:t xml:space="preserve"> </w:t>
      </w:r>
      <w:r>
        <w:t xml:space="preserve">documented in the project so R&amp;A can follow it directly, and the whole sequence —</w:t>
      </w:r>
      <w:r>
        <w:t xml:space="preserve"> </w:t>
      </w:r>
      <w:r>
        <w:t xml:space="preserve">including rollback — is written up as the cutover runbook</w:t>
      </w:r>
      <w:r>
        <w:t xml:space="preserve"> </w:t>
      </w:r>
      <w:r>
        <w:t xml:space="preserve">(</w:t>
      </w:r>
      <w:r>
        <w:rPr>
          <w:rStyle w:val="VerbatimChar"/>
        </w:rPr>
        <w:t xml:space="preserve">docs/demo-to-production.md</w:t>
      </w:r>
      <w:r>
        <w:t xml:space="preserve">). Nothing on this list is an unknown or a research</w:t>
      </w:r>
      <w:r>
        <w:t xml:space="preserve"> </w:t>
      </w:r>
      <w:r>
        <w:t xml:space="preserve">problem — they are known tasks with named owners.</w:t>
      </w:r>
    </w:p>
    <w:p>
      <w:r>
        <w:pict>
          <v:rect style="width:0;height:1.5pt" o:hralign="center" o:hrstd="t" o:hr="t"/>
        </w:pict>
      </w:r>
    </w:p>
    <w:bookmarkEnd w:id="67"/>
    <w:bookmarkStart w:id="69" w:name="toc34"/>
    <w:p>
      <w:pPr>
        <w:pStyle w:val="Heading3"/>
      </w:pPr>
      <w:r>
        <w:t xml:space="preserve">5. How we work — and why the result is dependable</w:t>
      </w:r>
    </w:p>
    <w:p>
      <w:pPr>
        <w:pStyle w:val="FirstParagraph"/>
      </w:pPr>
      <w:r>
        <w:t xml:space="preserve">How this tool is built matters as much as what it builds, because the method is what</w:t>
      </w:r>
      <w:r>
        <w:t xml:space="preserve"> </w:t>
      </w:r>
      <w:r>
        <w:t xml:space="preserve">makes it dependable and maintainable for years. Three disciplines define the</w:t>
      </w:r>
      <w:r>
        <w:t xml:space="preserve"> </w:t>
      </w:r>
      <w:r>
        <w:t xml:space="preserve">approach, and together they are why the work holds up to scrutiny even before it is</w:t>
      </w:r>
      <w:r>
        <w:t xml:space="preserve"> </w:t>
      </w:r>
      <w:r>
        <w:t xml:space="preserve">switched on for the public.</w:t>
      </w:r>
    </w:p>
    <w:p>
      <w:pPr>
        <w:numPr>
          <w:ilvl w:val="0"/>
          <w:numId w:val="1025"/>
        </w:numPr>
      </w:pPr>
      <w:r>
        <w:rPr>
          <w:b/>
          <w:bCs/>
        </w:rPr>
        <w:t xml:space="preserve">Every piece is built test-first.</w:t>
      </w:r>
      <w:r>
        <w:t xml:space="preserve"> </w:t>
      </w:r>
      <w:r>
        <w:t xml:space="preserve">For each small piece of work, the team</w:t>
      </w:r>
      <w:r>
        <w:t xml:space="preserve"> </w:t>
      </w:r>
      <w:r>
        <w:t xml:space="preserve">first writes an automated check that defines what "correct" means, then writes</w:t>
      </w:r>
      <w:r>
        <w:t xml:space="preserve"> </w:t>
      </w:r>
      <w:r>
        <w:t xml:space="preserve">the code to satisfy that check. This is a mainstream, decades-old engineering</w:t>
      </w:r>
      <w:r>
        <w:t xml:space="preserve"> </w:t>
      </w:r>
      <w:r>
        <w:t xml:space="preserve">practice. Its practical payoff here is concrete and checkable: the project's</w:t>
      </w:r>
      <w:r>
        <w:t xml:space="preserve"> </w:t>
      </w:r>
      <w:r>
        <w:t xml:space="preserve">headline promises — for example, "no image is ever stored as a bloated embedded</w:t>
      </w:r>
      <w:r>
        <w:t xml:space="preserve"> </w:t>
      </w:r>
      <w:r>
        <w:t xml:space="preserve">block" — are guaranteed by automatic checks that fail the build the instant</w:t>
      </w:r>
      <w:r>
        <w:t xml:space="preserve"> </w:t>
      </w:r>
      <w:r>
        <w:t xml:space="preserve">anyone breaks them, rather than relying on someone remembering to be careful.</w:t>
      </w:r>
      <w:r>
        <w:t xml:space="preserve"> </w:t>
      </w:r>
      <w:r>
        <w:t xml:space="preserve">This is why "built" in this document means more than "it appears to work."</w:t>
      </w:r>
    </w:p>
    <w:p>
      <w:pPr>
        <w:numPr>
          <w:ilvl w:val="0"/>
          <w:numId w:val="1025"/>
        </w:numPr>
      </w:pPr>
      <w:r>
        <w:rPr>
          <w:b/>
          <w:bCs/>
        </w:rPr>
        <w:t xml:space="preserve">Every step is independently reviewed and security-checked before it is</w:t>
      </w:r>
      <w:r>
        <w:rPr>
          <w:b/>
          <w:bCs/>
        </w:rPr>
        <w:t xml:space="preserve"> </w:t>
      </w:r>
      <w:r>
        <w:rPr>
          <w:b/>
          <w:bCs/>
        </w:rPr>
        <w:t xml:space="preserve">accepted.</w:t>
      </w:r>
      <w:r>
        <w:t xml:space="preserve"> </w:t>
      </w:r>
      <w:r>
        <w:t xml:space="preserve">Each piece of work ends with a recorded save point (so nothing is</w:t>
      </w:r>
      <w:r>
        <w:t xml:space="preserve"> </w:t>
      </w:r>
      <w:r>
        <w:t xml:space="preserve">lost and every change is traceable and reversible) and an independent review</w:t>
      </w:r>
      <w:r>
        <w:t xml:space="preserve"> </w:t>
      </w:r>
      <w:r>
        <w:t xml:space="preserve">against the plan and the project's standards before the next step begins. A</w:t>
      </w:r>
      <w:r>
        <w:t xml:space="preserve"> </w:t>
      </w:r>
      <w:r>
        <w:t xml:space="preserve">broader review happens before any body of work is accepted into the shared</w:t>
      </w:r>
      <w:r>
        <w:t xml:space="preserve"> </w:t>
      </w:r>
      <w:r>
        <w:t xml:space="preserve">project. Nothing is hand-waved through, and the entire history is on the record.</w:t>
      </w:r>
    </w:p>
    <w:p>
      <w:pPr>
        <w:numPr>
          <w:ilvl w:val="0"/>
          <w:numId w:val="1025"/>
        </w:numPr>
      </w:pPr>
      <w:r>
        <w:rPr>
          <w:b/>
          <w:bCs/>
        </w:rPr>
        <w:t xml:space="preserve">We learn as we build, in writing.</w:t>
      </w:r>
      <w:r>
        <w:t xml:space="preserve"> </w:t>
      </w:r>
      <w:r>
        <w:t xml:space="preserve">Rather than pretend every requirement was</w:t>
      </w:r>
      <w:r>
        <w:t xml:space="preserve"> </w:t>
      </w:r>
      <w:r>
        <w:t xml:space="preserve">known on day one, the team surfaces the deeper requirements by building toward</w:t>
      </w:r>
      <w:r>
        <w:t xml:space="preserve"> </w:t>
      </w:r>
      <w:r>
        <w:t xml:space="preserve">them, then captures what was learned and adjusts — in writing, in a durable</w:t>
      </w:r>
      <w:r>
        <w:t xml:space="preserve"> </w:t>
      </w:r>
      <w:r>
        <w:t xml:space="preserve">project record. The clearest example happened mid-build and is worth stating</w:t>
      </w:r>
      <w:r>
        <w:t xml:space="preserve"> </w:t>
      </w:r>
      <w:r>
        <w:t xml:space="preserve">plainly, because it answers "what's the catch?" better than anything else could:</w:t>
      </w:r>
    </w:p>
    <w:p>
      <w:pPr>
        <w:pStyle w:val="BlockText"/>
        <w:numPr>
          <w:ilvl w:val="0"/>
          <w:numId w:val="1000"/>
        </w:numPr>
      </w:pPr>
      <w:r>
        <w:t xml:space="preserve">When the project began, the plan was for the Studio to reach the content</w:t>
      </w:r>
      <w:r>
        <w:t xml:space="preserve"> </w:t>
      </w:r>
      <w:r>
        <w:t xml:space="preserve">system through one "door," with the publish permissions to be configured by</w:t>
      </w:r>
      <w:r>
        <w:t xml:space="preserve"> </w:t>
      </w:r>
      <w:r>
        <w:t xml:space="preserve">hand. Partway through, a better path surfaced: ICJIA staff already have</w:t>
      </w:r>
      <w:r>
        <w:t xml:space="preserve"> </w:t>
      </w:r>
      <w:r>
        <w:t xml:space="preserve">accounts in the content system, and the system</w:t>
      </w:r>
      <w:r>
        <w:t xml:space="preserve"> </w:t>
      </w:r>
      <w:r>
        <w:rPr>
          <w:b/>
          <w:bCs/>
        </w:rPr>
        <w:t xml:space="preserve">already enforces the exact</w:t>
      </w:r>
      <w:r>
        <w:rPr>
          <w:b/>
          <w:bCs/>
        </w:rPr>
        <w:t xml:space="preserve"> </w:t>
      </w:r>
      <w:r>
        <w:rPr>
          <w:b/>
          <w:bCs/>
        </w:rPr>
        <w:t xml:space="preserve">rule the Studio wants</w:t>
      </w:r>
      <w:r>
        <w:t xml:space="preserve"> </w:t>
      </w:r>
      <w:r>
        <w:t xml:space="preserve">— authors draft, editors and super-admins publish —</w:t>
      </w:r>
      <w:r>
        <w:t xml:space="preserve"> </w:t>
      </w:r>
      <w:r>
        <w:t xml:space="preserve">with no changes to the content system at all. But that built-in enforcement</w:t>
      </w:r>
      <w:r>
        <w:t xml:space="preserve"> </w:t>
      </w:r>
      <w:r>
        <w:t xml:space="preserve">only works through a</w:t>
      </w:r>
      <w:r>
        <w:t xml:space="preserve"> </w:t>
      </w:r>
      <w:r>
        <w:rPr>
          <w:i/>
          <w:iCs/>
        </w:rPr>
        <w:t xml:space="preserve">different</w:t>
      </w:r>
      <w:r>
        <w:t xml:space="preserve"> </w:t>
      </w:r>
      <w:r>
        <w:t xml:space="preserve">door than the one first used. The catch is</w:t>
      </w:r>
      <w:r>
        <w:t xml:space="preserve"> </w:t>
      </w:r>
      <w:r>
        <w:t xml:space="preserve">that you cannot see this from the outside; you can only learn that one door</w:t>
      </w:r>
      <w:r>
        <w:t xml:space="preserve"> </w:t>
      </w:r>
      <w:r>
        <w:t xml:space="preserve">enforces the rule and the other does not by building far enough to knock on</w:t>
      </w:r>
      <w:r>
        <w:t xml:space="preserve"> </w:t>
      </w:r>
      <w:r>
        <w:t xml:space="preserve">both. The team did, switched to the better door, and that change is now built,</w:t>
      </w:r>
      <w:r>
        <w:t xml:space="preserve"> </w:t>
      </w:r>
      <w:r>
        <w:t xml:space="preserve">checked, and accepted. The payoff is exactly what was hoped for: who can</w:t>
      </w:r>
      <w:r>
        <w:t xml:space="preserve"> </w:t>
      </w:r>
      <w:r>
        <w:t xml:space="preserve">publish is now decided by each person's real role, with no custom permission</w:t>
      </w:r>
      <w:r>
        <w:t xml:space="preserve"> </w:t>
      </w:r>
      <w:r>
        <w:t xml:space="preserve">code to build or maintain — and because the original work had been structured</w:t>
      </w:r>
      <w:r>
        <w:t xml:space="preserve"> </w:t>
      </w:r>
      <w:r>
        <w:t xml:space="preserve">carefully, the switch was small and surgical rather than a do-over.</w:t>
      </w:r>
    </w:p>
    <w:p>
      <w:pPr>
        <w:pStyle w:val="FirstParagraph"/>
      </w:pPr>
      <w:r>
        <w:t xml:space="preserve">The evidence that this rigor is real, not aspirational: the project currently</w:t>
      </w:r>
      <w:r>
        <w:t xml:space="preserve"> </w:t>
      </w:r>
      <w:r>
        <w:t xml:space="preserve">stands at</w:t>
      </w:r>
      <w:r>
        <w:t xml:space="preserve"> </w:t>
      </w:r>
      <w:r>
        <w:rPr>
          <w:b/>
          <w:bCs/>
        </w:rPr>
        <w:t xml:space="preserve">677 automated tests, all passing</w:t>
      </w:r>
      <w:r>
        <w:t xml:space="preserve">, across the sign-in and roles, the</w:t>
      </w:r>
      <w:r>
        <w:t xml:space="preserve"> </w:t>
      </w:r>
      <w:r>
        <w:t xml:space="preserve">content engine for all three content types, the image and file handling, the save</w:t>
      </w:r>
      <w:r>
        <w:t xml:space="preserve"> </w:t>
      </w:r>
      <w:r>
        <w:t xml:space="preserve">gate, the editor, the "preview as published" view, the reviewer-comments engine,</w:t>
      </w:r>
      <w:r>
        <w:t xml:space="preserve"> </w:t>
      </w:r>
      <w:r>
        <w:t xml:space="preserve">the demo mode, the security-header sets, and the publish/email/onboarding code —</w:t>
      </w:r>
      <w:r>
        <w:t xml:space="preserve"> </w:t>
      </w:r>
      <w:r>
        <w:t xml:space="preserve">and a continuous-integration pipeline re-runs every one of them (plus both</w:t>
      </w:r>
      <w:r>
        <w:t xml:space="preserve"> </w:t>
      </w:r>
      <w:r>
        <w:t xml:space="preserve">production and demo builds) automatically on every change. The no-bloated-images</w:t>
      </w:r>
      <w:r>
        <w:t xml:space="preserve"> </w:t>
      </w:r>
      <w:r>
        <w:t xml:space="preserve">rule, the accessibility requirements, and the security handling of risky files are</w:t>
      </w:r>
      <w:r>
        <w:t xml:space="preserve"> </w:t>
      </w:r>
      <w:r>
        <w:t xml:space="preserve">each backed by their own automatic guards. The result the process is aiming at is a tool that is</w:t>
      </w:r>
      <w:r>
        <w:t xml:space="preserve"> </w:t>
      </w:r>
      <w:r>
        <w:t xml:space="preserve">correct, reviewable, safe to change, and maintainable for years — which is the</w:t>
      </w:r>
      <w:r>
        <w:t xml:space="preserve"> </w:t>
      </w:r>
      <w:r>
        <w:t xml:space="preserve">entire reason to rebuild on a modern foundation in the first place.</w:t>
      </w:r>
    </w:p>
    <w:bookmarkStart w:id="68" w:name="three-questions-worth-asking"/>
    <w:p>
      <w:pPr>
        <w:pStyle w:val="Heading4"/>
      </w:pPr>
      <w:r>
        <w:t xml:space="preserve">Three questions worth asking</w:t>
      </w:r>
    </w:p>
    <w:p>
      <w:pPr>
        <w:pStyle w:val="FirstParagraph"/>
      </w:pPr>
      <w:r>
        <w:t xml:space="preserve">These are the questions a project at this stage should expect. Here are direct</w:t>
      </w:r>
      <w:r>
        <w:t xml:space="preserve"> </w:t>
      </w:r>
      <w:r>
        <w:t xml:space="preserve">answers.</w:t>
      </w:r>
    </w:p>
    <w:p>
      <w:pPr>
        <w:numPr>
          <w:ilvl w:val="0"/>
          <w:numId w:val="1026"/>
        </w:numPr>
      </w:pPr>
      <w:r>
        <w:rPr>
          <w:b/>
          <w:bCs/>
          <w:i/>
          <w:iCs/>
        </w:rPr>
        <w:t xml:space="preserve">Is it overbuilt?</w:t>
      </w:r>
      <w:r>
        <w:t xml:space="preserve"> </w:t>
      </w:r>
      <w:r>
        <w:t xml:space="preserve">No, and Section 2 makes the case in detail. The</w:t>
      </w:r>
      <w:r>
        <w:t xml:space="preserve"> </w:t>
      </w:r>
      <w:r>
        <w:rPr>
          <w:i/>
          <w:iCs/>
        </w:rPr>
        <w:t xml:space="preserve">workflow</w:t>
      </w:r>
      <w:r>
        <w:t xml:space="preserve"> </w:t>
      </w:r>
      <w:r>
        <w:t xml:space="preserve">is deliberately as simple as it can be (writers draft, approvers publish) — itself</w:t>
      </w:r>
      <w:r>
        <w:t xml:space="preserve"> </w:t>
      </w:r>
      <w:r>
        <w:t xml:space="preserve">a simplification of the old tool's confusing approval chain. Everything beneath it</w:t>
      </w:r>
      <w:r>
        <w:t xml:space="preserve"> </w:t>
      </w:r>
      <w:r>
        <w:t xml:space="preserve">— real roles, accessible images, the save gate, the exact preview — is the minimum</w:t>
      </w:r>
      <w:r>
        <w:t xml:space="preserve"> </w:t>
      </w:r>
      <w:r>
        <w:t xml:space="preserve">a public</w:t>
      </w:r>
      <w:r>
        <w:t xml:space="preserve"> </w:t>
      </w:r>
      <w:r>
        <w:rPr>
          <w:b/>
          <w:bCs/>
        </w:rPr>
        <w:t xml:space="preserve">government</w:t>
      </w:r>
      <w:r>
        <w:t xml:space="preserve"> </w:t>
      </w:r>
      <w:r>
        <w:t xml:space="preserve">site requires to be safe and accessible by law. None of it</w:t>
      </w:r>
      <w:r>
        <w:t xml:space="preserve"> </w:t>
      </w:r>
      <w:r>
        <w:t xml:space="preserve">is decoration; remove any of it and the result is unsafe, inaccessible, or</w:t>
      </w:r>
      <w:r>
        <w:t xml:space="preserve"> </w:t>
      </w:r>
      <w:r>
        <w:t xml:space="preserve">unreliable. The one piece added for convenience rather than necessity is the demo</w:t>
      </w:r>
      <w:r>
        <w:t xml:space="preserve"> </w:t>
      </w:r>
      <w:r>
        <w:t xml:space="preserve">mode, and it earns its place by letting anyone verify the rest without risk.</w:t>
      </w:r>
    </w:p>
    <w:p>
      <w:pPr>
        <w:numPr>
          <w:ilvl w:val="0"/>
          <w:numId w:val="1026"/>
        </w:numPr>
      </w:pPr>
      <w:r>
        <w:rPr>
          <w:b/>
          <w:bCs/>
          <w:i/>
          <w:iCs/>
        </w:rPr>
        <w:t xml:space="preserve">What is the evidence?</w:t>
      </w:r>
      <w:r>
        <w:t xml:space="preserve"> </w:t>
      </w:r>
      <w:r>
        <w:t xml:space="preserve">It is built into this document, by design. You can</w:t>
      </w:r>
      <w:r>
        <w:t xml:space="preserve"> </w:t>
      </w:r>
      <w:r>
        <w:t xml:space="preserve">open the public demo (</w:t>
      </w:r>
      <w:hyperlink r:id="rId11">
        <w:r>
          <w:rPr>
            <w:rStyle w:val="Hyperlink"/>
          </w:rPr>
          <w:t xml:space="preserve">https://studio-2026.netlify.app</w:t>
        </w:r>
      </w:hyperlink>
      <w:r>
        <w:t xml:space="preserve">) and use the tool</w:t>
      </w:r>
      <w:r>
        <w:t xml:space="preserve"> </w:t>
      </w:r>
      <w:r>
        <w:t xml:space="preserve">directly; the test suite re-checks 677 promises every time the code changes, and</w:t>
      </w:r>
      <w:r>
        <w:t xml:space="preserve"> </w:t>
      </w:r>
      <w:r>
        <w:t xml:space="preserve">a continuous-integration pipeline runs them automatically on every change; and</w:t>
      </w:r>
      <w:r>
        <w:t xml:space="preserve"> </w:t>
      </w:r>
      <w:r>
        <w:t xml:space="preserve">every change is an independently reviewed, reversible entry in the official</w:t>
      </w:r>
      <w:r>
        <w:t xml:space="preserve"> </w:t>
      </w:r>
      <w:r>
        <w:t xml:space="preserve">record. The tool has also been through</w:t>
      </w:r>
      <w:r>
        <w:t xml:space="preserve"> </w:t>
      </w:r>
      <w:r>
        <w:rPr>
          <w:b/>
          <w:bCs/>
        </w:rPr>
        <w:t xml:space="preserve">four</w:t>
      </w:r>
      <w:r>
        <w:t xml:space="preserve"> </w:t>
      </w:r>
      <w:r>
        <w:t xml:space="preserve">independent red/blue-team</w:t>
      </w:r>
      <w:r>
        <w:t xml:space="preserve"> </w:t>
      </w:r>
      <w:r>
        <w:t xml:space="preserve">security audits (Section 6), which found zero critical issues. Every claim here</w:t>
      </w:r>
      <w:r>
        <w:t xml:space="preserve"> </w:t>
      </w:r>
      <w:r>
        <w:t xml:space="preserve">points to something that can be examined.</w:t>
      </w:r>
    </w:p>
    <w:p>
      <w:pPr>
        <w:numPr>
          <w:ilvl w:val="0"/>
          <w:numId w:val="1026"/>
        </w:numPr>
      </w:pPr>
      <w:r>
        <w:rPr>
          <w:b/>
          <w:bCs/>
          <w:i/>
          <w:iCs/>
        </w:rPr>
        <w:t xml:space="preserve">Is it on track?</w:t>
      </w:r>
      <w:r>
        <w:t xml:space="preserve"> </w:t>
      </w:r>
      <w:r>
        <w:t xml:space="preserve">Yes, and the remaining work is small and named. The features</w:t>
      </w:r>
      <w:r>
        <w:t xml:space="preserve"> </w:t>
      </w:r>
      <w:r>
        <w:t xml:space="preserve">are built. What is left (Section 4) is ICJIA's own setup (three steps), a joint</w:t>
      </w:r>
      <w:r>
        <w:t xml:space="preserve"> </w:t>
      </w:r>
      <w:r>
        <w:t xml:space="preserve">go-live rehearsal, and one piece of cleanup — not new construction and not</w:t>
      </w:r>
      <w:r>
        <w:t xml:space="preserve"> </w:t>
      </w:r>
      <w:r>
        <w:t xml:space="preserve">unknowns. The genuine risks are the ordinary ones: the live email, publish, and</w:t>
      </w:r>
      <w:r>
        <w:t xml:space="preserve"> </w:t>
      </w:r>
      <w:r>
        <w:t xml:space="preserve">onboarding flows still need to be exercised against real ICJIA services and a real</w:t>
      </w:r>
      <w:r>
        <w:t xml:space="preserve"> </w:t>
      </w:r>
      <w:r>
        <w:t xml:space="preserve">Author account, which is exactly what step 4 of the roadmap is for.</w:t>
      </w:r>
    </w:p>
    <w:p>
      <w:pPr>
        <w:pStyle w:val="FirstParagraph"/>
      </w:pPr>
      <w:r>
        <w:t xml:space="preserve">One detail noted for completeness: there is a convenience login path — the</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shortcut for local development, whose machinery also powers the</w:t>
      </w:r>
      <w:r>
        <w:t xml:space="preserve"> </w:t>
      </w:r>
      <w:r>
        <w:t xml:space="preserve">public demo's</w:t>
      </w:r>
      <w:r>
        <w:t xml:space="preserve"> </w:t>
      </w:r>
      <w:r>
        <w:rPr>
          <w:b/>
          <w:bCs/>
        </w:rPr>
        <w:t xml:space="preserve">Enter as Author / Enter as Editor</w:t>
      </w:r>
      <w:r>
        <w:t xml:space="preserve"> </w:t>
      </w:r>
      <w:r>
        <w:t xml:space="preserve">buttons. It lets a person open</w:t>
      </w:r>
      <w:r>
        <w:t xml:space="preserve"> </w:t>
      </w:r>
      <w:r>
        <w:t xml:space="preserve">the tool without a full account so the workflow can be shown and checked. It is</w:t>
      </w:r>
      <w:r>
        <w:t xml:space="preserve"> </w:t>
      </w:r>
      <w:r>
        <w:rPr>
          <w:b/>
          <w:bCs/>
        </w:rPr>
        <w:t xml:space="preserve">inert in any real production build</w:t>
      </w:r>
      <w:r>
        <w:t xml:space="preserve"> </w:t>
      </w:r>
      <w:r>
        <w:t xml:space="preserve">(both of its activation switches are off</w:t>
      </w:r>
      <w:r>
        <w:t xml:space="preserve"> </w:t>
      </w:r>
      <w:r>
        <w:t xml:space="preserve">there, and its credential is a dummy the content system will never accept — a</w:t>
      </w:r>
      <w:r>
        <w:t xml:space="preserve"> </w:t>
      </w:r>
      <w:r>
        <w:t xml:space="preserve">posture the independent audits reviewed and accepted), and it grants</w:t>
      </w:r>
      <w:r>
        <w:t xml:space="preserve"> </w:t>
      </w:r>
      <w:r>
        <w:rPr>
          <w:b/>
          <w:bCs/>
        </w:rPr>
        <w:t xml:space="preserve">no access</w:t>
      </w:r>
      <w:r>
        <w:rPr>
          <w:b/>
          <w:bCs/>
        </w:rPr>
        <w:t xml:space="preserve"> </w:t>
      </w:r>
      <w:r>
        <w:rPr>
          <w:b/>
          <w:bCs/>
        </w:rPr>
        <w:t xml:space="preserve">to live data</w:t>
      </w:r>
      <w:r>
        <w:t xml:space="preserve"> </w:t>
      </w:r>
      <w:r>
        <w:t xml:space="preserve">anywhere. It stays in the project while the public demo runs; the</w:t>
      </w:r>
      <w:r>
        <w:t xml:space="preserve"> </w:t>
      </w:r>
      <w:r>
        <w:t xml:space="preserve">automated pipeline carries a prepared check that will prove production bundles</w:t>
      </w:r>
      <w:r>
        <w:t xml:space="preserve"> </w:t>
      </w:r>
      <w:r>
        <w:t xml:space="preserve">ship without it entirely once the demo is retired and the code deleted (Section 4).</w:t>
      </w:r>
      <w:r>
        <w:t xml:space="preserve"> </w:t>
      </w:r>
      <w:r>
        <w:t xml:space="preserve">It appears here and in the roadmap so the record is complete — it presents no risk</w:t>
      </w:r>
      <w:r>
        <w:t xml:space="preserve"> </w:t>
      </w:r>
      <w:r>
        <w:t xml:space="preserve">to live information.</w:t>
      </w:r>
    </w:p>
    <w:p>
      <w:r>
        <w:pict>
          <v:rect style="width:0;height:1.5pt" o:hralign="center" o:hrstd="t" o:hr="t"/>
        </w:pict>
      </w:r>
    </w:p>
    <w:bookmarkEnd w:id="68"/>
    <w:bookmarkEnd w:id="69"/>
    <w:bookmarkStart w:id="70" w:name="toc35"/>
    <w:p>
      <w:pPr>
        <w:pStyle w:val="Heading3"/>
      </w:pPr>
      <w:r>
        <w:t xml:space="preserve">6. Security &amp; independent audit</w:t>
      </w:r>
    </w:p>
    <w:p>
      <w:pPr>
        <w:pStyle w:val="FirstParagraph"/>
      </w:pPr>
      <w:r>
        <w:t xml:space="preserve">The two areas most likely to hurt a content tool — turning author text into a web</w:t>
      </w:r>
      <w:r>
        <w:t xml:space="preserve"> </w:t>
      </w:r>
      <w:r>
        <w:t xml:space="preserve">page, and handling links/files — are each funneled through a single, hardened,</w:t>
      </w:r>
      <w:r>
        <w:t xml:space="preserve"> </w:t>
      </w:r>
      <w:r>
        <w:t xml:space="preserve">well-tested piece of code, so there is one place to get right rather than many.</w:t>
      </w:r>
      <w:r>
        <w:t xml:space="preserve"> </w:t>
      </w:r>
      <w:r>
        <w:t xml:space="preserve">Sign-in goes through Strapi's staff accounts (the same system that holds the</w:t>
      </w:r>
      <w:r>
        <w:t xml:space="preserve"> </w:t>
      </w:r>
      <w:r>
        <w:t xml:space="preserve">content); the Studio itself never makes the final security decision — Strapi</w:t>
      </w:r>
      <w:r>
        <w:t xml:space="preserve"> </w:t>
      </w:r>
      <w:r>
        <w:t xml:space="preserve">re-checks every request on the server, so a tampered browser cannot publish or see</w:t>
      </w:r>
      <w:r>
        <w:t xml:space="preserve"> </w:t>
      </w:r>
      <w:r>
        <w:t xml:space="preserve">anything it shouldn't.</w:t>
      </w:r>
    </w:p>
    <w:p>
      <w:pPr>
        <w:pStyle w:val="BodyText"/>
      </w:pPr>
      <w:r>
        <w:t xml:space="preserve">The Studio has now been through</w:t>
      </w:r>
      <w:r>
        <w:t xml:space="preserve"> </w:t>
      </w:r>
      <w:r>
        <w:rPr>
          <w:b/>
          <w:bCs/>
        </w:rPr>
        <w:t xml:space="preserve">four</w:t>
      </w:r>
      <w:r>
        <w:t xml:space="preserve"> </w:t>
      </w:r>
      <w:r>
        <w:t xml:space="preserve">independent red/blue-team audits —</w:t>
      </w:r>
      <w:r>
        <w:t xml:space="preserve"> </w:t>
      </w:r>
      <w:r>
        <w:t xml:space="preserve">2026-06-21 (production), 2026-06-21 (the public demo and its deploy), 2026-06-22</w:t>
      </w:r>
      <w:r>
        <w:t xml:space="preserve"> </w:t>
      </w:r>
      <w:r>
        <w:t xml:space="preserve">(demo roles, multiple main files, the guided tour, and a dependency refresh), and</w:t>
      </w:r>
      <w:r>
        <w:t xml:space="preserve"> </w:t>
      </w:r>
      <w:r>
        <w:t xml:space="preserve">2026-07-05 (reviewer annotations, the tab-only preview, and the card-view lists).</w:t>
      </w:r>
      <w:r>
        <w:t xml:space="preserve"> </w:t>
      </w:r>
      <w:r>
        <w:t xml:space="preserve">Combined verdict across all four:</w:t>
      </w:r>
      <w:r>
        <w:t xml:space="preserve"> </w:t>
      </w:r>
      <w:r>
        <w:rPr>
          <w:b/>
          <w:bCs/>
        </w:rPr>
        <w:t xml:space="preserve">zero critical issues, and zero open high- or</w:t>
      </w:r>
      <w:r>
        <w:rPr>
          <w:b/>
          <w:bCs/>
        </w:rPr>
        <w:t xml:space="preserve"> </w:t>
      </w:r>
      <w:r>
        <w:rPr>
          <w:b/>
          <w:bCs/>
        </w:rPr>
        <w:t xml:space="preserve">medium-severity findings</w:t>
      </w:r>
      <w:r>
        <w:t xml:space="preserve">; every in-repo finding is fixed and covered by</w:t>
      </w:r>
      <w:r>
        <w:t xml:space="preserve"> </w:t>
      </w:r>
      <w:r>
        <w:t xml:space="preserve">automated tests (</w:t>
      </w:r>
      <w:r>
        <w:rPr>
          <w:b/>
          <w:bCs/>
        </w:rPr>
        <w:t xml:space="preserve">677</w:t>
      </w:r>
      <w:r>
        <w:t xml:space="preserve"> </w:t>
      </w:r>
      <w:r>
        <w:t xml:space="preserve">of them, re-run in CI on every change). The full reports</w:t>
      </w:r>
      <w:r>
        <w:t xml:space="preserve"> </w:t>
      </w:r>
      <w:r>
        <w:t xml:space="preserve">live in the repository (</w:t>
      </w:r>
      <w:r>
        <w:rPr>
          <w:rStyle w:val="VerbatimChar"/>
        </w:rPr>
        <w:t xml:space="preserve">docs/security-audit.md</w:t>
      </w:r>
      <w:r>
        <w:t xml:space="preserve">), and the README keeps a running</w:t>
      </w:r>
      <w:r>
        <w:t xml:space="preserve"> </w:t>
      </w:r>
      <w:r>
        <w:t xml:space="preserve">log of every audit so the review history is visible at a glance.</w:t>
      </w:r>
    </w:p>
    <w:p>
      <w:pPr>
        <w:pStyle w:val="BodyText"/>
      </w:pPr>
      <w:r>
        <w:rPr>
          <w:b/>
          <w:bCs/>
        </w:rPr>
        <w:t xml:space="preserve">The first audit (2026-06-21, production)</w:t>
      </w:r>
      <w:r>
        <w:t xml:space="preserve"> </w:t>
      </w:r>
      <w:r>
        <w:t xml:space="preserve">is summarized below; the later three</w:t>
      </w:r>
      <w:r>
        <w:t xml:space="preserve"> </w:t>
      </w:r>
      <w:r>
        <w:t xml:space="preserve">are summarized after it.</w:t>
      </w:r>
    </w:p>
    <w:p>
      <w:pPr>
        <w:pStyle w:val="Compact"/>
        <w:numPr>
          <w:ilvl w:val="0"/>
          <w:numId w:val="1027"/>
        </w:numPr>
      </w:pPr>
      <w:r>
        <w:rPr>
          <w:b/>
          <w:bCs/>
        </w:rPr>
        <w:t xml:space="preserve">See it:</w:t>
      </w:r>
      <w:r>
        <w:t xml:space="preserve"> </w:t>
      </w:r>
      <w:r>
        <w:t xml:space="preserve">open</w:t>
      </w:r>
      <w:r>
        <w:t xml:space="preserve"> </w:t>
      </w:r>
      <w:r>
        <w:rPr>
          <w:rStyle w:val="VerbatimChar"/>
        </w:rPr>
        <w:t xml:space="preserve">docs/security-audit.md</w:t>
      </w:r>
      <w:r>
        <w:t xml:space="preserve"> </w:t>
      </w:r>
      <w:r>
        <w:t xml:space="preserve">— each finding names the exact file,</w:t>
      </w:r>
      <w:r>
        <w:t xml:space="preserve"> </w:t>
      </w:r>
      <w:r>
        <w:t xml:space="preserve">the attack, the existing defense, and the fix.</w:t>
      </w:r>
    </w:p>
    <w:p>
      <w:pPr>
        <w:pStyle w:val="Compact"/>
        <w:numPr>
          <w:ilvl w:val="0"/>
          <w:numId w:val="1027"/>
        </w:numPr>
      </w:pPr>
      <w:r>
        <w:rPr>
          <w:b/>
          <w:bCs/>
        </w:rPr>
        <w:t xml:space="preserve">The demo entry</w:t>
      </w:r>
      <w:r>
        <w:t xml:space="preserve"> </w:t>
      </w:r>
      <w:r>
        <w:t xml:space="preserve">(the public demo's Author/Editor buttons, and the local</w:t>
      </w:r>
      <w:r>
        <w:t xml:space="preserve"> </w:t>
      </w:r>
      <w:r>
        <w:rPr>
          <w:rStyle w:val="VerbatimChar"/>
        </w:rPr>
        <w:t xml:space="preserve">admin / admin</w:t>
      </w:r>
      <w:r>
        <w:t xml:space="preserve"> </w:t>
      </w:r>
      <w:r>
        <w:t xml:space="preserve">developer shortcut behind them) is a deliberate convenience that</w:t>
      </w:r>
      <w:r>
        <w:t xml:space="preserve"> </w:t>
      </w:r>
      <w:r>
        <w:rPr>
          <w:b/>
          <w:bCs/>
        </w:rPr>
        <w:t xml:space="preserve">cannot activate in a real production build</w:t>
      </w:r>
      <w:r>
        <w:t xml:space="preserve"> </w:t>
      </w:r>
      <w:r>
        <w:t xml:space="preserve">— both of its switches are off</w:t>
      </w:r>
      <w:r>
        <w:t xml:space="preserve"> </w:t>
      </w:r>
      <w:r>
        <w:t xml:space="preserve">there and its credential is a dummy the content system rejects, a posture the</w:t>
      </w:r>
      <w:r>
        <w:t xml:space="preserve"> </w:t>
      </w:r>
      <w:r>
        <w:t xml:space="preserve">audits reviewed and accepted. The live site authenticates</w:t>
      </w:r>
      <w:r>
        <w:t xml:space="preserve"> </w:t>
      </w:r>
      <w:r>
        <w:rPr>
          <w:b/>
          <w:bCs/>
        </w:rPr>
        <w:t xml:space="preserve">only</w:t>
      </w:r>
      <w:r>
        <w:t xml:space="preserve"> </w:t>
      </w:r>
      <w:r>
        <w:t xml:space="preserve">through</w:t>
      </w:r>
      <w:r>
        <w:t xml:space="preserve"> </w:t>
      </w:r>
      <w:r>
        <w:t xml:space="preserve">Strapi staff accounts.</w:t>
      </w:r>
    </w:p>
    <w:p>
      <w:pPr>
        <w:pStyle w:val="Compact"/>
        <w:numPr>
          <w:ilvl w:val="0"/>
          <w:numId w:val="1027"/>
        </w:numPr>
      </w:pPr>
      <w:r>
        <w:rPr>
          <w:b/>
          <w:bCs/>
        </w:rPr>
        <w:t xml:space="preserve">Before go-live:</w:t>
      </w:r>
      <w:r>
        <w:t xml:space="preserve"> </w:t>
      </w:r>
      <w:r>
        <w:t xml:space="preserve">the short, documented checklist now lives in the cutover</w:t>
      </w:r>
      <w:r>
        <w:t xml:space="preserve"> </w:t>
      </w:r>
      <w:r>
        <w:t xml:space="preserve">runbook (</w:t>
      </w:r>
      <w:r>
        <w:rPr>
          <w:rStyle w:val="VerbatimChar"/>
        </w:rPr>
        <w:t xml:space="preserve">docs/demo-to-production.md</w:t>
      </w:r>
      <w:r>
        <w:t xml:space="preserve">) — confirm the security headers / CSP on a</w:t>
      </w:r>
      <w:r>
        <w:t xml:space="preserve"> </w:t>
      </w:r>
      <w:r>
        <w:t xml:space="preserve">deploy preview, set the email + publish keys, verify Strapi's role permissions,</w:t>
      </w:r>
      <w:r>
        <w:t xml:space="preserve"> </w:t>
      </w:r>
      <w:r>
        <w:t xml:space="preserve">install the two storage types, and run the staged dress rehearsal.</w:t>
      </w:r>
    </w:p>
    <w:p>
      <w:pPr>
        <w:pStyle w:val="FirstParagraph"/>
      </w:pPr>
      <w:r>
        <w:rPr>
          <w:b/>
          <w:bCs/>
        </w:rPr>
        <w:t xml:space="preserve">Findings &amp; remediation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Finding</w:t>
            </w:r>
          </w:p>
        </w:tc>
        <w:tc>
          <w:tcPr/>
          <w:p>
            <w:pPr>
              <w:pStyle w:val="Compact"/>
            </w:pPr>
            <w:r>
              <w:t xml:space="preserve">Severity</w:t>
            </w:r>
          </w:p>
        </w:tc>
        <w:tc>
          <w:tcPr/>
          <w:p>
            <w:pPr>
              <w:pStyle w:val="Compact"/>
            </w:pPr>
            <w:r>
              <w:t xml:space="preserve">Remediation</w:t>
            </w:r>
          </w:p>
        </w:tc>
        <w:tc>
          <w:tcPr/>
          <w:p>
            <w:pPr>
              <w:pStyle w:val="Compact"/>
            </w:pPr>
            <w:r>
              <w:t xml:space="preserve">Status</w:t>
            </w:r>
          </w:p>
        </w:tc>
      </w:tr>
      <w:tr>
        <w:tc>
          <w:tcPr/>
          <w:p>
            <w:pPr>
              <w:pStyle w:val="Compact"/>
            </w:pPr>
            <w:r>
              <w:t xml:space="preserve">H-1 — No CSP / security headers (admin JWT in a JS-readable cookie)</w:t>
            </w:r>
          </w:p>
        </w:tc>
        <w:tc>
          <w:tcPr/>
          <w:p>
            <w:pPr>
              <w:pStyle w:val="Compact"/>
            </w:pPr>
            <w:r>
              <w:t xml:space="preserve">High</w:t>
            </w:r>
          </w:p>
        </w:tc>
        <w:tc>
          <w:tcPr/>
          <w:p>
            <w:pPr>
              <w:pStyle w:val="Compact"/>
            </w:pPr>
            <w:r>
              <w:t xml:space="preserve">Added a Content-Security-Policy + security headers via</w:t>
            </w:r>
            <w:r>
              <w:t xml:space="preserve"> </w:t>
            </w:r>
            <w:r>
              <w:rPr>
                <w:rStyle w:val="VerbatimChar"/>
              </w:rPr>
              <w:t xml:space="preserve">public/_headers</w:t>
            </w:r>
            <w:r>
              <w:t xml:space="preserve"> </w:t>
            </w:r>
            <w:r>
              <w:t xml:space="preserve">(CSP,</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 HSTS, Referrer-Policy)</w:t>
            </w:r>
          </w:p>
        </w:tc>
        <w:tc>
          <w:tcPr/>
          <w:p>
            <w:pPr>
              <w:pStyle w:val="Compact"/>
            </w:pPr>
            <w:r>
              <w:t xml:space="preserve">✅ Fixed in repo (</w:t>
            </w:r>
            <w:r>
              <w:rPr>
                <w:rStyle w:val="VerbatimChar"/>
              </w:rPr>
              <w:t xml:space="preserve">e402f3d</w:t>
            </w:r>
            <w:r>
              <w:t xml:space="preserve">); CSP to be confirmed on a deploy preview</w:t>
            </w:r>
          </w:p>
        </w:tc>
      </w:tr>
      <w:tr>
        <w:tc>
          <w:tcPr/>
          <w:p>
            <w:pPr>
              <w:pStyle w:val="Compact"/>
            </w:pPr>
            <w:r>
              <w:t xml:space="preserve">M-1 — Session kept on transient/5xx boot errors</w:t>
            </w:r>
          </w:p>
        </w:tc>
        <w:tc>
          <w:tcPr/>
          <w:p>
            <w:pPr>
              <w:pStyle w:val="Compact"/>
            </w:pPr>
            <w:r>
              <w:t xml:space="preserve">Medium</w:t>
            </w:r>
          </w:p>
        </w:tc>
        <w:tc>
          <w:tcPr/>
          <w:p>
            <w:pPr>
              <w:pStyle w:val="Compact"/>
            </w:pPr>
            <w:r>
              <w:rPr>
                <w:rStyle w:val="VerbatimChar"/>
              </w:rPr>
              <w:t xml:space="preserve">init()</w:t>
            </w:r>
            <w:r>
              <w:t xml:space="preserve"> </w:t>
            </w:r>
            <w:r>
              <w:t xml:space="preserve">now clears the session on a definitive</w:t>
            </w:r>
            <w:r>
              <w:t xml:space="preserve"> </w:t>
            </w:r>
            <w:r>
              <w:rPr>
                <w:rStyle w:val="VerbatimChar"/>
              </w:rPr>
              <w:t xml:space="preserve">403</w:t>
            </w:r>
          </w:p>
        </w:tc>
        <w:tc>
          <w:tcPr/>
          <w:p>
            <w:pPr>
              <w:pStyle w:val="Compact"/>
            </w:pPr>
            <w:r>
              <w:t xml:space="preserve">✅ Fixed (</w:t>
            </w:r>
            <w:r>
              <w:rPr>
                <w:rStyle w:val="VerbatimChar"/>
              </w:rPr>
              <w:t xml:space="preserve">e402f3d</w:t>
            </w:r>
            <w:r>
              <w:t xml:space="preserve">)</w:t>
            </w:r>
          </w:p>
        </w:tc>
      </w:tr>
      <w:tr>
        <w:tc>
          <w:tcPr/>
          <w:p>
            <w:pPr>
              <w:pStyle w:val="Compact"/>
            </w:pPr>
            <w:r>
              <w:t xml:space="preserve">M-2 — Fragile regex Table-of-Contents id injection</w:t>
            </w:r>
          </w:p>
        </w:tc>
        <w:tc>
          <w:tcPr/>
          <w:p>
            <w:pPr>
              <w:pStyle w:val="Compact"/>
            </w:pPr>
            <w:r>
              <w:t xml:space="preserve">Medium</w:t>
            </w:r>
          </w:p>
        </w:tc>
        <w:tc>
          <w:tcPr/>
          <w:p>
            <w:pPr>
              <w:pStyle w:val="Compact"/>
            </w:pPr>
            <w:r>
              <w:t xml:space="preserve">Heading ids now derived from the Markdown AST and HTML-escaped</w:t>
            </w:r>
          </w:p>
        </w:tc>
        <w:tc>
          <w:tcPr/>
          <w:p>
            <w:pPr>
              <w:pStyle w:val="Compact"/>
            </w:pPr>
            <w:r>
              <w:t xml:space="preserve">✅ Fixed (</w:t>
            </w:r>
            <w:r>
              <w:rPr>
                <w:rStyle w:val="VerbatimChar"/>
              </w:rPr>
              <w:t xml:space="preserve">e402f3d</w:t>
            </w:r>
            <w:r>
              <w:t xml:space="preserve">)</w:t>
            </w:r>
          </w:p>
        </w:tc>
      </w:tr>
      <w:tr>
        <w:tc>
          <w:tcPr/>
          <w:p>
            <w:pPr>
              <w:pStyle w:val="Compact"/>
            </w:pPr>
            <w:r>
              <w:t xml:space="preserve">M-3 / M-4 — SVG + document-upload validation is client-side only</w:t>
            </w:r>
          </w:p>
        </w:tc>
        <w:tc>
          <w:tcPr/>
          <w:p>
            <w:pPr>
              <w:pStyle w:val="Compact"/>
            </w:pPr>
            <w:r>
              <w:t xml:space="preserve">Medium</w:t>
            </w:r>
          </w:p>
        </w:tc>
        <w:tc>
          <w:tcPr/>
          <w:p>
            <w:pPr>
              <w:pStyle w:val="Compact"/>
            </w:pPr>
            <w:r>
              <w:t xml:space="preserve">Enforce MIME/size limits at the Strapi Media Library; serve uploads as non-inline (</w:t>
            </w:r>
            <w:r>
              <w:rPr>
                <w:rStyle w:val="VerbatimChar"/>
              </w:rPr>
              <w:t xml:space="preserve">attachment</w:t>
            </w:r>
            <w:r>
              <w:t xml:space="preserve"> </w:t>
            </w:r>
            <w:r>
              <w:t xml:space="preserve">/</w:t>
            </w:r>
            <w:r>
              <w:t xml:space="preserve"> </w:t>
            </w:r>
            <w:r>
              <w:rPr>
                <w:rStyle w:val="VerbatimChar"/>
              </w:rPr>
              <w:t xml:space="preserve">nosniff</w:t>
            </w:r>
            <w:r>
              <w:t xml:space="preserve">)</w:t>
            </w:r>
          </w:p>
        </w:tc>
        <w:tc>
          <w:tcPr/>
          <w:p>
            <w:pPr>
              <w:pStyle w:val="Compact"/>
            </w:pPr>
            <w:r>
              <w:t xml:space="preserve">⏳ Launch-time (Strapi side — Research &amp; Analysis)</w:t>
            </w:r>
          </w:p>
        </w:tc>
      </w:tr>
      <w:tr>
        <w:tc>
          <w:tcPr/>
          <w:p>
            <w:pPr>
              <w:pStyle w:val="Compact"/>
            </w:pPr>
            <w:r>
              <w:t xml:space="preserve">M-5 — Unthrottled review-email relay</w:t>
            </w:r>
          </w:p>
        </w:tc>
        <w:tc>
          <w:tcPr/>
          <w:p>
            <w:pPr>
              <w:pStyle w:val="Compact"/>
            </w:pPr>
            <w:r>
              <w:t xml:space="preserve">Medium</w:t>
            </w:r>
          </w:p>
        </w:tc>
        <w:tc>
          <w:tcPr/>
          <w:p>
            <w:pPr>
              <w:pStyle w:val="Compact"/>
            </w:pPr>
            <w:r>
              <w:t xml:space="preserve">Rate-limited the endpoint (5 sends / 10 min → HTTP 429)</w:t>
            </w:r>
          </w:p>
        </w:tc>
        <w:tc>
          <w:tcPr/>
          <w:p>
            <w:pPr>
              <w:pStyle w:val="Compact"/>
            </w:pPr>
            <w:r>
              <w:t xml:space="preserve">✅ Fixed (</w:t>
            </w:r>
            <w:r>
              <w:rPr>
                <w:rStyle w:val="VerbatimChar"/>
              </w:rPr>
              <w:t xml:space="preserve">e402f3d</w:t>
            </w:r>
            <w:r>
              <w:t xml:space="preserve">)</w:t>
            </w:r>
          </w:p>
        </w:tc>
      </w:tr>
      <w:tr>
        <w:tc>
          <w:tcPr/>
          <w:p>
            <w:pPr>
              <w:pStyle w:val="Compact"/>
            </w:pPr>
            <w:r>
              <w:t xml:space="preserve">L-4 — Dataset source/datafile URLs not gated at save time</w:t>
            </w:r>
          </w:p>
        </w:tc>
        <w:tc>
          <w:tcPr/>
          <w:p>
            <w:pPr>
              <w:pStyle w:val="Compact"/>
            </w:pPr>
            <w:r>
              <w:t xml:space="preserve">Low</w:t>
            </w:r>
          </w:p>
        </w:tc>
        <w:tc>
          <w:tcPr/>
          <w:p>
            <w:pPr>
              <w:pStyle w:val="Compact"/>
            </w:pPr>
            <w:r>
              <w:rPr>
                <w:rStyle w:val="VerbatimChar"/>
              </w:rPr>
              <w:t xml:space="preserve">validateDataset</w:t>
            </w:r>
            <w:r>
              <w:t xml:space="preserve"> </w:t>
            </w:r>
            <w:r>
              <w:t xml:space="preserve">now rejects</w:t>
            </w:r>
            <w:r>
              <w:t xml:space="preserve"> </w:t>
            </w:r>
            <w:r>
              <w:rPr>
                <w:rStyle w:val="VerbatimChar"/>
              </w:rPr>
              <w:t xml:space="preserve">javascript:</w:t>
            </w:r>
            <w:r>
              <w:t xml:space="preserve"> </w:t>
            </w:r>
            <w:r>
              <w:t xml:space="preserve">/</w:t>
            </w:r>
            <w:r>
              <w:t xml:space="preserve"> </w:t>
            </w:r>
            <w:r>
              <w:rPr>
                <w:rStyle w:val="VerbatimChar"/>
              </w:rPr>
              <w:t xml:space="preserve">data:</w:t>
            </w:r>
            <w:r>
              <w:t xml:space="preserve"> </w:t>
            </w:r>
            <w:r>
              <w:t xml:space="preserve">/</w:t>
            </w:r>
            <w:r>
              <w:t xml:space="preserve"> </w:t>
            </w:r>
            <w:r>
              <w:rPr>
                <w:rStyle w:val="VerbatimChar"/>
              </w:rPr>
              <w:t xml:space="preserve">vbscript:</w:t>
            </w:r>
            <w:r>
              <w:t xml:space="preserve"> </w:t>
            </w:r>
            <w:r>
              <w:t xml:space="preserve">/</w:t>
            </w:r>
            <w:r>
              <w:t xml:space="preserve"> </w:t>
            </w:r>
            <w:r>
              <w:rPr>
                <w:rStyle w:val="VerbatimChar"/>
              </w:rPr>
              <w:t xml:space="preserve">file:</w:t>
            </w:r>
            <w:r>
              <w:t xml:space="preserve"> </w:t>
            </w:r>
            <w:r>
              <w:t xml:space="preserve">URLs</w:t>
            </w:r>
          </w:p>
        </w:tc>
        <w:tc>
          <w:tcPr/>
          <w:p>
            <w:pPr>
              <w:pStyle w:val="Compact"/>
            </w:pPr>
            <w:r>
              <w:t xml:space="preserve">✅ Fixed (</w:t>
            </w:r>
            <w:r>
              <w:rPr>
                <w:rStyle w:val="VerbatimChar"/>
              </w:rPr>
              <w:t xml:space="preserve">e402f3d</w:t>
            </w:r>
            <w:r>
              <w:t xml:space="preserve">)</w:t>
            </w:r>
          </w:p>
        </w:tc>
      </w:tr>
      <w:tr>
        <w:tc>
          <w:tcPr/>
          <w:p>
            <w:pPr>
              <w:pStyle w:val="Compact"/>
            </w:pPr>
            <w:r>
              <w:t xml:space="preserve">L-5 — Error page could surface raw error text</w:t>
            </w:r>
          </w:p>
        </w:tc>
        <w:tc>
          <w:tcPr/>
          <w:p>
            <w:pPr>
              <w:pStyle w:val="Compact"/>
            </w:pPr>
            <w:r>
              <w:t xml:space="preserve">Low</w:t>
            </w:r>
          </w:p>
        </w:tc>
        <w:tc>
          <w:tcPr/>
          <w:p>
            <w:pPr>
              <w:pStyle w:val="Compact"/>
            </w:pPr>
            <w:r>
              <w:t xml:space="preserve">Production error page renders a generic message (detail only in dev)</w:t>
            </w:r>
          </w:p>
        </w:tc>
        <w:tc>
          <w:tcPr/>
          <w:p>
            <w:pPr>
              <w:pStyle w:val="Compact"/>
            </w:pPr>
            <w:r>
              <w:t xml:space="preserve">✅ Fixed (</w:t>
            </w:r>
            <w:r>
              <w:rPr>
                <w:rStyle w:val="VerbatimChar"/>
              </w:rPr>
              <w:t xml:space="preserve">e402f3d</w:t>
            </w:r>
            <w:r>
              <w:t xml:space="preserve">)</w:t>
            </w:r>
          </w:p>
        </w:tc>
      </w:tr>
      <w:tr>
        <w:tc>
          <w:tcPr/>
          <w:p>
            <w:pPr>
              <w:pStyle w:val="Compact"/>
            </w:pPr>
            <w:r>
              <w:t xml:space="preserve">I-5 — Zero-base64 enforced only at the form</w:t>
            </w:r>
          </w:p>
        </w:tc>
        <w:tc>
          <w:tcPr/>
          <w:p>
            <w:pPr>
              <w:pStyle w:val="Compact"/>
            </w:pPr>
            <w:r>
              <w:t xml:space="preserve">Info</w:t>
            </w:r>
          </w:p>
        </w:tc>
        <w:tc>
          <w:tcPr/>
          <w:p>
            <w:pPr>
              <w:pStyle w:val="Compact"/>
            </w:pPr>
            <w:r>
              <w:rPr>
                <w:rStyle w:val="VerbatimChar"/>
              </w:rPr>
              <w:t xml:space="preserve">assertNoBase64</w:t>
            </w:r>
            <w:r>
              <w:t xml:space="preserve"> </w:t>
            </w:r>
            <w:r>
              <w:t xml:space="preserve">wired into the repository write boundary</w:t>
            </w:r>
          </w:p>
        </w:tc>
        <w:tc>
          <w:tcPr/>
          <w:p>
            <w:pPr>
              <w:pStyle w:val="Compact"/>
            </w:pPr>
            <w:r>
              <w:t xml:space="preserve">✅ Fixed (</w:t>
            </w:r>
            <w:r>
              <w:rPr>
                <w:rStyle w:val="VerbatimChar"/>
              </w:rPr>
              <w:t xml:space="preserve">e402f3d</w:t>
            </w:r>
            <w:r>
              <w:t xml:space="preserve">)</w:t>
            </w:r>
          </w:p>
        </w:tc>
      </w:tr>
      <w:tr>
        <w:tc>
          <w:tcPr/>
          <w:p>
            <w:pPr>
              <w:pStyle w:val="Compact"/>
            </w:pPr>
            <w:r>
              <w:t xml:space="preserve">Server-side authorization / admin-JWT lifetime (incl. L-1 token revocation)</w:t>
            </w:r>
          </w:p>
        </w:tc>
        <w:tc>
          <w:tcPr/>
          <w:p>
            <w:pPr>
              <w:pStyle w:val="Compact"/>
            </w:pPr>
            <w:r>
              <w:t xml:space="preserve">—</w:t>
            </w:r>
          </w:p>
        </w:tc>
        <w:tc>
          <w:tcPr/>
          <w:p>
            <w:pPr>
              <w:pStyle w:val="Compact"/>
            </w:pPr>
            <w:r>
              <w:t xml:space="preserve">Verify in the Strapi instance: publisher-only publish, per-role permissions, a sane admin-JWT lifetime</w:t>
            </w:r>
          </w:p>
        </w:tc>
        <w:tc>
          <w:tcPr/>
          <w:p>
            <w:pPr>
              <w:pStyle w:val="Compact"/>
            </w:pPr>
            <w:r>
              <w:t xml:space="preserve">⏳ Launch-time (Strapi side — Research &amp; Analysis)</w:t>
            </w:r>
          </w:p>
        </w:tc>
      </w:tr>
      <w:tr>
        <w:tc>
          <w:tcPr/>
          <w:p>
            <w:pPr>
              <w:pStyle w:val="Compact"/>
            </w:pPr>
            <w:r>
              <w:t xml:space="preserve">Dev</w:t>
            </w:r>
            <w:r>
              <w:t xml:space="preserve"> </w:t>
            </w:r>
            <w:r>
              <w:rPr>
                <w:rStyle w:val="VerbatimChar"/>
              </w:rPr>
              <w:t xml:space="preserve">admin/admin</w:t>
            </w:r>
            <w:r>
              <w:t xml:space="preserve"> </w:t>
            </w:r>
            <w:r>
              <w:t xml:space="preserve">bypass (D-1/2/3)</w:t>
            </w:r>
          </w:p>
        </w:tc>
        <w:tc>
          <w:tcPr/>
          <w:p>
            <w:pPr>
              <w:pStyle w:val="Compact"/>
            </w:pPr>
            <w:r>
              <w:t xml:space="preserve">Dev-only</w:t>
            </w:r>
          </w:p>
        </w:tc>
        <w:tc>
          <w:tcPr/>
          <w:p>
            <w:pPr>
              <w:pStyle w:val="Compact"/>
            </w:pPr>
            <w:r>
              <w:t xml:space="preserve">Remove end-to-end before production and add a CI check that fails if it ships; meanwhile it is tree-shaken out of production builds</w:t>
            </w:r>
          </w:p>
        </w:tc>
        <w:tc>
          <w:tcPr/>
          <w:p>
            <w:pPr>
              <w:pStyle w:val="Compact"/>
            </w:pPr>
            <w:r>
              <w:t xml:space="preserve">⏳ Launch-time</w:t>
            </w:r>
          </w:p>
        </w:tc>
      </w:tr>
    </w:tbl>
    <w:p>
      <w:pPr>
        <w:pStyle w:val="BodyText"/>
      </w:pPr>
      <w:r>
        <w:t xml:space="preserve">Dependency monitoring (Dependabot) was also added in</w:t>
      </w:r>
      <w:r>
        <w:t xml:space="preserve"> </w:t>
      </w:r>
      <w:r>
        <w:rPr>
          <w:rStyle w:val="VerbatimChar"/>
        </w:rPr>
        <w:t xml:space="preserve">e402f3d</w:t>
      </w:r>
      <w:r>
        <w:t xml:space="preserve">; the full detail is in</w:t>
      </w:r>
      <w:r>
        <w:t xml:space="preserve"> </w:t>
      </w:r>
      <w:r>
        <w:rPr>
          <w:rStyle w:val="VerbatimChar"/>
        </w:rPr>
        <w:t xml:space="preserve">docs/security-audit.md</w:t>
      </w:r>
      <w:r>
        <w:t xml:space="preserve">.</w:t>
      </w:r>
    </w:p>
    <w:p>
      <w:pPr>
        <w:pStyle w:val="BodyText"/>
      </w:pPr>
      <w:r>
        <w:rPr>
          <w:b/>
          <w:bCs/>
        </w:rPr>
        <w:t xml:space="preserve">Demo &amp; public-deploy audit (2026-06-21).</w:t>
      </w:r>
      <w:r>
        <w:t xml:space="preserve"> </w:t>
      </w:r>
      <w:r>
        <w:t xml:space="preserve">A second adversarial pass covered the</w:t>
      </w:r>
      <w:r>
        <w:t xml:space="preserve"> </w:t>
      </w:r>
      <w:r>
        <w:t xml:space="preserve">new</w:t>
      </w:r>
      <w:r>
        <w:t xml:space="preserve"> </w:t>
      </w:r>
      <w:r>
        <w:rPr>
          <w:b/>
          <w:bCs/>
        </w:rPr>
        <w:t xml:space="preserve">public-demo</w:t>
      </w:r>
      <w:r>
        <w:t xml:space="preserve"> </w:t>
      </w:r>
      <w:r>
        <w:t xml:space="preserve">capability — demo mode, the static Netlify deploy, the demo</w:t>
      </w:r>
      <w:r>
        <w:t xml:space="preserve"> </w:t>
      </w:r>
      <w:r>
        <w:t xml:space="preserve">CSP/headers, and icon/image bundling.</w:t>
      </w:r>
      <w:r>
        <w:t xml:space="preserve"> </w:t>
      </w:r>
      <w:r>
        <w:rPr>
          <w:b/>
          <w:bCs/>
        </w:rPr>
        <w:t xml:space="preserve">Verdict: safe to expose publicly — zero</w:t>
      </w:r>
      <w:r>
        <w:rPr>
          <w:b/>
          <w:bCs/>
        </w:rPr>
        <w:t xml:space="preserve"> </w:t>
      </w:r>
      <w:r>
        <w:rPr>
          <w:b/>
          <w:bCs/>
        </w:rPr>
        <w:t xml:space="preserve">Critical, zero High.</w:t>
      </w:r>
      <w:r>
        <w:t xml:space="preserve"> </w:t>
      </w:r>
      <w:r>
        <w:t xml:space="preserve">The demo cannot write to Strapi, cannot sign in as a real</w:t>
      </w:r>
      <w:r>
        <w:t xml:space="preserve"> </w:t>
      </w:r>
      <w:r>
        <w:t xml:space="preserve">user, and ships no secrets; this holds three deep — in-memory data, a sentinel token</w:t>
      </w:r>
      <w:r>
        <w:t xml:space="preserve"> </w:t>
      </w:r>
      <w:r>
        <w:t xml:space="preserve">Strapi rejects, and a CSP</w:t>
      </w:r>
      <w:r>
        <w:t xml:space="preserve"> </w:t>
      </w:r>
      <w:r>
        <w:rPr>
          <w:rStyle w:val="VerbatimChar"/>
        </w:rPr>
        <w:t xml:space="preserve">connect-src 'self'</w:t>
      </w:r>
      <w:r>
        <w:t xml:space="preserve"> </w:t>
      </w:r>
      <w:r>
        <w:t xml:space="preserve">that makes the backend unreachable</w:t>
      </w:r>
      <w:r>
        <w:t xml:space="preserve"> </w:t>
      </w:r>
      <w:r>
        <w:rPr>
          <w:i/>
          <w:iCs/>
        </w:rPr>
        <w:t xml:space="preserve">even if every client-side guard is bypassed</w:t>
      </w:r>
      <w:r>
        <w:t xml:space="preserve">. Of 10 findings (all Medium/Low),</w:t>
      </w:r>
      <w:r>
        <w:t xml:space="preserve"> </w:t>
      </w:r>
      <w:r>
        <w:rPr>
          <w:b/>
          <w:bCs/>
        </w:rPr>
        <w:t xml:space="preserve">5 were fixed in code and 5 documented.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Finding</w:t>
            </w:r>
          </w:p>
        </w:tc>
        <w:tc>
          <w:tcPr/>
          <w:p>
            <w:pPr>
              <w:pStyle w:val="Compact"/>
            </w:pPr>
            <w:r>
              <w:t xml:space="preserve">Severity</w:t>
            </w:r>
          </w:p>
        </w:tc>
        <w:tc>
          <w:tcPr/>
          <w:p>
            <w:pPr>
              <w:pStyle w:val="Compact"/>
            </w:pPr>
            <w:r>
              <w:t xml:space="preserve">Remediation</w:t>
            </w:r>
          </w:p>
        </w:tc>
        <w:tc>
          <w:tcPr/>
          <w:p>
            <w:pPr>
              <w:pStyle w:val="Compact"/>
            </w:pPr>
            <w:r>
              <w:t xml:space="preserve">Status</w:t>
            </w:r>
          </w:p>
        </w:tc>
      </w:tr>
      <w:tr>
        <w:tc>
          <w:tcPr/>
          <w:p>
            <w:pPr>
              <w:pStyle w:val="Compact"/>
            </w:pPr>
            <w:r>
              <w:t xml:space="preserve">D-1 — Dev Strapi URL baked into the public demo bundle</w:t>
            </w:r>
          </w:p>
        </w:tc>
        <w:tc>
          <w:tcPr/>
          <w:p>
            <w:pPr>
              <w:pStyle w:val="Compact"/>
            </w:pPr>
            <w:r>
              <w:t xml:space="preserve">Medium</w:t>
            </w:r>
          </w:p>
        </w:tc>
        <w:tc>
          <w:tcPr/>
          <w:p>
            <w:pPr>
              <w:pStyle w:val="Compact"/>
            </w:pPr>
            <w:r>
              <w:t xml:space="preserve">Blank</w:t>
            </w:r>
            <w:r>
              <w:t xml:space="preserve"> </w:t>
            </w:r>
            <w:r>
              <w:rPr>
                <w:rStyle w:val="VerbatimChar"/>
              </w:rPr>
              <w:t xml:space="preserve">strapiBaseUrl</w:t>
            </w:r>
            <w:r>
              <w:t xml:space="preserve"> </w:t>
            </w:r>
            <w:r>
              <w:t xml:space="preserve">in demo mode (unused — the demo is in-memory)</w:t>
            </w:r>
          </w:p>
        </w:tc>
        <w:tc>
          <w:tcPr/>
          <w:p>
            <w:pPr>
              <w:pStyle w:val="Compact"/>
            </w:pPr>
            <w:r>
              <w:t xml:space="preserve">✅ Fixed (</w:t>
            </w:r>
            <w:r>
              <w:rPr>
                <w:rStyle w:val="VerbatimChar"/>
              </w:rPr>
              <w:t xml:space="preserve">cdff530</w:t>
            </w:r>
            <w:r>
              <w:t xml:space="preserve">)</w:t>
            </w:r>
          </w:p>
        </w:tc>
      </w:tr>
      <w:tr>
        <w:tc>
          <w:tcPr/>
          <w:p>
            <w:pPr>
              <w:pStyle w:val="Compact"/>
            </w:pPr>
            <w:r>
              <w:t xml:space="preserve">D-2 —</w:t>
            </w:r>
            <w:r>
              <w:t xml:space="preserve"> </w:t>
            </w:r>
            <w:r>
              <w:rPr>
                <w:rStyle w:val="VerbatimChar"/>
              </w:rPr>
              <w:t xml:space="preserve">demoMode</w:t>
            </w:r>
            <w:r>
              <w:t xml:space="preserve"> </w:t>
            </w:r>
            <w:r>
              <w:t xml:space="preserve">flag is runtime-mutable (devtools could flip it)</w:t>
            </w:r>
          </w:p>
        </w:tc>
        <w:tc>
          <w:tcPr/>
          <w:p>
            <w:pPr>
              <w:pStyle w:val="Compact"/>
            </w:pPr>
            <w:r>
              <w:t xml:space="preserve">Medium</w:t>
            </w:r>
          </w:p>
        </w:tc>
        <w:tc>
          <w:tcPr/>
          <w:p>
            <w:pPr>
              <w:pStyle w:val="Compact"/>
            </w:pPr>
            <w:r>
              <w:t xml:space="preserve">CSP</w:t>
            </w:r>
            <w:r>
              <w:t xml:space="preserve"> </w:t>
            </w:r>
            <w:r>
              <w:rPr>
                <w:rStyle w:val="VerbatimChar"/>
              </w:rPr>
              <w:t xml:space="preserve">connect-src 'self'</w:t>
            </w:r>
            <w:r>
              <w:t xml:space="preserve"> </w:t>
            </w:r>
            <w:r>
              <w:t xml:space="preserve">backstop + rejected sentinel token;</w:t>
            </w:r>
            <w:r>
              <w:t xml:space="preserve"> </w:t>
            </w:r>
            <w:r>
              <w:rPr>
                <w:b/>
                <w:bCs/>
              </w:rPr>
              <w:t xml:space="preserve">later fully closed</w:t>
            </w:r>
            <w:r>
              <w:t xml:space="preserve"> </w:t>
            </w:r>
            <w:r>
              <w:t xml:space="preserve">— the flag is deep-frozen on boot and a test guards the demo header set (2026-06-22 audit, F-1/F-2)</w:t>
            </w:r>
          </w:p>
        </w:tc>
        <w:tc>
          <w:tcPr/>
          <w:p>
            <w:pPr>
              <w:pStyle w:val="Compact"/>
            </w:pPr>
            <w:r>
              <w:t xml:space="preserve">✅ Fixed</w:t>
            </w:r>
          </w:p>
        </w:tc>
      </w:tr>
      <w:tr>
        <w:tc>
          <w:tcPr/>
          <w:p>
            <w:pPr>
              <w:pStyle w:val="Compact"/>
            </w:pPr>
            <w:r>
              <w:t xml:space="preserve">D-3 — Icons could fetch</w:t>
            </w:r>
            <w:r>
              <w:t xml:space="preserve"> </w:t>
            </w:r>
            <w:r>
              <w:rPr>
                <w:rStyle w:val="VerbatimChar"/>
              </w:rPr>
              <w:t xml:space="preserve">api.iconify.design</w:t>
            </w:r>
            <w:r>
              <w:t xml:space="preserve"> </w:t>
            </w:r>
            <w:r>
              <w:t xml:space="preserve">at runtime</w:t>
            </w:r>
          </w:p>
        </w:tc>
        <w:tc>
          <w:tcPr/>
          <w:p>
            <w:pPr>
              <w:pStyle w:val="Compact"/>
            </w:pPr>
            <w:r>
              <w:t xml:space="preserve">Medium</w:t>
            </w:r>
          </w:p>
        </w:tc>
        <w:tc>
          <w:tcPr/>
          <w:p>
            <w:pPr>
              <w:pStyle w:val="Compact"/>
            </w:pPr>
            <w:r>
              <w:rPr>
                <w:rStyle w:val="VerbatimChar"/>
              </w:rPr>
              <w:t xml:space="preserve">icon.fallbackToApi:false</w:t>
            </w:r>
            <w:r>
              <w:t xml:space="preserve"> </w:t>
            </w:r>
            <w:r>
              <w:t xml:space="preserve">+ all 46 icons bundled locally</w:t>
            </w:r>
          </w:p>
        </w:tc>
        <w:tc>
          <w:tcPr/>
          <w:p>
            <w:pPr>
              <w:pStyle w:val="Compact"/>
            </w:pPr>
            <w:r>
              <w:t xml:space="preserve">✅ Fixed (</w:t>
            </w:r>
            <w:r>
              <w:rPr>
                <w:rStyle w:val="VerbatimChar"/>
              </w:rPr>
              <w:t xml:space="preserve">cdff530</w:t>
            </w:r>
            <w:r>
              <w:t xml:space="preserve">)</w:t>
            </w:r>
          </w:p>
        </w:tc>
      </w:tr>
      <w:tr>
        <w:tc>
          <w:tcPr/>
          <w:p>
            <w:pPr>
              <w:pStyle w:val="Compact"/>
            </w:pPr>
            <w:r>
              <w:t xml:space="preserve">D-4 — Content reads gated only by the token, not the demo build</w:t>
            </w:r>
          </w:p>
        </w:tc>
        <w:tc>
          <w:tcPr/>
          <w:p>
            <w:pPr>
              <w:pStyle w:val="Compact"/>
            </w:pPr>
            <w:r>
              <w:t xml:space="preserve">Low</w:t>
            </w:r>
          </w:p>
        </w:tc>
        <w:tc>
          <w:tcPr/>
          <w:p>
            <w:pPr>
              <w:pStyle w:val="Compact"/>
            </w:pPr>
            <w:r>
              <w:rPr>
                <w:rStyle w:val="VerbatimChar"/>
              </w:rPr>
              <w:t xml:space="preserve">isDemoData()</w:t>
            </w:r>
            <w:r>
              <w:t xml:space="preserve"> </w:t>
            </w:r>
            <w:r>
              <w:t xml:space="preserve">read-guard (in-memory repo for the whole demo build)</w:t>
            </w:r>
          </w:p>
        </w:tc>
        <w:tc>
          <w:tcPr/>
          <w:p>
            <w:pPr>
              <w:pStyle w:val="Compact"/>
            </w:pPr>
            <w:r>
              <w:t xml:space="preserve">✅ Fixed (</w:t>
            </w:r>
            <w:r>
              <w:rPr>
                <w:rStyle w:val="VerbatimChar"/>
              </w:rPr>
              <w:t xml:space="preserve">cdff530</w:t>
            </w:r>
            <w:r>
              <w:t xml:space="preserve">)</w:t>
            </w:r>
          </w:p>
        </w:tc>
      </w:tr>
      <w:tr>
        <w:tc>
          <w:tcPr/>
          <w:p>
            <w:pPr>
              <w:pStyle w:val="Compact"/>
            </w:pPr>
            <w:r>
              <w:t xml:space="preserve">D-7 — Icon dependency pinned with a</w:t>
            </w:r>
            <w:r>
              <w:t xml:space="preserve"> </w:t>
            </w:r>
            <w:r>
              <w:rPr>
                <w:rStyle w:val="VerbatimChar"/>
              </w:rPr>
              <w:t xml:space="preserve">^</w:t>
            </w:r>
            <w:r>
              <w:t xml:space="preserve"> </w:t>
            </w:r>
            <w:r>
              <w:t xml:space="preserve">range</w:t>
            </w:r>
          </w:p>
        </w:tc>
        <w:tc>
          <w:tcPr/>
          <w:p>
            <w:pPr>
              <w:pStyle w:val="Compact"/>
            </w:pPr>
            <w:r>
              <w:t xml:space="preserve">Low</w:t>
            </w:r>
          </w:p>
        </w:tc>
        <w:tc>
          <w:tcPr/>
          <w:p>
            <w:pPr>
              <w:pStyle w:val="Compact"/>
            </w:pPr>
            <w:r>
              <w:t xml:space="preserve">Pinned exact (</w:t>
            </w:r>
            <w:r>
              <w:rPr>
                <w:rStyle w:val="VerbatimChar"/>
              </w:rPr>
              <w:t xml:space="preserve">1.2.114</w:t>
            </w:r>
            <w:r>
              <w:t xml:space="preserve">)</w:t>
            </w:r>
          </w:p>
        </w:tc>
        <w:tc>
          <w:tcPr/>
          <w:p>
            <w:pPr>
              <w:pStyle w:val="Compact"/>
            </w:pPr>
            <w:r>
              <w:t xml:space="preserve">✅ Fixed (</w:t>
            </w:r>
            <w:r>
              <w:rPr>
                <w:rStyle w:val="VerbatimChar"/>
              </w:rPr>
              <w:t xml:space="preserve">cdff530</w:t>
            </w:r>
            <w:r>
              <w:t xml:space="preserve">)</w:t>
            </w:r>
          </w:p>
        </w:tc>
      </w:tr>
      <w:tr>
        <w:tc>
          <w:tcPr/>
          <w:p>
            <w:pPr>
              <w:pStyle w:val="Compact"/>
            </w:pPr>
            <w:r>
              <w:t xml:space="preserve">D-8 — No</w:t>
            </w:r>
            <w:r>
              <w:t xml:space="preserve"> </w:t>
            </w:r>
            <w:r>
              <w:rPr>
                <w:rStyle w:val="VerbatimChar"/>
              </w:rPr>
              <w:t xml:space="preserve">Permissions-Policy</w:t>
            </w:r>
            <w:r>
              <w:t xml:space="preserve"> </w:t>
            </w:r>
            <w:r>
              <w:t xml:space="preserve">header</w:t>
            </w:r>
          </w:p>
        </w:tc>
        <w:tc>
          <w:tcPr/>
          <w:p>
            <w:pPr>
              <w:pStyle w:val="Compact"/>
            </w:pPr>
            <w:r>
              <w:t xml:space="preserve">Low</w:t>
            </w:r>
          </w:p>
        </w:tc>
        <w:tc>
          <w:tcPr/>
          <w:p>
            <w:pPr>
              <w:pStyle w:val="Compact"/>
            </w:pPr>
            <w:r>
              <w:t xml:space="preserve">Added to both header sets</w:t>
            </w:r>
          </w:p>
        </w:tc>
        <w:tc>
          <w:tcPr/>
          <w:p>
            <w:pPr>
              <w:pStyle w:val="Compact"/>
            </w:pPr>
            <w:r>
              <w:t xml:space="preserve">✅ Fixed (</w:t>
            </w:r>
            <w:r>
              <w:rPr>
                <w:rStyle w:val="VerbatimChar"/>
              </w:rPr>
              <w:t xml:space="preserve">cdff530</w:t>
            </w:r>
            <w:r>
              <w:t xml:space="preserve">)</w:t>
            </w:r>
          </w:p>
        </w:tc>
      </w:tr>
      <w:tr>
        <w:tc>
          <w:tcPr/>
          <w:p>
            <w:pPr>
              <w:pStyle w:val="Compact"/>
            </w:pPr>
            <w:r>
              <w:t xml:space="preserve">D-5, D-6, D-9, D-10 — minor disclosure / prod-scoped</w:t>
            </w:r>
          </w:p>
        </w:tc>
        <w:tc>
          <w:tcPr/>
          <w:p>
            <w:pPr>
              <w:pStyle w:val="Compact"/>
            </w:pPr>
            <w:r>
              <w:t xml:space="preserve">Low</w:t>
            </w:r>
          </w:p>
        </w:tc>
        <w:tc>
          <w:tcPr/>
          <w:p>
            <w:pPr>
              <w:pStyle w:val="Compact"/>
            </w:pPr>
            <w:r>
              <w:t xml:space="preserve">Documented (sentinel creds worthless vs real Strapi; email-domain placeholder; HSTS</w:t>
            </w:r>
            <w:r>
              <w:t xml:space="preserve"> </w:t>
            </w:r>
            <w:r>
              <w:rPr>
                <w:rStyle w:val="VerbatimChar"/>
              </w:rPr>
              <w:t xml:space="preserve">preload</w:t>
            </w:r>
            <w:r>
              <w:t xml:space="preserve">; cookie</w:t>
            </w:r>
            <w:r>
              <w:t xml:space="preserve"> </w:t>
            </w:r>
            <w:r>
              <w:rPr>
                <w:rStyle w:val="VerbatimChar"/>
              </w:rPr>
              <w:t xml:space="preserve">HttpOnly</w:t>
            </w:r>
            <w:r>
              <w:t xml:space="preserve"> </w:t>
            </w:r>
            <w:r>
              <w:t xml:space="preserve">= prod H-1)</w:t>
            </w:r>
          </w:p>
        </w:tc>
        <w:tc>
          <w:tcPr/>
          <w:p>
            <w:pPr>
              <w:pStyle w:val="Compact"/>
            </w:pPr>
            <w:r>
              <w:t xml:space="preserve">📄 Documented</w:t>
            </w:r>
          </w:p>
        </w:tc>
      </w:tr>
    </w:tbl>
    <w:p>
      <w:pPr>
        <w:pStyle w:val="BodyText"/>
      </w:pPr>
      <w:r>
        <w:t xml:space="preserve">Full detail in</w:t>
      </w:r>
      <w:r>
        <w:t xml:space="preserve"> </w:t>
      </w:r>
      <w:r>
        <w:rPr>
          <w:rStyle w:val="VerbatimChar"/>
        </w:rPr>
        <w:t xml:space="preserve">docs/security-audit.md</w:t>
      </w:r>
      <w:r>
        <w:t xml:space="preserve"> </w:t>
      </w:r>
      <w:r>
        <w:t xml:space="preserve">§7.</w:t>
      </w:r>
    </w:p>
    <w:p>
      <w:pPr>
        <w:pStyle w:val="BodyText"/>
      </w:pPr>
      <w:r>
        <w:rPr>
          <w:b/>
          <w:bCs/>
        </w:rPr>
        <w:t xml:space="preserve">Third audit (2026-06-22) — demo roles, main files, guided tour, dependencies.</w:t>
      </w:r>
      <w:r>
        <w:t xml:space="preserve"> </w:t>
      </w:r>
      <w:r>
        <w:t xml:space="preserve">Covered everything added for the public demo's Author/Editor entry, the multiple</w:t>
      </w:r>
      <w:r>
        <w:t xml:space="preserve"> </w:t>
      </w:r>
      <w:r>
        <w:t xml:space="preserve">report files, the in-app tour, and a full dependency refresh.</w:t>
      </w:r>
      <w:r>
        <w:t xml:space="preserve"> </w:t>
      </w:r>
      <w:r>
        <w:rPr>
          <w:b/>
          <w:bCs/>
        </w:rPr>
        <w:t xml:space="preserve">Verdict: 0</w:t>
      </w:r>
      <w:r>
        <w:rPr>
          <w:b/>
          <w:bCs/>
        </w:rPr>
        <w:t xml:space="preserve"> </w:t>
      </w:r>
      <w:r>
        <w:rPr>
          <w:b/>
          <w:bCs/>
        </w:rPr>
        <w:t xml:space="preserve">Critical / 0 High / 0 Medium.</w:t>
      </w:r>
      <w:r>
        <w:t xml:space="preserve"> </w:t>
      </w:r>
      <w:r>
        <w:t xml:space="preserve">Every concern examined was already correctly</w:t>
      </w:r>
      <w:r>
        <w:t xml:space="preserve"> </w:t>
      </w:r>
      <w:r>
        <w:t xml:space="preserve">defended; two belt-and-suspenders fixes landed with the audit (the deep-freeze</w:t>
      </w:r>
      <w:r>
        <w:t xml:space="preserve"> </w:t>
      </w:r>
      <w:r>
        <w:t xml:space="preserve">above, plus a test that locks the demo's network policy so it can never silently</w:t>
      </w:r>
      <w:r>
        <w:t xml:space="preserve"> </w:t>
      </w:r>
      <w:r>
        <w:t xml:space="preserve">re-open). Full detail in</w:t>
      </w:r>
      <w:r>
        <w:t xml:space="preserve"> </w:t>
      </w:r>
      <w:r>
        <w:rPr>
          <w:rStyle w:val="VerbatimChar"/>
        </w:rPr>
        <w:t xml:space="preserve">docs/security-audit.md</w:t>
      </w:r>
      <w:r>
        <w:t xml:space="preserve"> </w:t>
      </w:r>
      <w:r>
        <w:t xml:space="preserve">§8.</w:t>
      </w:r>
    </w:p>
    <w:p>
      <w:pPr>
        <w:pStyle w:val="BodyText"/>
      </w:pPr>
      <w:r>
        <w:rPr>
          <w:b/>
          <w:bCs/>
        </w:rPr>
        <w:t xml:space="preserve">Fourth audit (2026-07-05) — reviewer comments, tab-only preview, card view.</w:t>
      </w:r>
      <w:r>
        <w:t xml:space="preserve"> </w:t>
      </w:r>
      <w:r>
        <w:t xml:space="preserve">Covered the entire annotation feature end to end (including the dormant</w:t>
      </w:r>
      <w:r>
        <w:t xml:space="preserve"> </w:t>
      </w:r>
      <w:r>
        <w:t xml:space="preserve">shared-storage adapter), the new preview-tab architecture, and the card-view</w:t>
      </w:r>
      <w:r>
        <w:t xml:space="preserve"> </w:t>
      </w:r>
      <w:r>
        <w:t xml:space="preserve">lists.</w:t>
      </w:r>
      <w:r>
        <w:t xml:space="preserve"> </w:t>
      </w:r>
      <w:r>
        <w:rPr>
          <w:b/>
          <w:bCs/>
        </w:rPr>
        <w:t xml:space="preserve">Verdict: 0 Critical / 0 High / 0 Medium.</w:t>
      </w:r>
      <w:r>
        <w:t xml:space="preserve"> </w:t>
      </w:r>
      <w:r>
        <w:t xml:space="preserve">One belt-and-suspenders fix</w:t>
      </w:r>
      <w:r>
        <w:t xml:space="preserve"> </w:t>
      </w:r>
      <w:r>
        <w:t xml:space="preserve">landed with the audit (card artwork addresses now pass through the same URL</w:t>
      </w:r>
      <w:r>
        <w:t xml:space="preserve"> </w:t>
      </w:r>
      <w:r>
        <w:t xml:space="preserve">allowlist as every other link); measured color contrast on all the new interface</w:t>
      </w:r>
      <w:r>
        <w:t xml:space="preserve"> </w:t>
      </w:r>
      <w:r>
        <w:t xml:space="preserve">pieces runs well above the accessibility floor in both light and dark. Full</w:t>
      </w:r>
      <w:r>
        <w:t xml:space="preserve"> </w:t>
      </w:r>
      <w:r>
        <w:t xml:space="preserve">detail in</w:t>
      </w:r>
      <w:r>
        <w:t xml:space="preserve"> </w:t>
      </w:r>
      <w:r>
        <w:rPr>
          <w:rStyle w:val="VerbatimChar"/>
        </w:rPr>
        <w:t xml:space="preserve">docs/security-audit.md</w:t>
      </w:r>
      <w:r>
        <w:t xml:space="preserve"> </w:t>
      </w:r>
      <w:r>
        <w:t xml:space="preserve">§9.</w:t>
      </w:r>
    </w:p>
    <w:p>
      <w:pPr>
        <w:pStyle w:val="BodyText"/>
      </w:pPr>
      <w:r>
        <w:rPr>
          <w:i/>
          <w:iCs/>
        </w:rPr>
        <w:t xml:space="preserve">(A dated maintenance log at the top of</w:t>
      </w:r>
      <w:r>
        <w:rPr>
          <w:i/>
          <w:iCs/>
        </w:rPr>
        <w:t xml:space="preserve"> </w:t>
      </w:r>
      <w:r>
        <w:rPr>
          <w:rStyle w:val="VerbatimChar"/>
          <w:i/>
          <w:iCs/>
        </w:rPr>
        <w:t xml:space="preserve">docs/security-audit.md</w:t>
      </w:r>
      <w:r>
        <w:rPr>
          <w:i/>
          <w:iCs/>
        </w:rPr>
        <w:t xml:space="preserve"> </w:t>
      </w:r>
      <w:r>
        <w:rPr>
          <w:i/>
          <w:iCs/>
        </w:rPr>
        <w:t xml:space="preserve">records</w:t>
      </w:r>
      <w:r>
        <w:rPr>
          <w:i/>
          <w:iCs/>
        </w:rPr>
        <w:t xml:space="preserve"> </w:t>
      </w:r>
      <w:r>
        <w:rPr>
          <w:i/>
          <w:iCs/>
        </w:rPr>
        <w:t xml:space="preserve">security-relevant changes between audits — most recently the search-engine</w:t>
      </w:r>
      <w:r>
        <w:rPr>
          <w:i/>
          <w:iCs/>
        </w:rPr>
        <w:t xml:space="preserve"> </w:t>
      </w:r>
      <w:r>
        <w:rPr>
          <w:i/>
          <w:iCs/>
        </w:rPr>
        <w:t xml:space="preserve">exclusion headers and the CI bundle guard, 2026-07-11.)</w:t>
      </w:r>
    </w:p>
    <w:p>
      <w:r>
        <w:pict>
          <v:rect style="width:0;height:1.5pt" o:hralign="center" o:hrstd="t" o:hr="t"/>
        </w:pict>
      </w:r>
    </w:p>
    <w:bookmarkEnd w:id="70"/>
    <w:bookmarkStart w:id="78" w:name="toc36"/>
    <w:p>
      <w:pPr>
        <w:pStyle w:val="Heading3"/>
      </w:pPr>
      <w:r>
        <w:t xml:space="preserve">7. Appendix — Developer reference (technical detail)</w:t>
      </w:r>
    </w:p>
    <w:p>
      <w:pPr>
        <w:pStyle w:val="FirstParagraph"/>
      </w:pPr>
      <w:r>
        <w:rPr>
          <w:i/>
          <w:iCs/>
        </w:rPr>
        <w:t xml:space="preserve">This appendix is written for the developer audience. A manager has the complete</w:t>
      </w:r>
      <w:r>
        <w:rPr>
          <w:i/>
          <w:iCs/>
        </w:rPr>
        <w:t xml:space="preserve"> </w:t>
      </w:r>
      <w:r>
        <w:rPr>
          <w:i/>
          <w:iCs/>
        </w:rPr>
        <w:t xml:space="preserve">picture from Sections 1–6 and can stop there. What follows condenses the</w:t>
      </w:r>
      <w:r>
        <w:rPr>
          <w:i/>
          <w:iCs/>
        </w:rPr>
        <w:t xml:space="preserve"> </w:t>
      </w:r>
      <w:r>
        <w:rPr>
          <w:i/>
          <w:iCs/>
        </w:rPr>
        <w:t xml:space="preserve">architecture and the implementation plan for readers who want the full technical</w:t>
      </w:r>
      <w:r>
        <w:rPr>
          <w:i/>
          <w:iCs/>
        </w:rPr>
        <w:t xml:space="preserve"> </w:t>
      </w:r>
      <w:r>
        <w:rPr>
          <w:i/>
          <w:iCs/>
        </w:rPr>
        <w:t xml:space="preserve">detail, and is where the remaining technical terms live.</w:t>
      </w:r>
    </w:p>
    <w:bookmarkStart w:id="71" w:name="Xf01ccf369dbcfe0429b83e1f4854844d131c7a3"/>
    <w:p>
      <w:pPr>
        <w:pStyle w:val="Heading4"/>
      </w:pPr>
      <w:r>
        <w:t xml:space="preserve">7.1 At a glance</w:t>
      </w:r>
    </w:p>
    <w:p>
      <w:pPr>
        <w:pStyle w:val="FirstParagraph"/>
      </w:pPr>
      <w:r>
        <w:t xml:space="preserve">The Studio is a single-page web application (it loads once and then responds</w:t>
      </w:r>
      <w:r>
        <w:t xml:space="preserve"> </w:t>
      </w:r>
      <w:r>
        <w:t xml:space="preserve">instantly, like Gmail) built with</w:t>
      </w:r>
      <w:r>
        <w:t xml:space="preserve"> </w:t>
      </w:r>
      <w:r>
        <w:rPr>
          <w:b/>
          <w:bCs/>
        </w:rPr>
        <w:t xml:space="preserve">Nuxt 4 / Vue 3</w:t>
      </w:r>
      <w:r>
        <w:t xml:space="preserve"> </w:t>
      </w:r>
      <w:r>
        <w:t xml:space="preserve">and</w:t>
      </w:r>
      <w:r>
        <w:t xml:space="preserve"> </w:t>
      </w:r>
      <w:r>
        <w:rPr>
          <w:b/>
          <w:bCs/>
        </w:rPr>
        <w:t xml:space="preserve">Nuxt UI 4</w:t>
      </w:r>
      <w:r>
        <w:t xml:space="preserve">, written in</w:t>
      </w:r>
      <w:r>
        <w:t xml:space="preserve"> </w:t>
      </w:r>
      <w:r>
        <w:rPr>
          <w:b/>
          <w:bCs/>
        </w:rPr>
        <w:t xml:space="preserve">TypeScript</w:t>
      </w:r>
      <w:r>
        <w:t xml:space="preserve"> </w:t>
      </w:r>
      <w:r>
        <w:t xml:space="preserve">throughout. It runs in the browser and talks to</w:t>
      </w:r>
      <w:r>
        <w:t xml:space="preserve"> </w:t>
      </w:r>
      <w:r>
        <w:rPr>
          <w:b/>
          <w:bCs/>
        </w:rPr>
        <w:t xml:space="preserve">Strapi 5</w:t>
      </w:r>
      <w:r>
        <w:t xml:space="preserve"> </w:t>
      </w:r>
      <w:r>
        <w:t xml:space="preserve">— the</w:t>
      </w:r>
      <w:r>
        <w:t xml:space="preserve"> </w:t>
      </w:r>
      <w:r>
        <w:t xml:space="preserve">content-management system where all articles, apps, and datasets live — over the</w:t>
      </w:r>
      <w:r>
        <w:t xml:space="preserve"> </w:t>
      </w:r>
      <w:r>
        <w:t xml:space="preserve">web. Application state, including the signed-in session, is held in</w:t>
      </w:r>
      <w:r>
        <w:t xml:space="preserve"> </w:t>
      </w:r>
      <w:r>
        <w:rPr>
          <w:b/>
          <w:bCs/>
        </w:rPr>
        <w:t xml:space="preserve">Pinia</w:t>
      </w:r>
      <w:r>
        <w:t xml:space="preserve">, with</w:t>
      </w:r>
      <w:r>
        <w:t xml:space="preserve"> </w:t>
      </w:r>
      <w:r>
        <w:t xml:space="preserve">the session persisted to a secure browser cookie. The tool is intended for</w:t>
      </w:r>
      <w:r>
        <w:t xml:space="preserve"> </w:t>
      </w:r>
      <w:r>
        <w:t xml:space="preserve">deployment on</w:t>
      </w:r>
      <w:r>
        <w:t xml:space="preserve"> </w:t>
      </w:r>
      <w:r>
        <w:rPr>
          <w:b/>
          <w:bCs/>
        </w:rPr>
        <w:t xml:space="preserve">Netlify</w:t>
      </w:r>
      <w:r>
        <w:t xml:space="preserve">.</w:t>
      </w:r>
    </w:p>
    <w:p>
      <w:pPr>
        <w:pStyle w:val="BodyText"/>
      </w:pPr>
      <w:r>
        <w:t xml:space="preserve">A key early discovery shaped the whole data layer: Strapi exposes two different</w:t>
      </w:r>
      <w:r>
        <w:t xml:space="preserve"> </w:t>
      </w:r>
      <w:r>
        <w:t xml:space="preserve">programmatic "doors." Staff are administrative users of Strapi, and Strapi's</w:t>
      </w:r>
      <w:r>
        <w:t xml:space="preserve"> </w:t>
      </w:r>
      <w:r>
        <w:rPr>
          <w:b/>
          <w:bCs/>
        </w:rPr>
        <w:t xml:space="preserve">admin Content-Manager interface</w:t>
      </w:r>
      <w:r>
        <w:t xml:space="preserve"> </w:t>
      </w:r>
      <w:r>
        <w:t xml:space="preserve">natively enforces the publish rule the project</w:t>
      </w:r>
      <w:r>
        <w:t xml:space="preserve"> </w:t>
      </w:r>
      <w:r>
        <w:t xml:space="preserve">wants (authors draft; editors and super-admins publish) with no backend changes —</w:t>
      </w:r>
      <w:r>
        <w:t xml:space="preserve"> </w:t>
      </w:r>
      <w:r>
        <w:t xml:space="preserve">whereas the public interface does not. Sign-in and all content access were</w:t>
      </w:r>
      <w:r>
        <w:t xml:space="preserve"> </w:t>
      </w:r>
      <w:r>
        <w:t xml:space="preserve">therefore targeted at the admin Content-Manager interface. The credential issued</w:t>
      </w:r>
      <w:r>
        <w:t xml:space="preserve"> </w:t>
      </w:r>
      <w:r>
        <w:t xml:space="preserve">at sign-in proves identity on every request; records are addressed by a stable</w:t>
      </w:r>
      <w:r>
        <w:t xml:space="preserve"> </w:t>
      </w:r>
      <w:r>
        <w:t xml:space="preserve">identifier; and the system's native draft/published distinction is the single</w:t>
      </w:r>
      <w:r>
        <w:t xml:space="preserve"> </w:t>
      </w:r>
      <w:r>
        <w:t xml:space="preserve">source of truth for what is live.</w:t>
      </w:r>
    </w:p>
    <w:bookmarkEnd w:id="71"/>
    <w:bookmarkStart w:id="72" w:name="Xc34aa2f831a4a54f21ea6880233075cfc73f06d"/>
    <w:p>
      <w:pPr>
        <w:pStyle w:val="Heading4"/>
      </w:pPr>
      <w:r>
        <w:t xml:space="preserve">7.2 The end-to-end lifecycle</w:t>
      </w:r>
    </w:p>
    <w:p>
      <w:pPr>
        <w:pStyle w:val="FirstParagraph"/>
      </w:pPr>
      <w:r>
        <w:t xml:space="preserve">The flow, end to end — every step below is now built; the email relay and the</w:t>
      </w:r>
      <w:r>
        <w:t xml:space="preserve"> </w:t>
      </w:r>
      <w:r>
        <w:t xml:space="preserve">rebuild "doorbell" await their operator-side keys (Section 4):</w:t>
      </w:r>
    </w:p>
    <w:p>
      <w:pPr>
        <w:pStyle w:val="SourceCode"/>
      </w:pPr>
      <w:r>
        <w:rPr>
          <w:rStyle w:val="VerbatimChar"/>
        </w:rPr>
        <w:t xml:space="preserve">  AUTHOR                         EDITOR / SUPER ADMIN            PUBLIC</w:t>
      </w:r>
      <w:r>
        <w:br/>
      </w:r>
      <w:r>
        <w:rPr>
          <w:rStyle w:val="VerbatimChar"/>
        </w:rPr>
        <w:t xml:space="preserve">  ------                         --------------------           ------</w:t>
      </w:r>
      <w:r>
        <w:br/>
      </w:r>
      <w:r>
        <w:rPr>
          <w:rStyle w:val="VerbatimChar"/>
        </w:rPr>
        <w:t xml:space="preserve">  sign in</w:t>
      </w:r>
      <w:r>
        <w:br/>
      </w:r>
      <w:r>
        <w:rPr>
          <w:rStyle w:val="VerbatimChar"/>
        </w:rPr>
        <w:t xml:space="preserve">    |</w:t>
      </w:r>
      <w:r>
        <w:br/>
      </w:r>
      <w:r>
        <w:rPr>
          <w:rStyle w:val="VerbatimChar"/>
        </w:rPr>
        <w:t xml:space="preserve">  write content  --- save ----&gt;  [ DRAFT in the content system ]</w:t>
      </w:r>
      <w:r>
        <w:br/>
      </w:r>
      <w:r>
        <w:rPr>
          <w:rStyle w:val="VerbatimChar"/>
        </w:rPr>
        <w:t xml:space="preserve">  add images</w:t>
      </w:r>
      <w:r>
        <w:br/>
      </w:r>
      <w:r>
        <w:rPr>
          <w:rStyle w:val="VerbatimChar"/>
        </w:rPr>
        <w:t xml:space="preserve">  (from the shared library)           |</w:t>
      </w:r>
      <w:r>
        <w:br/>
      </w:r>
      <w:r>
        <w:rPr>
          <w:rStyle w:val="VerbatimChar"/>
        </w:rPr>
        <w:t xml:space="preserve">  request review (optional) -- email w/ preview link --&gt;</w:t>
      </w:r>
      <w:r>
        <w:br/>
      </w:r>
      <w:r>
        <w:rPr>
          <w:rStyle w:val="VerbatimChar"/>
        </w:rPr>
        <w:t xml:space="preserve">                                      |</w:t>
      </w:r>
      <w:r>
        <w:br/>
      </w:r>
      <w:r>
        <w:rPr>
          <w:rStyle w:val="VerbatimChar"/>
        </w:rPr>
        <w:t xml:space="preserve">                                  review the draft</w:t>
      </w:r>
      <w:r>
        <w:br/>
      </w:r>
      <w:r>
        <w:rPr>
          <w:rStyle w:val="VerbatimChar"/>
        </w:rPr>
        <w:t xml:space="preserve">                                  (exact "preview as published")</w:t>
      </w:r>
      <w:r>
        <w:br/>
      </w:r>
      <w:r>
        <w:rPr>
          <w:rStyle w:val="VerbatimChar"/>
        </w:rPr>
        <w:t xml:space="preserve">                                      |</w:t>
      </w:r>
      <w:r>
        <w:br/>
      </w:r>
      <w:r>
        <w:rPr>
          <w:rStyle w:val="VerbatimChar"/>
        </w:rPr>
        <w:t xml:space="preserve">                                  click PUBLISH</w:t>
      </w:r>
      <w:r>
        <w:br/>
      </w:r>
      <w:r>
        <w:rPr>
          <w:rStyle w:val="VerbatimChar"/>
        </w:rPr>
        <w:t xml:space="preserve">                                      |</w:t>
      </w:r>
      <w:r>
        <w:br/>
      </w:r>
      <w:r>
        <w:rPr>
          <w:rStyle w:val="VerbatimChar"/>
        </w:rPr>
        <w:t xml:space="preserve">                          [ system marks it published ]</w:t>
      </w:r>
      <w:r>
        <w:br/>
      </w:r>
      <w:r>
        <w:rPr>
          <w:rStyle w:val="VerbatimChar"/>
        </w:rPr>
        <w:t xml:space="preserve">                                      |</w:t>
      </w:r>
      <w:r>
        <w:br/>
      </w:r>
      <w:r>
        <w:rPr>
          <w:rStyle w:val="VerbatimChar"/>
        </w:rPr>
        <w:t xml:space="preserve">                          [ a "doorbell" pings the public site ] ---&gt; public site</w:t>
      </w:r>
      <w:r>
        <w:br/>
      </w:r>
      <w:r>
        <w:rPr>
          <w:rStyle w:val="VerbatimChar"/>
        </w:rPr>
        <w:t xml:space="preserve">                                                                      rebuilds &amp;</w:t>
      </w:r>
      <w:r>
        <w:br/>
      </w:r>
      <w:r>
        <w:rPr>
          <w:rStyle w:val="VerbatimChar"/>
        </w:rPr>
        <w:t xml:space="preserve">                                                                      shows content</w:t>
      </w:r>
      <w:r>
        <w:br/>
      </w:r>
      <w:r>
        <w:rPr>
          <w:rStyle w:val="VerbatimChar"/>
        </w:rPr>
        <w:t xml:space="preserve">                                                                      (~1-2 min)</w:t>
      </w:r>
    </w:p>
    <w:bookmarkEnd w:id="72"/>
    <w:bookmarkStart w:id="73" w:name="X6e4f6797c523387c3bd628d176d978dd9d38d54"/>
    <w:p>
      <w:pPr>
        <w:pStyle w:val="Heading4"/>
      </w:pPr>
      <w:r>
        <w:t xml:space="preserve">7.3 Why a rebuild (old tool → new Studio)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Old tool (2019)</w:t>
            </w:r>
          </w:p>
        </w:tc>
        <w:tc>
          <w:tcPr/>
          <w:p>
            <w:pPr>
              <w:pStyle w:val="Compact"/>
            </w:pPr>
            <w:r>
              <w:t xml:space="preserve">New Studio (2026)</w:t>
            </w:r>
          </w:p>
        </w:tc>
      </w:tr>
      <w:tr>
        <w:tc>
          <w:tcPr/>
          <w:p>
            <w:pPr>
              <w:pStyle w:val="Compact"/>
            </w:pPr>
            <w:r>
              <w:t xml:space="preserve">Technology</w:t>
            </w:r>
          </w:p>
        </w:tc>
        <w:tc>
          <w:tcPr/>
          <w:p>
            <w:pPr>
              <w:pStyle w:val="Compact"/>
            </w:pPr>
            <w:r>
              <w:t xml:space="preserve">End-of-life stack</w:t>
            </w:r>
          </w:p>
        </w:tc>
        <w:tc>
          <w:tcPr/>
          <w:p>
            <w:pPr>
              <w:pStyle w:val="Compact"/>
            </w:pPr>
            <w:r>
              <w:t xml:space="preserve">Current, supported stack</w:t>
            </w:r>
          </w:p>
        </w:tc>
      </w:tr>
      <w:tr>
        <w:tc>
          <w:tcPr/>
          <w:p>
            <w:pPr>
              <w:pStyle w:val="Compact"/>
            </w:pPr>
            <w:r>
              <w:t xml:space="preserve">Images</w:t>
            </w:r>
          </w:p>
        </w:tc>
        <w:tc>
          <w:tcPr/>
          <w:p>
            <w:pPr>
              <w:pStyle w:val="Compact"/>
            </w:pPr>
            <w:r>
              <w:t xml:space="preserve">Stored as bloated embedded text</w:t>
            </w:r>
          </w:p>
        </w:tc>
        <w:tc>
          <w:tcPr/>
          <w:p>
            <w:pPr>
              <w:pStyle w:val="Compact"/>
            </w:pPr>
            <w:r>
              <w:t xml:space="preserve">Shared library, referenced by link</w:t>
            </w:r>
          </w:p>
        </w:tc>
      </w:tr>
      <w:tr>
        <w:tc>
          <w:tcPr/>
          <w:p>
            <w:pPr>
              <w:pStyle w:val="Compact"/>
            </w:pPr>
            <w:r>
              <w:t xml:space="preserve">Workflow</w:t>
            </w:r>
          </w:p>
        </w:tc>
        <w:tc>
          <w:tcPr/>
          <w:p>
            <w:pPr>
              <w:pStyle w:val="Compact"/>
            </w:pPr>
            <w:r>
              <w:t xml:space="preserve">Multi-stage approval, three roles</w:t>
            </w:r>
          </w:p>
        </w:tc>
        <w:tc>
          <w:tcPr/>
          <w:p>
            <w:pPr>
              <w:pStyle w:val="Compact"/>
            </w:pPr>
            <w:r>
              <w:t xml:space="preserve">Two roles: draft vs. publish</w:t>
            </w:r>
          </w:p>
        </w:tc>
      </w:tr>
      <w:tr>
        <w:tc>
          <w:tcPr/>
          <w:p>
            <w:pPr>
              <w:pStyle w:val="Compact"/>
            </w:pPr>
            <w:r>
              <w:t xml:space="preserve">Editor</w:t>
            </w:r>
          </w:p>
        </w:tc>
        <w:tc>
          <w:tcPr/>
          <w:p>
            <w:pPr>
              <w:pStyle w:val="Compact"/>
            </w:pPr>
            <w:r>
              <w:t xml:space="preserve">Plain text box</w:t>
            </w:r>
          </w:p>
        </w:tc>
        <w:tc>
          <w:tcPr/>
          <w:p>
            <w:pPr>
              <w:pStyle w:val="Compact"/>
            </w:pPr>
            <w:r>
              <w:t xml:space="preserve">Friendly editor (buttons, live preview, image insert) —</w:t>
            </w:r>
            <w:r>
              <w:t xml:space="preserve"> </w:t>
            </w:r>
            <w:r>
              <w:rPr>
                <w:b/>
                <w:bCs/>
              </w:rPr>
              <w:t xml:space="preserve">built</w:t>
            </w:r>
          </w:p>
        </w:tc>
      </w:tr>
      <w:tr>
        <w:tc>
          <w:tcPr/>
          <w:p>
            <w:pPr>
              <w:pStyle w:val="Compact"/>
            </w:pPr>
            <w:r>
              <w:t xml:space="preserve">Publishing</w:t>
            </w:r>
          </w:p>
        </w:tc>
        <w:tc>
          <w:tcPr/>
          <w:p>
            <w:pPr>
              <w:pStyle w:val="Compact"/>
            </w:pPr>
            <w:r>
              <w:t xml:space="preserve">Manual steps</w:t>
            </w:r>
          </w:p>
        </w:tc>
        <w:tc>
          <w:tcPr/>
          <w:p>
            <w:pPr>
              <w:pStyle w:val="Compact"/>
            </w:pPr>
            <w:r>
              <w:t xml:space="preserve">One button that also rebuilds the public site —</w:t>
            </w:r>
            <w:r>
              <w:t xml:space="preserve"> </w:t>
            </w:r>
            <w:r>
              <w:rPr>
                <w:b/>
                <w:bCs/>
              </w:rPr>
              <w:t xml:space="preserve">built</w:t>
            </w:r>
            <w:r>
              <w:t xml:space="preserve"> </w:t>
            </w:r>
            <w:r>
              <w:t xml:space="preserve">(rebuild trigger awaits R&amp;A wiring)</w:t>
            </w:r>
          </w:p>
        </w:tc>
      </w:tr>
      <w:tr>
        <w:tc>
          <w:tcPr/>
          <w:p>
            <w:pPr>
              <w:pStyle w:val="Compact"/>
            </w:pPr>
            <w:r>
              <w:t xml:space="preserve">Draft review</w:t>
            </w:r>
          </w:p>
        </w:tc>
        <w:tc>
          <w:tcPr/>
          <w:p>
            <w:pPr>
              <w:pStyle w:val="Compact"/>
            </w:pPr>
            <w:r>
              <w:t xml:space="preserve">Email chains outside the tool</w:t>
            </w:r>
          </w:p>
        </w:tc>
        <w:tc>
          <w:tcPr/>
          <w:p>
            <w:pPr>
              <w:pStyle w:val="Compact"/>
            </w:pPr>
            <w:r>
              <w:t xml:space="preserve">Word-style highlights &amp; threaded comments on the exact preview —</w:t>
            </w:r>
            <w:r>
              <w:t xml:space="preserve"> </w:t>
            </w:r>
            <w:r>
              <w:rPr>
                <w:b/>
                <w:bCs/>
              </w:rPr>
              <w:t xml:space="preserve">built</w:t>
            </w:r>
          </w:p>
        </w:tc>
      </w:tr>
      <w:tr>
        <w:tc>
          <w:tcPr/>
          <w:p>
            <w:pPr>
              <w:pStyle w:val="Compact"/>
            </w:pPr>
            <w:r>
              <w:t xml:space="preserve">Accessibility</w:t>
            </w:r>
          </w:p>
        </w:tc>
        <w:tc>
          <w:tcPr/>
          <w:p>
            <w:pPr>
              <w:pStyle w:val="Compact"/>
            </w:pPr>
            <w:r>
              <w:t xml:space="preserve">Inconsistent</w:t>
            </w:r>
          </w:p>
        </w:tc>
        <w:tc>
          <w:tcPr/>
          <w:p>
            <w:pPr>
              <w:pStyle w:val="Compact"/>
            </w:pPr>
            <w:r>
              <w:t xml:space="preserve">Required alt-text, optional captions, safe image handling</w:t>
            </w:r>
          </w:p>
        </w:tc>
      </w:tr>
    </w:tbl>
    <w:p>
      <w:pPr>
        <w:pStyle w:val="BodyText"/>
      </w:pPr>
      <w:r>
        <w:t xml:space="preserve">The content system itself was modernized ahead of this project to content parity</w:t>
      </w:r>
      <w:r>
        <w:t xml:space="preserve"> </w:t>
      </w:r>
      <w:r>
        <w:t xml:space="preserve">with the old data, with proper media handling and native draft/publish. The</w:t>
      </w:r>
      <w:r>
        <w:t xml:space="preserve"> </w:t>
      </w:r>
      <w:r>
        <w:t xml:space="preserve">Studio's job is to do its part correctly against that modern foundation. The old</w:t>
      </w:r>
      <w:r>
        <w:t xml:space="preserve"> </w:t>
      </w:r>
      <w:r>
        <w:t xml:space="preserve">codebase is retained only as a reference for what each field means.</w:t>
      </w:r>
    </w:p>
    <w:bookmarkEnd w:id="73"/>
    <w:bookmarkStart w:id="74" w:name="Xa4364ba6f993b82835569311b76d500d2d3a1be"/>
    <w:p>
      <w:pPr>
        <w:pStyle w:val="Heading4"/>
      </w:pPr>
      <w:r>
        <w:t xml:space="preserve">7.4 What is built, in technical terms</w:t>
      </w:r>
    </w:p>
    <w:p>
      <w:pPr>
        <w:numPr>
          <w:ilvl w:val="0"/>
          <w:numId w:val="1028"/>
        </w:numPr>
      </w:pPr>
      <w:r>
        <w:rPr>
          <w:b/>
          <w:bCs/>
        </w:rPr>
        <w:t xml:space="preserve">Sign-in &amp; roles.</w:t>
      </w:r>
      <w:r>
        <w:t xml:space="preserve"> </w:t>
      </w:r>
      <w:r>
        <w:t xml:space="preserve">Authentication targets Strapi 5's admin interface; the</w:t>
      </w:r>
      <w:r>
        <w:t xml:space="preserve"> </w:t>
      </w:r>
      <w:r>
        <w:t xml:space="preserve">signed-in credential authorizes every request. Capability is decided by</w:t>
      </w:r>
      <w:r>
        <w:t xml:space="preserve"> </w:t>
      </w:r>
      <w:r>
        <w:rPr>
          <w:b/>
          <w:bCs/>
        </w:rPr>
        <w:t xml:space="preserve">role</w:t>
      </w:r>
      <w:r>
        <w:rPr>
          <w:b/>
          <w:bCs/>
        </w:rPr>
        <w:t xml:space="preserve"> </w:t>
      </w:r>
      <w:r>
        <w:rPr>
          <w:b/>
          <w:bCs/>
        </w:rPr>
        <w:t xml:space="preserve">codes</w:t>
      </w:r>
      <w:r>
        <w:t xml:space="preserve">, not display names:</w:t>
      </w:r>
      <w:r>
        <w:t xml:space="preserve"> </w:t>
      </w:r>
      <w:r>
        <w:rPr>
          <w:rStyle w:val="VerbatimChar"/>
        </w:rPr>
        <w:t xml:space="preserve">strapi-super-admin</w:t>
      </w:r>
      <w:r>
        <w:t xml:space="preserve"> </w:t>
      </w:r>
      <w:r>
        <w:t xml:space="preserve">and</w:t>
      </w:r>
      <w:r>
        <w:t xml:space="preserve"> </w:t>
      </w:r>
      <w:r>
        <w:rPr>
          <w:rStyle w:val="VerbatimChar"/>
        </w:rPr>
        <w:t xml:space="preserve">strapi-editor</w:t>
      </w:r>
      <w:r>
        <w:t xml:space="preserve"> </w:t>
      </w:r>
      <w:r>
        <w:t xml:space="preserve">may publish,</w:t>
      </w:r>
      <w:r>
        <w:t xml:space="preserve"> </w:t>
      </w:r>
      <w:r>
        <w:rPr>
          <w:rStyle w:val="VerbatimChar"/>
        </w:rPr>
        <w:t xml:space="preserve">strapi-author</w:t>
      </w:r>
      <w:r>
        <w:t xml:space="preserve"> </w:t>
      </w:r>
      <w:r>
        <w:t xml:space="preserve">is drafts-only. The session is persisted to a Secure,</w:t>
      </w:r>
      <w:r>
        <w:t xml:space="preserve"> </w:t>
      </w:r>
      <w:r>
        <w:rPr>
          <w:rStyle w:val="VerbatimChar"/>
        </w:rPr>
        <w:t xml:space="preserve">SameSite=Strict</w:t>
      </w:r>
      <w:r>
        <w:t xml:space="preserve"> </w:t>
      </w:r>
      <w:r>
        <w:t xml:space="preserve">cookie (not browser local storage) and re-verified on every</w:t>
      </w:r>
      <w:r>
        <w:t xml:space="preserve"> </w:t>
      </w:r>
      <w:r>
        <w:t xml:space="preserve">application start; an expired or invalid session clears and redirects to login.</w:t>
      </w:r>
      <w:r>
        <w:t xml:space="preserve"> </w:t>
      </w:r>
      <w:r>
        <w:t xml:space="preserve">A global route guard makes every screen private except the login screen.</w:t>
      </w:r>
      <w:r>
        <w:t xml:space="preserve"> </w:t>
      </w:r>
      <w:r>
        <w:t xml:space="preserve">Publish-gating is enforced</w:t>
      </w:r>
      <w:r>
        <w:t xml:space="preserve"> </w:t>
      </w:r>
      <w:r>
        <w:rPr>
          <w:b/>
          <w:bCs/>
        </w:rPr>
        <w:t xml:space="preserve">natively by the content system</w:t>
      </w:r>
      <w:r>
        <w:t xml:space="preserve"> </w:t>
      </w:r>
      <w:r>
        <w:t xml:space="preserve">at the admin level</w:t>
      </w:r>
      <w:r>
        <w:t xml:space="preserve"> </w:t>
      </w:r>
      <w:r>
        <w:t xml:space="preserve">— the client only decides which controls render; the server is the real</w:t>
      </w:r>
      <w:r>
        <w:t xml:space="preserve"> </w:t>
      </w:r>
      <w:r>
        <w:t xml:space="preserve">authorization boundary.</w:t>
      </w:r>
    </w:p>
    <w:p>
      <w:pPr>
        <w:numPr>
          <w:ilvl w:val="0"/>
          <w:numId w:val="1028"/>
        </w:numPr>
      </w:pPr>
      <w:r>
        <w:rPr>
          <w:b/>
          <w:bCs/>
        </w:rPr>
        <w:t xml:space="preserve">Content engine.</w:t>
      </w:r>
      <w:r>
        <w:t xml:space="preserve"> </w:t>
      </w:r>
      <w:r>
        <w:t xml:space="preserve">A typed, tested data-access layer reads and writes Articles,</w:t>
      </w:r>
      <w:r>
        <w:t xml:space="preserve"> </w:t>
      </w:r>
      <w:r>
        <w:t xml:space="preserve">Apps, and Datasets, addressing records by their stable identifier, with</w:t>
      </w:r>
      <w:r>
        <w:t xml:space="preserve"> </w:t>
      </w:r>
      <w:r>
        <w:t xml:space="preserve">translators between the system's shape and the application's shape, and</w:t>
      </w:r>
      <w:r>
        <w:t xml:space="preserve"> </w:t>
      </w:r>
      <w:r>
        <w:t xml:space="preserve">validators for every type. A hard zero-base64 rule is enforced by an automated</w:t>
      </w:r>
      <w:r>
        <w:t xml:space="preserve"> </w:t>
      </w:r>
      <w:r>
        <w:t xml:space="preserve">guard asserted across all three content types. The field shapes were confirmed</w:t>
      </w:r>
      <w:r>
        <w:t xml:space="preserve"> </w:t>
      </w:r>
      <w:r>
        <w:t xml:space="preserve">by read-only inspection of the live system (for example, the article</w:t>
      </w:r>
      <w:r>
        <w:t xml:space="preserve"> </w:t>
      </w:r>
      <w:r>
        <w:rPr>
          <w:rStyle w:val="VerbatimChar"/>
        </w:rPr>
        <w:t xml:space="preserve">type</w:t>
      </w:r>
      <w:r>
        <w:t xml:space="preserve"> </w:t>
      </w:r>
      <w:r>
        <w:t xml:space="preserve">has</w:t>
      </w:r>
      <w:r>
        <w:t xml:space="preserve"> </w:t>
      </w:r>
      <w:r>
        <w:t xml:space="preserve">a fixed set of allowed values; a dataset's time period is a start/end year</w:t>
      </w:r>
      <w:r>
        <w:t xml:space="preserve"> </w:t>
      </w:r>
      <w:r>
        <w:t xml:space="preserve">structure).</w:t>
      </w:r>
    </w:p>
    <w:p>
      <w:pPr>
        <w:numPr>
          <w:ilvl w:val="0"/>
          <w:numId w:val="1028"/>
        </w:numPr>
      </w:pPr>
      <w:r>
        <w:rPr>
          <w:b/>
          <w:bCs/>
        </w:rPr>
        <w:t xml:space="preserve">Image layer.</w:t>
      </w:r>
      <w:r>
        <w:t xml:space="preserve"> </w:t>
      </w:r>
      <w:r>
        <w:t xml:space="preserve">Images are uploaded once to the shared media library and</w:t>
      </w:r>
      <w:r>
        <w:t xml:space="preserve"> </w:t>
      </w:r>
      <w:r>
        <w:t xml:space="preserve">referenced thereafter; the preview always renders from the returned library URL,</w:t>
      </w:r>
      <w:r>
        <w:t xml:space="preserve"> </w:t>
      </w:r>
      <w:r>
        <w:t xml:space="preserve">never from a local copy. Alt-text is required and caption optional on every</w:t>
      </w:r>
      <w:r>
        <w:t xml:space="preserve"> </w:t>
      </w:r>
      <w:r>
        <w:t xml:space="preserve">image. The riskier vector-image format is sanitized (scripts and event handlers</w:t>
      </w:r>
      <w:r>
        <w:t xml:space="preserve"> </w:t>
      </w:r>
      <w:r>
        <w:t xml:space="preserve">stripped)</w:t>
      </w:r>
      <w:r>
        <w:t xml:space="preserve"> </w:t>
      </w:r>
      <w:r>
        <w:rPr>
          <w:i/>
          <w:iCs/>
        </w:rPr>
        <w:t xml:space="preserve">before</w:t>
      </w:r>
      <w:r>
        <w:t xml:space="preserve"> </w:t>
      </w:r>
      <w:r>
        <w:t xml:space="preserve">upload. A case-insensitive allow-list governs accepted</w:t>
      </w:r>
      <w:r>
        <w:t xml:space="preserve"> </w:t>
      </w:r>
      <w:r>
        <w:t xml:space="preserve">formats. A cross-cutting guard test asserts the zero-base64 rule end to end — no</w:t>
      </w:r>
      <w:r>
        <w:t xml:space="preserve"> </w:t>
      </w:r>
      <w:r>
        <w:t xml:space="preserve">embedded-image data can reach a write.</w:t>
      </w:r>
    </w:p>
    <w:p>
      <w:pPr>
        <w:numPr>
          <w:ilvl w:val="0"/>
          <w:numId w:val="1028"/>
        </w:numPr>
      </w:pPr>
      <w:r>
        <w:rPr>
          <w:b/>
          <w:bCs/>
        </w:rPr>
        <w:t xml:space="preserve">First screens &amp; the save-gate.</w:t>
      </w:r>
      <w:r>
        <w:t xml:space="preserve"> </w:t>
      </w:r>
      <w:r>
        <w:t xml:space="preserve">Create and edit pages exist for all three</w:t>
      </w:r>
      <w:r>
        <w:t xml:space="preserve"> </w:t>
      </w:r>
      <w:r>
        <w:t xml:space="preserve">content types, built from shared field components. A single save-gate runs the</w:t>
      </w:r>
      <w:r>
        <w:t xml:space="preserve"> </w:t>
      </w:r>
      <w:r>
        <w:t xml:space="preserve">matching validator</w:t>
      </w:r>
      <w:r>
        <w:t xml:space="preserve"> </w:t>
      </w:r>
      <w:r>
        <w:rPr>
          <w:i/>
          <w:iCs/>
        </w:rPr>
        <w:t xml:space="preserve">before</w:t>
      </w:r>
      <w:r>
        <w:t xml:space="preserve"> </w:t>
      </w:r>
      <w:r>
        <w:t xml:space="preserve">any write and only persists when validation passes —</w:t>
      </w:r>
      <w:r>
        <w:t xml:space="preserve"> </w:t>
      </w:r>
      <w:r>
        <w:t xml:space="preserve">this is where the zero-base64 guarantee meets the live save path. A shareable</w:t>
      </w:r>
      <w:r>
        <w:t xml:space="preserve"> </w:t>
      </w:r>
      <w:r>
        <w:t xml:space="preserve">preview route renders a draft's body through the same formatting-rule set</w:t>
      </w:r>
      <w:r>
        <w:t xml:space="preserve"> </w:t>
      </w:r>
      <w:r>
        <w:t xml:space="preserve">intended for the public renderer, behind a single swappable stylesheet so the</w:t>
      </w:r>
      <w:r>
        <w:t xml:space="preserve"> </w:t>
      </w:r>
      <w:r>
        <w:t xml:space="preserve">official public-site styling can be dropped in later for pixel-exact fidelity. A</w:t>
      </w:r>
      <w:r>
        <w:t xml:space="preserve"> </w:t>
      </w:r>
      <w:r>
        <w:t xml:space="preserve">role-aware dashboard and a publisher-only draft queue are in place (the queue</w:t>
      </w:r>
      <w:r>
        <w:t xml:space="preserve"> </w:t>
      </w:r>
      <w:r>
        <w:t xml:space="preserve">lists drafts; the publish action itself is planned).</w:t>
      </w:r>
    </w:p>
    <w:bookmarkEnd w:id="74"/>
    <w:bookmarkStart w:id="75" w:name="X3147db03361136be15ace6872b51f948bafa6ac"/>
    <w:p>
      <w:pPr>
        <w:pStyle w:val="Heading4"/>
      </w:pPr>
      <w:r>
        <w:t xml:space="preserve">7.5 What was planned at first writing — all of it has since shipped</w:t>
      </w:r>
    </w:p>
    <w:p>
      <w:pPr>
        <w:pStyle w:val="FirstParagraph"/>
      </w:pPr>
      <w:r>
        <w:t xml:space="preserve">Each track below was "planned" in the 2026-06-21 edition of this document and is</w:t>
      </w:r>
      <w:r>
        <w:t xml:space="preserve"> </w:t>
      </w:r>
      <w:r>
        <w:t xml:space="preserve">now built, tested, and on</w:t>
      </w:r>
      <w:r>
        <w:t xml:space="preserve"> </w:t>
      </w:r>
      <w:r>
        <w:rPr>
          <w:rStyle w:val="VerbatimChar"/>
        </w:rPr>
        <w:t xml:space="preserve">main</w:t>
      </w:r>
      <w:r>
        <w:t xml:space="preserve">:</w:t>
      </w:r>
    </w:p>
    <w:p>
      <w:pPr>
        <w:numPr>
          <w:ilvl w:val="0"/>
          <w:numId w:val="1029"/>
        </w:numPr>
      </w:pPr>
      <w:r>
        <w:rPr>
          <w:b/>
          <w:bCs/>
        </w:rPr>
        <w:t xml:space="preserve">Authoring editor — shipped.</w:t>
      </w:r>
      <w:r>
        <w:t xml:space="preserve"> </w:t>
      </w:r>
      <w:r>
        <w:t xml:space="preserve">The ICJIA Markdown Editor (CodeMirror 6,</w:t>
      </w:r>
      <w:r>
        <w:t xml:space="preserve"> </w:t>
      </w:r>
      <w:r>
        <w:t xml:space="preserve">vendored) is integrated with a formatting toolbar, split-pane live preview, and</w:t>
      </w:r>
      <w:r>
        <w:t xml:space="preserve"> </w:t>
      </w:r>
      <w:r>
        <w:t xml:space="preserve">the image-insert hook wired to the media layer. Markdown-source editing was</w:t>
      </w:r>
      <w:r>
        <w:t xml:space="preserve"> </w:t>
      </w:r>
      <w:r>
        <w:t xml:space="preserve">retained as designed, so footnotes, math, and complex tables round-trip</w:t>
      </w:r>
      <w:r>
        <w:t xml:space="preserve"> </w:t>
      </w:r>
      <w:r>
        <w:t xml:space="preserve">faithfully. A body</w:t>
      </w:r>
      <w:r>
        <w:t xml:space="preserve"> </w:t>
      </w:r>
      <w:r>
        <w:rPr>
          <w:b/>
          <w:bCs/>
        </w:rPr>
        <w:t xml:space="preserve">linter</w:t>
      </w:r>
      <w:r>
        <w:t xml:space="preserve"> </w:t>
      </w:r>
      <w:r>
        <w:t xml:space="preserve">("Check" button flagging heading/link/image</w:t>
      </w:r>
      <w:r>
        <w:t xml:space="preserve"> </w:t>
      </w:r>
      <w:r>
        <w:t xml:space="preserve">problems, with jump-to-line results) is merged and shipping (2026-07-11).</w:t>
      </w:r>
    </w:p>
    <w:p>
      <w:pPr>
        <w:numPr>
          <w:ilvl w:val="0"/>
          <w:numId w:val="1029"/>
        </w:numPr>
      </w:pPr>
      <w:r>
        <w:rPr>
          <w:b/>
          <w:bCs/>
        </w:rPr>
        <w:t xml:space="preserve">Publish, rebuild &amp; review email — shipped</w:t>
      </w:r>
      <w:r>
        <w:t xml:space="preserve"> </w:t>
      </w:r>
      <w:r>
        <w:t xml:space="preserve">(operator keys pending). The</w:t>
      </w:r>
      <w:r>
        <w:t xml:space="preserve"> </w:t>
      </w:r>
      <w:r>
        <w:t xml:space="preserve">publisher-only publish/unpublish actions are live against the content system's</w:t>
      </w:r>
      <w:r>
        <w:t xml:space="preserve"> </w:t>
      </w:r>
      <w:r>
        <w:t xml:space="preserve">own enforcement (a non-publisher gets a server-side refusal); the rebuild</w:t>
      </w:r>
      <w:r>
        <w:t xml:space="preserve"> </w:t>
      </w:r>
      <w:r>
        <w:t xml:space="preserve">trigger is configured as a content-system webhook holding the secret (per the</w:t>
      </w:r>
      <w:r>
        <w:t xml:space="preserve"> </w:t>
      </w:r>
      <w:r>
        <w:t xml:space="preserve">design — the Studio never sees it), documented in</w:t>
      </w:r>
      <w:r>
        <w:t xml:space="preserve"> </w:t>
      </w:r>
      <w:r>
        <w:rPr>
          <w:rStyle w:val="VerbatimChar"/>
        </w:rPr>
        <w:t xml:space="preserve">docs/deploy-rebuild-and-email.md</w:t>
      </w:r>
      <w:r>
        <w:t xml:space="preserve">; and the review email is a server-side,</w:t>
      </w:r>
      <w:r>
        <w:t xml:space="preserve"> </w:t>
      </w:r>
      <w:r>
        <w:t xml:space="preserve">sign-in-verified,</w:t>
      </w:r>
      <w:r>
        <w:t xml:space="preserve"> </w:t>
      </w:r>
      <w:r>
        <w:rPr>
          <w:b/>
          <w:bCs/>
        </w:rPr>
        <w:t xml:space="preserve">rate-limited</w:t>
      </w:r>
      <w:r>
        <w:t xml:space="preserve"> </w:t>
      </w:r>
      <w:r>
        <w:t xml:space="preserve">relay (5 sends / 10 minutes per user) holding</w:t>
      </w:r>
      <w:r>
        <w:t xml:space="preserve"> </w:t>
      </w:r>
      <w:r>
        <w:t xml:space="preserve">the Mailgun credential server-side only.</w:t>
      </w:r>
    </w:p>
    <w:p>
      <w:pPr>
        <w:numPr>
          <w:ilvl w:val="0"/>
          <w:numId w:val="1029"/>
        </w:numPr>
      </w:pPr>
      <w:r>
        <w:rPr>
          <w:b/>
          <w:bCs/>
        </w:rPr>
        <w:t xml:space="preserve">Onboarding — shipped, dormant.</w:t>
      </w:r>
      <w:r>
        <w:t xml:space="preserve"> </w:t>
      </w:r>
      <w:r>
        <w:t xml:space="preserve">The first-login profile (reviewers, center)</w:t>
      </w:r>
      <w:r>
        <w:t xml:space="preserve"> </w:t>
      </w:r>
      <w:r>
        <w:t xml:space="preserve">is built end to end and deliberately</w:t>
      </w:r>
      <w:r>
        <w:t xml:space="preserve"> </w:t>
      </w:r>
      <w:r>
        <w:rPr>
          <w:b/>
          <w:bCs/>
        </w:rPr>
        <w:t xml:space="preserve">fails open</w:t>
      </w:r>
      <w:r>
        <w:t xml:space="preserve"> </w:t>
      </w:r>
      <w:r>
        <w:t xml:space="preserve">until R&amp;A creates the</w:t>
      </w:r>
      <w:r>
        <w:t xml:space="preserve"> </w:t>
      </w:r>
      <w:r>
        <w:rPr>
          <w:rStyle w:val="VerbatimChar"/>
        </w:rPr>
        <w:t xml:space="preserve">studio-profile</w:t>
      </w:r>
      <w:r>
        <w:t xml:space="preserve"> </w:t>
      </w:r>
      <w:r>
        <w:t xml:space="preserve">storage type — an API error can never lock an author out.</w:t>
      </w:r>
    </w:p>
    <w:p>
      <w:pPr>
        <w:numPr>
          <w:ilvl w:val="0"/>
          <w:numId w:val="1029"/>
        </w:numPr>
      </w:pPr>
      <w:r>
        <w:rPr>
          <w:b/>
          <w:bCs/>
        </w:rPr>
        <w:t xml:space="preserve">Polish, accessibility &amp; launch — shipped and then some.</w:t>
      </w:r>
      <w:r>
        <w:t xml:space="preserve"> </w:t>
      </w:r>
      <w:r>
        <w:t xml:space="preserve">Full WCAG 2.1 AA</w:t>
      </w:r>
      <w:r>
        <w:t xml:space="preserve"> </w:t>
      </w:r>
      <w:r>
        <w:t xml:space="preserve">sweeps (zero automated-checker violations, light</w:t>
      </w:r>
      <w:r>
        <w:t xml:space="preserve"> </w:t>
      </w:r>
      <w:r>
        <w:rPr>
          <w:i/>
          <w:iCs/>
        </w:rPr>
        <w:t xml:space="preserve">and</w:t>
      </w:r>
      <w:r>
        <w:t xml:space="preserve"> </w:t>
      </w:r>
      <w:r>
        <w:t xml:space="preserve">dark), central error</w:t>
      </w:r>
      <w:r>
        <w:t xml:space="preserve"> </w:t>
      </w:r>
      <w:r>
        <w:t xml:space="preserve">handling with a generic production error page, deployment configuration for</w:t>
      </w:r>
      <w:r>
        <w:t xml:space="preserve"> </w:t>
      </w:r>
      <w:r>
        <w:t xml:space="preserve">both the demo and production header sets, the one-click sample-content</w:t>
      </w:r>
      <w:r>
        <w:t xml:space="preserve"> </w:t>
      </w:r>
      <w:r>
        <w:t xml:space="preserve">shortcuts (local dev), the guided tour, and — beyond the original plan —</w:t>
      </w:r>
      <w:r>
        <w:t xml:space="preserve"> </w:t>
      </w:r>
      <w:r>
        <w:t xml:space="preserve">Word-style reviewer annotations, the tab-only preview, card-view lists, the</w:t>
      </w:r>
      <w:r>
        <w:t xml:space="preserve"> </w:t>
      </w:r>
      <w:r>
        <w:t xml:space="preserve">public demo with role entry, and a CI pipeline with the dev-bypass bundle</w:t>
      </w:r>
      <w:r>
        <w:t xml:space="preserve"> </w:t>
      </w:r>
      <w:r>
        <w:t xml:space="preserve">guard. (The "remove the dev login" cleanup became conditional: the demo's role</w:t>
      </w:r>
      <w:r>
        <w:t xml:space="preserve"> </w:t>
      </w:r>
      <w:r>
        <w:t xml:space="preserve">entry depends on it — see Section 4.)</w:t>
      </w:r>
    </w:p>
    <w:bookmarkEnd w:id="75"/>
    <w:bookmarkStart w:id="76" w:name="X85f11d7bfed8ab200062afd8115da6bdfb65cb8"/>
    <w:p>
      <w:pPr>
        <w:pStyle w:val="Heading4"/>
      </w:pPr>
      <w:r>
        <w:t xml:space="preserve">7.6 Open items being tracked</w:t>
      </w:r>
    </w:p>
    <w:p>
      <w:pPr>
        <w:pStyle w:val="FirstParagraph"/>
      </w:pPr>
      <w:r>
        <w:t xml:space="preserve">These are normal project hygiene — each is known, tracked, and has a sensible</w:t>
      </w:r>
      <w:r>
        <w:t xml:space="preserve"> </w:t>
      </w:r>
      <w:r>
        <w:t xml:space="preserve">default or a clear owner.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Open item</w:t>
            </w:r>
          </w:p>
        </w:tc>
        <w:tc>
          <w:tcPr/>
          <w:p>
            <w:pPr>
              <w:pStyle w:val="Compact"/>
            </w:pPr>
            <w:r>
              <w:t xml:space="preserve">Plain meaning</w:t>
            </w:r>
          </w:p>
        </w:tc>
        <w:tc>
          <w:tcPr/>
          <w:p>
            <w:pPr>
              <w:pStyle w:val="Compact"/>
            </w:pPr>
            <w:r>
              <w:t xml:space="preserve">Handling</w:t>
            </w:r>
          </w:p>
        </w:tc>
      </w:tr>
      <w:tr>
        <w:tc>
          <w:tcPr/>
          <w:p>
            <w:pPr>
              <w:pStyle w:val="Compact"/>
            </w:pPr>
            <w:r>
              <w:t xml:space="preserve">Stronger session hardening</w:t>
            </w:r>
          </w:p>
        </w:tc>
        <w:tc>
          <w:tcPr/>
          <w:p>
            <w:pPr>
              <w:pStyle w:val="Compact"/>
            </w:pPr>
            <w:r>
              <w:t xml:space="preserve">Make the login token invisible even to the page's own scripts</w:t>
            </w:r>
          </w:p>
        </w:tc>
        <w:tc>
          <w:tcPr/>
          <w:p>
            <w:pPr>
              <w:pStyle w:val="Compact"/>
            </w:pPr>
            <w:r>
              <w:t xml:space="preserve">A separate, approval-gated backend task; meanwhile the server enforces all permissions, so this is a hardening step, not a hole</w:t>
            </w:r>
          </w:p>
        </w:tc>
      </w:tr>
      <w:tr>
        <w:tc>
          <w:tcPr/>
          <w:p>
            <w:pPr>
              <w:pStyle w:val="Compact"/>
            </w:pPr>
            <w:r>
              <w:t xml:space="preserve">Author test account</w:t>
            </w:r>
          </w:p>
        </w:tc>
        <w:tc>
          <w:tcPr/>
          <w:p>
            <w:pPr>
              <w:pStyle w:val="Compact"/>
            </w:pPr>
            <w:r>
              <w:t xml:space="preserve">A real author login is needed to confirm authors truly cannot publish</w:t>
            </w:r>
          </w:p>
        </w:tc>
        <w:tc>
          <w:tcPr/>
          <w:p>
            <w:pPr>
              <w:pStyle w:val="Compact"/>
            </w:pPr>
            <w:r>
              <w:t xml:space="preserve">Requested from the backend owner; the team does not create accounts itself</w:t>
            </w:r>
          </w:p>
        </w:tc>
      </w:tr>
      <w:tr>
        <w:tc>
          <w:tcPr/>
          <w:p>
            <w:pPr>
              <w:pStyle w:val="Compact"/>
            </w:pPr>
            <w:r>
              <w:rPr>
                <w:strike/>
              </w:rPr>
              <w:t xml:space="preserve">Pixel-exact preview styling</w:t>
            </w:r>
          </w:p>
        </w:tc>
        <w:tc>
          <w:tcPr/>
          <w:p>
            <w:pPr>
              <w:pStyle w:val="Compact"/>
            </w:pPr>
            <w:r>
              <w:rPr>
                <w:b/>
                <w:bCs/>
              </w:rPr>
              <w:t xml:space="preserve">Resolved:</w:t>
            </w:r>
            <w:r>
              <w:t xml:space="preserve"> </w:t>
            </w:r>
            <w:r>
              <w:t xml:space="preserve">the preview now ships the faithful Hub stylesheet (same fonts, same layout rules) behind the single swappable-stylesheet seam</w:t>
            </w:r>
          </w:p>
        </w:tc>
        <w:tc>
          <w:tcPr/>
          <w:p>
            <w:pPr>
              <w:pStyle w:val="Compact"/>
            </w:pPr>
            <w:r>
              <w:t xml:space="preserve">Done —</w:t>
            </w:r>
            <w:r>
              <w:t xml:space="preserve"> </w:t>
            </w:r>
            <w:r>
              <w:rPr>
                <w:rStyle w:val="VerbatimChar"/>
              </w:rPr>
              <w:t xml:space="preserve">assets/css/prose-preview.css</w:t>
            </w:r>
          </w:p>
        </w:tc>
      </w:tr>
      <w:tr>
        <w:tc>
          <w:tcPr/>
          <w:p>
            <w:pPr>
              <w:pStyle w:val="Compact"/>
            </w:pPr>
            <w:r>
              <w:t xml:space="preserve">The real "centers" list</w:t>
            </w:r>
          </w:p>
        </w:tc>
        <w:tc>
          <w:tcPr/>
          <w:p>
            <w:pPr>
              <w:pStyle w:val="Compact"/>
            </w:pPr>
            <w:r>
              <w:t xml:space="preserve">Onboarding asks which center a staff member belongs to; a placeholder list is used for now</w:t>
            </w:r>
          </w:p>
        </w:tc>
        <w:tc>
          <w:tcPr/>
          <w:p>
            <w:pPr>
              <w:pStyle w:val="Compact"/>
            </w:pPr>
            <w:r>
              <w:t xml:space="preserve">Swap in the real list when supplied</w:t>
            </w:r>
          </w:p>
        </w:tc>
      </w:tr>
      <w:tr>
        <w:tc>
          <w:tcPr/>
          <w:p>
            <w:pPr>
              <w:pStyle w:val="Compact"/>
            </w:pPr>
            <w:r>
              <w:t xml:space="preserve">Onboarding profile storage</w:t>
            </w:r>
          </w:p>
        </w:tc>
        <w:tc>
          <w:tcPr/>
          <w:p>
            <w:pPr>
              <w:pStyle w:val="Compact"/>
            </w:pPr>
            <w:r>
              <w:t xml:space="preserve">Storing the profile needs a small, approved addition to the content system</w:t>
            </w:r>
          </w:p>
        </w:tc>
        <w:tc>
          <w:tcPr/>
          <w:p>
            <w:pPr>
              <w:pStyle w:val="Compact"/>
            </w:pPr>
            <w:r>
              <w:t xml:space="preserve">Approved; may need the system's development environment to create it</w:t>
            </w:r>
          </w:p>
        </w:tc>
      </w:tr>
      <w:tr>
        <w:tc>
          <w:tcPr/>
          <w:p>
            <w:pPr>
              <w:pStyle w:val="Compact"/>
            </w:pPr>
            <w:r>
              <w:t xml:space="preserve">Rebuild trigger &amp; email credential</w:t>
            </w:r>
          </w:p>
        </w:tc>
        <w:tc>
          <w:tcPr/>
          <w:p>
            <w:pPr>
              <w:pStyle w:val="Compact"/>
            </w:pPr>
            <w:r>
              <w:t xml:space="preserve">Publishing-with-rebuild and review-email need two secret values</w:t>
            </w:r>
          </w:p>
        </w:tc>
        <w:tc>
          <w:tcPr/>
          <w:p>
            <w:pPr>
              <w:pStyle w:val="Compact"/>
            </w:pPr>
            <w:r>
              <w:t xml:space="preserve">Supplied at build time; both held server-side, never in the browser</w:t>
            </w:r>
          </w:p>
        </w:tc>
      </w:tr>
    </w:tbl>
    <w:p>
      <w:pPr>
        <w:pStyle w:val="BodyText"/>
      </w:pPr>
      <w:r>
        <w:t xml:space="preserve">Resolved during this iteration and no longer open: publish permissions (now native</w:t>
      </w:r>
      <w:r>
        <w:t xml:space="preserve"> </w:t>
      </w:r>
      <w:r>
        <w:t xml:space="preserve">via real roles) and keeping the public-site rebuild trigger secret (a server-side</w:t>
      </w:r>
      <w:r>
        <w:t xml:space="preserve"> </w:t>
      </w:r>
      <w:r>
        <w:t xml:space="preserve">proxy that verifies the caller before firing).</w:t>
      </w:r>
    </w:p>
    <w:bookmarkEnd w:id="76"/>
    <w:bookmarkStart w:id="77" w:name="X5aa3e13d1f8e83bb830cfa71ec5555f97a162a5"/>
    <w:p>
      <w:pPr>
        <w:pStyle w:val="Heading4"/>
      </w:pPr>
      <w:r>
        <w:t xml:space="preserve">7.7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 it means here</w:t>
            </w:r>
          </w:p>
        </w:tc>
      </w:tr>
      <w:tr>
        <w:tc>
          <w:tcPr/>
          <w:p>
            <w:pPr>
              <w:pStyle w:val="Compact"/>
            </w:pPr>
            <w:r>
              <w:rPr>
                <w:b/>
                <w:bCs/>
              </w:rPr>
              <w:t xml:space="preserve">Studio</w:t>
            </w:r>
          </w:p>
        </w:tc>
        <w:tc>
          <w:tcPr/>
          <w:p>
            <w:pPr>
              <w:pStyle w:val="Compact"/>
            </w:pPr>
            <w:r>
              <w:t xml:space="preserve">The internal, staff-only tool this document describes (the "back room").</w:t>
            </w:r>
          </w:p>
        </w:tc>
      </w:tr>
      <w:tr>
        <w:tc>
          <w:tcPr/>
          <w:p>
            <w:pPr>
              <w:pStyle w:val="Compact"/>
            </w:pPr>
            <w:r>
              <w:rPr>
                <w:b/>
                <w:bCs/>
              </w:rPr>
              <w:t xml:space="preserve">Research Hub</w:t>
            </w:r>
          </w:p>
        </w:tc>
        <w:tc>
          <w:tcPr/>
          <w:p>
            <w:pPr>
              <w:pStyle w:val="Compact"/>
            </w:pPr>
            <w:r>
              <w:t xml:space="preserve">The public ICJIA website where published content appears (the "storefront").</w:t>
            </w:r>
          </w:p>
        </w:tc>
      </w:tr>
      <w:tr>
        <w:tc>
          <w:tcPr/>
          <w:p>
            <w:pPr>
              <w:pStyle w:val="Compact"/>
            </w:pPr>
            <w:r>
              <w:rPr>
                <w:b/>
                <w:bCs/>
              </w:rPr>
              <w:t xml:space="preserve">Content-management system (Strapi 5)</w:t>
            </w:r>
          </w:p>
        </w:tc>
        <w:tc>
          <w:tcPr/>
          <w:p>
            <w:pPr>
              <w:pStyle w:val="Compact"/>
            </w:pPr>
            <w:r>
              <w:t xml:space="preserve">The professional system where all articles, apps, and datasets are stored and served.</w:t>
            </w:r>
          </w:p>
        </w:tc>
      </w:tr>
      <w:tr>
        <w:tc>
          <w:tcPr/>
          <w:p>
            <w:pPr>
              <w:pStyle w:val="Compact"/>
            </w:pPr>
            <w:r>
              <w:rPr>
                <w:b/>
                <w:bCs/>
              </w:rPr>
              <w:t xml:space="preserve">Admin (Content-Manager) interface</w:t>
            </w:r>
          </w:p>
        </w:tc>
        <w:tc>
          <w:tcPr/>
          <w:p>
            <w:pPr>
              <w:pStyle w:val="Compact"/>
            </w:pPr>
            <w:r>
              <w:t xml:space="preserve">The content system's administrative "door," which natively enforces who-can-publish by each staff member's real role.</w:t>
            </w:r>
          </w:p>
        </w:tc>
      </w:tr>
      <w:tr>
        <w:tc>
          <w:tcPr/>
          <w:p>
            <w:pPr>
              <w:pStyle w:val="Compact"/>
            </w:pPr>
            <w:r>
              <w:rPr>
                <w:b/>
                <w:bCs/>
              </w:rPr>
              <w:t xml:space="preserve">Single-page app</w:t>
            </w:r>
          </w:p>
        </w:tc>
        <w:tc>
          <w:tcPr/>
          <w:p>
            <w:pPr>
              <w:pStyle w:val="Compact"/>
            </w:pPr>
            <w:r>
              <w:t xml:space="preserve">A web app that runs in the browser like Gmail — no full page reloads.</w:t>
            </w:r>
          </w:p>
        </w:tc>
      </w:tr>
      <w:tr>
        <w:tc>
          <w:tcPr/>
          <w:p>
            <w:pPr>
              <w:pStyle w:val="Compact"/>
            </w:pPr>
            <w:r>
              <w:rPr>
                <w:b/>
                <w:bCs/>
              </w:rPr>
              <w:t xml:space="preserve">Nuxt 4 / Vue 3</w:t>
            </w:r>
          </w:p>
        </w:tc>
        <w:tc>
          <w:tcPr/>
          <w:p>
            <w:pPr>
              <w:pStyle w:val="Compact"/>
            </w:pPr>
            <w:r>
              <w:t xml:space="preserve">The technology the Studio is built with.</w:t>
            </w:r>
          </w:p>
        </w:tc>
      </w:tr>
      <w:tr>
        <w:tc>
          <w:tcPr/>
          <w:p>
            <w:pPr>
              <w:pStyle w:val="Compact"/>
            </w:pPr>
            <w:r>
              <w:rPr>
                <w:b/>
                <w:bCs/>
              </w:rPr>
              <w:t xml:space="preserve">Nuxt UI 4</w:t>
            </w:r>
          </w:p>
        </w:tc>
        <w:tc>
          <w:tcPr/>
          <w:p>
            <w:pPr>
              <w:pStyle w:val="Compact"/>
            </w:pPr>
            <w:r>
              <w:t xml:space="preserve">Ready-made, accessible building blocks for the Studio's buttons, forms, and tables.</w:t>
            </w:r>
          </w:p>
        </w:tc>
      </w:tr>
      <w:tr>
        <w:tc>
          <w:tcPr/>
          <w:p>
            <w:pPr>
              <w:pStyle w:val="Compact"/>
            </w:pPr>
            <w:r>
              <w:rPr>
                <w:b/>
                <w:bCs/>
              </w:rPr>
              <w:t xml:space="preserve">TypeScript</w:t>
            </w:r>
          </w:p>
        </w:tc>
        <w:tc>
          <w:tcPr/>
          <w:p>
            <w:pPr>
              <w:pStyle w:val="Compact"/>
            </w:pPr>
            <w:r>
              <w:t xml:space="preserve">A safer dialect of the web's programming language that catches many mistakes before the tool is ever run.</w:t>
            </w:r>
          </w:p>
        </w:tc>
      </w:tr>
      <w:tr>
        <w:tc>
          <w:tcPr/>
          <w:p>
            <w:pPr>
              <w:pStyle w:val="Compact"/>
            </w:pPr>
            <w:r>
              <w:rPr>
                <w:b/>
                <w:bCs/>
              </w:rPr>
              <w:t xml:space="preserve">Pinia</w:t>
            </w:r>
          </w:p>
        </w:tc>
        <w:tc>
          <w:tcPr/>
          <w:p>
            <w:pPr>
              <w:pStyle w:val="Compact"/>
            </w:pPr>
            <w:r>
              <w:t xml:space="preserve">The small library that holds the Studio's in-app state, including the signed-in session.</w:t>
            </w:r>
          </w:p>
        </w:tc>
      </w:tr>
      <w:tr>
        <w:tc>
          <w:tcPr/>
          <w:p>
            <w:pPr>
              <w:pStyle w:val="Compact"/>
            </w:pPr>
            <w:r>
              <w:rPr>
                <w:b/>
                <w:bCs/>
              </w:rPr>
              <w:t xml:space="preserve">Sign-in token</w:t>
            </w:r>
          </w:p>
        </w:tc>
        <w:tc>
          <w:tcPr/>
          <w:p>
            <w:pPr>
              <w:pStyle w:val="Compact"/>
            </w:pPr>
            <w:r>
              <w:t xml:space="preserve">The secure "pass" issued at login that proves who you are on each request.</w:t>
            </w:r>
          </w:p>
        </w:tc>
      </w:tr>
      <w:tr>
        <w:tc>
          <w:tcPr/>
          <w:p>
            <w:pPr>
              <w:pStyle w:val="Compact"/>
            </w:pPr>
            <w:r>
              <w:rPr>
                <w:b/>
                <w:bCs/>
              </w:rPr>
              <w:t xml:space="preserve">base64 / embedded image</w:t>
            </w:r>
          </w:p>
        </w:tc>
        <w:tc>
          <w:tcPr/>
          <w:p>
            <w:pPr>
              <w:pStyle w:val="Compact"/>
            </w:pPr>
            <w:r>
              <w:t xml:space="preserve">The old, wasteful way of storing an image as a giant block of text inside a record. Banned here.</w:t>
            </w:r>
          </w:p>
        </w:tc>
      </w:tr>
      <w:tr>
        <w:tc>
          <w:tcPr/>
          <w:p>
            <w:pPr>
              <w:pStyle w:val="Compact"/>
            </w:pPr>
            <w:r>
              <w:rPr>
                <w:b/>
                <w:bCs/>
              </w:rPr>
              <w:t xml:space="preserve">Media library</w:t>
            </w:r>
          </w:p>
        </w:tc>
        <w:tc>
          <w:tcPr/>
          <w:p>
            <w:pPr>
              <w:pStyle w:val="Compact"/>
            </w:pPr>
            <w:r>
              <w:t xml:space="preserve">A shared store of uploaded images and files, reused by reference (like a shared drive).</w:t>
            </w:r>
          </w:p>
        </w:tc>
      </w:tr>
      <w:tr>
        <w:tc>
          <w:tcPr/>
          <w:p>
            <w:pPr>
              <w:pStyle w:val="Compact"/>
            </w:pPr>
            <w:r>
              <w:rPr>
                <w:b/>
                <w:bCs/>
              </w:rPr>
              <w:t xml:space="preserve">Draft vs. publish</w:t>
            </w:r>
          </w:p>
        </w:tc>
        <w:tc>
          <w:tcPr/>
          <w:p>
            <w:pPr>
              <w:pStyle w:val="Compact"/>
            </w:pPr>
            <w:r>
              <w:t xml:space="preserve">The content system's built-in switch: drafts are private; publishing makes content public.</w:t>
            </w:r>
          </w:p>
        </w:tc>
      </w:tr>
      <w:tr>
        <w:tc>
          <w:tcPr/>
          <w:p>
            <w:pPr>
              <w:pStyle w:val="Compact"/>
            </w:pPr>
            <w:r>
              <w:rPr>
                <w:b/>
                <w:bCs/>
              </w:rPr>
              <w:t xml:space="preserve">alt-text</w:t>
            </w:r>
          </w:p>
        </w:tc>
        <w:tc>
          <w:tcPr/>
          <w:p>
            <w:pPr>
              <w:pStyle w:val="Compact"/>
            </w:pPr>
            <w:r>
              <w:t xml:space="preserve">A short written description of an image, so screen-reader users and search engines understand it.</w:t>
            </w:r>
          </w:p>
        </w:tc>
      </w:tr>
      <w:tr>
        <w:tc>
          <w:tcPr/>
          <w:p>
            <w:pPr>
              <w:pStyle w:val="Compact"/>
            </w:pPr>
            <w:r>
              <w:rPr>
                <w:b/>
                <w:bCs/>
              </w:rPr>
              <w:t xml:space="preserve">Sanitizing an image</w:t>
            </w:r>
          </w:p>
        </w:tc>
        <w:tc>
          <w:tcPr/>
          <w:p>
            <w:pPr>
              <w:pStyle w:val="Compact"/>
            </w:pPr>
            <w:r>
              <w:t xml:space="preserve">Cleaning a vector-image file of any hidden runnable content before it is stored, so it cannot carry an attack.</w:t>
            </w:r>
          </w:p>
        </w:tc>
      </w:tr>
      <w:tr>
        <w:tc>
          <w:tcPr/>
          <w:p>
            <w:pPr>
              <w:pStyle w:val="Compact"/>
            </w:pPr>
            <w:r>
              <w:rPr>
                <w:b/>
                <w:bCs/>
              </w:rPr>
              <w:t xml:space="preserve">Build hook / "doorbell"</w:t>
            </w:r>
          </w:p>
        </w:tc>
        <w:tc>
          <w:tcPr/>
          <w:p>
            <w:pPr>
              <w:pStyle w:val="Compact"/>
            </w:pPr>
            <w:r>
              <w:t xml:space="preserve">A private trigger that tells the public website to rebuild itself with new content.</w:t>
            </w:r>
          </w:p>
        </w:tc>
      </w:tr>
      <w:tr>
        <w:tc>
          <w:tcPr/>
          <w:p>
            <w:pPr>
              <w:pStyle w:val="Compact"/>
            </w:pPr>
            <w:r>
              <w:rPr>
                <w:b/>
                <w:bCs/>
              </w:rPr>
              <w:t xml:space="preserve">Author / Editor / Super Admin</w:t>
            </w:r>
          </w:p>
        </w:tc>
        <w:tc>
          <w:tcPr/>
          <w:p>
            <w:pPr>
              <w:pStyle w:val="Compact"/>
            </w:pPr>
            <w:r>
              <w:t xml:space="preserve">The roles in the content system. Authors draft; Editors and Super Admins publish.</w:t>
            </w:r>
          </w:p>
        </w:tc>
      </w:tr>
      <w:tr>
        <w:tc>
          <w:tcPr/>
          <w:p>
            <w:pPr>
              <w:pStyle w:val="Compact"/>
            </w:pPr>
            <w:r>
              <w:rPr>
                <w:b/>
                <w:bCs/>
              </w:rPr>
              <w:t xml:space="preserve">Feature-complete in the workshop</w:t>
            </w:r>
          </w:p>
        </w:tc>
        <w:tc>
          <w:tcPr/>
          <w:p>
            <w:pPr>
              <w:pStyle w:val="Compact"/>
            </w:pPr>
            <w:r>
              <w:t xml:space="preserve">This stage: every feature is built and on the team's shared project, checked by automated tests, but not yet switched on for the public.</w:t>
            </w:r>
          </w:p>
        </w:tc>
      </w:tr>
    </w:tbl>
    <w:p>
      <w:r>
        <w:pict>
          <v:rect style="width:0;height:1.5pt" o:hralign="center" o:hrstd="t" o:hr="t"/>
        </w:pict>
      </w:r>
    </w:p>
    <w:bookmarkEnd w:id="77"/>
    <w:bookmarkEnd w:id="78"/>
    <w:bookmarkStart w:id="79" w:name="toc37"/>
    <w:p>
      <w:pPr>
        <w:pStyle w:val="Heading3"/>
      </w:pPr>
      <w:r>
        <w:t xml:space="preserve">What's changed recently</w:t>
      </w:r>
    </w:p>
    <w:p>
      <w:pPr>
        <w:pStyle w:val="FirstParagraph"/>
      </w:pPr>
      <w:r>
        <w:t xml:space="preserve">A short digest for managers, newest first — the complete version-by-version record is the</w:t>
      </w:r>
      <w:r>
        <w:t xml:space="preserve"> </w:t>
      </w:r>
      <w:hyperlink r:id="rId35">
        <w:r>
          <w:rPr>
            <w:rStyle w:val="Hyperlink"/>
          </w:rPr>
          <w:t xml:space="preserve">changelog</w:t>
        </w:r>
      </w:hyperlink>
      <w:r>
        <w:t xml:space="preserve">, and the</w:t>
      </w:r>
      <w:r>
        <w:t xml:space="preserve"> </w:t>
      </w:r>
      <w:r>
        <w:t xml:space="preserve">living list of what's in flight and what's next is the</w:t>
      </w:r>
      <w:r>
        <w:t xml:space="preserve"> </w:t>
      </w:r>
      <w:hyperlink r:id="rId36">
        <w:r>
          <w:rPr>
            <w:rStyle w:val="Hyperlink"/>
          </w:rPr>
          <w:t xml:space="preserve">roadmap</w:t>
        </w:r>
      </w:hyperlink>
      <w:r>
        <w:t xml:space="preserve">.</w:t>
      </w:r>
    </w:p>
    <w:p>
      <w:pPr>
        <w:pStyle w:val="Compact"/>
        <w:numPr>
          <w:ilvl w:val="0"/>
          <w:numId w:val="1030"/>
        </w:numPr>
      </w:pPr>
      <w:r>
        <w:rPr>
          <w:b/>
          <w:bCs/>
        </w:rPr>
        <w:t xml:space="preserve">2026-07-16 — Title search shipped (v0.7.0).</w:t>
      </w:r>
      <w:r>
        <w:t xml:space="preserve"> </w:t>
      </w:r>
      <w:r>
        <w:t xml:space="preserve">A labeled, 300 ms-debounced search box</w:t>
      </w:r>
      <w:r>
        <w:t xml:space="preserve"> </w:t>
      </w:r>
      <w:r>
        <w:t xml:space="preserve">now sits beside the Type filter on every content list — Articles, Apps, and Datasets</w:t>
      </w:r>
      <w:r>
        <w:t xml:space="preserve"> </w:t>
      </w:r>
      <w:r>
        <w:t xml:space="preserve">alike — filtering by title, case-insensitive, across the</w:t>
      </w:r>
      <w:r>
        <w:t xml:space="preserve"> </w:t>
      </w:r>
      <w:r>
        <w:rPr>
          <w:b/>
          <w:bCs/>
        </w:rPr>
        <w:t xml:space="preserve">whole library</w:t>
      </w:r>
      <w:r>
        <w:t xml:space="preserve">, server-side,</w:t>
      </w:r>
      <w:r>
        <w:t xml:space="preserve"> </w:t>
      </w:r>
      <w:r>
        <w:t xml:space="preserve">identically in live and demo modes; a search change re-pages to 1, and a distinct "No</w:t>
      </w:r>
      <w:r>
        <w:t xml:space="preserve"> </w:t>
      </w:r>
      <w:r>
        <w:t xml:space="preserve">matches" message replaces the generic empty state. Ahead of launch's 236 real articles</w:t>
      </w:r>
      <w:r>
        <w:t xml:space="preserve"> </w:t>
      </w:r>
      <w:r>
        <w:t xml:space="preserve">(analysis-roadmap §5.3-6). The release also fixes a</w:t>
      </w:r>
      <w:r>
        <w:t xml:space="preserve"> </w:t>
      </w:r>
      <w:r>
        <w:rPr>
          <w:b/>
          <w:bCs/>
        </w:rPr>
        <w:t xml:space="preserve">latent live-mode defect the</w:t>
      </w:r>
      <w:r>
        <w:rPr>
          <w:b/>
          <w:bCs/>
        </w:rPr>
        <w:t xml:space="preserve"> </w:t>
      </w:r>
      <w:r>
        <w:rPr>
          <w:b/>
          <w:bCs/>
        </w:rPr>
        <w:t xml:space="preserve">whole-branch review uncovered</w:t>
      </w:r>
      <w:r>
        <w:t xml:space="preserve">: filter parameters (including the existing type filter)</w:t>
      </w:r>
      <w:r>
        <w:t xml:space="preserve"> </w:t>
      </w:r>
      <w:r>
        <w:t xml:space="preserve">were serialized in a form the live content system would reject — invisible until now</w:t>
      </w:r>
      <w:r>
        <w:t xml:space="preserve"> </w:t>
      </w:r>
      <w:r>
        <w:t xml:space="preserve">because the demo and dev sessions run in-memory. The wire format now matches the</w:t>
      </w:r>
      <w:r>
        <w:t xml:space="preserve"> </w:t>
      </w:r>
      <w:r>
        <w:t xml:space="preserve">sandbox-validated pattern, with a final confirmation step added to the staging</w:t>
      </w:r>
      <w:r>
        <w:t xml:space="preserve"> </w:t>
      </w:r>
      <w:r>
        <w:t xml:space="preserve">rehearsal checklist. Verified live in the demo (whole-library filtering, no-matches</w:t>
      </w:r>
      <w:r>
        <w:t xml:space="preserve"> </w:t>
      </w:r>
      <w:r>
        <w:t xml:space="preserve">state, and the unsaved-work guard's leave warning intercepting a real navigation).</w:t>
      </w:r>
      <w:r>
        <w:t xml:space="preserve"> </w:t>
      </w:r>
      <w:r>
        <w:rPr>
          <w:b/>
          <w:bCs/>
        </w:rPr>
        <w:t xml:space="preserve">822 automated tests / 107 files.</w:t>
      </w:r>
    </w:p>
    <w:p>
      <w:pPr>
        <w:pStyle w:val="Compact"/>
        <w:numPr>
          <w:ilvl w:val="0"/>
          <w:numId w:val="1030"/>
        </w:numPr>
      </w:pPr>
      <w:r>
        <w:rPr>
          <w:b/>
          <w:bCs/>
        </w:rPr>
        <w:t xml:space="preserve">2026-07-16 — Unsaved-work guard shipped (v0.6.0).</w:t>
      </w:r>
      <w:r>
        <w:t xml:space="preserve"> </w:t>
      </w:r>
      <w:r>
        <w:t xml:space="preserve">Authors can no longer silently</w:t>
      </w:r>
      <w:r>
        <w:t xml:space="preserve"> </w:t>
      </w:r>
      <w:r>
        <w:t xml:space="preserve">lose in-progress work: a native leave-page warning, a 30-second local draft snapshot</w:t>
      </w:r>
      <w:r>
        <w:t xml:space="preserve"> </w:t>
      </w:r>
      <w:r>
        <w:t xml:space="preserve">while a form is dirty, and a non-blocking restore banner ("Restore" / "Discard") when a</w:t>
      </w:r>
      <w:r>
        <w:t xml:space="preserve"> </w:t>
      </w:r>
      <w:r>
        <w:t xml:space="preserve">surviving snapshot is found; every successful save clears the backup.</w:t>
      </w:r>
      <w:r>
        <w:t xml:space="preserve"> </w:t>
      </w:r>
      <w:r>
        <w:rPr>
          <w:b/>
          <w:bCs/>
        </w:rPr>
        <w:t xml:space="preserve">Live builds</w:t>
      </w:r>
      <w:r>
        <w:rPr>
          <w:b/>
          <w:bCs/>
        </w:rPr>
        <w:t xml:space="preserve"> </w:t>
      </w:r>
      <w:r>
        <w:rPr>
          <w:b/>
          <w:bCs/>
        </w:rPr>
        <w:t xml:space="preserve">only</w:t>
      </w:r>
      <w:r>
        <w:t xml:space="preserve"> </w:t>
      </w:r>
      <w:r>
        <w:t xml:space="preserve">— the public demo deliberately takes no snapshots, so its "nothing is saved /</w:t>
      </w:r>
      <w:r>
        <w:t xml:space="preserve"> </w:t>
      </w:r>
      <w:r>
        <w:t xml:space="preserve">resets each session" promise stays literally true; the demo still shows both warnings.</w:t>
      </w:r>
      <w:r>
        <w:t xml:space="preserve"> </w:t>
      </w:r>
      <w:r>
        <w:t xml:space="preserve">Built test-first over six reviewed tasks with per-task adversarial review, then verified</w:t>
      </w:r>
      <w:r>
        <w:t xml:space="preserve"> </w:t>
      </w:r>
      <w:r>
        <w:t xml:space="preserve">end-to-end in the running app (snapshot, restore, clear-on-save, and the demo's</w:t>
      </w:r>
      <w:r>
        <w:t xml:space="preserve"> </w:t>
      </w:r>
      <w:r>
        <w:t xml:space="preserve">zero-write policy all observed live).</w:t>
      </w:r>
      <w:r>
        <w:t xml:space="preserve"> </w:t>
      </w:r>
      <w:r>
        <w:rPr>
          <w:b/>
          <w:bCs/>
        </w:rPr>
        <w:t xml:space="preserve">800 automated tests / 107 files.</w:t>
      </w:r>
    </w:p>
    <w:p>
      <w:pPr>
        <w:pStyle w:val="Compact"/>
        <w:numPr>
          <w:ilvl w:val="0"/>
          <w:numId w:val="1030"/>
        </w:numPr>
      </w:pPr>
      <w:r>
        <w:rPr>
          <w:b/>
          <w:bCs/>
        </w:rPr>
        <w:t xml:space="preserve">2026-07-16 — Manager-docs workflow (v0.4.0).</w:t>
      </w:r>
      <w:r>
        <w:t xml:space="preserve"> </w:t>
      </w:r>
      <w:r>
        <w:t xml:space="preserve">This document, the README, the analysis</w:t>
      </w:r>
      <w:r>
        <w:t xml:space="preserve"> </w:t>
      </w:r>
      <w:r>
        <w:t xml:space="preserve">document, and the new roadmap now carry a version-stamped bottom nav; the Studio itself</w:t>
      </w:r>
      <w:r>
        <w:t xml:space="preserve"> </w:t>
      </w:r>
      <w:r>
        <w:t xml:space="preserve">gained a bottom status bar (version + doc links) and an in-app</w:t>
      </w:r>
      <w:r>
        <w:t xml:space="preserve"> </w:t>
      </w:r>
      <w:r>
        <w:rPr>
          <w:b/>
          <w:bCs/>
        </w:rPr>
        <w:t xml:space="preserve">Spec &amp; status</w:t>
      </w:r>
      <w:r>
        <w:t xml:space="preserve"> </w:t>
      </w:r>
      <w:r>
        <w:t xml:space="preserve">page</w:t>
      </w:r>
      <w:r>
        <w:t xml:space="preserve"> </w:t>
      </w:r>
      <w:r>
        <w:t xml:space="preserve">rendering this document, so a manager can always read the latest state without asking a</w:t>
      </w:r>
      <w:r>
        <w:t xml:space="preserve"> </w:t>
      </w:r>
      <w:r>
        <w:t xml:space="preserve">developer. Doc currency is enforced by an automated test.</w:t>
      </w:r>
    </w:p>
    <w:p>
      <w:pPr>
        <w:pStyle w:val="Compact"/>
        <w:numPr>
          <w:ilvl w:val="0"/>
          <w:numId w:val="1030"/>
        </w:numPr>
      </w:pPr>
      <w:r>
        <w:rPr>
          <w:b/>
          <w:bCs/>
        </w:rPr>
        <w:t xml:space="preserve">2026-07-16 — Media-library picker shipped (v0.5.0).</w:t>
      </w:r>
      <w:r>
        <w:t xml:space="preserve"> </w:t>
      </w:r>
      <w:r>
        <w:t xml:space="preserve">Every image surface now opens on</w:t>
      </w:r>
      <w:r>
        <w:t xml:space="preserve"> </w:t>
      </w:r>
      <w:r>
        <w:t xml:space="preserve">the ~20 newest Media Library images (searchable) with upload-from-desktop one tab away;</w:t>
      </w:r>
      <w:r>
        <w:t xml:space="preserve"> </w:t>
      </w:r>
      <w:r>
        <w:t xml:space="preserve">picking an image that lacks alt text requires supplying it, which is written back to the</w:t>
      </w:r>
      <w:r>
        <w:t xml:space="preserve"> </w:t>
      </w:r>
      <w:r>
        <w:t xml:space="preserve">shared library so it improves for everyone. Works identically in the public demo, where</w:t>
      </w:r>
      <w:r>
        <w:t xml:space="preserve"> </w:t>
      </w:r>
      <w:r>
        <w:t xml:space="preserve">new images live only for the session and nothing persists. Built test-first over ten</w:t>
      </w:r>
      <w:r>
        <w:t xml:space="preserve"> </w:t>
      </w:r>
      <w:r>
        <w:t xml:space="preserve">adversarially-reviewed tasks and verified end-to-end in the running demo before merge.</w:t>
      </w:r>
      <w:r>
        <w:t xml:space="preserve"> </w:t>
      </w:r>
      <w:r>
        <w:rPr>
          <w:b/>
          <w:bCs/>
        </w:rPr>
        <w:t xml:space="preserve">757 automated tests / 104 files.</w:t>
      </w:r>
    </w:p>
    <w:p>
      <w:pPr>
        <w:pStyle w:val="Compact"/>
        <w:numPr>
          <w:ilvl w:val="0"/>
          <w:numId w:val="1030"/>
        </w:numPr>
      </w:pPr>
      <w:r>
        <w:rPr>
          <w:b/>
          <w:bCs/>
        </w:rPr>
        <w:t xml:space="preserve">2026-07-11 — Body markdown linter shipped (v0.3.0).</w:t>
      </w:r>
      <w:r>
        <w:t xml:space="preserve"> </w:t>
      </w:r>
      <w:r>
        <w:t xml:space="preserve">A "Check" button in the editor</w:t>
      </w:r>
      <w:r>
        <w:t xml:space="preserve"> </w:t>
      </w:r>
      <w:r>
        <w:t xml:space="preserve">flags heading/link/image problems in plain language with jump-to-line results.</w:t>
      </w:r>
      <w:r>
        <w:t xml:space="preserve"> </w:t>
      </w:r>
      <w:r>
        <w:rPr>
          <w:b/>
          <w:bCs/>
        </w:rPr>
        <w:t xml:space="preserve">677 automated tests / 97 files.</w:t>
      </w:r>
    </w:p>
    <w:p>
      <w:pPr>
        <w:pStyle w:val="Compact"/>
        <w:numPr>
          <w:ilvl w:val="0"/>
          <w:numId w:val="1030"/>
        </w:numPr>
      </w:pPr>
      <w:r>
        <w:rPr>
          <w:b/>
          <w:bCs/>
        </w:rPr>
        <w:t xml:space="preserve">2026-07-11 — CI pipeline + search-engine exclusion (v0.2.0).</w:t>
      </w:r>
      <w:r>
        <w:t xml:space="preserve"> </w:t>
      </w:r>
      <w:r>
        <w:t xml:space="preserve">Every push and pull</w:t>
      </w:r>
      <w:r>
        <w:t xml:space="preserve"> </w:t>
      </w:r>
      <w:r>
        <w:t xml:space="preserve">request now re-runs the typecheck, the full test suite, and both builds automatically;</w:t>
      </w:r>
      <w:r>
        <w:t xml:space="preserve"> </w:t>
      </w:r>
      <w:r>
        <w:t xml:space="preserve">the Studio's pages are excluded from search engines.</w:t>
      </w:r>
    </w:p>
    <w:p>
      <w:r>
        <w:pict>
          <v:rect style="width:0;height:1.5pt" o:hralign="center" o:hrstd="t" o:hr="t"/>
        </w:pict>
      </w:r>
    </w:p>
    <w:p>
      <w:pPr>
        <w:pStyle w:val="FirstParagraph"/>
      </w:pPr>
      <w:r>
        <w:rPr>
          <w:i/>
          <w:iCs/>
        </w:rPr>
        <w:t xml:space="preserve">End of specification. First issued 2026-06-21; revised 2026-07-11 to reflect the</w:t>
      </w:r>
      <w:r>
        <w:rPr>
          <w:i/>
          <w:iCs/>
        </w:rPr>
        <w:t xml:space="preserve"> </w:t>
      </w:r>
      <w:r>
        <w:rPr>
          <w:i/>
          <w:iCs/>
        </w:rPr>
        <w:t xml:space="preserve">shipped state (677 tests, four audits, annotations/preview/card-view/tour/demo</w:t>
      </w:r>
      <w:r>
        <w:rPr>
          <w:i/>
          <w:iCs/>
        </w:rPr>
        <w:t xml:space="preserve"> </w:t>
      </w:r>
      <w:r>
        <w:rPr>
          <w:i/>
          <w:iCs/>
        </w:rPr>
        <w:t xml:space="preserve">roles/CI), and 2026-07-16 for the manager-docs workflow ("What's changed recently,"</w:t>
      </w:r>
      <w:r>
        <w:rPr>
          <w:i/>
          <w:iCs/>
        </w:rPr>
        <w:t xml:space="preserve"> </w:t>
      </w:r>
      <w:r>
        <w:rPr>
          <w:i/>
          <w:iCs/>
        </w:rPr>
        <w:t xml:space="preserve">the roadmap, the bottom navs, and the in-app Spec &amp; status page). The Studio is</w:t>
      </w:r>
      <w:r>
        <w:rPr>
          <w:i/>
          <w:iCs/>
        </w:rPr>
        <w:t xml:space="preserve"> </w:t>
      </w:r>
      <w:r>
        <w:rPr>
          <w:i/>
          <w:iCs/>
        </w:rPr>
        <w:t xml:space="preserve">feature-complete in the workshop with a public demonstration at</w:t>
      </w:r>
      <w:r>
        <w:rPr>
          <w:i/>
          <w:iCs/>
        </w:rPr>
        <w:t xml:space="preserve"> </w:t>
      </w:r>
      <w:hyperlink r:id="rId11">
        <w:r>
          <w:rPr>
            <w:rStyle w:val="Hyperlink"/>
            <w:i/>
            <w:iCs/>
          </w:rPr>
          <w:t xml:space="preserve">https://studio-2026.netlify.app</w:t>
        </w:r>
      </w:hyperlink>
      <w:r>
        <w:rPr>
          <w:i/>
          <w:iCs/>
        </w:rPr>
        <w:t xml:space="preserve">; this document will evolve as the remaining setup</w:t>
      </w:r>
      <w:r>
        <w:rPr>
          <w:i/>
          <w:iCs/>
        </w:rPr>
        <w:t xml:space="preserve"> </w:t>
      </w:r>
      <w:r>
        <w:rPr>
          <w:i/>
          <w:iCs/>
        </w:rPr>
        <w:t xml:space="preserve">and go-live steps in Section 4 are completed. Nothing described here publishes to</w:t>
      </w:r>
      <w:r>
        <w:rPr>
          <w:i/>
          <w:iCs/>
        </w:rPr>
        <w:t xml:space="preserve"> </w:t>
      </w:r>
      <w:r>
        <w:rPr>
          <w:i/>
          <w:iCs/>
        </w:rPr>
        <w:t xml:space="preserve">the live system yet.</w:t>
      </w:r>
    </w:p>
    <w:p>
      <w:r>
        <w:pict>
          <v:rect style="width:0;height:1.5pt" o:hralign="center" o:hrstd="t" o:hr="t"/>
        </w:pict>
      </w:r>
    </w:p>
    <w:p>
      <w:pPr>
        <w:pStyle w:val="FirstParagraph"/>
      </w:pPr>
      <w:r>
        <w:rPr>
          <w:b/>
          <w:bCs/>
        </w:rPr>
        <w:t xml:space="preserve">Hub Studio 2.0 · Studio build v0.7.0</w:t>
      </w:r>
      <w:r>
        <w:t xml:space="preserve"> </w:t>
      </w:r>
      <w:r>
        <w:t xml:space="preserve">— for managers monitoring this project:</w:t>
      </w:r>
      <w:r>
        <w:t xml:space="preserve"> </w:t>
      </w:r>
      <w:hyperlink r:id="rId34">
        <w:r>
          <w:rPr>
            <w:rStyle w:val="Hyperlink"/>
          </w:rPr>
          <w:t xml:space="preserve">Spec &amp; status</w:t>
        </w:r>
      </w:hyperlink>
      <w:r>
        <w:t xml:space="preserve"> </w:t>
      </w:r>
      <w:r>
        <w:t xml:space="preserve">·</w:t>
      </w:r>
      <w:r>
        <w:t xml:space="preserve"> </w:t>
      </w:r>
      <w:hyperlink r:id="rId35">
        <w:r>
          <w:rPr>
            <w:rStyle w:val="Hyperlink"/>
          </w:rPr>
          <w:t xml:space="preserve">What's changed (changelog)</w:t>
        </w:r>
      </w:hyperlink>
      <w:r>
        <w:t xml:space="preserve"> </w:t>
      </w:r>
      <w:r>
        <w:t xml:space="preserve">·</w:t>
      </w:r>
      <w:r>
        <w:t xml:space="preserve"> </w:t>
      </w:r>
      <w:hyperlink r:id="rId36">
        <w:r>
          <w:rPr>
            <w:rStyle w:val="Hyperlink"/>
          </w:rPr>
          <w:t xml:space="preserve">What's next (roadmap)</w:t>
        </w:r>
      </w:hyperlink>
      <w:r>
        <w:t xml:space="preserve"> </w:t>
      </w:r>
      <w:r>
        <w:t xml:space="preserve">·</w:t>
      </w:r>
      <w:r>
        <w:t xml:space="preserve"> </w:t>
      </w:r>
      <w:hyperlink r:id="rId37">
        <w:r>
          <w:rPr>
            <w:rStyle w:val="Hyperlink"/>
          </w:rPr>
          <w:t xml:space="preserve">README</w:t>
        </w:r>
      </w:hyperlink>
      <w:r>
        <w:t xml:space="preserve"> </w:t>
      </w:r>
      <w:r>
        <w:t xml:space="preserve">·</w:t>
      </w:r>
      <w:r>
        <w:t xml:space="preserve"> </w:t>
      </w:r>
      <w:hyperlink r:id="rId11">
        <w:r>
          <w:rPr>
            <w:rStyle w:val="Hyperlink"/>
          </w:rPr>
          <w:t xml:space="preserve">Live demo</w:t>
        </w:r>
      </w:hyperlink>
    </w:p>
    <w:p>
      <w:pPr>
        <w:pStyle w:val="BodyText"/>
      </w:pPr>
      <w:r>
        <w:rPr>
          <w:i/>
          <w:iCs/>
        </w:rPr>
        <w:t xml:space="preserve">These links always open the latest rendered version of each document.</w:t>
      </w:r>
    </w:p>
    <w:p>
      <w:r>
        <w:br w:type="page"/>
      </w:r>
    </w:p>
    <w:bookmarkEnd w:id="79"/>
    <w:bookmarkEnd w:id="80"/>
    <w:bookmarkEnd w:id="81"/>
    <w:bookmarkStart w:id="139" w:name="toc38"/>
    <w:p>
      <w:pPr>
        <w:pStyle w:val="Heading1"/>
      </w:pPr>
      <w:r>
        <w:t xml:space="preserve">Appendix B — Security Audit (Red Team / Blue Team)</w:t>
      </w:r>
    </w:p>
    <w:p>
      <w:pPr>
        <w:pStyle w:val="FirstParagraph"/>
      </w:pPr>
      <w:r>
        <w:rPr>
          <w:i/>
          <w:iCs/>
        </w:rPr>
        <w:t xml:space="preserve">Companion document, included in full (current as of this edition's date). Sections below keep their own internal numbering.</w:t>
      </w:r>
    </w:p>
    <w:bookmarkStart w:id="138" w:name="toc39"/>
    <w:p>
      <w:pPr>
        <w:pStyle w:val="Heading2"/>
      </w:pPr>
      <w:r>
        <w:t xml:space="preserve">Security Audit — ICJIA Research Hub Studio (Red Team / Blue Team)</w:t>
      </w:r>
    </w:p>
    <w:p>
      <w:pPr>
        <w:pStyle w:val="BlockText"/>
      </w:pPr>
      <w:r>
        <w:rPr>
          <w:b/>
          <w:bCs/>
        </w:rPr>
        <w:t xml:space="preserve">Ordering:</w:t>
      </w:r>
      <w:r>
        <w:t xml:space="preserve"> </w:t>
      </w:r>
      <w:r>
        <w:t xml:space="preserve">newest audit first. The latest pass is</w:t>
      </w:r>
      <w:r>
        <w:t xml:space="preserve"> </w:t>
      </w:r>
      <w:r>
        <w:rPr>
          <w:b/>
          <w:bCs/>
        </w:rPr>
        <w:t xml:space="preserve">§9 (2026-07-05)</w:t>
      </w:r>
      <w:r>
        <w:t xml:space="preserve"> </w:t>
      </w:r>
      <w:r>
        <w:t xml:space="preserve">immediately below;</w:t>
      </w:r>
      <w:r>
        <w:t xml:space="preserve"> </w:t>
      </w:r>
      <w:r>
        <w:t xml:space="preserve">the 2026-06-22 audit (§8), the 2026-06-21 production audit (§1–§6) and demo/public-deploy</w:t>
      </w:r>
      <w:r>
        <w:t xml:space="preserve"> </w:t>
      </w:r>
      <w:r>
        <w:t xml:space="preserve">audit (§7) follow, unchanged.</w:t>
      </w:r>
    </w:p>
    <w:p>
      <w:r>
        <w:pict>
          <v:rect style="width:0;height:1.5pt" o:hralign="center" o:hrstd="t" o:hr="t"/>
        </w:pict>
      </w:r>
    </w:p>
    <w:bookmarkStart w:id="82" w:name="toc40"/>
    <w:p>
      <w:pPr>
        <w:pStyle w:val="Heading3"/>
      </w:pPr>
      <w:r>
        <w:t xml:space="preserve">Post-audit delta log — 2026-07-11 (maintenance record, NOT an adversarial pass)</w:t>
      </w:r>
    </w:p>
    <w:p>
      <w:pPr>
        <w:pStyle w:val="FirstParagraph"/>
      </w:pPr>
      <w:r>
        <w:t xml:space="preserve">Security-relevant changes landed since the §9 audit, recorded here so the audit trail stays</w:t>
      </w:r>
      <w:r>
        <w:t xml:space="preserve"> </w:t>
      </w:r>
      <w:r>
        <w:t xml:space="preserve">continuous between passes:</w:t>
      </w:r>
    </w:p>
    <w:p>
      <w:pPr>
        <w:pStyle w:val="Compact"/>
        <w:numPr>
          <w:ilvl w:val="0"/>
          <w:numId w:val="1031"/>
        </w:numPr>
      </w:pPr>
      <w:r>
        <w:rPr>
          <w:b/>
          <w:bCs/>
        </w:rPr>
        <w:t xml:space="preserve">Explicit</w:t>
      </w:r>
      <w:r>
        <w:rPr>
          <w:b/>
          <w:bCs/>
        </w:rPr>
        <w:t xml:space="preserve"> </w:t>
      </w:r>
      <w:r>
        <w:rPr>
          <w:rStyle w:val="VerbatimChar"/>
          <w:b/>
          <w:bCs/>
        </w:rPr>
        <w:t xml:space="preserve">rel="opener"</w:t>
      </w:r>
      <w:r>
        <w:rPr>
          <w:b/>
          <w:bCs/>
        </w:rPr>
        <w:t xml:space="preserve"> </w:t>
      </w:r>
      <w:r>
        <w:rPr>
          <w:b/>
          <w:bCs/>
        </w:rPr>
        <w:t xml:space="preserve">on all eight Studio → preview links</w:t>
      </w:r>
      <w:r>
        <w:t xml:space="preserve"> </w:t>
      </w:r>
      <w:r>
        <w:t xml:space="preserve">(</w:t>
      </w:r>
      <w:r>
        <w:rPr>
          <w:rStyle w:val="VerbatimChar"/>
        </w:rPr>
        <w:t xml:space="preserve">d78a7ab</w:t>
      </w:r>
      <w:r>
        <w:t xml:space="preserve">). §9 F-4 accepted</w:t>
      </w:r>
      <w:r>
        <w:t xml:space="preserve"> </w:t>
      </w:r>
      <w:r>
        <w:t xml:space="preserve">opener retention on the tab-only preview (same-origin, authed, internal links only); NuxtLink's</w:t>
      </w:r>
      <w:r>
        <w:t xml:space="preserve"> </w:t>
      </w:r>
      <w:r>
        <w:t xml:space="preserve">fallback</w:t>
      </w:r>
      <w:r>
        <w:t xml:space="preserve"> </w:t>
      </w:r>
      <w:r>
        <w:rPr>
          <w:rStyle w:val="VerbatimChar"/>
        </w:rPr>
        <w:t xml:space="preserve">rel="noopener noreferrer"</w:t>
      </w:r>
      <w:r>
        <w:t xml:space="preserve"> </w:t>
      </w:r>
      <w:r>
        <w:t xml:space="preserve">was silently severing it, so the accepted design now holds</w:t>
      </w:r>
      <w:r>
        <w:t xml:space="preserve"> </w:t>
      </w:r>
      <w:r>
        <w:t xml:space="preserve">by explicit attribute. Same posture, now regression-pinned in the component tests.</w:t>
      </w:r>
    </w:p>
    <w:p>
      <w:pPr>
        <w:pStyle w:val="Compact"/>
        <w:numPr>
          <w:ilvl w:val="0"/>
          <w:numId w:val="1031"/>
        </w:numPr>
      </w:pPr>
      <w:r>
        <w:rPr>
          <w:b/>
          <w:bCs/>
        </w:rPr>
        <w:t xml:space="preserve">Search-engine exclusion shipped</w:t>
      </w:r>
      <w:r>
        <w:t xml:space="preserve"> </w:t>
      </w:r>
      <w:r>
        <w:t xml:space="preserve">(runbook §3 hardening item):</w:t>
      </w:r>
      <w:r>
        <w:t xml:space="preserve"> </w:t>
      </w:r>
      <w:r>
        <w:rPr>
          <w:rStyle w:val="VerbatimChar"/>
        </w:rPr>
        <w:t xml:space="preserve">X-Robots-Tag: noindex</w:t>
      </w:r>
      <w:r>
        <w:t xml:space="preserve"> </w:t>
      </w:r>
      <w:r>
        <w:t xml:space="preserve">in</w:t>
      </w:r>
      <w:r>
        <w:t xml:space="preserve"> </w:t>
      </w:r>
      <w:r>
        <w:t xml:space="preserve">BOTH header sets plus a deny-all</w:t>
      </w:r>
      <w:r>
        <w:t xml:space="preserve"> </w:t>
      </w:r>
      <w:r>
        <w:rPr>
          <w:rStyle w:val="VerbatimChar"/>
        </w:rPr>
        <w:t xml:space="preserve">public/robots.txt</w:t>
      </w:r>
      <w:r>
        <w:t xml:space="preserve">, guarded by unit tests</w:t>
      </w:r>
      <w:r>
        <w:t xml:space="preserve"> </w:t>
      </w:r>
      <w:r>
        <w:t xml:space="preserve">(</w:t>
      </w:r>
      <w:r>
        <w:rPr>
          <w:rStyle w:val="VerbatimChar"/>
        </w:rPr>
        <w:t xml:space="preserve">tests/unit/security-headers.test.ts</w:t>
      </w:r>
      <w:r>
        <w:t xml:space="preserve">).</w:t>
      </w:r>
    </w:p>
    <w:p>
      <w:pPr>
        <w:pStyle w:val="Compact"/>
        <w:numPr>
          <w:ilvl w:val="0"/>
          <w:numId w:val="1031"/>
        </w:numPr>
      </w:pPr>
      <w:r>
        <w:rPr>
          <w:b/>
          <w:bCs/>
        </w:rPr>
        <w:t xml:space="preserve">CI pipeline added</w:t>
      </w:r>
      <w:r>
        <w:t xml:space="preserve"> </w:t>
      </w:r>
      <w:r>
        <w:t xml:space="preserve">(</w:t>
      </w:r>
      <w:r>
        <w:rPr>
          <w:rStyle w:val="VerbatimChar"/>
        </w:rPr>
        <w:t xml:space="preserve">.github/workflows/ci.yml</w:t>
      </w:r>
      <w:r>
        <w:t xml:space="preserve">): typecheck + full suite + production build +</w:t>
      </w:r>
      <w:r>
        <w:t xml:space="preserve"> </w:t>
      </w:r>
      <w:r>
        <w:t xml:space="preserve">demo build on every push to</w:t>
      </w:r>
      <w:r>
        <w:t xml:space="preserve"> </w:t>
      </w:r>
      <w:r>
        <w:rPr>
          <w:rStyle w:val="VerbatimChar"/>
        </w:rPr>
        <w:t xml:space="preserve">main</w:t>
      </w:r>
      <w:r>
        <w:t xml:space="preserve"> </w:t>
      </w:r>
      <w:r>
        <w:t xml:space="preserve">/ every PR. This hosts the §2 launch-time recommendation</w:t>
      </w:r>
      <w:r>
        <w:t xml:space="preserve"> </w:t>
      </w:r>
      <w:r>
        <w:t xml:space="preserve">("a CI check that fails if the dev bypass ships") as a</w:t>
      </w:r>
      <w:r>
        <w:t xml:space="preserve"> </w:t>
      </w:r>
      <w:r>
        <w:rPr>
          <w:b/>
          <w:bCs/>
        </w:rPr>
        <w:t xml:space="preserve">two-part bundle guard</w:t>
      </w:r>
      <w:r>
        <w:t xml:space="preserve"> </w:t>
      </w:r>
      <w:r>
        <w:t xml:space="preserve">(</w:t>
      </w:r>
      <w:r>
        <w:rPr>
          <w:rStyle w:val="VerbatimChar"/>
        </w:rPr>
        <w:t xml:space="preserve">scripts/check-dev-bypass.mjs</w:t>
      </w:r>
      <w:r>
        <w:t xml:space="preserve">): a</w:t>
      </w:r>
      <w:r>
        <w:t xml:space="preserve"> </w:t>
      </w:r>
      <w:r>
        <w:rPr>
          <w:i/>
          <w:iCs/>
        </w:rPr>
        <w:t xml:space="preserve">positive control</w:t>
      </w:r>
      <w:r>
        <w:t xml:space="preserve"> </w:t>
      </w:r>
      <w:r>
        <w:t xml:space="preserve">runs today against the demo bundle</w:t>
      </w:r>
      <w:r>
        <w:t xml:space="preserve"> </w:t>
      </w:r>
      <w:r>
        <w:t xml:space="preserve">(the sentinel MUST be found — the scan can never rot into a silent pass), and the production</w:t>
      </w:r>
      <w:r>
        <w:t xml:space="preserve"> </w:t>
      </w:r>
      <w:r>
        <w:rPr>
          <w:i/>
          <w:iCs/>
        </w:rPr>
        <w:t xml:space="preserve">absence</w:t>
      </w:r>
      <w:r>
        <w:t xml:space="preserve"> </w:t>
      </w:r>
      <w:r>
        <w:t xml:space="preserve">check ships as a commented</w:t>
      </w:r>
      <w:r>
        <w:t xml:space="preserve"> </w:t>
      </w:r>
      <w:r>
        <w:rPr>
          <w:b/>
          <w:bCs/>
        </w:rPr>
        <w:t xml:space="preserve">launch gate</w:t>
      </w:r>
      <w:r>
        <w:t xml:space="preserve">, to be enabled in the PR that deletes</w:t>
      </w:r>
      <w:r>
        <w:t xml:space="preserve"> </w:t>
      </w:r>
      <w:r>
        <w:rPr>
          <w:rStyle w:val="VerbatimChar"/>
        </w:rPr>
        <w:t xml:space="preserve">app/lib/dev-auth.ts</w:t>
      </w:r>
      <w:r>
        <w:t xml:space="preserve"> </w:t>
      </w:r>
      <w:r>
        <w:t xml:space="preserve">(runbook §6).</w:t>
      </w:r>
    </w:p>
    <w:p>
      <w:pPr>
        <w:pStyle w:val="Compact"/>
        <w:numPr>
          <w:ilvl w:val="0"/>
          <w:numId w:val="1031"/>
        </w:numPr>
      </w:pPr>
      <w:r>
        <w:rPr>
          <w:b/>
          <w:bCs/>
        </w:rPr>
        <w:t xml:space="preserve">Build-verified posture note:</w:t>
      </w:r>
      <w:r>
        <w:t xml:space="preserve"> </w:t>
      </w:r>
      <w:r>
        <w:t xml:space="preserve">a fresh</w:t>
      </w:r>
      <w:r>
        <w:t xml:space="preserve"> </w:t>
      </w:r>
      <w:r>
        <w:rPr>
          <w:rStyle w:val="VerbatimChar"/>
        </w:rPr>
        <w:t xml:space="preserve">npm run build</w:t>
      </w:r>
      <w:r>
        <w:t xml:space="preserve"> </w:t>
      </w:r>
      <w:r>
        <w:t xml:space="preserve">(2026-07-11) confirms the dev-bypass</w:t>
      </w:r>
      <w:r>
        <w:t xml:space="preserve"> </w:t>
      </w:r>
      <w:r>
        <w:t xml:space="preserve">sentinel ships in exactly one production-bundle file and remains unreachable — consistent with</w:t>
      </w:r>
      <w:r>
        <w:t xml:space="preserve"> </w:t>
      </w:r>
      <w:r>
        <w:t xml:space="preserve">the corrected runbook §0 row ("ships but unreachable"; the earlier "tree-shaken" phrasing in</w:t>
      </w:r>
      <w:r>
        <w:t xml:space="preserve"> </w:t>
      </w:r>
      <w:r>
        <w:t xml:space="preserve">§3/§8 below is superseded on this point).</w:t>
      </w:r>
    </w:p>
    <w:p>
      <w:pPr>
        <w:pStyle w:val="Compact"/>
        <w:numPr>
          <w:ilvl w:val="0"/>
          <w:numId w:val="1031"/>
        </w:numPr>
      </w:pPr>
      <w:r>
        <w:rPr>
          <w:b/>
          <w:bCs/>
        </w:rPr>
        <w:t xml:space="preserve">Suite totals:</w:t>
      </w:r>
      <w:r>
        <w:t xml:space="preserve"> </w:t>
      </w:r>
      <w:r>
        <w:t xml:space="preserve">661 tests / 96 files at the v0.2.0 release;</w:t>
      </w:r>
      <w:r>
        <w:t xml:space="preserve"> </w:t>
      </w:r>
      <w:r>
        <w:rPr>
          <w:b/>
          <w:bCs/>
        </w:rPr>
        <w:t xml:space="preserve">677 tests / 97 files</w:t>
      </w:r>
      <w:r>
        <w:t xml:space="preserve"> </w:t>
      </w:r>
      <w:r>
        <w:t xml:space="preserve">after the body-linter branch merge later the same day — all passing, typecheck clean (both verified 2026-07-11).</w:t>
      </w:r>
    </w:p>
    <w:p>
      <w:r>
        <w:pict>
          <v:rect style="width:0;height:1.5pt" o:hralign="center" o:hrstd="t" o:hr="t"/>
        </w:pict>
      </w:r>
    </w:p>
    <w:bookmarkEnd w:id="82"/>
    <w:bookmarkStart w:id="86" w:name="toc41"/>
    <w:p>
      <w:pPr>
        <w:pStyle w:val="Heading3"/>
      </w:pPr>
      <w:r>
        <w:t xml:space="preserve">9. Annotations, Tab-Only Preview &amp; Card View Audit (2026-07-05)</w:t>
      </w:r>
    </w:p>
    <w:p>
      <w:pPr>
        <w:pStyle w:val="FirstParagraph"/>
      </w:pPr>
      <w:r>
        <w:rPr>
          <w:b/>
          <w:bCs/>
        </w:rPr>
        <w:t xml:space="preserve">Target:</w:t>
      </w:r>
      <w:r>
        <w:t xml:space="preserve"> </w:t>
      </w:r>
      <w:r>
        <w:rPr>
          <w:rStyle w:val="VerbatimChar"/>
        </w:rPr>
        <w:t xml:space="preserve">hub-studio-2026</w:t>
      </w:r>
      <w:r>
        <w:t xml:space="preserve"> </w:t>
      </w:r>
      <w:r>
        <w:t xml:space="preserve">— Nuxt 4 SPA (</w:t>
      </w:r>
      <w:r>
        <w:rPr>
          <w:rStyle w:val="VerbatimChar"/>
        </w:rPr>
        <w:t xml:space="preserve">ssr: false</w:t>
      </w:r>
      <w:r>
        <w:t xml:space="preserve">) staff content tool</w:t>
      </w:r>
      <w:r>
        <w:t xml:space="preserve"> </w:t>
      </w:r>
      <w:r>
        <w:rPr>
          <w:b/>
          <w:bCs/>
        </w:rPr>
        <w:t xml:space="preserve">Reviewed commit:</w:t>
      </w:r>
      <w:r>
        <w:t xml:space="preserve"> </w:t>
      </w:r>
      <w:r>
        <w:rPr>
          <w:rStyle w:val="VerbatimChar"/>
        </w:rPr>
        <w:t xml:space="preserve">2e2adef</w:t>
      </w:r>
      <w:r>
        <w:t xml:space="preserve"> </w:t>
      </w:r>
      <w:r>
        <w:t xml:space="preserve">(branch</w:t>
      </w:r>
      <w:r>
        <w:t xml:space="preserve"> </w:t>
      </w:r>
      <w:r>
        <w:rPr>
          <w:rStyle w:val="VerbatimChar"/>
        </w:rPr>
        <w:t xml:space="preserve">main</w:t>
      </w:r>
      <w:r>
        <w:t xml:space="preserve"> </w:t>
      </w:r>
      <w:r>
        <w:t xml:space="preserve">— the 2026-07-05 feature day)</w:t>
      </w:r>
      <w:r>
        <w:t xml:space="preserve"> </w:t>
      </w:r>
      <w:r>
        <w:rPr>
          <w:b/>
          <w:bCs/>
        </w:rPr>
        <w:t xml:space="preserve">Date:</w:t>
      </w:r>
      <w:r>
        <w:t xml:space="preserve"> </w:t>
      </w:r>
      <w:r>
        <w:t xml:space="preserve">2026-07-05</w:t>
      </w:r>
      <w:r>
        <w:t xml:space="preserve"> </w:t>
      </w:r>
      <w:r>
        <w:rPr>
          <w:b/>
          <w:bCs/>
        </w:rPr>
        <w:t xml:space="preserve">Method:</w:t>
      </w:r>
      <w:r>
        <w:t xml:space="preserve"> </w:t>
      </w:r>
      <w:r>
        <w:t xml:space="preserve">Static source review (red team) + defensive credit (blue team), a live</w:t>
      </w:r>
      <w:r>
        <w:t xml:space="preserve"> </w:t>
      </w:r>
      <w:r>
        <w:rPr>
          <w:rStyle w:val="VerbatimChar"/>
        </w:rPr>
        <w:t xml:space="preserve">npm audit</w:t>
      </w:r>
      <w:r>
        <w:t xml:space="preserve">,</w:t>
      </w:r>
      <w:r>
        <w:t xml:space="preserve"> </w:t>
      </w:r>
      <w:r>
        <w:t xml:space="preserve">and full axe-core 4.10 WCAG 2.1 A/AA sweeps (light</w:t>
      </w:r>
      <w:r>
        <w:t xml:space="preserve"> </w:t>
      </w:r>
      <w:r>
        <w:rPr>
          <w:b/>
          <w:bCs/>
        </w:rPr>
        <w:t xml:space="preserve">and</w:t>
      </w:r>
      <w:r>
        <w:t xml:space="preserve"> </w:t>
      </w:r>
      <w:r>
        <w:t xml:space="preserve">dark) over every changed surface.</w:t>
      </w:r>
      <w:r>
        <w:t xml:space="preserve"> </w:t>
      </w:r>
      <w:r>
        <w:t xml:space="preserve">The Strapi 5 backend stays out of scope; the new Strapi adapter is client code and</w:t>
      </w:r>
      <w:r>
        <w:t xml:space="preserve"> </w:t>
      </w:r>
      <w:r>
        <w:rPr>
          <w:b/>
          <w:bCs/>
        </w:rPr>
        <w:t xml:space="preserve">dormant</w:t>
      </w:r>
      <w:r>
        <w:t xml:space="preserve"> </w:t>
      </w:r>
      <w:r>
        <w:t xml:space="preserve">until launch.</w:t>
      </w:r>
    </w:p>
    <w:bookmarkStart w:id="83" w:name="Xbf52103fc20b871dc296fa231104385f4f4a2ee"/>
    <w:p>
      <w:pPr>
        <w:pStyle w:val="Heading4"/>
      </w:pPr>
      <w:r>
        <w:t xml:space="preserve">9.1 Scope — the new surface since §8</w:t>
      </w:r>
    </w:p>
    <w:p>
      <w:pPr>
        <w:pStyle w:val="Compact"/>
        <w:numPr>
          <w:ilvl w:val="0"/>
          <w:numId w:val="1032"/>
        </w:numPr>
      </w:pPr>
      <w:r>
        <w:rPr>
          <w:b/>
          <w:bCs/>
        </w:rPr>
        <w:t xml:space="preserve">Reviewer annotations, end to end:</w:t>
      </w:r>
      <w:r>
        <w:t xml:space="preserve"> </w:t>
      </w:r>
      <w:r>
        <w:t xml:space="preserve">quote-anchored highlights painted as accessible</w:t>
      </w:r>
      <w:r>
        <w:t xml:space="preserve"> </w:t>
      </w:r>
      <w:r>
        <w:rPr>
          <w:rStyle w:val="VerbatimChar"/>
        </w:rPr>
        <w:t xml:space="preserve">&lt;mark&gt;</w:t>
      </w:r>
      <w:r>
        <w:t xml:space="preserve"> </w:t>
      </w:r>
      <w:r>
        <w:t xml:space="preserve">elements, threaded comments in versioned</w:t>
      </w:r>
      <w:r>
        <w:t xml:space="preserve"> </w:t>
      </w:r>
      <w:r>
        <w:rPr>
          <w:rStyle w:val="VerbatimChar"/>
        </w:rPr>
        <w:t xml:space="preserve">localStorage</w:t>
      </w:r>
      <w:r>
        <w:t xml:space="preserve">, the composer/bar/rail UI,</w:t>
      </w:r>
      <w:r>
        <w:t xml:space="preserve"> </w:t>
      </w:r>
      <w:r>
        <w:t xml:space="preserve">Word-style aligned comment cards (</w:t>
      </w:r>
      <w:r>
        <w:rPr>
          <w:rStyle w:val="VerbatimChar"/>
        </w:rPr>
        <w:t xml:space="preserve">lib/annotations/rail-layout.ts</w:t>
      </w:r>
      <w:r>
        <w:t xml:space="preserve"> </w:t>
      </w:r>
      <w:r>
        <w:t xml:space="preserve">collision pass), the</w:t>
      </w:r>
      <w:r>
        <w:t xml:space="preserve"> </w:t>
      </w:r>
      <w:r>
        <w:t xml:space="preserve">Clean-view toggle, and the armed</w:t>
      </w:r>
      <w:r>
        <w:t xml:space="preserve"> </w:t>
      </w:r>
      <w:r>
        <w:rPr>
          <w:rStyle w:val="VerbatimChar"/>
        </w:rPr>
        <w:t xml:space="preserve">::selection</w:t>
      </w:r>
      <w:r>
        <w:t xml:space="preserve"> </w:t>
      </w:r>
      <w:r>
        <w:t xml:space="preserve">tint.</w:t>
      </w:r>
    </w:p>
    <w:p>
      <w:pPr>
        <w:pStyle w:val="Compact"/>
        <w:numPr>
          <w:ilvl w:val="0"/>
          <w:numId w:val="1032"/>
        </w:numPr>
      </w:pPr>
      <w:r>
        <w:rPr>
          <w:b/>
          <w:bCs/>
        </w:rPr>
        <w:t xml:space="preserve">Phase 2 Strapi</w:t>
      </w:r>
      <w:r>
        <w:rPr>
          <w:b/>
          <w:bCs/>
        </w:rPr>
        <w:t xml:space="preserve"> </w:t>
      </w:r>
      <w:r>
        <w:rPr>
          <w:rStyle w:val="VerbatimChar"/>
          <w:b/>
          <w:bCs/>
        </w:rPr>
        <w:t xml:space="preserve">AnnotationStore</w:t>
      </w:r>
      <w:r>
        <w:rPr>
          <w:b/>
          <w:bCs/>
        </w:rPr>
        <w:t xml:space="preserve"> </w:t>
      </w:r>
      <w:r>
        <w:rPr>
          <w:b/>
          <w:bCs/>
        </w:rPr>
        <w:t xml:space="preserve">adapter</w:t>
      </w:r>
      <w:r>
        <w:t xml:space="preserve"> </w:t>
      </w:r>
      <w:r>
        <w:t xml:space="preserve">(</w:t>
      </w:r>
      <w:r>
        <w:rPr>
          <w:rStyle w:val="VerbatimChar"/>
        </w:rPr>
        <w:t xml:space="preserve">store-strapi.ts</w:t>
      </w:r>
      <w:r>
        <w:t xml:space="preserve"> </w:t>
      </w:r>
      <w:r>
        <w:t xml:space="preserve">+ mapper/validator/repository) —</w:t>
      </w:r>
      <w:r>
        <w:t xml:space="preserve"> </w:t>
      </w:r>
      <w:r>
        <w:t xml:space="preserve">selected only for real (non-demo) sessions; dormant in every demo build.</w:t>
      </w:r>
    </w:p>
    <w:p>
      <w:pPr>
        <w:pStyle w:val="Compact"/>
        <w:numPr>
          <w:ilvl w:val="0"/>
          <w:numId w:val="1032"/>
        </w:numPr>
      </w:pPr>
      <w:r>
        <w:rPr>
          <w:b/>
          <w:bCs/>
        </w:rPr>
        <w:t xml:space="preserve">Tab-only preview architecture:</w:t>
      </w:r>
      <w:r>
        <w:t xml:space="preserve"> </w:t>
      </w:r>
      <w:r>
        <w:t xml:space="preserve">the Live-preview modal was removed; every preview entry</w:t>
      </w:r>
      <w:r>
        <w:t xml:space="preserve"> </w:t>
      </w:r>
      <w:r>
        <w:t xml:space="preserve">point opens</w:t>
      </w:r>
      <w:r>
        <w:t xml:space="preserve"> </w:t>
      </w:r>
      <w:r>
        <w:rPr>
          <w:rStyle w:val="VerbatimChar"/>
        </w:rPr>
        <w:t xml:space="preserve">/preview/{type}/{id}</w:t>
      </w:r>
      <w:r>
        <w:t xml:space="preserve"> </w:t>
      </w:r>
      <w:r>
        <w:t xml:space="preserve">in a per-document</w:t>
      </w:r>
      <w:r>
        <w:t xml:space="preserve"> </w:t>
      </w:r>
      <w:r>
        <w:rPr>
          <w:b/>
          <w:bCs/>
        </w:rPr>
        <w:t xml:space="preserve">named tab</w:t>
      </w:r>
      <w:r>
        <w:t xml:space="preserve">; the page branches</w:t>
      </w:r>
      <w:r>
        <w:t xml:space="preserve"> </w:t>
      </w:r>
      <w:r>
        <w:t xml:space="preserve">Close-preview (has</w:t>
      </w:r>
      <w:r>
        <w:t xml:space="preserve"> </w:t>
      </w:r>
      <w:r>
        <w:rPr>
          <w:rStyle w:val="VerbatimChar"/>
        </w:rPr>
        <w:t xml:space="preserve">window.opener</w:t>
      </w:r>
      <w:r>
        <w:t xml:space="preserve">) vs Back-to-editor (shared-link visit).</w:t>
      </w:r>
    </w:p>
    <w:p>
      <w:pPr>
        <w:pStyle w:val="Compact"/>
        <w:numPr>
          <w:ilvl w:val="0"/>
          <w:numId w:val="1032"/>
        </w:numPr>
      </w:pPr>
      <w:r>
        <w:rPr>
          <w:b/>
          <w:bCs/>
        </w:rPr>
        <w:t xml:space="preserve">Content-list card view (default):</w:t>
      </w:r>
      <w:r>
        <w:t xml:space="preserve"> </w:t>
      </w:r>
      <w:r>
        <w:t xml:space="preserve">splash imagery with on-image status badge, plain-text</w:t>
      </w:r>
      <w:r>
        <w:t xml:space="preserve"> </w:t>
      </w:r>
      <w:r>
        <w:t xml:space="preserve">excerpts (</w:t>
      </w:r>
      <w:r>
        <w:rPr>
          <w:rStyle w:val="VerbatimChar"/>
        </w:rPr>
        <w:t xml:space="preserve">lib/text-excerpt.ts</w:t>
      </w:r>
      <w:r>
        <w:t xml:space="preserve">), clickable artwork.</w:t>
      </w:r>
    </w:p>
    <w:p>
      <w:pPr>
        <w:pStyle w:val="Compact"/>
        <w:numPr>
          <w:ilvl w:val="0"/>
          <w:numId w:val="1032"/>
        </w:numPr>
      </w:pPr>
      <w:r>
        <w:rPr>
          <w:b/>
          <w:bCs/>
        </w:rPr>
        <w:t xml:space="preserve">Semantic-token darkening</w:t>
      </w:r>
      <w:r>
        <w:t xml:space="preserve"> </w:t>
      </w:r>
      <w:r>
        <w:t xml:space="preserve">for WCAG AA (primary→700, success/warning→800, error→700 in</w:t>
      </w:r>
      <w:r>
        <w:t xml:space="preserve"> </w:t>
      </w:r>
      <w:r>
        <w:t xml:space="preserve">light; 400s in dark).</w:t>
      </w:r>
    </w:p>
    <w:bookmarkEnd w:id="83"/>
    <w:bookmarkStart w:id="84" w:name="X5fb8f957af419ed1838d8745e5b46f1d0a1cba3"/>
    <w:p>
      <w:pPr>
        <w:pStyle w:val="Heading4"/>
      </w:pPr>
      <w:r>
        <w:t xml:space="preserve">9.2 Findings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Finding</w:t>
            </w:r>
          </w:p>
        </w:tc>
        <w:tc>
          <w:tcPr/>
          <w:p>
            <w:pPr>
              <w:pStyle w:val="Compact"/>
            </w:pPr>
            <w:r>
              <w:t xml:space="preserve">Severity</w:t>
            </w:r>
          </w:p>
        </w:tc>
        <w:tc>
          <w:tcPr/>
          <w:p>
            <w:pPr>
              <w:pStyle w:val="Compact"/>
            </w:pPr>
            <w:r>
              <w:t xml:space="preserve">Status</w:t>
            </w:r>
          </w:p>
        </w:tc>
      </w:tr>
      <w:tr>
        <w:tc>
          <w:tcPr/>
          <w:p>
            <w:pPr>
              <w:pStyle w:val="Compact"/>
            </w:pPr>
            <w:r>
              <w:t xml:space="preserve">F-1</w:t>
            </w:r>
          </w:p>
        </w:tc>
        <w:tc>
          <w:tcPr/>
          <w:p>
            <w:pPr>
              <w:pStyle w:val="Compact"/>
            </w:pPr>
            <w:r>
              <w:t xml:space="preserve">Card</w:t>
            </w:r>
            <w:r>
              <w:t xml:space="preserve"> </w:t>
            </w:r>
            <w:r>
              <w:rPr>
                <w:rStyle w:val="VerbatimChar"/>
              </w:rPr>
              <w:t xml:space="preserve">img :src</w:t>
            </w:r>
            <w:r>
              <w:t xml:space="preserve"> </w:t>
            </w:r>
            <w:r>
              <w:t xml:space="preserve">took Media-Library URLs unfiltered (residual risk was inert-scheme only: media is admin-authored and the CSP</w:t>
            </w:r>
            <w:r>
              <w:t xml:space="preserve"> </w:t>
            </w:r>
            <w:r>
              <w:rPr>
                <w:rStyle w:val="VerbatimChar"/>
              </w:rPr>
              <w:t xml:space="preserve">img-src</w:t>
            </w:r>
            <w:r>
              <w:t xml:space="preserve"> </w:t>
            </w:r>
            <w:r>
              <w:t xml:space="preserve">already bounds it)</w:t>
            </w:r>
          </w:p>
        </w:tc>
        <w:tc>
          <w:tcPr/>
          <w:p>
            <w:pPr>
              <w:pStyle w:val="Compact"/>
            </w:pPr>
            <w:r>
              <w:t xml:space="preserve">Low (defense-in-depth)</w:t>
            </w:r>
          </w:p>
        </w:tc>
        <w:tc>
          <w:tcPr/>
          <w:p>
            <w:pPr>
              <w:pStyle w:val="Compact"/>
            </w:pPr>
            <w:r>
              <w:t xml:space="preserve">✅</w:t>
            </w:r>
            <w:r>
              <w:t xml:space="preserve"> </w:t>
            </w:r>
            <w:r>
              <w:rPr>
                <w:b/>
                <w:bCs/>
              </w:rPr>
              <w:t xml:space="preserve">Fixed this audit</w:t>
            </w:r>
            <w:r>
              <w:t xml:space="preserve"> </w:t>
            </w:r>
            <w:r>
              <w:t xml:space="preserve">— the same</w:t>
            </w:r>
            <w:r>
              <w:t xml:space="preserve"> </w:t>
            </w:r>
            <w:r>
              <w:rPr>
                <w:rStyle w:val="VerbatimChar"/>
              </w:rPr>
              <w:t xml:space="preserve">safeHref</w:t>
            </w:r>
            <w:r>
              <w:t xml:space="preserve"> </w:t>
            </w:r>
            <w:r>
              <w:t xml:space="preserve">allowlist as every URL sink pins the scheme; anything else renders the neutral placeholder; regression-tested (</w:t>
            </w:r>
            <w:r>
              <w:rPr>
                <w:rStyle w:val="VerbatimChar"/>
              </w:rPr>
              <w:t xml:space="preserve">javascript:</w:t>
            </w:r>
            <w:r>
              <w:t xml:space="preserve"> </w:t>
            </w:r>
            <w:r>
              <w:t xml:space="preserve">/</w:t>
            </w:r>
            <w:r>
              <w:t xml:space="preserve"> </w:t>
            </w:r>
            <w:r>
              <w:rPr>
                <w:rStyle w:val="VerbatimChar"/>
              </w:rPr>
              <w:t xml:space="preserve">data:</w:t>
            </w:r>
            <w:r>
              <w:t xml:space="preserve"> </w:t>
            </w:r>
            <w:r>
              <w:t xml:space="preserve">→ placeholder)</w:t>
            </w:r>
          </w:p>
        </w:tc>
      </w:tr>
      <w:tr>
        <w:tc>
          <w:tcPr/>
          <w:p>
            <w:pPr>
              <w:pStyle w:val="Compact"/>
            </w:pPr>
            <w:r>
              <w:t xml:space="preserve">F-2</w:t>
            </w:r>
          </w:p>
        </w:tc>
        <w:tc>
          <w:tcPr/>
          <w:p>
            <w:pPr>
              <w:pStyle w:val="Compact"/>
            </w:pPr>
            <w:r>
              <w:t xml:space="preserve">Annotation write limits (quote ≤ 1000, context ≤ 32, non-empty body) are client-enforced; the launch Strapi type keeps coarse RBAC (any Author/Editor CRUD via the admin API)</w:t>
            </w:r>
          </w:p>
        </w:tc>
        <w:tc>
          <w:tcPr/>
          <w:p>
            <w:pPr>
              <w:pStyle w:val="Compact"/>
            </w:pPr>
            <w:r>
              <w:t xml:space="preserve">Info</w:t>
            </w:r>
          </w:p>
        </w:tc>
        <w:tc>
          <w:tcPr/>
          <w:p>
            <w:pPr>
              <w:pStyle w:val="Compact"/>
            </w:pPr>
            <w:r>
              <w:t xml:space="preserve">✅ Accepted for launch — deliberate, documented posture (</w:t>
            </w:r>
            <w:r>
              <w:rPr>
                <w:rStyle w:val="VerbatimChar"/>
              </w:rPr>
              <w:t xml:space="preserve">docs/demo-to-production.md</w:t>
            </w:r>
            <w:r>
              <w:t xml:space="preserve"> </w:t>
            </w:r>
            <w:r>
              <w:t xml:space="preserve">§6); the UI enforces creator-or-editor rules; server tightening is a post-launch candidate</w:t>
            </w:r>
          </w:p>
        </w:tc>
      </w:tr>
      <w:tr>
        <w:tc>
          <w:tcPr/>
          <w:p>
            <w:pPr>
              <w:pStyle w:val="Compact"/>
            </w:pPr>
            <w:r>
              <w:t xml:space="preserve">F-3</w:t>
            </w:r>
          </w:p>
        </w:tc>
        <w:tc>
          <w:tcPr/>
          <w:p>
            <w:pPr>
              <w:pStyle w:val="Compact"/>
            </w:pPr>
            <w:r>
              <w:t xml:space="preserve">The localStorage annotation store trusts stored JSON shape (same-origin self-poisoning only)</w:t>
            </w:r>
          </w:p>
        </w:tc>
        <w:tc>
          <w:tcPr/>
          <w:p>
            <w:pPr>
              <w:pStyle w:val="Compact"/>
            </w:pPr>
            <w:r>
              <w:t xml:space="preserve">Info</w:t>
            </w:r>
          </w:p>
        </w:tc>
        <w:tc>
          <w:tcPr/>
          <w:p>
            <w:pPr>
              <w:pStyle w:val="Compact"/>
            </w:pPr>
            <w:r>
              <w:t xml:space="preserve">✅ Accepted — parse failures are caught (in-memory fallback + one-time toast), every rendered field is Vue-interpolated</w:t>
            </w:r>
            <w:r>
              <w:t xml:space="preserve"> </w:t>
            </w:r>
            <w:r>
              <w:rPr>
                <w:b/>
                <w:bCs/>
              </w:rPr>
              <w:t xml:space="preserve">text</w:t>
            </w:r>
            <w:r>
              <w:t xml:space="preserve">, and the CSP blocks foreign script</w:t>
            </w:r>
          </w:p>
        </w:tc>
      </w:tr>
      <w:tr>
        <w:tc>
          <w:tcPr/>
          <w:p>
            <w:pPr>
              <w:pStyle w:val="Compact"/>
            </w:pPr>
            <w:r>
              <w:t xml:space="preserve">F-4</w:t>
            </w:r>
          </w:p>
        </w:tc>
        <w:tc>
          <w:tcPr/>
          <w:p>
            <w:pPr>
              <w:pStyle w:val="Compact"/>
            </w:pPr>
            <w:r>
              <w:t xml:space="preserve">Named-target preview tabs retain</w:t>
            </w:r>
            <w:r>
              <w:t xml:space="preserve"> </w:t>
            </w:r>
            <w:r>
              <w:rPr>
                <w:rStyle w:val="VerbatimChar"/>
              </w:rPr>
              <w:t xml:space="preserve">window.opener</w:t>
            </w:r>
          </w:p>
        </w:tc>
        <w:tc>
          <w:tcPr/>
          <w:p>
            <w:pPr>
              <w:pStyle w:val="Compact"/>
            </w:pPr>
            <w:r>
              <w:t xml:space="preserve">Info</w:t>
            </w:r>
          </w:p>
        </w:tc>
        <w:tc>
          <w:tcPr/>
          <w:p>
            <w:pPr>
              <w:pStyle w:val="Compact"/>
            </w:pPr>
            <w:r>
              <w:t xml:space="preserve">✅ Accepted (by design) — same-origin internal links only; the opener</w:t>
            </w:r>
            <w:r>
              <w:t xml:space="preserve"> </w:t>
            </w:r>
            <w:r>
              <w:rPr>
                <w:b/>
                <w:bCs/>
              </w:rPr>
              <w:t xml:space="preserve">is</w:t>
            </w:r>
            <w:r>
              <w:t xml:space="preserve"> </w:t>
            </w:r>
            <w:r>
              <w:t xml:space="preserve">the feature (the Close-preview branch); no external</w:t>
            </w:r>
            <w:r>
              <w:t xml:space="preserve"> </w:t>
            </w:r>
            <w:r>
              <w:rPr>
                <w:rStyle w:val="VerbatimChar"/>
              </w:rPr>
              <w:t xml:space="preserve">target</w:t>
            </w:r>
            <w:r>
              <w:t xml:space="preserve"> </w:t>
            </w:r>
            <w:r>
              <w:t xml:space="preserve">was added</w:t>
            </w:r>
          </w:p>
        </w:tc>
      </w:tr>
      <w:tr>
        <w:tc>
          <w:tcPr/>
          <w:p>
            <w:pPr>
              <w:pStyle w:val="Compact"/>
            </w:pPr>
            <w:r>
              <w:t xml:space="preserve">F-5</w:t>
            </w:r>
          </w:p>
        </w:tc>
        <w:tc>
          <w:tcPr/>
          <w:p>
            <w:pPr>
              <w:pStyle w:val="Compact"/>
            </w:pPr>
            <w:r>
              <w:t xml:space="preserve">Strapi adapter demo-reach check:</w:t>
            </w:r>
            <w:r>
              <w:t xml:space="preserve"> </w:t>
            </w:r>
            <w:r>
              <w:rPr>
                <w:rStyle w:val="VerbatimChar"/>
              </w:rPr>
              <w:t xml:space="preserve">isDemoData()</w:t>
            </w:r>
            <w:r>
              <w:t xml:space="preserve"> </w:t>
            </w:r>
            <w:r>
              <w:t xml:space="preserve">store selection</w:t>
            </w:r>
            <w:r>
              <w:t xml:space="preserve"> </w:t>
            </w:r>
            <w:r>
              <w:rPr>
                <w:b/>
                <w:bCs/>
              </w:rPr>
              <w:t xml:space="preserve">plus</w:t>
            </w:r>
            <w:r>
              <w:t xml:space="preserve"> </w:t>
            </w:r>
            <w:r>
              <w:t xml:space="preserve">repo-level</w:t>
            </w:r>
            <w:r>
              <w:t xml:space="preserve"> </w:t>
            </w:r>
            <w:r>
              <w:rPr>
                <w:rStyle w:val="VerbatimChar"/>
              </w:rPr>
              <w:t xml:space="preserve">assertWritesAllowed()</w:t>
            </w:r>
            <w:r>
              <w:t xml:space="preserve"> </w:t>
            </w:r>
            <w:r>
              <w:t xml:space="preserve">double-lock; zero-base64 guard inherited at the write boundary; server rows mapped field-by-field with defensive comments-JSON parsing; server ids reaching DOM selectors go through</w:t>
            </w:r>
            <w:r>
              <w:t xml:space="preserve"> </w:t>
            </w:r>
            <w:r>
              <w:rPr>
                <w:rStyle w:val="VerbatimChar"/>
              </w:rPr>
              <w:t xml:space="preserve">CSS.escape</w:t>
            </w:r>
          </w:p>
        </w:tc>
        <w:tc>
          <w:tcPr/>
          <w:p>
            <w:pPr>
              <w:pStyle w:val="Compact"/>
            </w:pPr>
            <w:r>
              <w:t xml:space="preserve">—</w:t>
            </w:r>
          </w:p>
        </w:tc>
        <w:tc>
          <w:tcPr/>
          <w:p>
            <w:pPr>
              <w:pStyle w:val="Compact"/>
            </w:pPr>
            <w:r>
              <w:t xml:space="preserve">✅ Blue-team credit</w:t>
            </w:r>
          </w:p>
        </w:tc>
      </w:tr>
      <w:tr>
        <w:tc>
          <w:tcPr/>
          <w:p>
            <w:pPr>
              <w:pStyle w:val="Compact"/>
            </w:pPr>
            <w:r>
              <w:t xml:space="preserve">F-6</w:t>
            </w:r>
          </w:p>
        </w:tc>
        <w:tc>
          <w:tcPr/>
          <w:p>
            <w:pPr>
              <w:pStyle w:val="Compact"/>
            </w:pPr>
            <w:r>
              <w:t xml:space="preserve">XSS sweep of all new UI: comment bodies, quotes, author names, and labels are interpolation or attribute bindings; mark</w:t>
            </w:r>
            <w:r>
              <w:t xml:space="preserve"> </w:t>
            </w:r>
            <w:r>
              <w:rPr>
                <w:rStyle w:val="VerbatimChar"/>
              </w:rPr>
              <w:t xml:space="preserve">aria-label</w:t>
            </w:r>
            <w:r>
              <w:t xml:space="preserve">s go through</w:t>
            </w:r>
            <w:r>
              <w:t xml:space="preserve"> </w:t>
            </w:r>
            <w:r>
              <w:rPr>
                <w:rStyle w:val="VerbatimChar"/>
              </w:rPr>
              <w:t xml:space="preserve">setAttribute</w:t>
            </w:r>
            <w:r>
              <w:t xml:space="preserve"> </w:t>
            </w:r>
            <w:r>
              <w:t xml:space="preserve">(no HTML parse); the</w:t>
            </w:r>
            <w:r>
              <w:t xml:space="preserve"> </w:t>
            </w:r>
            <w:r>
              <w:rPr>
                <w:rStyle w:val="VerbatimChar"/>
              </w:rPr>
              <w:t xml:space="preserve">v-html</w:t>
            </w:r>
            <w:r>
              <w:t xml:space="preserve"> </w:t>
            </w:r>
            <w:r>
              <w:t xml:space="preserve">sink count is</w:t>
            </w:r>
            <w:r>
              <w:t xml:space="preserve"> </w:t>
            </w:r>
            <w:r>
              <w:rPr>
                <w:b/>
                <w:bCs/>
              </w:rPr>
              <w:t xml:space="preserve">unchanged</w:t>
            </w:r>
            <w:r>
              <w:t xml:space="preserve"> </w:t>
            </w:r>
            <w:r>
              <w:t xml:space="preserve">(3, all fed by the</w:t>
            </w:r>
            <w:r>
              <w:t xml:space="preserve"> </w:t>
            </w:r>
            <w:r>
              <w:rPr>
                <w:rStyle w:val="VerbatimChar"/>
              </w:rPr>
              <w:t xml:space="preserve">html:false</w:t>
            </w:r>
            <w:r>
              <w:t xml:space="preserve"> </w:t>
            </w:r>
            <w:r>
              <w:t xml:space="preserve">markdown pipeline)</w:t>
            </w:r>
          </w:p>
        </w:tc>
        <w:tc>
          <w:tcPr/>
          <w:p>
            <w:pPr>
              <w:pStyle w:val="Compact"/>
            </w:pPr>
            <w:r>
              <w:t xml:space="preserve">—</w:t>
            </w:r>
          </w:p>
        </w:tc>
        <w:tc>
          <w:tcPr/>
          <w:p>
            <w:pPr>
              <w:pStyle w:val="Compact"/>
            </w:pPr>
            <w:r>
              <w:t xml:space="preserve">✅ Blue-team credit</w:t>
            </w:r>
          </w:p>
        </w:tc>
      </w:tr>
      <w:tr>
        <w:tc>
          <w:tcPr/>
          <w:p>
            <w:pPr>
              <w:pStyle w:val="Compact"/>
            </w:pPr>
            <w:r>
              <w:t xml:space="preserve">F-7</w:t>
            </w:r>
          </w:p>
        </w:tc>
        <w:tc>
          <w:tcPr/>
          <w:p>
            <w:pPr>
              <w:pStyle w:val="Compact"/>
            </w:pPr>
            <w:r>
              <w:rPr>
                <w:rStyle w:val="VerbatimChar"/>
              </w:rPr>
              <w:t xml:space="preserve">plainExcerpt</w:t>
            </w:r>
            <w:r>
              <w:t xml:space="preserve"> </w:t>
            </w:r>
            <w:r>
              <w:t xml:space="preserve">regex set is linear (no nested quantifiers → no ReDoS); output is only ever interpolated as text</w:t>
            </w:r>
          </w:p>
        </w:tc>
        <w:tc>
          <w:tcPr/>
          <w:p>
            <w:pPr>
              <w:pStyle w:val="Compact"/>
            </w:pPr>
            <w:r>
              <w:t xml:space="preserve">—</w:t>
            </w:r>
          </w:p>
        </w:tc>
        <w:tc>
          <w:tcPr/>
          <w:p>
            <w:pPr>
              <w:pStyle w:val="Compact"/>
            </w:pPr>
            <w:r>
              <w:t xml:space="preserve">✅ Blue-team credit</w:t>
            </w:r>
          </w:p>
        </w:tc>
      </w:tr>
    </w:tbl>
    <w:p>
      <w:pPr>
        <w:pStyle w:val="BodyText"/>
      </w:pPr>
      <w:r>
        <w:rPr>
          <w:rStyle w:val="VerbatimChar"/>
          <w:b/>
          <w:bCs/>
        </w:rPr>
        <w:t xml:space="preserve">npm audit</w:t>
      </w:r>
      <w:r>
        <w:rPr>
          <w:b/>
          <w:bCs/>
        </w:rPr>
        <w:t xml:space="preserve">:</w:t>
      </w:r>
      <w:r>
        <w:t xml:space="preserve"> </w:t>
      </w:r>
      <w:r>
        <w:t xml:space="preserve">0 critical / 0 high / 0 moderate; the 1 known</w:t>
      </w:r>
      <w:r>
        <w:t xml:space="preserve"> </w:t>
      </w:r>
      <w:r>
        <w:rPr>
          <w:b/>
          <w:bCs/>
        </w:rPr>
        <w:t xml:space="preserve">dev-only Low</w:t>
      </w:r>
      <w:r>
        <w:t xml:space="preserve"> </w:t>
      </w:r>
      <w:r>
        <w:t xml:space="preserve">(esbuild</w:t>
      </w:r>
      <w:r>
        <w:t xml:space="preserve"> </w:t>
      </w:r>
      <w:r>
        <w:t xml:space="preserve">dev-server file-read) is unchanged since §8.</w:t>
      </w:r>
    </w:p>
    <w:bookmarkEnd w:id="84"/>
    <w:bookmarkStart w:id="85" w:name="Xaa5f8edea61f1996ed969d7a8ff2a555e247e95"/>
    <w:p>
      <w:pPr>
        <w:pStyle w:val="Heading4"/>
      </w:pPr>
      <w:r>
        <w:t xml:space="preserve">9.3 Verification</w:t>
      </w:r>
    </w:p>
    <w:p>
      <w:pPr>
        <w:pStyle w:val="FirstParagraph"/>
      </w:pPr>
      <w:r>
        <w:rPr>
          <w:b/>
          <w:bCs/>
        </w:rPr>
        <w:t xml:space="preserve">647 tests</w:t>
      </w:r>
      <w:r>
        <w:t xml:space="preserve"> </w:t>
      </w:r>
      <w:r>
        <w:t xml:space="preserve">+ typecheck (0 errors) green. axe-core 4.10 (WCAG 2.1 A/AA):</w:t>
      </w:r>
      <w:r>
        <w:t xml:space="preserve"> </w:t>
      </w:r>
      <w:r>
        <w:rPr>
          <w:b/>
          <w:bCs/>
        </w:rPr>
        <w:t xml:space="preserve">0 violations</w:t>
      </w:r>
      <w:r>
        <w:t xml:space="preserve"> </w:t>
      </w:r>
      <w:r>
        <w:t xml:space="preserve">on</w:t>
      </w:r>
      <w:r>
        <w:t xml:space="preserve"> </w:t>
      </w:r>
      <w:r>
        <w:t xml:space="preserve">the dashboard (cards</w:t>
      </w:r>
      <w:r>
        <w:t xml:space="preserve"> </w:t>
      </w:r>
      <w:r>
        <w:rPr>
          <w:b/>
          <w:bCs/>
        </w:rPr>
        <w:t xml:space="preserve">and</w:t>
      </w:r>
      <w:r>
        <w:t xml:space="preserve"> </w:t>
      </w:r>
      <w:r>
        <w:t xml:space="preserve">table views), the editor, and the annotated review page — in</w:t>
      </w:r>
      <w:r>
        <w:t xml:space="preserve"> </w:t>
      </w:r>
      <w:r>
        <w:rPr>
          <w:b/>
          <w:bCs/>
        </w:rPr>
        <w:t xml:space="preserve">both light and dark</w:t>
      </w:r>
      <w:r>
        <w:t xml:space="preserve"> </w:t>
      </w:r>
      <w:r>
        <w:t xml:space="preserve">(the same day's token work fixed the pre-existing light-mode contrast</w:t>
      </w:r>
      <w:r>
        <w:t xml:space="preserve"> </w:t>
      </w:r>
      <w:r>
        <w:t xml:space="preserve">family: white-on-warning buttons, soft chips, soft/outline primary labels).</w:t>
      </w:r>
    </w:p>
    <w:p>
      <w:pPr>
        <w:pStyle w:val="BodyText"/>
      </w:pPr>
      <w:r>
        <w:t xml:space="preserve">Measured WCAG contrast on the new card elements (AA requires 4.5:1; badge text is measured</w:t>
      </w:r>
      <w:r>
        <w:t xml:space="preserve"> </w:t>
      </w:r>
      <w:r>
        <w:t xml:space="preserve">against the badge's solid fill, alpha backgrounds composited over the card):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Light</w:t>
            </w:r>
          </w:p>
        </w:tc>
        <w:tc>
          <w:tcPr/>
          <w:p>
            <w:pPr>
              <w:pStyle w:val="Compact"/>
            </w:pPr>
            <w:r>
              <w:t xml:space="preserve">Dark</w:t>
            </w:r>
          </w:p>
        </w:tc>
      </w:tr>
      <w:tr>
        <w:tc>
          <w:tcPr/>
          <w:p>
            <w:pPr>
              <w:pStyle w:val="Compact"/>
            </w:pPr>
            <w:r>
              <w:t xml:space="preserve">Published badge (green, on-image)</w:t>
            </w:r>
          </w:p>
        </w:tc>
        <w:tc>
          <w:tcPr/>
          <w:p>
            <w:pPr>
              <w:pStyle w:val="Compact"/>
            </w:pPr>
            <w:r>
              <w:t xml:space="preserve">7.13</w:t>
            </w:r>
          </w:p>
        </w:tc>
        <w:tc>
          <w:tcPr/>
          <w:p>
            <w:pPr>
              <w:pStyle w:val="Compact"/>
            </w:pPr>
            <w:r>
              <w:t xml:space="preserve">10.02</w:t>
            </w:r>
          </w:p>
        </w:tc>
      </w:tr>
      <w:tr>
        <w:tc>
          <w:tcPr/>
          <w:p>
            <w:pPr>
              <w:pStyle w:val="Compact"/>
            </w:pPr>
            <w:r>
              <w:t xml:space="preserve">Draft badge (red, on-image)</w:t>
            </w:r>
          </w:p>
        </w:tc>
        <w:tc>
          <w:tcPr/>
          <w:p>
            <w:pPr>
              <w:pStyle w:val="Compact"/>
            </w:pPr>
            <w:r>
              <w:t xml:space="preserve">6.42</w:t>
            </w:r>
          </w:p>
        </w:tc>
        <w:tc>
          <w:tcPr/>
          <w:p>
            <w:pPr>
              <w:pStyle w:val="Compact"/>
            </w:pPr>
            <w:r>
              <w:t xml:space="preserve">6.17</w:t>
            </w:r>
          </w:p>
        </w:tc>
      </w:tr>
      <w:tr>
        <w:tc>
          <w:tcPr/>
          <w:p>
            <w:pPr>
              <w:pStyle w:val="Compact"/>
            </w:pPr>
            <w:r>
              <w:t xml:space="preserve">Card title</w:t>
            </w:r>
          </w:p>
        </w:tc>
        <w:tc>
          <w:tcPr/>
          <w:p>
            <w:pPr>
              <w:pStyle w:val="Compact"/>
            </w:pPr>
            <w:r>
              <w:t xml:space="preserve">17.83</w:t>
            </w:r>
          </w:p>
        </w:tc>
        <w:tc>
          <w:tcPr/>
          <w:p>
            <w:pPr>
              <w:pStyle w:val="Compact"/>
            </w:pPr>
            <w:r>
              <w:t xml:space="preserve">17.83</w:t>
            </w:r>
          </w:p>
        </w:tc>
      </w:tr>
      <w:tr>
        <w:tc>
          <w:tcPr/>
          <w:p>
            <w:pPr>
              <w:pStyle w:val="Compact"/>
            </w:pPr>
            <w:r>
              <w:t xml:space="preserve">Date / authors meta</w:t>
            </w:r>
          </w:p>
        </w:tc>
        <w:tc>
          <w:tcPr/>
          <w:p>
            <w:pPr>
              <w:pStyle w:val="Compact"/>
            </w:pPr>
            <w:r>
              <w:t xml:space="preserve">7.58</w:t>
            </w:r>
          </w:p>
        </w:tc>
        <w:tc>
          <w:tcPr/>
          <w:p>
            <w:pPr>
              <w:pStyle w:val="Compact"/>
            </w:pPr>
            <w:r>
              <w:t xml:space="preserve">6.78</w:t>
            </w:r>
          </w:p>
        </w:tc>
      </w:tr>
      <w:tr>
        <w:tc>
          <w:tcPr/>
          <w:p>
            <w:pPr>
              <w:pStyle w:val="Compact"/>
            </w:pPr>
            <w:r>
              <w:t xml:space="preserve">Excerpt</w:t>
            </w:r>
          </w:p>
        </w:tc>
        <w:tc>
          <w:tcPr/>
          <w:p>
            <w:pPr>
              <w:pStyle w:val="Compact"/>
            </w:pPr>
            <w:r>
              <w:t xml:space="preserve">10.36</w:t>
            </w:r>
          </w:p>
        </w:tc>
        <w:tc>
          <w:tcPr/>
          <w:p>
            <w:pPr>
              <w:pStyle w:val="Compact"/>
            </w:pPr>
            <w:r>
              <w:t xml:space="preserve">12.00</w:t>
            </w:r>
          </w:p>
        </w:tc>
      </w:tr>
      <w:tr>
        <w:tc>
          <w:tcPr/>
          <w:p>
            <w:pPr>
              <w:pStyle w:val="Compact"/>
            </w:pPr>
            <w:r>
              <w:t xml:space="preserve">Edit button (soft primary)</w:t>
            </w:r>
          </w:p>
        </w:tc>
        <w:tc>
          <w:tcPr/>
          <w:p>
            <w:pPr>
              <w:pStyle w:val="Compact"/>
            </w:pPr>
            <w:r>
              <w:t xml:space="preserve">5.83</w:t>
            </w:r>
          </w:p>
        </w:tc>
        <w:tc>
          <w:tcPr/>
          <w:p>
            <w:pPr>
              <w:pStyle w:val="Compact"/>
            </w:pPr>
            <w:r>
              <w:t xml:space="preserve">5.78</w:t>
            </w:r>
          </w:p>
        </w:tc>
      </w:tr>
      <w:tr>
        <w:tc>
          <w:tcPr/>
          <w:p>
            <w:pPr>
              <w:pStyle w:val="Compact"/>
            </w:pPr>
            <w:r>
              <w:t xml:space="preserve">Preview button (outline)</w:t>
            </w:r>
          </w:p>
        </w:tc>
        <w:tc>
          <w:tcPr/>
          <w:p>
            <w:pPr>
              <w:pStyle w:val="Compact"/>
            </w:pPr>
            <w:r>
              <w:t xml:space="preserve">14.62</w:t>
            </w:r>
          </w:p>
        </w:tc>
        <w:tc>
          <w:tcPr/>
          <w:p>
            <w:pPr>
              <w:pStyle w:val="Compact"/>
            </w:pPr>
            <w:r>
              <w:t xml:space="preserve">14.46</w:t>
            </w:r>
          </w:p>
        </w:tc>
      </w:tr>
    </w:tbl>
    <w:p>
      <w:r>
        <w:pict>
          <v:rect style="width:0;height:1.5pt" o:hralign="center" o:hrstd="t" o:hr="t"/>
        </w:pict>
      </w:r>
    </w:p>
    <w:bookmarkEnd w:id="85"/>
    <w:bookmarkEnd w:id="86"/>
    <w:bookmarkStart w:id="92" w:name="toc42"/>
    <w:p>
      <w:pPr>
        <w:pStyle w:val="Heading3"/>
      </w:pPr>
      <w:r>
        <w:t xml:space="preserve">8. Demo Roles, Main Files, Guided Tour &amp; Dependency Refresh Audit (2026-06-22)</w:t>
      </w:r>
    </w:p>
    <w:p>
      <w:pPr>
        <w:pStyle w:val="FirstParagraph"/>
      </w:pPr>
      <w:r>
        <w:rPr>
          <w:b/>
          <w:bCs/>
        </w:rPr>
        <w:t xml:space="preserve">Target:</w:t>
      </w:r>
      <w:r>
        <w:t xml:space="preserve"> </w:t>
      </w:r>
      <w:r>
        <w:rPr>
          <w:rStyle w:val="VerbatimChar"/>
        </w:rPr>
        <w:t xml:space="preserve">hub-studio-2026</w:t>
      </w:r>
      <w:r>
        <w:t xml:space="preserve"> </w:t>
      </w:r>
      <w:r>
        <w:t xml:space="preserve">— Nuxt 4 SPA (</w:t>
      </w:r>
      <w:r>
        <w:rPr>
          <w:rStyle w:val="VerbatimChar"/>
        </w:rPr>
        <w:t xml:space="preserve">ssr: false</w:t>
      </w:r>
      <w:r>
        <w:t xml:space="preserve">) staff content tool</w:t>
      </w:r>
      <w:r>
        <w:t xml:space="preserve"> </w:t>
      </w:r>
      <w:r>
        <w:rPr>
          <w:b/>
          <w:bCs/>
        </w:rPr>
        <w:t xml:space="preserve">Reviewed commit:</w:t>
      </w:r>
      <w:r>
        <w:t xml:space="preserve"> </w:t>
      </w:r>
      <w:r>
        <w:rPr>
          <w:rStyle w:val="VerbatimChar"/>
        </w:rPr>
        <w:t xml:space="preserve">d8ae8e0</w:t>
      </w:r>
      <w:r>
        <w:t xml:space="preserve"> </w:t>
      </w:r>
      <w:r>
        <w:t xml:space="preserve">(branch</w:t>
      </w:r>
      <w:r>
        <w:t xml:space="preserve"> </w:t>
      </w:r>
      <w:r>
        <w:rPr>
          <w:rStyle w:val="VerbatimChar"/>
        </w:rPr>
        <w:t xml:space="preserve">main</w:t>
      </w:r>
      <w:r>
        <w:t xml:space="preserve">, HEAD = the dependency refresh)</w:t>
      </w:r>
      <w:r>
        <w:t xml:space="preserve"> </w:t>
      </w:r>
      <w:r>
        <w:rPr>
          <w:b/>
          <w:bCs/>
        </w:rPr>
        <w:t xml:space="preserve">Date:</w:t>
      </w:r>
      <w:r>
        <w:t xml:space="preserve"> </w:t>
      </w:r>
      <w:r>
        <w:t xml:space="preserve">2026-06-22</w:t>
      </w:r>
      <w:r>
        <w:t xml:space="preserve"> </w:t>
      </w:r>
      <w:r>
        <w:rPr>
          <w:b/>
          <w:bCs/>
        </w:rPr>
        <w:t xml:space="preserve">Method:</w:t>
      </w:r>
      <w:r>
        <w:t xml:space="preserve"> </w:t>
      </w:r>
      <w:r>
        <w:t xml:space="preserve">Static, read-only source review (red team) + defensive credit (blue team)</w:t>
      </w:r>
      <w:r>
        <w:t xml:space="preserve"> </w:t>
      </w:r>
      <w:r>
        <w:rPr>
          <w:b/>
          <w:bCs/>
        </w:rPr>
        <w:t xml:space="preserve">plus</w:t>
      </w:r>
      <w:r>
        <w:t xml:space="preserve"> </w:t>
      </w:r>
      <w:r>
        <w:t xml:space="preserve">a live</w:t>
      </w:r>
      <w:r>
        <w:t xml:space="preserve"> </w:t>
      </w:r>
      <w:r>
        <w:rPr>
          <w:rStyle w:val="VerbatimChar"/>
        </w:rPr>
        <w:t xml:space="preserve">npm audit</w:t>
      </w:r>
      <w:r>
        <w:t xml:space="preserve">. The Strapi 5 backend is managed separately and was</w:t>
      </w:r>
      <w:r>
        <w:t xml:space="preserve"> </w:t>
      </w:r>
      <w:r>
        <w:rPr>
          <w:b/>
          <w:bCs/>
        </w:rPr>
        <w:t xml:space="preserve">not</w:t>
      </w:r>
      <w:r>
        <w:t xml:space="preserve"> </w:t>
      </w:r>
      <w:r>
        <w:t xml:space="preserve">in scope.</w:t>
      </w:r>
    </w:p>
    <w:bookmarkStart w:id="87" w:name="Xc0f876e975b1779183e25a75a7897ec4021ff02"/>
    <w:p>
      <w:pPr>
        <w:pStyle w:val="Heading4"/>
      </w:pPr>
      <w:r>
        <w:t xml:space="preserve">8.1 Scope — the new surface since §7</w:t>
      </w:r>
    </w:p>
    <w:p>
      <w:pPr>
        <w:pStyle w:val="FirstParagraph"/>
      </w:pPr>
      <w:r>
        <w:t xml:space="preserve">A third adversarial pass over the work landed since the 2026-06-21 demo audit (CHANGELOG</w:t>
      </w:r>
      <w:r>
        <w:t xml:space="preserve"> </w:t>
      </w:r>
      <w:r>
        <w:rPr>
          <w:rStyle w:val="VerbatimChar"/>
        </w:rPr>
        <w:t xml:space="preserve">[Unreleased]</w:t>
      </w:r>
      <w:r>
        <w:t xml:space="preserve">):</w:t>
      </w:r>
    </w:p>
    <w:p>
      <w:pPr>
        <w:pStyle w:val="Compact"/>
        <w:numPr>
          <w:ilvl w:val="0"/>
          <w:numId w:val="1033"/>
        </w:numPr>
      </w:pPr>
      <w:r>
        <w:rPr>
          <w:b/>
          <w:bCs/>
        </w:rPr>
        <w:t xml:space="preserve">Public DEMO mode</w:t>
      </w:r>
      <w:r>
        <w:t xml:space="preserve"> </w:t>
      </w:r>
      <w:r>
        <w:t xml:space="preserve">— in-memory content, the hard write-block (</w:t>
      </w:r>
      <w:r>
        <w:rPr>
          <w:rStyle w:val="VerbatimChar"/>
        </w:rPr>
        <w:t xml:space="preserve">assertWritesAllowed</w:t>
      </w:r>
      <w:r>
        <w:t xml:space="preserve">), demo login.</w:t>
      </w:r>
    </w:p>
    <w:p>
      <w:pPr>
        <w:pStyle w:val="Compact"/>
        <w:numPr>
          <w:ilvl w:val="0"/>
          <w:numId w:val="1033"/>
        </w:numPr>
      </w:pPr>
      <w:r>
        <w:rPr>
          <w:b/>
          <w:bCs/>
        </w:rPr>
        <w:t xml:space="preserve">Demo AUTHOR/EDITOR roles</w:t>
      </w:r>
      <w:r>
        <w:t xml:space="preserve"> </w:t>
      </w:r>
      <w:r>
        <w:t xml:space="preserve">—</w:t>
      </w:r>
      <w:r>
        <w:t xml:space="preserve"> </w:t>
      </w:r>
      <w:r>
        <w:rPr>
          <w:rStyle w:val="VerbatimChar"/>
        </w:rPr>
        <w:t xml:space="preserve">loginAsDemo</w:t>
      </w:r>
      <w:r>
        <w:t xml:space="preserve">,</w:t>
      </w:r>
      <w:r>
        <w:t xml:space="preserve"> </w:t>
      </w:r>
      <w:r>
        <w:rPr>
          <w:rStyle w:val="VerbatimChar"/>
        </w:rPr>
        <w:t xml:space="preserve">app/lib/dev-auth.ts</w:t>
      </w:r>
      <w:r>
        <w:t xml:space="preserve"> </w:t>
      </w:r>
      <w:r>
        <w:t xml:space="preserve">(</w:t>
      </w:r>
      <w:r>
        <w:rPr>
          <w:rStyle w:val="VerbatimChar"/>
        </w:rPr>
        <w:t xml:space="preserve">makeDevAdminSession(role)</w:t>
      </w:r>
      <w:r>
        <w:t xml:space="preserve">),</w:t>
      </w:r>
      <w:r>
        <w:t xml:space="preserve"> </w:t>
      </w:r>
      <w:r>
        <w:rPr>
          <w:rStyle w:val="VerbatimChar"/>
        </w:rPr>
        <w:t xml:space="preserve">app/lib/admin-roles.ts</w:t>
      </w:r>
      <w:r>
        <w:t xml:space="preserve"> </w:t>
      </w:r>
      <w:r>
        <w:t xml:space="preserve">(</w:t>
      </w:r>
      <w:r>
        <w:rPr>
          <w:rStyle w:val="VerbatimChar"/>
        </w:rPr>
        <w:t xml:space="preserve">canPublish</w:t>
      </w:r>
      <w:r>
        <w:t xml:space="preserve"> </w:t>
      </w:r>
      <w:r>
        <w:t xml:space="preserve">gating +</w:t>
      </w:r>
      <w:r>
        <w:t xml:space="preserve"> </w:t>
      </w:r>
      <w:r>
        <w:rPr>
          <w:rStyle w:val="VerbatimChar"/>
        </w:rPr>
        <w:t xml:space="preserve">roleLabel</w:t>
      </w:r>
      <w:r>
        <w:t xml:space="preserve">/</w:t>
      </w:r>
      <w:r>
        <w:rPr>
          <w:rStyle w:val="VerbatimChar"/>
        </w:rPr>
        <w:t xml:space="preserve">rolePermissions</w:t>
      </w:r>
      <w:r>
        <w:t xml:space="preserve">), the navbar role chip + popover.</w:t>
      </w:r>
    </w:p>
    <w:p>
      <w:pPr>
        <w:pStyle w:val="Compact"/>
        <w:numPr>
          <w:ilvl w:val="0"/>
          <w:numId w:val="1033"/>
        </w:numPr>
      </w:pPr>
      <w:r>
        <w:rPr>
          <w:b/>
          <w:bCs/>
        </w:rPr>
        <w:t xml:space="preserve">Multiple Main Files</w:t>
      </w:r>
      <w:r>
        <w:t xml:space="preserve"> </w:t>
      </w:r>
      <w:r>
        <w:t xml:space="preserve">— the PDF array (</w:t>
      </w:r>
      <w:r>
        <w:rPr>
          <w:rStyle w:val="VerbatimChar"/>
        </w:rPr>
        <w:t xml:space="preserve">app/lib/mappers/article.ts</w:t>
      </w:r>
      <w:r>
        <w:t xml:space="preserve">,</w:t>
      </w:r>
      <w:r>
        <w:t xml:space="preserve"> </w:t>
      </w:r>
      <w:r>
        <w:rPr>
          <w:rStyle w:val="VerbatimChar"/>
        </w:rPr>
        <w:t xml:space="preserve">mediaListFromStrapi</w:t>
      </w:r>
      <w:r>
        <w:t xml:space="preserve">/</w:t>
      </w:r>
      <w:r>
        <w:rPr>
          <w:rStyle w:val="VerbatimChar"/>
        </w:rPr>
        <w:t xml:space="preserve">mediaIdsForWrite</w:t>
      </w:r>
      <w:r>
        <w:t xml:space="preserve">),</w:t>
      </w:r>
      <w:r>
        <w:t xml:space="preserve"> </w:t>
      </w:r>
      <w:r>
        <w:t xml:space="preserve">bundled demo PDFs in</w:t>
      </w:r>
      <w:r>
        <w:t xml:space="preserve"> </w:t>
      </w:r>
      <w:r>
        <w:rPr>
          <w:rStyle w:val="VerbatimChar"/>
        </w:rPr>
        <w:t xml:space="preserve">public/files/demo/</w:t>
      </w:r>
      <w:r>
        <w:t xml:space="preserve">, per-file download links in</w:t>
      </w:r>
      <w:r>
        <w:t xml:space="preserve"> </w:t>
      </w:r>
      <w:r>
        <w:rPr>
          <w:rStyle w:val="VerbatimChar"/>
        </w:rPr>
        <w:t xml:space="preserve">PublishedArticlePreview.vue</w:t>
      </w:r>
      <w:r>
        <w:t xml:space="preserve">.</w:t>
      </w:r>
    </w:p>
    <w:p>
      <w:pPr>
        <w:pStyle w:val="Compact"/>
        <w:numPr>
          <w:ilvl w:val="0"/>
          <w:numId w:val="1033"/>
        </w:numPr>
      </w:pPr>
      <w:r>
        <w:rPr>
          <w:b/>
          <w:bCs/>
        </w:rPr>
        <w:t xml:space="preserve">Live Publish/Unpublish in the demo</w:t>
      </w:r>
      <w:r>
        <w:t xml:space="preserve"> </w:t>
      </w:r>
      <w:r>
        <w:t xml:space="preserve">— shared in-memory store + a real</w:t>
      </w:r>
      <w:r>
        <w:t xml:space="preserve"> </w:t>
      </w:r>
      <w:r>
        <w:rPr>
          <w:rStyle w:val="VerbatimChar"/>
        </w:rPr>
        <w:t xml:space="preserve">unpublish</w:t>
      </w:r>
      <w:r>
        <w:t xml:space="preserve"> </w:t>
      </w:r>
      <w:r>
        <w:t xml:space="preserve">action on the repo.</w:t>
      </w:r>
    </w:p>
    <w:p>
      <w:pPr>
        <w:pStyle w:val="Compact"/>
        <w:numPr>
          <w:ilvl w:val="0"/>
          <w:numId w:val="1033"/>
        </w:numPr>
      </w:pPr>
      <w:r>
        <w:rPr>
          <w:b/>
          <w:bCs/>
        </w:rPr>
        <w:t xml:space="preserve">The in-app guided tour</w:t>
      </w:r>
      <w:r>
        <w:t xml:space="preserve"> </w:t>
      </w:r>
      <w:r>
        <w:t xml:space="preserve">—</w:t>
      </w:r>
      <w:r>
        <w:t xml:space="preserve"> </w:t>
      </w:r>
      <w:r>
        <w:rPr>
          <w:rStyle w:val="VerbatimChar"/>
        </w:rPr>
        <w:t xml:space="preserve">app/composables/useGuidedTour.ts</w:t>
      </w:r>
      <w:r>
        <w:t xml:space="preserve"> </w:t>
      </w:r>
      <w:r>
        <w:t xml:space="preserve">+</w:t>
      </w:r>
      <w:r>
        <w:t xml:space="preserve"> </w:t>
      </w:r>
      <w:r>
        <w:rPr>
          <w:rStyle w:val="VerbatimChar"/>
        </w:rPr>
        <w:t xml:space="preserve">app/components/tour/*</w:t>
      </w:r>
      <w:r>
        <w:t xml:space="preserve"> </w:t>
      </w:r>
      <w:r>
        <w:t xml:space="preserve">+ a versioned</w:t>
      </w:r>
      <w:r>
        <w:t xml:space="preserve"> </w:t>
      </w:r>
      <w:r>
        <w:rPr>
          <w:rStyle w:val="VerbatimChar"/>
        </w:rPr>
        <w:t xml:space="preserve">localStorage</w:t>
      </w:r>
      <w:r>
        <w:t xml:space="preserve"> </w:t>
      </w:r>
      <w:r>
        <w:t xml:space="preserve">key +</w:t>
      </w:r>
      <w:r>
        <w:t xml:space="preserve"> </w:t>
      </w:r>
      <w:r>
        <w:rPr>
          <w:rStyle w:val="VerbatimChar"/>
        </w:rPr>
        <w:t xml:space="preserve">data-tour</w:t>
      </w:r>
      <w:r>
        <w:t xml:space="preserve"> </w:t>
      </w:r>
      <w:r>
        <w:t xml:space="preserve">anchors.</w:t>
      </w:r>
    </w:p>
    <w:p>
      <w:pPr>
        <w:pStyle w:val="Compact"/>
        <w:numPr>
          <w:ilvl w:val="0"/>
          <w:numId w:val="1033"/>
        </w:numPr>
      </w:pPr>
      <w:r>
        <w:rPr>
          <w:b/>
          <w:bCs/>
        </w:rPr>
        <w:t xml:space="preserve">Splash / sticky toolbar / dark-mode CSS</w:t>
      </w:r>
      <w:r>
        <w:t xml:space="preserve"> </w:t>
      </w:r>
      <w:r>
        <w:t xml:space="preserve">and the</w:t>
      </w:r>
      <w:r>
        <w:t xml:space="preserve"> </w:t>
      </w:r>
      <w:r>
        <w:rPr>
          <w:b/>
          <w:bCs/>
        </w:rPr>
        <w:t xml:space="preserve">dependency refresh</w:t>
      </w:r>
      <w:r>
        <w:t xml:space="preserve"> </w:t>
      </w:r>
      <w:r>
        <w:t xml:space="preserve">(Nuxt 4.4.8, Vue 3.5.38,</w:t>
      </w:r>
      <w:r>
        <w:t xml:space="preserve"> </w:t>
      </w:r>
      <w:r>
        <w:t xml:space="preserve">Pinia 3, vue-router 5, TypeScript 6, Vitest 4, @nuxt/ui 4.9, etc.).</w:t>
      </w:r>
    </w:p>
    <w:bookmarkEnd w:id="87"/>
    <w:bookmarkStart w:id="88" w:name="Xc94b06bf76840ad3a086cd804ebccac67c64c57"/>
    <w:p>
      <w:pPr>
        <w:pStyle w:val="Heading4"/>
      </w:pPr>
      <w:r>
        <w:t xml:space="preserve">8.2 Bottom line</w:t>
      </w:r>
    </w:p>
    <w:p>
      <w:pPr>
        <w:pStyle w:val="FirstParagraph"/>
      </w:pPr>
      <w:r>
        <w:rPr>
          <w:b/>
          <w:bCs/>
        </w:rPr>
        <w:t xml:space="preserve">No Critical, High, or Medium finding on the new surface.</w:t>
      </w:r>
      <w:r>
        <w:t xml:space="preserve"> </w:t>
      </w:r>
      <w:r>
        <w:t xml:space="preserve">Every concern in the engagement brief was</w:t>
      </w:r>
      <w:r>
        <w:t xml:space="preserve"> </w:t>
      </w:r>
      <w:r>
        <w:t xml:space="preserve">already correctly mitigated by the code under review: the demo cannot write to or authenticate against</w:t>
      </w:r>
      <w:r>
        <w:t xml:space="preserve"> </w:t>
      </w:r>
      <w:r>
        <w:t xml:space="preserve">real Strapi; publish/unpublish is enforced server-side (Strapi 403) with the UI gate as</w:t>
      </w:r>
      <w:r>
        <w:t xml:space="preserve"> </w:t>
      </w:r>
      <w:r>
        <w:t xml:space="preserve">defense-in-depth; the demo identities are dev/demo-only and tree-shaken from a normal production build;</w:t>
      </w:r>
      <w:r>
        <w:t xml:space="preserve"> </w:t>
      </w:r>
      <w:r>
        <w:t xml:space="preserve">Main-File download links pass through the</w:t>
      </w:r>
      <w:r>
        <w:t xml:space="preserve"> </w:t>
      </w:r>
      <w:r>
        <w:rPr>
          <w:rStyle w:val="VerbatimChar"/>
        </w:rPr>
        <w:t xml:space="preserve">safeHref</w:t>
      </w:r>
      <w:r>
        <w:t xml:space="preserve"> </w:t>
      </w:r>
      <w:r>
        <w:t xml:space="preserve">URL-scheme allowlist and the array mapper is</w:t>
      </w:r>
      <w:r>
        <w:t xml:space="preserve"> </w:t>
      </w:r>
      <w:r>
        <w:t xml:space="preserve">numeric/type-strict; the guided tour has</w:t>
      </w:r>
      <w:r>
        <w:t xml:space="preserve"> </w:t>
      </w:r>
      <w:r>
        <w:rPr>
          <w:b/>
          <w:bCs/>
        </w:rPr>
        <w:t xml:space="preserve">zero</w:t>
      </w:r>
      <w:r>
        <w:t xml:space="preserve"> </w:t>
      </w:r>
      <w:r>
        <w:rPr>
          <w:rStyle w:val="VerbatimChar"/>
        </w:rPr>
        <w:t xml:space="preserve">v-html</w:t>
      </w:r>
      <w:r>
        <w:t xml:space="preserve">/innerHTML and a namespaced+versioned</w:t>
      </w:r>
      <w:r>
        <w:t xml:space="preserve"> </w:t>
      </w:r>
      <w:r>
        <w:rPr>
          <w:rStyle w:val="VerbatimChar"/>
        </w:rPr>
        <w:t xml:space="preserve">localStorage</w:t>
      </w:r>
      <w:r>
        <w:t xml:space="preserve"> </w:t>
      </w:r>
      <w:r>
        <w:t xml:space="preserve">key; markdown stays</w:t>
      </w:r>
      <w:r>
        <w:t xml:space="preserve"> </w:t>
      </w:r>
      <w:r>
        <w:rPr>
          <w:rStyle w:val="VerbatimChar"/>
        </w:rPr>
        <w:t xml:space="preserve">html:false</w:t>
      </w:r>
      <w:r>
        <w:t xml:space="preserve"> </w:t>
      </w:r>
      <w:r>
        <w:t xml:space="preserve">with a 2-attribute (</w:t>
      </w:r>
      <w:r>
        <w:rPr>
          <w:rStyle w:val="VerbatimChar"/>
        </w:rPr>
        <w:t xml:space="preserve">id</w:t>
      </w:r>
      <w:r>
        <w:t xml:space="preserve">/</w:t>
      </w:r>
      <w:r>
        <w:rPr>
          <w:rStyle w:val="VerbatimChar"/>
        </w:rPr>
        <w:t xml:space="preserve">class</w:t>
      </w:r>
      <w:r>
        <w:t xml:space="preserve">) markdown-it-attrs</w:t>
      </w:r>
      <w:r>
        <w:t xml:space="preserve"> </w:t>
      </w:r>
      <w:r>
        <w:t xml:space="preserve">allowlist across all three instances; both CSP header sets are intact.</w:t>
      </w:r>
      <w:r>
        <w:t xml:space="preserve"> </w:t>
      </w:r>
      <w:r>
        <w:rPr>
          <w:rStyle w:val="VerbatimChar"/>
        </w:rPr>
        <w:t xml:space="preserve">npm audit</w:t>
      </w:r>
      <w:r>
        <w:t xml:space="preserve"> </w:t>
      </w:r>
      <w:r>
        <w:t xml:space="preserve">reports</w:t>
      </w:r>
      <w:r>
        <w:t xml:space="preserve"> </w:t>
      </w:r>
      <w:r>
        <w:rPr>
          <w:b/>
          <w:bCs/>
        </w:rPr>
        <w:t xml:space="preserve">0</w:t>
      </w:r>
      <w:r>
        <w:rPr>
          <w:b/>
          <w:bCs/>
        </w:rPr>
        <w:t xml:space="preserve"> </w:t>
      </w:r>
      <w:r>
        <w:rPr>
          <w:b/>
          <w:bCs/>
        </w:rPr>
        <w:t xml:space="preserve">critical / 0 high / 0 moderate</w:t>
      </w:r>
      <w:r>
        <w:t xml:space="preserve">, with a single</w:t>
      </w:r>
      <w:r>
        <w:t xml:space="preserve"> </w:t>
      </w:r>
      <w:r>
        <w:rPr>
          <w:b/>
          <w:bCs/>
        </w:rPr>
        <w:t xml:space="preserve">known dev-only Low</w:t>
      </w:r>
      <w:r>
        <w:t xml:space="preserve"> </w:t>
      </w:r>
      <w:r>
        <w:t xml:space="preserve">(esbuild dev-server file-read on</w:t>
      </w:r>
      <w:r>
        <w:t xml:space="preserve"> </w:t>
      </w:r>
      <w:r>
        <w:t xml:space="preserve">Windows) that does not affect the built static artifact.</w:t>
      </w:r>
    </w:p>
    <w:p>
      <w:pPr>
        <w:pStyle w:val="BodyText"/>
      </w:pPr>
      <w:r>
        <w:t xml:space="preserve">Two</w:t>
      </w:r>
      <w:r>
        <w:t xml:space="preserve"> </w:t>
      </w:r>
      <w:r>
        <w:rPr>
          <w:b/>
          <w:bCs/>
        </w:rPr>
        <w:t xml:space="preserve">defense-in-depth</w:t>
      </w:r>
      <w:r>
        <w:t xml:space="preserve"> </w:t>
      </w:r>
      <w:r>
        <w:t xml:space="preserve">improvements were nonetheless implemented (turning previously-accepted §7</w:t>
      </w:r>
      <w:r>
        <w:t xml:space="preserve"> </w:t>
      </w:r>
      <w:r>
        <w:t xml:space="preserve">residuals into tested guarantees) — see F-1 and F-2.</w:t>
      </w:r>
    </w:p>
    <w:bookmarkEnd w:id="88"/>
    <w:bookmarkStart w:id="89" w:name="X79261aa5fe5e2dde4f87ef2a07067073513cd4d"/>
    <w:p>
      <w:pPr>
        <w:pStyle w:val="Heading4"/>
      </w:pPr>
      <w:r>
        <w:t xml:space="preserve">8.3 Findings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Finding</w:t>
            </w:r>
          </w:p>
        </w:tc>
        <w:tc>
          <w:tcPr/>
          <w:p>
            <w:pPr>
              <w:pStyle w:val="Compact"/>
              <w:jc w:val="center"/>
            </w:pPr>
            <w:r>
              <w:t xml:space="preserve">Severity</w:t>
            </w:r>
          </w:p>
        </w:tc>
        <w:tc>
          <w:tcPr/>
          <w:p>
            <w:pPr>
              <w:pStyle w:val="Compact"/>
            </w:pPr>
            <w:r>
              <w:t xml:space="preserve">Status</w:t>
            </w:r>
          </w:p>
        </w:tc>
      </w:tr>
      <w:tr>
        <w:tc>
          <w:tcPr/>
          <w:p>
            <w:pPr>
              <w:pStyle w:val="Compact"/>
            </w:pPr>
            <w:r>
              <w:t xml:space="preserve">F-1</w:t>
            </w:r>
          </w:p>
        </w:tc>
        <w:tc>
          <w:tcPr/>
          <w:p>
            <w:pPr>
              <w:pStyle w:val="Compact"/>
            </w:pPr>
            <w:r>
              <w:rPr>
                <w:rStyle w:val="VerbatimChar"/>
              </w:rPr>
              <w:t xml:space="preserve">runtimeConfig.public</w:t>
            </w:r>
            <w:r>
              <w:t xml:space="preserve"> </w:t>
            </w:r>
            <w:r>
              <w:t xml:space="preserve">(incl.</w:t>
            </w:r>
            <w:r>
              <w:t xml:space="preserve"> </w:t>
            </w:r>
            <w:r>
              <w:rPr>
                <w:rStyle w:val="VerbatimChar"/>
              </w:rPr>
              <w:t xml:space="preserve">demoMode</w:t>
            </w:r>
            <w:r>
              <w:t xml:space="preserve">) was runtime-mutable — devtools could flip</w:t>
            </w:r>
            <w:r>
              <w:t xml:space="preserve"> </w:t>
            </w:r>
            <w:r>
              <w:rPr>
                <w:rStyle w:val="VerbatimChar"/>
              </w:rPr>
              <w:t xml:space="preserve">demoMode=false</w:t>
            </w:r>
            <w:r>
              <w:t xml:space="preserve"> </w:t>
            </w:r>
            <w:r>
              <w:t xml:space="preserve">to disarm the demo's JS write-guards (the §7 D-2 residual; CSP still backstopped it)</w:t>
            </w:r>
          </w:p>
        </w:tc>
        <w:tc>
          <w:tcPr/>
          <w:p>
            <w:pPr>
              <w:pStyle w:val="Compact"/>
              <w:jc w:val="center"/>
            </w:pPr>
            <w:r>
              <w:t xml:space="preserve">Low</w:t>
            </w:r>
          </w:p>
        </w:tc>
        <w:tc>
          <w:tcPr/>
          <w:p>
            <w:pPr>
              <w:pStyle w:val="Compact"/>
            </w:pPr>
            <w:r>
              <w:rPr>
                <w:b/>
                <w:bCs/>
              </w:rPr>
              <w:t xml:space="preserve">Fixed</w:t>
            </w:r>
            <w:r>
              <w:t xml:space="preserve"> </w:t>
            </w:r>
            <w:r>
              <w:t xml:space="preserve">— deep-freeze the public config in an early client plugin (</w:t>
            </w:r>
            <w:r>
              <w:rPr>
                <w:rStyle w:val="VerbatimChar"/>
              </w:rPr>
              <w:t xml:space="preserve">app/plugins/00.freeze-config.ts</w:t>
            </w:r>
            <w:r>
              <w:t xml:space="preserve"> </w:t>
            </w:r>
            <w:r>
              <w:t xml:space="preserve">+</w:t>
            </w:r>
            <w:r>
              <w:t xml:space="preserve"> </w:t>
            </w:r>
            <w:r>
              <w:rPr>
                <w:rStyle w:val="VerbatimChar"/>
              </w:rPr>
              <w:t xml:space="preserve">app/lib/freeze-public-config.ts</w:t>
            </w:r>
            <w:r>
              <w:t xml:space="preserve">); test</w:t>
            </w:r>
            <w:r>
              <w:t xml:space="preserve"> </w:t>
            </w:r>
            <w:r>
              <w:rPr>
                <w:rStyle w:val="VerbatimChar"/>
              </w:rPr>
              <w:t xml:space="preserve">tests/unit/freeze-public-config.test.ts</w:t>
            </w:r>
          </w:p>
        </w:tc>
      </w:tr>
      <w:tr>
        <w:tc>
          <w:tcPr/>
          <w:p>
            <w:pPr>
              <w:pStyle w:val="Compact"/>
            </w:pPr>
            <w:r>
              <w:t xml:space="preserve">F-2</w:t>
            </w:r>
          </w:p>
        </w:tc>
        <w:tc>
          <w:tcPr/>
          <w:p>
            <w:pPr>
              <w:pStyle w:val="Compact"/>
            </w:pPr>
            <w:r>
              <w:t xml:space="preserve">The demo header set (</w:t>
            </w:r>
            <w:r>
              <w:rPr>
                <w:rStyle w:val="VerbatimChar"/>
              </w:rPr>
              <w:t xml:space="preserve">deploy/headers-demo.txt</w:t>
            </w:r>
            <w:r>
              <w:t xml:space="preserve">) — the demo's authoritative network backstop — had</w:t>
            </w:r>
            <w:r>
              <w:t xml:space="preserve"> </w:t>
            </w:r>
            <w:r>
              <w:rPr>
                <w:b/>
                <w:bCs/>
              </w:rPr>
              <w:t xml:space="preserve">no</w:t>
            </w:r>
            <w:r>
              <w:t xml:space="preserve"> </w:t>
            </w:r>
            <w:r>
              <w:t xml:space="preserve">regression guard; only production</w:t>
            </w:r>
            <w:r>
              <w:t xml:space="preserve"> </w:t>
            </w:r>
            <w:r>
              <w:rPr>
                <w:rStyle w:val="VerbatimChar"/>
              </w:rPr>
              <w:t xml:space="preserve">public/_headers</w:t>
            </w:r>
            <w:r>
              <w:t xml:space="preserve"> </w:t>
            </w:r>
            <w:r>
              <w:t xml:space="preserve">was tested (the §7 D-2 "CI guard" recommendation)</w:t>
            </w:r>
          </w:p>
        </w:tc>
        <w:tc>
          <w:tcPr/>
          <w:p>
            <w:pPr>
              <w:pStyle w:val="Compact"/>
              <w:jc w:val="center"/>
            </w:pPr>
            <w:r>
              <w:t xml:space="preserve">Low</w:t>
            </w:r>
          </w:p>
        </w:tc>
        <w:tc>
          <w:tcPr/>
          <w:p>
            <w:pPr>
              <w:pStyle w:val="Compact"/>
            </w:pPr>
            <w:r>
              <w:rPr>
                <w:b/>
                <w:bCs/>
              </w:rPr>
              <w:t xml:space="preserve">Fixed</w:t>
            </w:r>
            <w:r>
              <w:t xml:space="preserve"> </w:t>
            </w:r>
            <w:r>
              <w:t xml:space="preserve">— added assertions that the demo CSP keeps</w:t>
            </w:r>
            <w:r>
              <w:t xml:space="preserve"> </w:t>
            </w:r>
            <w:r>
              <w:rPr>
                <w:rStyle w:val="VerbatimChar"/>
              </w:rPr>
              <w:t xml:space="preserve">connect-src 'self'</w:t>
            </w:r>
            <w:r>
              <w:t xml:space="preserve"> </w:t>
            </w:r>
            <w:r>
              <w:t xml:space="preserve">(no Strapi/Mailgun/Iconify) + the full hardening set, in</w:t>
            </w:r>
            <w:r>
              <w:t xml:space="preserve"> </w:t>
            </w:r>
            <w:r>
              <w:rPr>
                <w:rStyle w:val="VerbatimChar"/>
              </w:rPr>
              <w:t xml:space="preserve">tests/unit/security-headers.test.ts</w:t>
            </w:r>
          </w:p>
        </w:tc>
      </w:tr>
      <w:tr>
        <w:tc>
          <w:tcPr/>
          <w:p>
            <w:pPr>
              <w:pStyle w:val="Compact"/>
            </w:pPr>
            <w:r>
              <w:t xml:space="preserve">F-3</w:t>
            </w:r>
          </w:p>
        </w:tc>
        <w:tc>
          <w:tcPr/>
          <w:p>
            <w:pPr>
              <w:pStyle w:val="Compact"/>
            </w:pPr>
            <w:r>
              <w:t xml:space="preserve">Demo isolation — can a swapped token/flag force a real read/write?</w:t>
            </w:r>
          </w:p>
        </w:tc>
        <w:tc>
          <w:tcPr/>
          <w:p>
            <w:pPr>
              <w:pStyle w:val="Compact"/>
              <w:jc w:val="center"/>
            </w:pPr>
            <w:r>
              <w:t xml:space="preserve">Info</w:t>
            </w:r>
          </w:p>
        </w:tc>
        <w:tc>
          <w:tcPr/>
          <w:p>
            <w:pPr>
              <w:pStyle w:val="Compact"/>
            </w:pPr>
            <w:r>
              <w:rPr>
                <w:b/>
                <w:bCs/>
              </w:rPr>
              <w:t xml:space="preserve">Accepted (safe).</w:t>
            </w:r>
            <w:r>
              <w:t xml:space="preserve"> </w:t>
            </w:r>
            <w:r>
              <w:t xml:space="preserve">Reads route to the in-memory repo for the whole demo build via</w:t>
            </w:r>
            <w:r>
              <w:t xml:space="preserve"> </w:t>
            </w:r>
            <w:r>
              <w:rPr>
                <w:rStyle w:val="VerbatimChar"/>
              </w:rPr>
              <w:t xml:space="preserve">isDemoData()</w:t>
            </w:r>
            <w:r>
              <w:t xml:space="preserve"> </w:t>
            </w:r>
            <w:r>
              <w:t xml:space="preserve">(audit D-4); writes throw in</w:t>
            </w:r>
            <w:r>
              <w:t xml:space="preserve"> </w:t>
            </w:r>
            <w:r>
              <w:rPr>
                <w:rStyle w:val="VerbatimChar"/>
              </w:rPr>
              <w:t xml:space="preserve">assertWritesAllowed()</w:t>
            </w:r>
            <w:r>
              <w:t xml:space="preserve"> </w:t>
            </w:r>
            <w:r>
              <w:t xml:space="preserve">before any</w:t>
            </w:r>
            <w:r>
              <w:t xml:space="preserve"> </w:t>
            </w:r>
            <w:r>
              <w:rPr>
                <w:rStyle w:val="VerbatimChar"/>
              </w:rPr>
              <w:t xml:space="preserve">$api</w:t>
            </w:r>
            <w:r>
              <w:t xml:space="preserve"> </w:t>
            </w:r>
            <w:r>
              <w:t xml:space="preserve">call (now also harder to disarm via F-1); the only token minted is the sentinel Strapi rejects; and the demo CSP</w:t>
            </w:r>
            <w:r>
              <w:t xml:space="preserve"> </w:t>
            </w:r>
            <w:r>
              <w:rPr>
                <w:rStyle w:val="VerbatimChar"/>
              </w:rPr>
              <w:t xml:space="preserve">connect-src 'self'</w:t>
            </w:r>
            <w:r>
              <w:t xml:space="preserve"> </w:t>
            </w:r>
            <w:r>
              <w:t xml:space="preserve">refuses any real request even if every JS guard is defeated. Verified the built demo bundle contains</w:t>
            </w:r>
            <w:r>
              <w:t xml:space="preserve"> </w:t>
            </w:r>
            <w:r>
              <w:rPr>
                <w:b/>
                <w:bCs/>
              </w:rPr>
              <w:t xml:space="preserve">no</w:t>
            </w:r>
            <w:r>
              <w:t xml:space="preserve"> </w:t>
            </w:r>
            <w:r>
              <w:rPr>
                <w:rStyle w:val="VerbatimChar"/>
              </w:rPr>
              <w:t xml:space="preserve">v2.hub.icjia-api.cloud</w:t>
            </w:r>
            <w:r>
              <w:t xml:space="preserve"> </w:t>
            </w:r>
            <w:r>
              <w:t xml:space="preserve">in any JS chunk (only in the prod</w:t>
            </w:r>
            <w:r>
              <w:t xml:space="preserve"> </w:t>
            </w:r>
            <w:r>
              <w:rPr>
                <w:rStyle w:val="VerbatimChar"/>
              </w:rPr>
              <w:t xml:space="preserve">_headers</w:t>
            </w:r>
            <w:r>
              <w:t xml:space="preserve"> </w:t>
            </w:r>
            <w:r>
              <w:t xml:space="preserve">placeholder, which Netlify overwrites with</w:t>
            </w:r>
            <w:r>
              <w:t xml:space="preserve"> </w:t>
            </w:r>
            <w:r>
              <w:rPr>
                <w:rStyle w:val="VerbatimChar"/>
              </w:rPr>
              <w:t xml:space="preserve">headers-demo.txt</w:t>
            </w:r>
            <w:r>
              <w:t xml:space="preserve">).</w:t>
            </w:r>
          </w:p>
        </w:tc>
      </w:tr>
      <w:tr>
        <w:tc>
          <w:tcPr/>
          <w:p>
            <w:pPr>
              <w:pStyle w:val="Compact"/>
            </w:pPr>
            <w:r>
              <w:t xml:space="preserve">F-4</w:t>
            </w:r>
          </w:p>
        </w:tc>
        <w:tc>
          <w:tcPr/>
          <w:p>
            <w:pPr>
              <w:pStyle w:val="Compact"/>
            </w:pPr>
            <w:r>
              <w:t xml:space="preserve">Auth/roles — is publish/unpublish enforced server-side, and are the demo identities dev-only?</w:t>
            </w:r>
          </w:p>
        </w:tc>
        <w:tc>
          <w:tcPr/>
          <w:p>
            <w:pPr>
              <w:pStyle w:val="Compact"/>
              <w:jc w:val="center"/>
            </w:pPr>
            <w:r>
              <w:t xml:space="preserve">Info</w:t>
            </w:r>
          </w:p>
        </w:tc>
        <w:tc>
          <w:tcPr/>
          <w:p>
            <w:pPr>
              <w:pStyle w:val="Compact"/>
            </w:pPr>
            <w:r>
              <w:rPr>
                <w:b/>
                <w:bCs/>
              </w:rPr>
              <w:t xml:space="preserve">Accepted (correct).</w:t>
            </w:r>
            <w:r>
              <w:t xml:space="preserve"> </w:t>
            </w:r>
            <w:r>
              <w:rPr>
                <w:rStyle w:val="VerbatimChar"/>
              </w:rPr>
              <w:t xml:space="preserve">PublishButton.vue</w:t>
            </w:r>
            <w:r>
              <w:t xml:space="preserve"> </w:t>
            </w:r>
            <w:r>
              <w:t xml:space="preserve">is default-deny (</w:t>
            </w:r>
            <w:r>
              <w:rPr>
                <w:rStyle w:val="VerbatimChar"/>
              </w:rPr>
              <w:t xml:space="preserve">v-if="canPublish"</w:t>
            </w:r>
            <w:r>
              <w:t xml:space="preserve"> </w:t>
            </w:r>
            <w:r>
              <w:t xml:space="preserve">— an author renders nothing);</w:t>
            </w:r>
            <w:r>
              <w:t xml:space="preserve"> </w:t>
            </w:r>
            <w:r>
              <w:rPr>
                <w:rStyle w:val="VerbatimChar"/>
              </w:rPr>
              <w:t xml:space="preserve">repository.publish</w:t>
            </w:r>
            <w:r>
              <w:t xml:space="preserve">/</w:t>
            </w:r>
            <w:r>
              <w:rPr>
                <w:rStyle w:val="VerbatimChar"/>
              </w:rPr>
              <w:t xml:space="preserve">unpublish</w:t>
            </w:r>
            <w:r>
              <w:t xml:space="preserve"> </w:t>
            </w:r>
            <w:r>
              <w:t xml:space="preserve">both document the Strapi 403 backstop and both call</w:t>
            </w:r>
            <w:r>
              <w:t xml:space="preserve"> </w:t>
            </w:r>
            <w:r>
              <w:rPr>
                <w:rStyle w:val="VerbatimChar"/>
              </w:rPr>
              <w:t xml:space="preserve">assertWritesAllowed()</w:t>
            </w:r>
            <w:r>
              <w:t xml:space="preserve">.</w:t>
            </w:r>
            <w:r>
              <w:t xml:space="preserve"> </w:t>
            </w:r>
            <w:r>
              <w:rPr>
                <w:rStyle w:val="VerbatimChar"/>
              </w:rPr>
              <w:t xml:space="preserve">loginAsDemo</w:t>
            </w:r>
            <w:r>
              <w:t xml:space="preserve"> </w:t>
            </w:r>
            <w:r>
              <w:t xml:space="preserve">throws unless</w:t>
            </w:r>
            <w:r>
              <w:t xml:space="preserve"> </w:t>
            </w:r>
            <w:r>
              <w:rPr>
                <w:rStyle w:val="VerbatimChar"/>
              </w:rPr>
              <w:t xml:space="preserve">import.meta.dev || isDemoMode()</w:t>
            </w:r>
            <w:r>
              <w:t xml:space="preserve">, so it cannot mint a session in a normal production build;</w:t>
            </w:r>
            <w:r>
              <w:t xml:space="preserve"> </w:t>
            </w:r>
            <w:r>
              <w:rPr>
                <w:rStyle w:val="VerbatimChar"/>
              </w:rPr>
              <w:t xml:space="preserve">init()</w:t>
            </w:r>
            <w:r>
              <w:t xml:space="preserve"> </w:t>
            </w:r>
            <w:r>
              <w:t xml:space="preserve">and the</w:t>
            </w:r>
            <w:r>
              <w:t xml:space="preserve"> </w:t>
            </w:r>
            <w:r>
              <w:rPr>
                <w:rStyle w:val="VerbatimChar"/>
              </w:rPr>
              <w:t xml:space="preserve">$api</w:t>
            </w:r>
            <w:r>
              <w:t xml:space="preserve"> </w:t>
            </w:r>
            <w:r>
              <w:t xml:space="preserve">401 interceptor only honor the sentinel token under the same guard. Covered by</w:t>
            </w:r>
            <w:r>
              <w:t xml:space="preserve"> </w:t>
            </w:r>
            <w:r>
              <w:rPr>
                <w:rStyle w:val="VerbatimChar"/>
              </w:rPr>
              <w:t xml:space="preserve">tests/nuxt/demo-mode.test.ts</w:t>
            </w:r>
            <w:r>
              <w:t xml:space="preserve"> </w:t>
            </w:r>
            <w:r>
              <w:t xml:space="preserve">(rejects real login in demo; create/update/remove/publish/unpublish throw before</w:t>
            </w:r>
            <w:r>
              <w:t xml:space="preserve"> </w:t>
            </w:r>
            <w:r>
              <w:rPr>
                <w:rStyle w:val="VerbatimChar"/>
              </w:rPr>
              <w:t xml:space="preserve">$api</w:t>
            </w:r>
            <w:r>
              <w:t xml:space="preserve">).</w:t>
            </w:r>
          </w:p>
        </w:tc>
      </w:tr>
      <w:tr>
        <w:tc>
          <w:tcPr/>
          <w:p>
            <w:pPr>
              <w:pStyle w:val="Compact"/>
            </w:pPr>
            <w:r>
              <w:t xml:space="preserve">F-5</w:t>
            </w:r>
          </w:p>
        </w:tc>
        <w:tc>
          <w:tcPr/>
          <w:p>
            <w:pPr>
              <w:pStyle w:val="Compact"/>
            </w:pPr>
            <w:r>
              <w:t xml:space="preserve">Main Files — injection via filename/URL or the array mapper?</w:t>
            </w:r>
          </w:p>
        </w:tc>
        <w:tc>
          <w:tcPr/>
          <w:p>
            <w:pPr>
              <w:pStyle w:val="Compact"/>
              <w:jc w:val="center"/>
            </w:pPr>
            <w:r>
              <w:t xml:space="preserve">Info</w:t>
            </w:r>
          </w:p>
        </w:tc>
        <w:tc>
          <w:tcPr/>
          <w:p>
            <w:pPr>
              <w:pStyle w:val="Compact"/>
            </w:pPr>
            <w:r>
              <w:rPr>
                <w:b/>
                <w:bCs/>
              </w:rPr>
              <w:t xml:space="preserve">Accepted (safe).</w:t>
            </w:r>
            <w:r>
              <w:t xml:space="preserve"> </w:t>
            </w:r>
            <w:r>
              <w:t xml:space="preserve">Download links bind</w:t>
            </w:r>
            <w:r>
              <w:t xml:space="preserve"> </w:t>
            </w:r>
            <w:r>
              <w:rPr>
                <w:rStyle w:val="VerbatimChar"/>
              </w:rPr>
              <w:t xml:space="preserve">:href="safeHref(f.url)"</w:t>
            </w:r>
            <w:r>
              <w:t xml:space="preserve"> </w:t>
            </w:r>
            <w:r>
              <w:t xml:space="preserve">(no</w:t>
            </w:r>
            <w:r>
              <w:t xml:space="preserve"> </w:t>
            </w:r>
            <w:r>
              <w:rPr>
                <w:rStyle w:val="VerbatimChar"/>
              </w:rPr>
              <w:t xml:space="preserve">javascript:</w:t>
            </w:r>
            <w:r>
              <w:t xml:space="preserve">/</w:t>
            </w:r>
            <w:r>
              <w:rPr>
                <w:rStyle w:val="VerbatimChar"/>
              </w:rPr>
              <w:t xml:space="preserve">data:</w:t>
            </w:r>
            <w:r>
              <w:t xml:space="preserve">), the filename renders via</w:t>
            </w:r>
            <w:r>
              <w:t xml:space="preserve"> </w:t>
            </w:r>
            <w:r>
              <w:rPr>
                <w:rStyle w:val="VerbatimChar"/>
              </w:rPr>
              <w:t xml:space="preserve">{{ }}</w:t>
            </w:r>
            <w:r>
              <w:t xml:space="preserve"> </w:t>
            </w:r>
            <w:r>
              <w:t xml:space="preserve">(Vue-escaped) and a</w:t>
            </w:r>
            <w:r>
              <w:t xml:space="preserve"> </w:t>
            </w:r>
            <w:r>
              <w:rPr>
                <w:rStyle w:val="VerbatimChar"/>
              </w:rPr>
              <w:t xml:space="preserve">:download</w:t>
            </w:r>
            <w:r>
              <w:t xml:space="preserve"> </w:t>
            </w:r>
            <w:r>
              <w:t xml:space="preserve">string attribute;</w:t>
            </w:r>
            <w:r>
              <w:t xml:space="preserve"> </w:t>
            </w:r>
            <w:r>
              <w:rPr>
                <w:rStyle w:val="VerbatimChar"/>
              </w:rPr>
              <w:t xml:space="preserve">articleFromStrapi</w:t>
            </w:r>
            <w:r>
              <w:t xml:space="preserve">/</w:t>
            </w:r>
            <w:r>
              <w:rPr>
                <w:rStyle w:val="VerbatimChar"/>
              </w:rPr>
              <w:t xml:space="preserve">articleToWrite</w:t>
            </w:r>
            <w:r>
              <w:t xml:space="preserve"> </w:t>
            </w:r>
            <w:r>
              <w:t xml:space="preserve">use</w:t>
            </w:r>
            <w:r>
              <w:t xml:space="preserve"> </w:t>
            </w:r>
            <w:r>
              <w:rPr>
                <w:rStyle w:val="VerbatimChar"/>
              </w:rPr>
              <w:t xml:space="preserve">mediaListFromStrapi</w:t>
            </w:r>
            <w:r>
              <w:t xml:space="preserve">/</w:t>
            </w:r>
            <w:r>
              <w:rPr>
                <w:rStyle w:val="VerbatimChar"/>
              </w:rPr>
              <w:t xml:space="preserve">mediaIdsForWrite</w:t>
            </w:r>
            <w:r>
              <w:t xml:space="preserve">, which are numeric/type-strict and drop placeholder refs (</w:t>
            </w:r>
            <w:r>
              <w:rPr>
                <w:rStyle w:val="VerbatimChar"/>
              </w:rPr>
              <w:t xml:space="preserve">id &lt;= 0</w:t>
            </w:r>
            <w:r>
              <w:t xml:space="preserve">). Bundled demo PDFs are static files under</w:t>
            </w:r>
            <w:r>
              <w:t xml:space="preserve"> </w:t>
            </w:r>
            <w:r>
              <w:rPr>
                <w:rStyle w:val="VerbatimChar"/>
              </w:rPr>
              <w:t xml:space="preserve">public/files/demo/</w:t>
            </w:r>
            <w:r>
              <w:t xml:space="preserve">.</w:t>
            </w:r>
          </w:p>
        </w:tc>
      </w:tr>
      <w:tr>
        <w:tc>
          <w:tcPr/>
          <w:p>
            <w:pPr>
              <w:pStyle w:val="Compact"/>
            </w:pPr>
            <w:r>
              <w:t xml:space="preserve">F-6</w:t>
            </w:r>
          </w:p>
        </w:tc>
        <w:tc>
          <w:tcPr/>
          <w:p>
            <w:pPr>
              <w:pStyle w:val="Compact"/>
            </w:pPr>
            <w:r>
              <w:t xml:space="preserve">Guided tour — XSS via step content, unsafe</w:t>
            </w:r>
            <w:r>
              <w:t xml:space="preserve"> </w:t>
            </w:r>
            <w:r>
              <w:rPr>
                <w:rStyle w:val="VerbatimChar"/>
              </w:rPr>
              <w:t xml:space="preserve">localStorage</w:t>
            </w:r>
            <w:r>
              <w:t xml:space="preserve">, or hostile anchors?</w:t>
            </w:r>
          </w:p>
        </w:tc>
        <w:tc>
          <w:tcPr/>
          <w:p>
            <w:pPr>
              <w:pStyle w:val="Compact"/>
              <w:jc w:val="center"/>
            </w:pPr>
            <w:r>
              <w:t xml:space="preserve">Info</w:t>
            </w:r>
          </w:p>
        </w:tc>
        <w:tc>
          <w:tcPr/>
          <w:p>
            <w:pPr>
              <w:pStyle w:val="Compact"/>
            </w:pPr>
            <w:r>
              <w:rPr>
                <w:b/>
                <w:bCs/>
              </w:rPr>
              <w:t xml:space="preserve">Accepted (safe).</w:t>
            </w:r>
            <w:r>
              <w:t xml:space="preserve"> </w:t>
            </w:r>
            <w:r>
              <w:t xml:space="preserve">No</w:t>
            </w:r>
            <w:r>
              <w:t xml:space="preserve"> </w:t>
            </w:r>
            <w:r>
              <w:rPr>
                <w:rStyle w:val="VerbatimChar"/>
              </w:rPr>
              <w:t xml:space="preserve">v-html</w:t>
            </w:r>
            <w:r>
              <w:t xml:space="preserve">/</w:t>
            </w:r>
            <w:r>
              <w:rPr>
                <w:rStyle w:val="VerbatimChar"/>
              </w:rPr>
              <w:t xml:space="preserve">innerHTML</w:t>
            </w:r>
            <w:r>
              <w:t xml:space="preserve"> </w:t>
            </w:r>
            <w:r>
              <w:t xml:space="preserve">in any of the 5 tour components or the config; all step titles/bodies are hardcoded strings rendered via</w:t>
            </w:r>
            <w:r>
              <w:t xml:space="preserve"> </w:t>
            </w:r>
            <w:r>
              <w:rPr>
                <w:rStyle w:val="VerbatimChar"/>
              </w:rPr>
              <w:t xml:space="preserve">{{ }}</w:t>
            </w:r>
            <w:r>
              <w:t xml:space="preserve">. The single</w:t>
            </w:r>
            <w:r>
              <w:t xml:space="preserve"> </w:t>
            </w:r>
            <w:r>
              <w:rPr>
                <w:rStyle w:val="VerbatimChar"/>
              </w:rPr>
              <w:t xml:space="preserve">localStorage</w:t>
            </w:r>
            <w:r>
              <w:t xml:space="preserve"> </w:t>
            </w:r>
            <w:r>
              <w:t xml:space="preserve">key is namespaced + versioned (</w:t>
            </w:r>
            <w:r>
              <w:rPr>
                <w:rStyle w:val="VerbatimChar"/>
              </w:rPr>
              <w:t xml:space="preserve">icjia-studio-tour-v1</w:t>
            </w:r>
            <w:r>
              <w:t xml:space="preserve">) and only ever stores the literal</w:t>
            </w:r>
            <w:r>
              <w:t xml:space="preserve"> </w:t>
            </w:r>
            <w:r>
              <w:rPr>
                <w:rStyle w:val="VerbatimChar"/>
              </w:rPr>
              <w:t xml:space="preserve">'true'</w:t>
            </w:r>
            <w:r>
              <w:t xml:space="preserve">.</w:t>
            </w:r>
            <w:r>
              <w:t xml:space="preserve"> </w:t>
            </w:r>
            <w:r>
              <w:rPr>
                <w:rStyle w:val="VerbatimChar"/>
              </w:rPr>
              <w:t xml:space="preserve">data-tour="…"</w:t>
            </w:r>
            <w:r>
              <w:t xml:space="preserve"> </w:t>
            </w:r>
            <w:r>
              <w:t xml:space="preserve">anchors are static template strings used as</w:t>
            </w:r>
            <w:r>
              <w:t xml:space="preserve"> </w:t>
            </w:r>
            <w:r>
              <w:rPr>
                <w:rStyle w:val="VerbatimChar"/>
              </w:rPr>
              <w:t xml:space="preserve">querySelector</w:t>
            </w:r>
            <w:r>
              <w:t xml:space="preserve"> </w:t>
            </w:r>
            <w:r>
              <w:t xml:space="preserve">targets.</w:t>
            </w:r>
          </w:p>
        </w:tc>
      </w:tr>
      <w:tr>
        <w:tc>
          <w:tcPr/>
          <w:p>
            <w:pPr>
              <w:pStyle w:val="Compact"/>
            </w:pPr>
            <w:r>
              <w:t xml:space="preserve">F-7</w:t>
            </w:r>
          </w:p>
        </w:tc>
        <w:tc>
          <w:tcPr/>
          <w:p>
            <w:pPr>
              <w:pStyle w:val="Compact"/>
            </w:pPr>
            <w:r>
              <w:t xml:space="preserve">Markdown/render —</w:t>
            </w:r>
            <w:r>
              <w:t xml:space="preserve"> </w:t>
            </w:r>
            <w:r>
              <w:rPr>
                <w:rStyle w:val="VerbatimChar"/>
              </w:rPr>
              <w:t xml:space="preserve">html:false</w:t>
            </w:r>
            <w:r>
              <w:t xml:space="preserve">, DOMPurify, and the attrs allowlist still enforced?</w:t>
            </w:r>
          </w:p>
        </w:tc>
        <w:tc>
          <w:tcPr/>
          <w:p>
            <w:pPr>
              <w:pStyle w:val="Compact"/>
              <w:jc w:val="center"/>
            </w:pPr>
            <w:r>
              <w:t xml:space="preserve">Info</w:t>
            </w:r>
          </w:p>
        </w:tc>
        <w:tc>
          <w:tcPr/>
          <w:p>
            <w:pPr>
              <w:pStyle w:val="Compact"/>
            </w:pPr>
            <w:r>
              <w:rPr>
                <w:b/>
                <w:bCs/>
              </w:rPr>
              <w:t xml:space="preserve">Accepted (correct).</w:t>
            </w:r>
            <w:r>
              <w:t xml:space="preserve"> </w:t>
            </w:r>
            <w:r>
              <w:t xml:space="preserve">All three markdown-it instances (</w:t>
            </w:r>
            <w:r>
              <w:rPr>
                <w:rStyle w:val="VerbatimChar"/>
              </w:rPr>
              <w:t xml:space="preserve">md</w:t>
            </w:r>
            <w:r>
              <w:t xml:space="preserve">,</w:t>
            </w:r>
            <w:r>
              <w:t xml:space="preserve"> </w:t>
            </w:r>
            <w:r>
              <w:rPr>
                <w:rStyle w:val="VerbatimChar"/>
              </w:rPr>
              <w:t xml:space="preserve">mdInline</w:t>
            </w:r>
            <w:r>
              <w:t xml:space="preserve">,</w:t>
            </w:r>
            <w:r>
              <w:t xml:space="preserve"> </w:t>
            </w:r>
            <w:r>
              <w:rPr>
                <w:rStyle w:val="VerbatimChar"/>
              </w:rPr>
              <w:t xml:space="preserve">mdArticle</w:t>
            </w:r>
            <w:r>
              <w:t xml:space="preserve">) set</w:t>
            </w:r>
            <w:r>
              <w:t xml:space="preserve"> </w:t>
            </w:r>
            <w:r>
              <w:rPr>
                <w:rStyle w:val="VerbatimChar"/>
              </w:rPr>
              <w:t xml:space="preserve">html: false</w:t>
            </w:r>
            <w:r>
              <w:t xml:space="preserve">; markdown-it-attrs is restricted to</w:t>
            </w:r>
            <w:r>
              <w:t xml:space="preserve"> </w:t>
            </w:r>
            <w:r>
              <w:rPr>
                <w:rStyle w:val="VerbatimChar"/>
              </w:rPr>
              <w:t xml:space="preserve">allowedAttributes: ['id','class']</w:t>
            </w:r>
            <w:r>
              <w:t xml:space="preserve"> </w:t>
            </w:r>
            <w:r>
              <w:t xml:space="preserve">(no</w:t>
            </w:r>
            <w:r>
              <w:t xml:space="preserve"> </w:t>
            </w:r>
            <w:r>
              <w:rPr>
                <w:rStyle w:val="VerbatimChar"/>
              </w:rPr>
              <w:t xml:space="preserve">style</w:t>
            </w:r>
            <w:r>
              <w:t xml:space="preserve">/</w:t>
            </w:r>
            <w:r>
              <w:rPr>
                <w:rStyle w:val="VerbatimChar"/>
              </w:rPr>
              <w:t xml:space="preserve">on*</w:t>
            </w:r>
            <w:r>
              <w:t xml:space="preserve">/</w:t>
            </w:r>
            <w:r>
              <w:rPr>
                <w:rStyle w:val="VerbatimChar"/>
              </w:rPr>
              <w:t xml:space="preserve">href</w:t>
            </w:r>
            <w:r>
              <w:t xml:space="preserve">/</w:t>
            </w:r>
            <w:r>
              <w:rPr>
                <w:rStyle w:val="VerbatimChar"/>
              </w:rPr>
              <w:t xml:space="preserve">src</w:t>
            </w:r>
            <w:r>
              <w:t xml:space="preserve">);</w:t>
            </w:r>
            <w:r>
              <w:t xml:space="preserve"> </w:t>
            </w:r>
            <w:r>
              <w:rPr>
                <w:rStyle w:val="VerbatimChar"/>
              </w:rPr>
              <w:t xml:space="preserve">link_open</w:t>
            </w:r>
            <w:r>
              <w:t xml:space="preserve"> </w:t>
            </w:r>
            <w:r>
              <w:t xml:space="preserve">only adds</w:t>
            </w:r>
            <w:r>
              <w:t xml:space="preserve"> </w:t>
            </w:r>
            <w:r>
              <w:rPr>
                <w:rStyle w:val="VerbatimChar"/>
              </w:rPr>
              <w:t xml:space="preserve">target</w:t>
            </w:r>
            <w:r>
              <w:t xml:space="preserve">/</w:t>
            </w:r>
            <w:r>
              <w:rPr>
                <w:rStyle w:val="VerbatimChar"/>
              </w:rPr>
              <w:t xml:space="preserve">rel</w:t>
            </w:r>
            <w:r>
              <w:t xml:space="preserve">; TOC ids are AST-derived, slug-allowlisted, and attribute-escaped; the three</w:t>
            </w:r>
            <w:r>
              <w:t xml:space="preserve"> </w:t>
            </w:r>
            <w:r>
              <w:rPr>
                <w:rStyle w:val="VerbatimChar"/>
              </w:rPr>
              <w:t xml:space="preserve">v-html</w:t>
            </w:r>
            <w:r>
              <w:t xml:space="preserve"> </w:t>
            </w:r>
            <w:r>
              <w:t xml:space="preserve">sinks are all fed by this pipeline; DOMPurify is used only on SVG uploads.</w:t>
            </w:r>
          </w:p>
        </w:tc>
      </w:tr>
      <w:tr>
        <w:tc>
          <w:tcPr/>
          <w:p>
            <w:pPr>
              <w:pStyle w:val="Compact"/>
            </w:pPr>
            <w:r>
              <w:t xml:space="preserve">F-8</w:t>
            </w:r>
          </w:p>
        </w:tc>
        <w:tc>
          <w:tcPr/>
          <w:p>
            <w:pPr>
              <w:pStyle w:val="Compact"/>
            </w:pPr>
            <w:r>
              <w:t xml:space="preserve">CSP/headers — demo + prod sets intact?</w:t>
            </w:r>
          </w:p>
        </w:tc>
        <w:tc>
          <w:tcPr/>
          <w:p>
            <w:pPr>
              <w:pStyle w:val="Compact"/>
              <w:jc w:val="center"/>
            </w:pPr>
            <w:r>
              <w:t xml:space="preserve">Info</w:t>
            </w:r>
          </w:p>
        </w:tc>
        <w:tc>
          <w:tcPr/>
          <w:p>
            <w:pPr>
              <w:pStyle w:val="Compact"/>
            </w:pPr>
            <w:r>
              <w:rPr>
                <w:b/>
                <w:bCs/>
              </w:rPr>
              <w:t xml:space="preserve">Accepted (correct).</w:t>
            </w:r>
            <w:r>
              <w:t xml:space="preserve"> </w:t>
            </w:r>
            <w:r>
              <w:t xml:space="preserve">Prod</w:t>
            </w:r>
            <w:r>
              <w:t xml:space="preserve"> </w:t>
            </w:r>
            <w:r>
              <w:rPr>
                <w:rStyle w:val="VerbatimChar"/>
              </w:rPr>
              <w:t xml:space="preserve">public/_headers</w:t>
            </w:r>
            <w:r>
              <w:t xml:space="preserve">:</w:t>
            </w:r>
            <w:r>
              <w:t xml:space="preserve"> </w:t>
            </w:r>
            <w:r>
              <w:rPr>
                <w:rStyle w:val="VerbatimChar"/>
              </w:rPr>
              <w:t xml:space="preserve">script-src 'self'</w:t>
            </w:r>
            <w:r>
              <w:t xml:space="preserve"> </w:t>
            </w:r>
            <w:r>
              <w:t xml:space="preserve">(no</w:t>
            </w:r>
            <w:r>
              <w:t xml:space="preserve"> </w:t>
            </w:r>
            <w:r>
              <w:rPr>
                <w:rStyle w:val="VerbatimChar"/>
              </w:rPr>
              <w:t xml:space="preserve">unsafe-inline</w:t>
            </w:r>
            <w:r>
              <w:t xml:space="preserve">), tight</w:t>
            </w:r>
            <w:r>
              <w:t xml:space="preserve"> </w:t>
            </w:r>
            <w:r>
              <w:rPr>
                <w:rStyle w:val="VerbatimChar"/>
              </w:rPr>
              <w:t xml:space="preserve">connect-src</w:t>
            </w:r>
            <w:r>
              <w:t xml:space="preserve">,</w:t>
            </w:r>
            <w:r>
              <w:t xml:space="preserve"> </w:t>
            </w:r>
            <w:r>
              <w:rPr>
                <w:rStyle w:val="VerbatimChar"/>
              </w:rPr>
              <w:t xml:space="preserve">object-src/base-uri/frame-ancestors 'none'</w:t>
            </w:r>
            <w:r>
              <w:t xml:space="preserve">, nosniff, XFO, HSTS, Referrer-Policy, Permissions-Policy. Demo</w:t>
            </w:r>
            <w:r>
              <w:t xml:space="preserve"> </w:t>
            </w:r>
            <w:r>
              <w:rPr>
                <w:rStyle w:val="VerbatimChar"/>
              </w:rPr>
              <w:t xml:space="preserve">deploy/headers-demo.txt</w:t>
            </w:r>
            <w:r>
              <w:t xml:space="preserve">:</w:t>
            </w:r>
            <w:r>
              <w:t xml:space="preserve"> </w:t>
            </w:r>
            <w:r>
              <w:rPr>
                <w:rStyle w:val="VerbatimChar"/>
              </w:rPr>
              <w:t xml:space="preserve">connect-src 'self'</w:t>
            </w:r>
            <w:r>
              <w:t xml:space="preserve"> </w:t>
            </w:r>
            <w:r>
              <w:t xml:space="preserve">only (the network backstop), same hardening set. No</w:t>
            </w:r>
            <w:r>
              <w:t xml:space="preserve"> </w:t>
            </w:r>
            <w:r>
              <w:rPr>
                <w:rStyle w:val="VerbatimChar"/>
              </w:rPr>
              <w:t xml:space="preserve">&lt;meta http-equiv="Content-Security-Policy"&gt;</w:t>
            </w:r>
            <w:r>
              <w:t xml:space="preserve"> </w:t>
            </w:r>
            <w:r>
              <w:t xml:space="preserve">anywhere that could weaken the header CSP. Icons bundled (</w:t>
            </w:r>
            <w:r>
              <w:rPr>
                <w:rStyle w:val="VerbatimChar"/>
              </w:rPr>
              <w:t xml:space="preserve">icon.fallbackToApi: false</w:t>
            </w:r>
            <w:r>
              <w:t xml:space="preserve">,</w:t>
            </w:r>
            <w:r>
              <w:t xml:space="preserve"> </w:t>
            </w:r>
            <w:r>
              <w:rPr>
                <w:rStyle w:val="VerbatimChar"/>
              </w:rPr>
              <w:t xml:space="preserve">@iconify-json/lucide</w:t>
            </w:r>
            <w:r>
              <w:t xml:space="preserve"> </w:t>
            </w:r>
            <w:r>
              <w:t xml:space="preserve">pinned exact</w:t>
            </w:r>
            <w:r>
              <w:t xml:space="preserve"> </w:t>
            </w:r>
            <w:r>
              <w:rPr>
                <w:rStyle w:val="VerbatimChar"/>
              </w:rPr>
              <w:t xml:space="preserve">1.2.114</w:t>
            </w:r>
            <w:r>
              <w:t xml:space="preserve">).</w:t>
            </w:r>
          </w:p>
        </w:tc>
      </w:tr>
      <w:tr>
        <w:tc>
          <w:tcPr/>
          <w:p>
            <w:pPr>
              <w:pStyle w:val="Compact"/>
            </w:pPr>
            <w:r>
              <w:t xml:space="preserve">F-9</w:t>
            </w:r>
          </w:p>
        </w:tc>
        <w:tc>
          <w:tcPr/>
          <w:p>
            <w:pPr>
              <w:pStyle w:val="Compact"/>
            </w:pPr>
            <w:r>
              <w:t xml:space="preserve">Dependencies — any high/critical?</w:t>
            </w:r>
          </w:p>
        </w:tc>
        <w:tc>
          <w:tcPr/>
          <w:p>
            <w:pPr>
              <w:pStyle w:val="Compact"/>
              <w:jc w:val="center"/>
            </w:pPr>
            <w:r>
              <w:t xml:space="preserve">Info</w:t>
            </w:r>
          </w:p>
        </w:tc>
        <w:tc>
          <w:tcPr/>
          <w:p>
            <w:pPr>
              <w:pStyle w:val="Compact"/>
            </w:pPr>
            <w:r>
              <w:rPr>
                <w:b/>
                <w:bCs/>
              </w:rPr>
              <w:t xml:space="preserve">Accepted.</w:t>
            </w:r>
            <w:r>
              <w:t xml:space="preserve"> </w:t>
            </w:r>
            <w:r>
              <w:rPr>
                <w:rStyle w:val="VerbatimChar"/>
              </w:rPr>
              <w:t xml:space="preserve">npm audit</w:t>
            </w:r>
            <w:r>
              <w:t xml:space="preserve"> </w:t>
            </w:r>
            <w:r>
              <w:t xml:space="preserve">→ 0 critical, 0 high, 0 moderate,</w:t>
            </w:r>
            <w:r>
              <w:t xml:space="preserve"> </w:t>
            </w:r>
            <w:r>
              <w:rPr>
                <w:b/>
                <w:bCs/>
              </w:rPr>
              <w:t xml:space="preserve">1 low</w:t>
            </w:r>
            <w:r>
              <w:t xml:space="preserve"> </w:t>
            </w:r>
            <w:r>
              <w:t xml:space="preserve">(esbuild ≤ a known advisory: dev-server arbitrary file read</w:t>
            </w:r>
            <w:r>
              <w:t xml:space="preserve"> </w:t>
            </w:r>
            <w:r>
              <w:rPr>
                <w:b/>
                <w:bCs/>
              </w:rPr>
              <w:t xml:space="preserve">on Windows only</w:t>
            </w:r>
            <w:r>
              <w:t xml:space="preserve">). Dev-only, not in the production/static build path; tracked via Dependabot. No action required.</w:t>
            </w:r>
          </w:p>
        </w:tc>
      </w:tr>
      <w:tr>
        <w:tc>
          <w:tcPr/>
          <w:p>
            <w:pPr>
              <w:pStyle w:val="Compact"/>
            </w:pPr>
            <w:r>
              <w:t xml:space="preserve">F-10</w:t>
            </w:r>
          </w:p>
        </w:tc>
        <w:tc>
          <w:tcPr/>
          <w:p>
            <w:pPr>
              <w:pStyle w:val="Compact"/>
            </w:pPr>
            <w:r>
              <w:t xml:space="preserve">Prior protections still hold?</w:t>
            </w:r>
          </w:p>
        </w:tc>
        <w:tc>
          <w:tcPr/>
          <w:p>
            <w:pPr>
              <w:pStyle w:val="Compact"/>
              <w:jc w:val="center"/>
            </w:pPr>
            <w:r>
              <w:t xml:space="preserve">Info</w:t>
            </w:r>
          </w:p>
        </w:tc>
        <w:tc>
          <w:tcPr/>
          <w:p>
            <w:pPr>
              <w:pStyle w:val="Compact"/>
            </w:pPr>
            <w:r>
              <w:rPr>
                <w:b/>
                <w:bCs/>
              </w:rPr>
              <w:t xml:space="preserve">Accepted (re-confirmed).</w:t>
            </w:r>
            <w:r>
              <w:t xml:space="preserve"> </w:t>
            </w:r>
            <w:r>
              <w:t xml:space="preserve">Rate-limited</w:t>
            </w:r>
            <w:r>
              <w:t xml:space="preserve"> </w:t>
            </w:r>
            <w:r>
              <w:rPr>
                <w:rStyle w:val="VerbatimChar"/>
              </w:rPr>
              <w:t xml:space="preserve">request-review</w:t>
            </w:r>
            <w:r>
              <w:t xml:space="preserve"> </w:t>
            </w:r>
            <w:r>
              <w:t xml:space="preserve">(5/10 min → 429), 403-clears-session in</w:t>
            </w:r>
            <w:r>
              <w:t xml:space="preserve"> </w:t>
            </w:r>
            <w:r>
              <w:rPr>
                <w:rStyle w:val="VerbatimChar"/>
              </w:rPr>
              <w:t xml:space="preserve">init()</w:t>
            </w:r>
            <w:r>
              <w:t xml:space="preserve">, AST-escaped TOC ids, dataset URL-scheme save-gate, hard zero-base64 write guard in</w:t>
            </w:r>
            <w:r>
              <w:t xml:space="preserve"> </w:t>
            </w:r>
            <w:r>
              <w:rPr>
                <w:rStyle w:val="VerbatimChar"/>
              </w:rPr>
              <w:t xml:space="preserve">repository.create/update</w:t>
            </w:r>
            <w:r>
              <w:t xml:space="preserve">, secrets server-only — all unchanged and still covered by their tests.</w:t>
            </w:r>
          </w:p>
        </w:tc>
      </w:tr>
    </w:tbl>
    <w:p>
      <w:pPr>
        <w:pStyle w:val="BodyText"/>
      </w:pPr>
      <w:r>
        <w:rPr>
          <w:b/>
          <w:bCs/>
        </w:rPr>
        <w:t xml:space="preserve">Severity counts (this pass):</w:t>
      </w:r>
      <w:r>
        <w:t xml:space="preserve"> </w:t>
      </w:r>
      <w:r>
        <w:t xml:space="preserve">Critical 0 · High 0 · Medium 0 · Low 2 (both fixed) · Info 8.</w:t>
      </w:r>
    </w:p>
    <w:bookmarkEnd w:id="89"/>
    <w:bookmarkStart w:id="90" w:name="Xcaccb7643576218314948f81e10a6fd9f1fab2b"/>
    <w:p>
      <w:pPr>
        <w:pStyle w:val="Heading4"/>
      </w:pPr>
      <w:r>
        <w:t xml:space="preserve">8.4 Remediations implemented</w:t>
      </w:r>
    </w:p>
    <w:p>
      <w:pPr>
        <w:pStyle w:val="Compact"/>
        <w:numPr>
          <w:ilvl w:val="0"/>
          <w:numId w:val="1034"/>
        </w:numPr>
      </w:pPr>
      <w:r>
        <w:rPr>
          <w:b/>
          <w:bCs/>
        </w:rPr>
        <w:t xml:space="preserve">F-1 — Deep-freeze the public runtime config.</w:t>
      </w:r>
      <w:r>
        <w:t xml:space="preserve"> </w:t>
      </w:r>
      <w:r>
        <w:rPr>
          <w:rStyle w:val="VerbatimChar"/>
        </w:rPr>
        <w:t xml:space="preserve">app/lib/freeze-public-config.ts</w:t>
      </w:r>
      <w:r>
        <w:t xml:space="preserve"> </w:t>
      </w:r>
      <w:r>
        <w:t xml:space="preserve">exports a pure,</w:t>
      </w:r>
      <w:r>
        <w:t xml:space="preserve"> </w:t>
      </w:r>
      <w:r>
        <w:t xml:space="preserve">unit-tested</w:t>
      </w:r>
      <w:r>
        <w:t xml:space="preserve"> </w:t>
      </w:r>
      <w:r>
        <w:rPr>
          <w:rStyle w:val="VerbatimChar"/>
        </w:rPr>
        <w:t xml:space="preserve">deepFreeze</w:t>
      </w:r>
      <w:r>
        <w:t xml:space="preserve">;</w:t>
      </w:r>
      <w:r>
        <w:t xml:space="preserve"> </w:t>
      </w:r>
      <w:r>
        <w:rPr>
          <w:rStyle w:val="VerbatimChar"/>
        </w:rPr>
        <w:t xml:space="preserve">app/plugins/00.freeze-config.ts</w:t>
      </w:r>
      <w:r>
        <w:t xml:space="preserve"> </w:t>
      </w:r>
      <w:r>
        <w:t xml:space="preserve">(ordered first via the</w:t>
      </w:r>
      <w:r>
        <w:t xml:space="preserve"> </w:t>
      </w:r>
      <w:r>
        <w:rPr>
          <w:rStyle w:val="VerbatimChar"/>
        </w:rPr>
        <w:t xml:space="preserve">00.</w:t>
      </w:r>
      <w:r>
        <w:t xml:space="preserve"> </w:t>
      </w:r>
      <w:r>
        <w:t xml:space="preserve">prefix, ahead</w:t>
      </w:r>
      <w:r>
        <w:t xml:space="preserve"> </w:t>
      </w:r>
      <w:r>
        <w:t xml:space="preserve">of</w:t>
      </w:r>
      <w:r>
        <w:t xml:space="preserve"> </w:t>
      </w:r>
      <w:r>
        <w:rPr>
          <w:rStyle w:val="VerbatimChar"/>
        </w:rPr>
        <w:t xml:space="preserve">api.ts</w:t>
      </w:r>
      <w:r>
        <w:t xml:space="preserve">) freezes</w:t>
      </w:r>
      <w:r>
        <w:t xml:space="preserve"> </w:t>
      </w:r>
      <w:r>
        <w:rPr>
          <w:rStyle w:val="VerbatimChar"/>
        </w:rPr>
        <w:t xml:space="preserve">useRuntimeConfig().public</w:t>
      </w:r>
      <w:r>
        <w:t xml:space="preserve"> </w:t>
      </w:r>
      <w:r>
        <w:t xml:space="preserve">on client boot.</w:t>
      </w:r>
      <w:r>
        <w:t xml:space="preserve"> </w:t>
      </w:r>
      <w:r>
        <w:rPr>
          <w:rStyle w:val="VerbatimChar"/>
        </w:rPr>
        <w:t xml:space="preserve">demoMode</w:t>
      </w:r>
      <w:r>
        <w:t xml:space="preserve"> </w:t>
      </w:r>
      <w:r>
        <w:t xml:space="preserve">(and the rest of the</w:t>
      </w:r>
      <w:r>
        <w:t xml:space="preserve"> </w:t>
      </w:r>
      <w:r>
        <w:t xml:space="preserve">non-secret public config) can no longer be reassigned from devtools to silently disarm</w:t>
      </w:r>
      <w:r>
        <w:t xml:space="preserve"> </w:t>
      </w:r>
      <w:r>
        <w:rPr>
          <w:rStyle w:val="VerbatimChar"/>
        </w:rPr>
        <w:t xml:space="preserve">isDemoMode()</w:t>
      </w:r>
      <w:r>
        <w:t xml:space="preserve">/</w:t>
      </w:r>
      <w:r>
        <w:rPr>
          <w:rStyle w:val="VerbatimChar"/>
        </w:rPr>
        <w:t xml:space="preserve">isDemoData()</w:t>
      </w:r>
      <w:r>
        <w:t xml:space="preserve">/</w:t>
      </w:r>
      <w:r>
        <w:rPr>
          <w:rStyle w:val="VerbatimChar"/>
        </w:rPr>
        <w:t xml:space="preserve">assertWritesAllowed()</w:t>
      </w:r>
      <w:r>
        <w:t xml:space="preserve">. Reads are unaffected; the demo CSP remains the</w:t>
      </w:r>
      <w:r>
        <w:t xml:space="preserve"> </w:t>
      </w:r>
      <w:r>
        <w:t xml:space="preserve">authoritative, JS-independent backstop. Verified the freeze logic ships in the generated demo bundle.</w:t>
      </w:r>
    </w:p>
    <w:p>
      <w:pPr>
        <w:pStyle w:val="Compact"/>
        <w:numPr>
          <w:ilvl w:val="0"/>
          <w:numId w:val="1034"/>
        </w:numPr>
      </w:pPr>
      <w:r>
        <w:rPr>
          <w:b/>
          <w:bCs/>
        </w:rPr>
        <w:t xml:space="preserve">F-2 — Demo CSP regression guard.</w:t>
      </w:r>
      <w:r>
        <w:t xml:space="preserve"> </w:t>
      </w:r>
      <w:r>
        <w:rPr>
          <w:rStyle w:val="VerbatimChar"/>
        </w:rPr>
        <w:t xml:space="preserve">tests/unit/security-headers.test.ts</w:t>
      </w:r>
      <w:r>
        <w:t xml:space="preserve"> </w:t>
      </w:r>
      <w:r>
        <w:t xml:space="preserve">now also reads</w:t>
      </w:r>
      <w:r>
        <w:t xml:space="preserve"> </w:t>
      </w:r>
      <w:r>
        <w:rPr>
          <w:rStyle w:val="VerbatimChar"/>
        </w:rPr>
        <w:t xml:space="preserve">deploy/headers-demo.txt</w:t>
      </w:r>
      <w:r>
        <w:t xml:space="preserve"> </w:t>
      </w:r>
      <w:r>
        <w:t xml:space="preserve">and asserts its CSP</w:t>
      </w:r>
      <w:r>
        <w:t xml:space="preserve"> </w:t>
      </w:r>
      <w:r>
        <w:rPr>
          <w:rStyle w:val="VerbatimChar"/>
        </w:rPr>
        <w:t xml:space="preserve">connect-src</w:t>
      </w:r>
      <w:r>
        <w:t xml:space="preserve"> </w:t>
      </w:r>
      <w:r>
        <w:t xml:space="preserve">is</w:t>
      </w:r>
      <w:r>
        <w:t xml:space="preserve"> </w:t>
      </w:r>
      <w:r>
        <w:rPr>
          <w:b/>
          <w:bCs/>
        </w:rPr>
        <w:t xml:space="preserve">exactly</w:t>
      </w:r>
      <w:r>
        <w:t xml:space="preserve"> </w:t>
      </w:r>
      <w:r>
        <w:rPr>
          <w:rStyle w:val="VerbatimChar"/>
        </w:rPr>
        <w:t xml:space="preserve">'self'</w:t>
      </w:r>
      <w:r>
        <w:t xml:space="preserve"> </w:t>
      </w:r>
      <w:r>
        <w:t xml:space="preserve">(explicit</w:t>
      </w:r>
      <w:r>
        <w:t xml:space="preserve"> </w:t>
      </w:r>
      <w:r>
        <w:t xml:space="preserve">negatives for</w:t>
      </w:r>
      <w:r>
        <w:t xml:space="preserve"> </w:t>
      </w:r>
      <w:r>
        <w:rPr>
          <w:rStyle w:val="VerbatimChar"/>
        </w:rPr>
        <w:t xml:space="preserve">v2.hub.icjia-api.cloud</w:t>
      </w:r>
      <w:r>
        <w:t xml:space="preserve">,</w:t>
      </w:r>
      <w:r>
        <w:t xml:space="preserve"> </w:t>
      </w:r>
      <w:r>
        <w:rPr>
          <w:rStyle w:val="VerbatimChar"/>
        </w:rPr>
        <w:t xml:space="preserve">api.iconify.design</w:t>
      </w:r>
      <w:r>
        <w:t xml:space="preserve">,</w:t>
      </w:r>
      <w:r>
        <w:t xml:space="preserve"> </w:t>
      </w:r>
      <w:r>
        <w:rPr>
          <w:rStyle w:val="VerbatimChar"/>
        </w:rPr>
        <w:t xml:space="preserve">api.mailgun.net</w:t>
      </w:r>
      <w:r>
        <w:t xml:space="preserve">) plus the full</w:t>
      </w:r>
      <w:r>
        <w:t xml:space="preserve"> </w:t>
      </w:r>
      <w:r>
        <w:t xml:space="preserve">hardening set — so a future edit that re-opens the demo's network surface fails CI.</w:t>
      </w:r>
    </w:p>
    <w:bookmarkEnd w:id="90"/>
    <w:bookmarkStart w:id="91" w:name="Xfd3febcc083b7770876be5a3c370cdefab4a3d7"/>
    <w:p>
      <w:pPr>
        <w:pStyle w:val="Heading4"/>
      </w:pPr>
      <w:r>
        <w:t xml:space="preserve">8.5 Verification</w:t>
      </w:r>
    </w:p>
    <w:p>
      <w:pPr>
        <w:pStyle w:val="FirstParagraph"/>
      </w:pPr>
      <w:r>
        <w:rPr>
          <w:rStyle w:val="VerbatimChar"/>
        </w:rPr>
        <w:t xml:space="preserve">npx vitest run</w:t>
      </w:r>
      <w:r>
        <w:t xml:space="preserve"> </w:t>
      </w:r>
      <w:r>
        <w:t xml:space="preserve">→</w:t>
      </w:r>
      <w:r>
        <w:t xml:space="preserve"> </w:t>
      </w:r>
      <w:r>
        <w:rPr>
          <w:b/>
          <w:bCs/>
        </w:rPr>
        <w:t xml:space="preserve">514 passed</w:t>
      </w:r>
      <w:r>
        <w:t xml:space="preserve"> </w:t>
      </w:r>
      <w:r>
        <w:t xml:space="preserve">(507 prior + 7 new).</w:t>
      </w:r>
      <w:r>
        <w:t xml:space="preserve"> </w:t>
      </w:r>
      <w:r>
        <w:rPr>
          <w:rStyle w:val="VerbatimChar"/>
        </w:rPr>
        <w:t xml:space="preserve">npm run typecheck</w:t>
      </w:r>
      <w:r>
        <w:t xml:space="preserve"> </w:t>
      </w:r>
      <w:r>
        <w:t xml:space="preserve">→ exit</w:t>
      </w:r>
      <w:r>
        <w:t xml:space="preserve"> </w:t>
      </w:r>
      <w:r>
        <w:rPr>
          <w:b/>
          <w:bCs/>
        </w:rPr>
        <w:t xml:space="preserve">0</w:t>
      </w:r>
      <w:r>
        <w:t xml:space="preserve">.</w:t>
      </w:r>
      <w:r>
        <w:t xml:space="preserve"> </w:t>
      </w:r>
      <w:r>
        <w:rPr>
          <w:rStyle w:val="VerbatimChar"/>
        </w:rPr>
        <w:t xml:space="preserve">NUXT_PUBLIC_DEMO_MODE=true npm run generate</w:t>
      </w:r>
      <w:r>
        <w:t xml:space="preserve"> </w:t>
      </w:r>
      <w:r>
        <w:t xml:space="preserve">→ builds (7 routes prerendered, static</w:t>
      </w:r>
      <w:r>
        <w:t xml:space="preserve"> </w:t>
      </w:r>
      <w:r>
        <w:rPr>
          <w:rStyle w:val="VerbatimChar"/>
        </w:rPr>
        <w:t xml:space="preserve">.output/public</w:t>
      </w:r>
      <w:r>
        <w:t xml:space="preserve">).</w:t>
      </w:r>
      <w:r>
        <w:t xml:space="preserve"> </w:t>
      </w:r>
      <w:r>
        <w:rPr>
          <w:rStyle w:val="VerbatimChar"/>
        </w:rPr>
        <w:t xml:space="preserve">npm audit</w:t>
      </w:r>
      <w:r>
        <w:t xml:space="preserve"> </w:t>
      </w:r>
      <w:r>
        <w:t xml:space="preserve">→ 0 critical / 0 high / 0 moderate / 1 low (dev-only esbuild, Windows).</w:t>
      </w:r>
    </w:p>
    <w:p>
      <w:r>
        <w:pict>
          <v:rect style="width:0;height:1.5pt" o:hralign="center" o:hrstd="t" o:hr="t"/>
        </w:pict>
      </w:r>
    </w:p>
    <w:bookmarkEnd w:id="91"/>
    <w:bookmarkEnd w:id="92"/>
    <w:bookmarkStart w:id="93" w:name="toc43"/>
    <w:p>
      <w:pPr>
        <w:pStyle w:val="Heading3"/>
      </w:pPr>
      <w:r>
        <w:t xml:space="preserve">1–7. Prior audits (2026-06-21) — unchanged below</w:t>
      </w:r>
    </w:p>
    <w:p>
      <w:pPr>
        <w:pStyle w:val="FirstParagraph"/>
      </w:pPr>
      <w:r>
        <w:t xml:space="preserve">The original production audit (§1–§6) and the demo/public-deploy audit (§7), both dated 2026-06-21, are</w:t>
      </w:r>
      <w:r>
        <w:t xml:space="preserve"> </w:t>
      </w:r>
      <w:r>
        <w:t xml:space="preserve">preserved verbatim below for the record.</w:t>
      </w:r>
    </w:p>
    <w:p>
      <w:r>
        <w:pict>
          <v:rect style="width:0;height:1.5pt" o:hralign="center" o:hrstd="t" o:hr="t"/>
        </w:pict>
      </w:r>
    </w:p>
    <w:p>
      <w:pPr>
        <w:pStyle w:val="FirstParagraph"/>
      </w:pPr>
      <w:r>
        <w:rPr>
          <w:b/>
          <w:bCs/>
        </w:rPr>
        <w:t xml:space="preserve">Target:</w:t>
      </w:r>
      <w:r>
        <w:t xml:space="preserve"> </w:t>
      </w:r>
      <w:r>
        <w:rPr>
          <w:rStyle w:val="VerbatimChar"/>
        </w:rPr>
        <w:t xml:space="preserve">hub-studio-2026</w:t>
      </w:r>
      <w:r>
        <w:t xml:space="preserve"> </w:t>
      </w:r>
      <w:r>
        <w:t xml:space="preserve">— Nuxt 4 SPA (</w:t>
      </w:r>
      <w:r>
        <w:rPr>
          <w:rStyle w:val="VerbatimChar"/>
        </w:rPr>
        <w:t xml:space="preserve">ssr: false</w:t>
      </w:r>
      <w:r>
        <w:t xml:space="preserve">) staff content tool</w:t>
      </w:r>
      <w:r>
        <w:t xml:space="preserve"> </w:t>
      </w:r>
      <w:r>
        <w:rPr>
          <w:b/>
          <w:bCs/>
        </w:rPr>
        <w:t xml:space="preserve">Reviewed commit:</w:t>
      </w:r>
      <w:r>
        <w:t xml:space="preserve"> </w:t>
      </w:r>
      <w:r>
        <w:rPr>
          <w:rStyle w:val="VerbatimChar"/>
        </w:rPr>
        <w:t xml:space="preserve">0f42014</w:t>
      </w:r>
      <w:r>
        <w:t xml:space="preserve"> </w:t>
      </w:r>
      <w:r>
        <w:t xml:space="preserve">(branch</w:t>
      </w:r>
      <w:r>
        <w:t xml:space="preserve"> </w:t>
      </w:r>
      <w:r>
        <w:rPr>
          <w:rStyle w:val="VerbatimChar"/>
        </w:rPr>
        <w:t xml:space="preserve">main</w:t>
      </w:r>
      <w:r>
        <w:t xml:space="preserve">)</w:t>
      </w:r>
      <w:r>
        <w:t xml:space="preserve"> </w:t>
      </w:r>
      <w:r>
        <w:rPr>
          <w:b/>
          <w:bCs/>
        </w:rPr>
        <w:t xml:space="preserve">Date:</w:t>
      </w:r>
      <w:r>
        <w:t xml:space="preserve"> </w:t>
      </w:r>
      <w:r>
        <w:t xml:space="preserve">2026-06-21</w:t>
      </w:r>
      <w:r>
        <w:t xml:space="preserve"> </w:t>
      </w:r>
      <w:r>
        <w:rPr>
          <w:b/>
          <w:bCs/>
        </w:rPr>
        <w:t xml:space="preserve">Method:</w:t>
      </w:r>
      <w:r>
        <w:t xml:space="preserve"> </w:t>
      </w:r>
      <w:r>
        <w:t xml:space="preserve">Static, read-only source review. No network tools, no</w:t>
      </w:r>
      <w:r>
        <w:t xml:space="preserve"> </w:t>
      </w:r>
      <w:r>
        <w:rPr>
          <w:rStyle w:val="VerbatimChar"/>
        </w:rPr>
        <w:t xml:space="preserve">npm audit</w:t>
      </w:r>
      <w:r>
        <w:t xml:space="preserve">, no external calls.</w:t>
      </w:r>
      <w:r>
        <w:t xml:space="preserve"> </w:t>
      </w:r>
      <w:r>
        <w:rPr>
          <w:b/>
          <w:bCs/>
        </w:rPr>
        <w:t xml:space="preserve">Auditor stance:</w:t>
      </w:r>
      <w:r>
        <w:t xml:space="preserve"> </w:t>
      </w:r>
      <w:r>
        <w:t xml:space="preserve">Adversarial (red team) + defensive credit (blue team), per the engagement brief.</w:t>
      </w:r>
    </w:p>
    <w:p>
      <w:pPr>
        <w:pStyle w:val="BodyText"/>
      </w:pPr>
      <w:r>
        <w:t xml:space="preserve">This audit assesses the</w:t>
      </w:r>
      <w:r>
        <w:t xml:space="preserve"> </w:t>
      </w:r>
      <w:r>
        <w:rPr>
          <w:b/>
          <w:bCs/>
        </w:rPr>
        <w:t xml:space="preserve">production</w:t>
      </w:r>
      <w:r>
        <w:t xml:space="preserve"> </w:t>
      </w:r>
      <w:r>
        <w:t xml:space="preserve">security model under the brief's stated assumption that the</w:t>
      </w:r>
      <w:r>
        <w:t xml:space="preserve"> </w:t>
      </w:r>
      <w:r>
        <w:t xml:space="preserve">DEV-ONLY</w:t>
      </w:r>
      <w:r>
        <w:t xml:space="preserve"> </w:t>
      </w:r>
      <w:r>
        <w:rPr>
          <w:rStyle w:val="VerbatimChar"/>
        </w:rPr>
        <w:t xml:space="preserve">admin/admin</w:t>
      </w:r>
      <w:r>
        <w:t xml:space="preserve"> </w:t>
      </w:r>
      <w:r>
        <w:t xml:space="preserve">bypass (</w:t>
      </w:r>
      <w:r>
        <w:rPr>
          <w:rStyle w:val="VerbatimChar"/>
        </w:rPr>
        <w:t xml:space="preserve">app/lib/dev-auth.ts</w:t>
      </w:r>
      <w:r>
        <w:t xml:space="preserve">) and the dev login footer</w:t>
      </w:r>
      <w:r>
        <w:t xml:space="preserve"> </w:t>
      </w:r>
      <w:r>
        <w:rPr>
          <w:b/>
          <w:bCs/>
        </w:rPr>
        <w:t xml:space="preserve">are removed/tree-shaken before prod</w:t>
      </w:r>
      <w:r>
        <w:t xml:space="preserve">.</w:t>
      </w:r>
      <w:r>
        <w:t xml:space="preserve"> </w:t>
      </w:r>
      <w:r>
        <w:t xml:space="preserve">DEV-ONLY caveats are reported separately from real PROD findings and are</w:t>
      </w:r>
      <w:r>
        <w:t xml:space="preserve"> </w:t>
      </w:r>
      <w:r>
        <w:rPr>
          <w:b/>
          <w:bCs/>
        </w:rPr>
        <w:t xml:space="preserve">not</w:t>
      </w:r>
      <w:r>
        <w:t xml:space="preserve"> </w:t>
      </w:r>
      <w:r>
        <w:t xml:space="preserve">counted in the</w:t>
      </w:r>
      <w:r>
        <w:t xml:space="preserve"> </w:t>
      </w:r>
      <w:r>
        <w:t xml:space="preserve">production posture.</w:t>
      </w:r>
    </w:p>
    <w:p>
      <w:r>
        <w:pict>
          <v:rect style="width:0;height:1.5pt" o:hralign="center" o:hrstd="t" o:hr="t"/>
        </w:pict>
      </w:r>
    </w:p>
    <w:bookmarkEnd w:id="93"/>
    <w:bookmarkStart w:id="97" w:name="toc44"/>
    <w:p>
      <w:pPr>
        <w:pStyle w:val="Heading3"/>
      </w:pPr>
      <w:r>
        <w:t xml:space="preserve">1. Executive Summary</w:t>
      </w:r>
    </w:p>
    <w:p>
      <w:pPr>
        <w:pStyle w:val="FirstParagraph"/>
      </w:pPr>
      <w:r>
        <w:rPr>
          <w:b/>
          <w:bCs/>
        </w:rPr>
        <w:t xml:space="preserve">Overall posture: STRONG for a client-side staff tool.</w:t>
      </w:r>
      <w:r>
        <w:t xml:space="preserve"> </w:t>
      </w:r>
      <w:r>
        <w:t xml:space="preserve">The application is built with a clear,</w:t>
      </w:r>
      <w:r>
        <w:t xml:space="preserve"> </w:t>
      </w:r>
      <w:r>
        <w:t xml:space="preserve">single-seam approach to the two highest-risk areas — HTML rendering and URL handling — and those</w:t>
      </w:r>
      <w:r>
        <w:t xml:space="preserve"> </w:t>
      </w:r>
      <w:r>
        <w:t xml:space="preserve">seams are correct and well-tested. The hard server-side security boundary (authentication and</w:t>
      </w:r>
      <w:r>
        <w:t xml:space="preserve"> </w:t>
      </w:r>
      <w:r>
        <w:t xml:space="preserve">authorization) is correctly delegated to Strapi's admin API; the client never makes a real trust</w:t>
      </w:r>
      <w:r>
        <w:t xml:space="preserve"> </w:t>
      </w:r>
      <w:r>
        <w:t xml:space="preserve">decision. Secrets are correctly isolated server-side. There is</w:t>
      </w:r>
      <w:r>
        <w:t xml:space="preserve"> </w:t>
      </w:r>
      <w:r>
        <w:rPr>
          <w:b/>
          <w:bCs/>
        </w:rPr>
        <w:t xml:space="preserve">no stored XSS sink, no injection</w:t>
      </w:r>
      <w:r>
        <w:rPr>
          <w:b/>
          <w:bCs/>
        </w:rPr>
        <w:t xml:space="preserve"> </w:t>
      </w:r>
      <w:r>
        <w:rPr>
          <w:b/>
          <w:bCs/>
        </w:rPr>
        <w:t xml:space="preserve">sink, and no secret leak</w:t>
      </w:r>
      <w:r>
        <w:t xml:space="preserve"> </w:t>
      </w:r>
      <w:r>
        <w:t xml:space="preserve">in the client bundle that I could find. Blue team has done a genuinely</w:t>
      </w:r>
      <w:r>
        <w:t xml:space="preserve"> </w:t>
      </w:r>
      <w:r>
        <w:t xml:space="preserve">good job on the parts that matter most.</w:t>
      </w:r>
    </w:p>
    <w:p>
      <w:pPr>
        <w:pStyle w:val="BodyText"/>
      </w:pPr>
      <w:r>
        <w:t xml:space="preserve">The residual risk is</w:t>
      </w:r>
      <w:r>
        <w:t xml:space="preserve"> </w:t>
      </w:r>
      <w:r>
        <w:rPr>
          <w:b/>
          <w:bCs/>
        </w:rPr>
        <w:t xml:space="preserve">architectural / hardening</w:t>
      </w:r>
      <w:r>
        <w:t xml:space="preserve">, not a smoking-gun vulnerability: the app ships</w:t>
      </w:r>
      <w:r>
        <w:t xml:space="preserve"> </w:t>
      </w:r>
      <w:r>
        <w:rPr>
          <w:b/>
          <w:bCs/>
        </w:rPr>
        <w:t xml:space="preserve">no HTTP security headers (no CSP)</w:t>
      </w:r>
      <w:r>
        <w:t xml:space="preserve">, and it stores the Strapi admin</w:t>
      </w:r>
      <w:r>
        <w:t xml:space="preserve"> </w:t>
      </w:r>
      <w:r>
        <w:rPr>
          <w:b/>
          <w:bCs/>
        </w:rPr>
        <w:t xml:space="preserve">JWT in a JavaScript-readable</w:t>
      </w:r>
      <w:r>
        <w:rPr>
          <w:b/>
          <w:bCs/>
        </w:rPr>
        <w:t xml:space="preserve"> </w:t>
      </w:r>
      <w:r>
        <w:rPr>
          <w:b/>
          <w:bCs/>
        </w:rPr>
        <w:t xml:space="preserve">cookie</w:t>
      </w:r>
      <w:r>
        <w:t xml:space="preserve">. Those two facts compound: the</w:t>
      </w:r>
      <w:r>
        <w:t xml:space="preserve"> </w:t>
      </w:r>
      <w:r>
        <w:rPr>
          <w:i/>
          <w:iCs/>
        </w:rPr>
        <w:t xml:space="preserve">only</w:t>
      </w:r>
      <w:r>
        <w:t xml:space="preserve"> </w:t>
      </w:r>
      <w:r>
        <w:t xml:space="preserve">thing standing between any future DOM-injection</w:t>
      </w:r>
      <w:r>
        <w:t xml:space="preserve"> </w:t>
      </w:r>
      <w:r>
        <w:t xml:space="preserve">regression and full admin-session theft is the discipline of the</w:t>
      </w:r>
      <w:r>
        <w:t xml:space="preserve"> </w:t>
      </w:r>
      <w:r>
        <w:rPr>
          <w:rStyle w:val="VerbatimChar"/>
        </w:rPr>
        <w:t xml:space="preserve">html:false</w:t>
      </w:r>
      <w:r>
        <w:t xml:space="preserve"> </w:t>
      </w:r>
      <w:r>
        <w:t xml:space="preserve">/</w:t>
      </w:r>
      <w:r>
        <w:t xml:space="preserve"> </w:t>
      </w:r>
      <w:r>
        <w:rPr>
          <w:rStyle w:val="VerbatimChar"/>
        </w:rPr>
        <w:t xml:space="preserve">safeHref</w:t>
      </w:r>
      <w:r>
        <w:t xml:space="preserve"> </w:t>
      </w:r>
      <w:r>
        <w:t xml:space="preserve">seams.</w:t>
      </w:r>
      <w:r>
        <w:t xml:space="preserve"> </w:t>
      </w:r>
      <w:r>
        <w:t xml:space="preserve">A CSP would convert that single point of failure into defense-in-depth.</w:t>
      </w:r>
    </w:p>
    <w:bookmarkStart w:id="94" w:name="severity-counts-production-findings-only"/>
    <w:p>
      <w:pPr>
        <w:pStyle w:val="Heading4"/>
      </w:pPr>
      <w:r>
        <w:t xml:space="preserve">Severity counts (PRODUCTION findings only)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Count</w:t>
            </w:r>
          </w:p>
        </w:tc>
      </w:tr>
      <w:tr>
        <w:tc>
          <w:tcPr/>
          <w:p>
            <w:pPr>
              <w:pStyle w:val="Compact"/>
            </w:pPr>
            <w:r>
              <w:t xml:space="preserve">Critical</w:t>
            </w:r>
          </w:p>
        </w:tc>
        <w:tc>
          <w:tcPr/>
          <w:p>
            <w:pPr>
              <w:pStyle w:val="Compact"/>
            </w:pPr>
            <w:r>
              <w:t xml:space="preserve">0</w:t>
            </w:r>
          </w:p>
        </w:tc>
      </w:tr>
      <w:tr>
        <w:tc>
          <w:tcPr/>
          <w:p>
            <w:pPr>
              <w:pStyle w:val="Compact"/>
            </w:pPr>
            <w:r>
              <w:t xml:space="preserve">High</w:t>
            </w:r>
          </w:p>
        </w:tc>
        <w:tc>
          <w:tcPr/>
          <w:p>
            <w:pPr>
              <w:pStyle w:val="Compact"/>
            </w:pPr>
            <w:r>
              <w:t xml:space="preserve">1</w:t>
            </w:r>
          </w:p>
        </w:tc>
      </w:tr>
      <w:tr>
        <w:tc>
          <w:tcPr/>
          <w:p>
            <w:pPr>
              <w:pStyle w:val="Compact"/>
            </w:pPr>
            <w:r>
              <w:t xml:space="preserve">Medium</w:t>
            </w:r>
          </w:p>
        </w:tc>
        <w:tc>
          <w:tcPr/>
          <w:p>
            <w:pPr>
              <w:pStyle w:val="Compact"/>
            </w:pPr>
            <w:r>
              <w:t xml:space="preserve">4</w:t>
            </w:r>
          </w:p>
        </w:tc>
      </w:tr>
      <w:tr>
        <w:tc>
          <w:tcPr/>
          <w:p>
            <w:pPr>
              <w:pStyle w:val="Compact"/>
            </w:pPr>
            <w:r>
              <w:t xml:space="preserve">Low</w:t>
            </w:r>
          </w:p>
        </w:tc>
        <w:tc>
          <w:tcPr/>
          <w:p>
            <w:pPr>
              <w:pStyle w:val="Compact"/>
            </w:pPr>
            <w:r>
              <w:t xml:space="preserve">4</w:t>
            </w:r>
          </w:p>
        </w:tc>
      </w:tr>
      <w:tr>
        <w:tc>
          <w:tcPr/>
          <w:p>
            <w:pPr>
              <w:pStyle w:val="Compact"/>
            </w:pPr>
            <w:r>
              <w:t xml:space="preserve">Info</w:t>
            </w:r>
          </w:p>
        </w:tc>
        <w:tc>
          <w:tcPr/>
          <w:p>
            <w:pPr>
              <w:pStyle w:val="Compact"/>
            </w:pPr>
            <w:r>
              <w:t xml:space="preserve">4</w:t>
            </w:r>
          </w:p>
        </w:tc>
      </w:tr>
    </w:tbl>
    <w:p>
      <w:pPr>
        <w:pStyle w:val="BodyText"/>
      </w:pPr>
      <w:r>
        <w:t xml:space="preserve">(DEV-ONLY caveats: 3 — see §3. Not counted above.)</w:t>
      </w:r>
    </w:p>
    <w:bookmarkEnd w:id="94"/>
    <w:bookmarkStart w:id="95" w:name="single-biggest-prod-risk"/>
    <w:p>
      <w:pPr>
        <w:pStyle w:val="Heading4"/>
      </w:pPr>
      <w:r>
        <w:t xml:space="preserve">Single biggest PROD risk</w:t>
      </w:r>
    </w:p>
    <w:p>
      <w:pPr>
        <w:pStyle w:val="FirstParagraph"/>
      </w:pPr>
      <w:r>
        <w:rPr>
          <w:b/>
          <w:bCs/>
        </w:rPr>
        <w:t xml:space="preserve">No Content-Security-Policy and no security headers (</w:t>
      </w:r>
      <w:r>
        <w:rPr>
          <w:rStyle w:val="VerbatimChar"/>
          <w:b/>
          <w:bCs/>
        </w:rPr>
        <w:t xml:space="preserve">nuxt.config.ts</w:t>
      </w:r>
      <w:r>
        <w:rPr>
          <w:b/>
          <w:bCs/>
        </w:rPr>
        <w:t xml:space="preserve">), combined with the admin JWT</w:t>
      </w:r>
      <w:r>
        <w:rPr>
          <w:b/>
          <w:bCs/>
        </w:rPr>
        <w:t xml:space="preserve"> </w:t>
      </w:r>
      <w:r>
        <w:rPr>
          <w:b/>
          <w:bCs/>
        </w:rPr>
        <w:t xml:space="preserve">stored in a non-</w:t>
      </w:r>
      <w:r>
        <w:rPr>
          <w:rStyle w:val="VerbatimChar"/>
          <w:b/>
          <w:bCs/>
        </w:rPr>
        <w:t xml:space="preserve">httpOnly</w:t>
      </w:r>
      <w:r>
        <w:rPr>
          <w:b/>
          <w:bCs/>
        </w:rPr>
        <w:t xml:space="preserve"> </w:t>
      </w:r>
      <w:r>
        <w:rPr>
          <w:b/>
          <w:bCs/>
        </w:rPr>
        <w:t xml:space="preserve">cookie (</w:t>
      </w:r>
      <w:r>
        <w:rPr>
          <w:rStyle w:val="VerbatimChar"/>
          <w:b/>
          <w:bCs/>
        </w:rPr>
        <w:t xml:space="preserve">app/stores/auth.ts:42-51</w:t>
      </w:r>
      <w:r>
        <w:rPr>
          <w:b/>
          <w:bCs/>
        </w:rPr>
        <w:t xml:space="preserve">).</w:t>
      </w:r>
      <w:r>
        <w:t xml:space="preserve"> </w:t>
      </w:r>
      <w:r>
        <w:t xml:space="preserve">If</w:t>
      </w:r>
      <w:r>
        <w:t xml:space="preserve"> </w:t>
      </w:r>
      <w:r>
        <w:rPr>
          <w:i/>
          <w:iCs/>
        </w:rPr>
        <w:t xml:space="preserve">any</w:t>
      </w:r>
      <w:r>
        <w:t xml:space="preserve"> </w:t>
      </w:r>
      <w:r>
        <w:t xml:space="preserve">HTML/URL sink ever</w:t>
      </w:r>
      <w:r>
        <w:t xml:space="preserve"> </w:t>
      </w:r>
      <w:r>
        <w:t xml:space="preserve">regresses (a future</w:t>
      </w:r>
      <w:r>
        <w:t xml:space="preserve"> </w:t>
      </w:r>
      <w:r>
        <w:rPr>
          <w:rStyle w:val="VerbatimChar"/>
        </w:rPr>
        <w:t xml:space="preserve">v-html</w:t>
      </w:r>
      <w:r>
        <w:t xml:space="preserve"> </w:t>
      </w:r>
      <w:r>
        <w:t xml:space="preserve">of un-rendered content, a markdown-config change to</w:t>
      </w:r>
      <w:r>
        <w:t xml:space="preserve"> </w:t>
      </w:r>
      <w:r>
        <w:rPr>
          <w:rStyle w:val="VerbatimChar"/>
        </w:rPr>
        <w:t xml:space="preserve">html:true</w:t>
      </w:r>
      <w:r>
        <w:t xml:space="preserve">, a new</w:t>
      </w:r>
      <w:r>
        <w:t xml:space="preserve"> </w:t>
      </w:r>
      <w:r>
        <w:rPr>
          <w:rStyle w:val="VerbatimChar"/>
        </w:rPr>
        <w:t xml:space="preserve">:href</w:t>
      </w:r>
      <w:r>
        <w:t xml:space="preserve"> </w:t>
      </w:r>
      <w:r>
        <w:t xml:space="preserve">that skips</w:t>
      </w:r>
      <w:r>
        <w:t xml:space="preserve"> </w:t>
      </w:r>
      <w:r>
        <w:rPr>
          <w:rStyle w:val="VerbatimChar"/>
        </w:rPr>
        <w:t xml:space="preserve">safeHref</w:t>
      </w:r>
      <w:r>
        <w:t xml:space="preserve">), an attacker who lands script in the page can read</w:t>
      </w:r>
      <w:r>
        <w:t xml:space="preserve"> </w:t>
      </w:r>
      <w:r>
        <w:rPr>
          <w:rStyle w:val="VerbatimChar"/>
        </w:rPr>
        <w:t xml:space="preserve">document.cookie</w:t>
      </w:r>
      <w:r>
        <w:t xml:space="preserve"> </w:t>
      </w:r>
      <w:r>
        <w:t xml:space="preserve">and exfiltrate a live Strapi</w:t>
      </w:r>
      <w:r>
        <w:t xml:space="preserve"> </w:t>
      </w:r>
      <w:r>
        <w:rPr>
          <w:b/>
          <w:bCs/>
        </w:rPr>
        <w:t xml:space="preserve">admin</w:t>
      </w:r>
      <w:r>
        <w:t xml:space="preserve"> </w:t>
      </w:r>
      <w:r>
        <w:t xml:space="preserve">JWT — i.e. full content-management compromise. The current</w:t>
      </w:r>
      <w:r>
        <w:t xml:space="preserve"> </w:t>
      </w:r>
      <w:r>
        <w:t xml:space="preserve">sinks are clean, so this is</w:t>
      </w:r>
      <w:r>
        <w:t xml:space="preserve"> </w:t>
      </w:r>
      <w:r>
        <w:rPr>
          <w:b/>
          <w:bCs/>
        </w:rPr>
        <w:t xml:space="preserve">High</w:t>
      </w:r>
      <w:r>
        <w:t xml:space="preserve">, not Critical; but it is the one change that would most improve</w:t>
      </w:r>
      <w:r>
        <w:t xml:space="preserve"> </w:t>
      </w:r>
      <w:r>
        <w:t xml:space="preserve">the production security floor.</w:t>
      </w:r>
    </w:p>
    <w:bookmarkEnd w:id="95"/>
    <w:bookmarkStart w:id="96" w:name="remediation-summary-2026-06-21"/>
    <w:p>
      <w:pPr>
        <w:pStyle w:val="Heading4"/>
      </w:pPr>
      <w:r>
        <w:t xml:space="preserve">Remediation summary (2026-06-21)</w:t>
      </w:r>
    </w:p>
    <w:p>
      <w:pPr>
        <w:pStyle w:val="FirstParagraph"/>
      </w:pPr>
      <w:r>
        <w:t xml:space="preserve">At-a-glance status of each finding (full per-finding detail in §2; the prioritized checklist is in §5).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Finding</w:t>
            </w:r>
          </w:p>
        </w:tc>
        <w:tc>
          <w:tcPr/>
          <w:p>
            <w:pPr>
              <w:pStyle w:val="Compact"/>
            </w:pPr>
            <w:r>
              <w:t xml:space="preserve">Severity</w:t>
            </w:r>
          </w:p>
        </w:tc>
        <w:tc>
          <w:tcPr/>
          <w:p>
            <w:pPr>
              <w:pStyle w:val="Compact"/>
            </w:pPr>
            <w:r>
              <w:t xml:space="preserve">Remediation</w:t>
            </w:r>
          </w:p>
        </w:tc>
        <w:tc>
          <w:tcPr/>
          <w:p>
            <w:pPr>
              <w:pStyle w:val="Compact"/>
            </w:pPr>
            <w:r>
              <w:t xml:space="preserve">Status</w:t>
            </w:r>
          </w:p>
        </w:tc>
      </w:tr>
      <w:tr>
        <w:tc>
          <w:tcPr/>
          <w:p>
            <w:pPr>
              <w:pStyle w:val="Compact"/>
            </w:pPr>
            <w:r>
              <w:t xml:space="preserve">H-1 — No CSP / security headers (admin JWT in a JS-readable cookie)</w:t>
            </w:r>
          </w:p>
        </w:tc>
        <w:tc>
          <w:tcPr/>
          <w:p>
            <w:pPr>
              <w:pStyle w:val="Compact"/>
            </w:pPr>
            <w:r>
              <w:t xml:space="preserve">High</w:t>
            </w:r>
          </w:p>
        </w:tc>
        <w:tc>
          <w:tcPr/>
          <w:p>
            <w:pPr>
              <w:pStyle w:val="Compact"/>
            </w:pPr>
            <w:r>
              <w:t xml:space="preserve">Added a Content-Security-Policy + security headers via</w:t>
            </w:r>
            <w:r>
              <w:t xml:space="preserve"> </w:t>
            </w:r>
            <w:r>
              <w:rPr>
                <w:rStyle w:val="VerbatimChar"/>
              </w:rPr>
              <w:t xml:space="preserve">public/_headers</w:t>
            </w:r>
            <w:r>
              <w:t xml:space="preserve"> </w:t>
            </w:r>
            <w:r>
              <w:t xml:space="preserve">(CSP,</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 HSTS, Referrer-Policy)</w:t>
            </w:r>
          </w:p>
        </w:tc>
        <w:tc>
          <w:tcPr/>
          <w:p>
            <w:pPr>
              <w:pStyle w:val="Compact"/>
            </w:pPr>
            <w:r>
              <w:t xml:space="preserve">✅ Fixed in repo (</w:t>
            </w:r>
            <w:r>
              <w:rPr>
                <w:rStyle w:val="VerbatimChar"/>
              </w:rPr>
              <w:t xml:space="preserve">e402f3d</w:t>
            </w:r>
            <w:r>
              <w:t xml:space="preserve">); CSP to be confirmed on a deploy preview</w:t>
            </w:r>
          </w:p>
        </w:tc>
      </w:tr>
      <w:tr>
        <w:tc>
          <w:tcPr/>
          <w:p>
            <w:pPr>
              <w:pStyle w:val="Compact"/>
            </w:pPr>
            <w:r>
              <w:t xml:space="preserve">M-1 — Session kept on transient/5xx boot errors</w:t>
            </w:r>
          </w:p>
        </w:tc>
        <w:tc>
          <w:tcPr/>
          <w:p>
            <w:pPr>
              <w:pStyle w:val="Compact"/>
            </w:pPr>
            <w:r>
              <w:t xml:space="preserve">Medium</w:t>
            </w:r>
          </w:p>
        </w:tc>
        <w:tc>
          <w:tcPr/>
          <w:p>
            <w:pPr>
              <w:pStyle w:val="Compact"/>
            </w:pPr>
            <w:r>
              <w:rPr>
                <w:rStyle w:val="VerbatimChar"/>
              </w:rPr>
              <w:t xml:space="preserve">init()</w:t>
            </w:r>
            <w:r>
              <w:t xml:space="preserve"> </w:t>
            </w:r>
            <w:r>
              <w:t xml:space="preserve">now clears the session on a definitive</w:t>
            </w:r>
            <w:r>
              <w:t xml:space="preserve"> </w:t>
            </w:r>
            <w:r>
              <w:rPr>
                <w:rStyle w:val="VerbatimChar"/>
              </w:rPr>
              <w:t xml:space="preserve">403</w:t>
            </w:r>
          </w:p>
        </w:tc>
        <w:tc>
          <w:tcPr/>
          <w:p>
            <w:pPr>
              <w:pStyle w:val="Compact"/>
            </w:pPr>
            <w:r>
              <w:t xml:space="preserve">✅ Fixed (</w:t>
            </w:r>
            <w:r>
              <w:rPr>
                <w:rStyle w:val="VerbatimChar"/>
              </w:rPr>
              <w:t xml:space="preserve">e402f3d</w:t>
            </w:r>
            <w:r>
              <w:t xml:space="preserve">)</w:t>
            </w:r>
          </w:p>
        </w:tc>
      </w:tr>
      <w:tr>
        <w:tc>
          <w:tcPr/>
          <w:p>
            <w:pPr>
              <w:pStyle w:val="Compact"/>
            </w:pPr>
            <w:r>
              <w:t xml:space="preserve">M-2 — Fragile regex Table-of-Contents id injection</w:t>
            </w:r>
          </w:p>
        </w:tc>
        <w:tc>
          <w:tcPr/>
          <w:p>
            <w:pPr>
              <w:pStyle w:val="Compact"/>
            </w:pPr>
            <w:r>
              <w:t xml:space="preserve">Medium</w:t>
            </w:r>
          </w:p>
        </w:tc>
        <w:tc>
          <w:tcPr/>
          <w:p>
            <w:pPr>
              <w:pStyle w:val="Compact"/>
            </w:pPr>
            <w:r>
              <w:t xml:space="preserve">Heading ids now derived from the Markdown AST and HTML-escaped</w:t>
            </w:r>
          </w:p>
        </w:tc>
        <w:tc>
          <w:tcPr/>
          <w:p>
            <w:pPr>
              <w:pStyle w:val="Compact"/>
            </w:pPr>
            <w:r>
              <w:t xml:space="preserve">✅ Fixed (</w:t>
            </w:r>
            <w:r>
              <w:rPr>
                <w:rStyle w:val="VerbatimChar"/>
              </w:rPr>
              <w:t xml:space="preserve">e402f3d</w:t>
            </w:r>
            <w:r>
              <w:t xml:space="preserve">)</w:t>
            </w:r>
          </w:p>
        </w:tc>
      </w:tr>
      <w:tr>
        <w:tc>
          <w:tcPr/>
          <w:p>
            <w:pPr>
              <w:pStyle w:val="Compact"/>
            </w:pPr>
            <w:r>
              <w:t xml:space="preserve">M-3 / M-4 — SVG + document-upload validation is client-side only</w:t>
            </w:r>
          </w:p>
        </w:tc>
        <w:tc>
          <w:tcPr/>
          <w:p>
            <w:pPr>
              <w:pStyle w:val="Compact"/>
            </w:pPr>
            <w:r>
              <w:t xml:space="preserve">Medium</w:t>
            </w:r>
          </w:p>
        </w:tc>
        <w:tc>
          <w:tcPr/>
          <w:p>
            <w:pPr>
              <w:pStyle w:val="Compact"/>
            </w:pPr>
            <w:r>
              <w:t xml:space="preserve">Enforce MIME/size limits at the Strapi Media Library; serve uploads as non-inline (</w:t>
            </w:r>
            <w:r>
              <w:rPr>
                <w:rStyle w:val="VerbatimChar"/>
              </w:rPr>
              <w:t xml:space="preserve">attachment</w:t>
            </w:r>
            <w:r>
              <w:t xml:space="preserve"> </w:t>
            </w:r>
            <w:r>
              <w:t xml:space="preserve">/</w:t>
            </w:r>
            <w:r>
              <w:t xml:space="preserve"> </w:t>
            </w:r>
            <w:r>
              <w:rPr>
                <w:rStyle w:val="VerbatimChar"/>
              </w:rPr>
              <w:t xml:space="preserve">nosniff</w:t>
            </w:r>
            <w:r>
              <w:t xml:space="preserve">)</w:t>
            </w:r>
          </w:p>
        </w:tc>
        <w:tc>
          <w:tcPr/>
          <w:p>
            <w:pPr>
              <w:pStyle w:val="Compact"/>
            </w:pPr>
            <w:r>
              <w:t xml:space="preserve">⏳ Launch-time (Strapi side — Research &amp; Analysis)</w:t>
            </w:r>
          </w:p>
        </w:tc>
      </w:tr>
      <w:tr>
        <w:tc>
          <w:tcPr/>
          <w:p>
            <w:pPr>
              <w:pStyle w:val="Compact"/>
            </w:pPr>
            <w:r>
              <w:t xml:space="preserve">M-5 — Unthrottled review-email relay</w:t>
            </w:r>
          </w:p>
        </w:tc>
        <w:tc>
          <w:tcPr/>
          <w:p>
            <w:pPr>
              <w:pStyle w:val="Compact"/>
            </w:pPr>
            <w:r>
              <w:t xml:space="preserve">Medium</w:t>
            </w:r>
          </w:p>
        </w:tc>
        <w:tc>
          <w:tcPr/>
          <w:p>
            <w:pPr>
              <w:pStyle w:val="Compact"/>
            </w:pPr>
            <w:r>
              <w:t xml:space="preserve">Rate-limited the endpoint (5 sends / 10 min → HTTP 429)</w:t>
            </w:r>
          </w:p>
        </w:tc>
        <w:tc>
          <w:tcPr/>
          <w:p>
            <w:pPr>
              <w:pStyle w:val="Compact"/>
            </w:pPr>
            <w:r>
              <w:t xml:space="preserve">✅ Fixed (</w:t>
            </w:r>
            <w:r>
              <w:rPr>
                <w:rStyle w:val="VerbatimChar"/>
              </w:rPr>
              <w:t xml:space="preserve">e402f3d</w:t>
            </w:r>
            <w:r>
              <w:t xml:space="preserve">)</w:t>
            </w:r>
          </w:p>
        </w:tc>
      </w:tr>
      <w:tr>
        <w:tc>
          <w:tcPr/>
          <w:p>
            <w:pPr>
              <w:pStyle w:val="Compact"/>
            </w:pPr>
            <w:r>
              <w:t xml:space="preserve">L-4 — Dataset source/datafile URLs not gated at save time</w:t>
            </w:r>
          </w:p>
        </w:tc>
        <w:tc>
          <w:tcPr/>
          <w:p>
            <w:pPr>
              <w:pStyle w:val="Compact"/>
            </w:pPr>
            <w:r>
              <w:t xml:space="preserve">Low</w:t>
            </w:r>
          </w:p>
        </w:tc>
        <w:tc>
          <w:tcPr/>
          <w:p>
            <w:pPr>
              <w:pStyle w:val="Compact"/>
            </w:pPr>
            <w:r>
              <w:rPr>
                <w:rStyle w:val="VerbatimChar"/>
              </w:rPr>
              <w:t xml:space="preserve">validateDataset</w:t>
            </w:r>
            <w:r>
              <w:t xml:space="preserve"> </w:t>
            </w:r>
            <w:r>
              <w:t xml:space="preserve">now rejects</w:t>
            </w:r>
            <w:r>
              <w:t xml:space="preserve"> </w:t>
            </w:r>
            <w:r>
              <w:rPr>
                <w:rStyle w:val="VerbatimChar"/>
              </w:rPr>
              <w:t xml:space="preserve">javascript:</w:t>
            </w:r>
            <w:r>
              <w:t xml:space="preserve"> </w:t>
            </w:r>
            <w:r>
              <w:t xml:space="preserve">/</w:t>
            </w:r>
            <w:r>
              <w:t xml:space="preserve"> </w:t>
            </w:r>
            <w:r>
              <w:rPr>
                <w:rStyle w:val="VerbatimChar"/>
              </w:rPr>
              <w:t xml:space="preserve">data:</w:t>
            </w:r>
            <w:r>
              <w:t xml:space="preserve"> </w:t>
            </w:r>
            <w:r>
              <w:t xml:space="preserve">/</w:t>
            </w:r>
            <w:r>
              <w:t xml:space="preserve"> </w:t>
            </w:r>
            <w:r>
              <w:rPr>
                <w:rStyle w:val="VerbatimChar"/>
              </w:rPr>
              <w:t xml:space="preserve">vbscript:</w:t>
            </w:r>
            <w:r>
              <w:t xml:space="preserve"> </w:t>
            </w:r>
            <w:r>
              <w:t xml:space="preserve">/</w:t>
            </w:r>
            <w:r>
              <w:t xml:space="preserve"> </w:t>
            </w:r>
            <w:r>
              <w:rPr>
                <w:rStyle w:val="VerbatimChar"/>
              </w:rPr>
              <w:t xml:space="preserve">file:</w:t>
            </w:r>
            <w:r>
              <w:t xml:space="preserve"> </w:t>
            </w:r>
            <w:r>
              <w:t xml:space="preserve">URLs</w:t>
            </w:r>
          </w:p>
        </w:tc>
        <w:tc>
          <w:tcPr/>
          <w:p>
            <w:pPr>
              <w:pStyle w:val="Compact"/>
            </w:pPr>
            <w:r>
              <w:t xml:space="preserve">✅ Fixed (</w:t>
            </w:r>
            <w:r>
              <w:rPr>
                <w:rStyle w:val="VerbatimChar"/>
              </w:rPr>
              <w:t xml:space="preserve">e402f3d</w:t>
            </w:r>
            <w:r>
              <w:t xml:space="preserve">)</w:t>
            </w:r>
          </w:p>
        </w:tc>
      </w:tr>
      <w:tr>
        <w:tc>
          <w:tcPr/>
          <w:p>
            <w:pPr>
              <w:pStyle w:val="Compact"/>
            </w:pPr>
            <w:r>
              <w:t xml:space="preserve">L-5 — Error page could surface raw error text</w:t>
            </w:r>
          </w:p>
        </w:tc>
        <w:tc>
          <w:tcPr/>
          <w:p>
            <w:pPr>
              <w:pStyle w:val="Compact"/>
            </w:pPr>
            <w:r>
              <w:t xml:space="preserve">Low</w:t>
            </w:r>
          </w:p>
        </w:tc>
        <w:tc>
          <w:tcPr/>
          <w:p>
            <w:pPr>
              <w:pStyle w:val="Compact"/>
            </w:pPr>
            <w:r>
              <w:t xml:space="preserve">Production error page renders a generic message (detail only in dev)</w:t>
            </w:r>
          </w:p>
        </w:tc>
        <w:tc>
          <w:tcPr/>
          <w:p>
            <w:pPr>
              <w:pStyle w:val="Compact"/>
            </w:pPr>
            <w:r>
              <w:t xml:space="preserve">✅ Fixed (</w:t>
            </w:r>
            <w:r>
              <w:rPr>
                <w:rStyle w:val="VerbatimChar"/>
              </w:rPr>
              <w:t xml:space="preserve">e402f3d</w:t>
            </w:r>
            <w:r>
              <w:t xml:space="preserve">)</w:t>
            </w:r>
          </w:p>
        </w:tc>
      </w:tr>
      <w:tr>
        <w:tc>
          <w:tcPr/>
          <w:p>
            <w:pPr>
              <w:pStyle w:val="Compact"/>
            </w:pPr>
            <w:r>
              <w:t xml:space="preserve">I-5 — Zero-base64 enforced only at the form</w:t>
            </w:r>
          </w:p>
        </w:tc>
        <w:tc>
          <w:tcPr/>
          <w:p>
            <w:pPr>
              <w:pStyle w:val="Compact"/>
            </w:pPr>
            <w:r>
              <w:t xml:space="preserve">Info</w:t>
            </w:r>
          </w:p>
        </w:tc>
        <w:tc>
          <w:tcPr/>
          <w:p>
            <w:pPr>
              <w:pStyle w:val="Compact"/>
            </w:pPr>
            <w:r>
              <w:rPr>
                <w:rStyle w:val="VerbatimChar"/>
              </w:rPr>
              <w:t xml:space="preserve">assertNoBase64</w:t>
            </w:r>
            <w:r>
              <w:t xml:space="preserve"> </w:t>
            </w:r>
            <w:r>
              <w:t xml:space="preserve">wired into the repository write boundary</w:t>
            </w:r>
          </w:p>
        </w:tc>
        <w:tc>
          <w:tcPr/>
          <w:p>
            <w:pPr>
              <w:pStyle w:val="Compact"/>
            </w:pPr>
            <w:r>
              <w:t xml:space="preserve">✅ Fixed (</w:t>
            </w:r>
            <w:r>
              <w:rPr>
                <w:rStyle w:val="VerbatimChar"/>
              </w:rPr>
              <w:t xml:space="preserve">e402f3d</w:t>
            </w:r>
            <w:r>
              <w:t xml:space="preserve">)</w:t>
            </w:r>
          </w:p>
        </w:tc>
      </w:tr>
      <w:tr>
        <w:tc>
          <w:tcPr/>
          <w:p>
            <w:pPr>
              <w:pStyle w:val="Compact"/>
            </w:pPr>
            <w:r>
              <w:t xml:space="preserve">Server-side authorization / admin-JWT lifetime (incl. L-1 token revocation)</w:t>
            </w:r>
          </w:p>
        </w:tc>
        <w:tc>
          <w:tcPr/>
          <w:p>
            <w:pPr>
              <w:pStyle w:val="Compact"/>
            </w:pPr>
            <w:r>
              <w:t xml:space="preserve">—</w:t>
            </w:r>
          </w:p>
        </w:tc>
        <w:tc>
          <w:tcPr/>
          <w:p>
            <w:pPr>
              <w:pStyle w:val="Compact"/>
            </w:pPr>
            <w:r>
              <w:t xml:space="preserve">Verify in the Strapi instance: publisher-only publish, per-role permissions, a sane admin-JWT lifetime</w:t>
            </w:r>
          </w:p>
        </w:tc>
        <w:tc>
          <w:tcPr/>
          <w:p>
            <w:pPr>
              <w:pStyle w:val="Compact"/>
            </w:pPr>
            <w:r>
              <w:t xml:space="preserve">⏳ Launch-time (Strapi side — R&amp;A)</w:t>
            </w:r>
          </w:p>
        </w:tc>
      </w:tr>
      <w:tr>
        <w:tc>
          <w:tcPr/>
          <w:p>
            <w:pPr>
              <w:pStyle w:val="Compact"/>
            </w:pPr>
            <w:r>
              <w:t xml:space="preserve">Dev</w:t>
            </w:r>
            <w:r>
              <w:t xml:space="preserve"> </w:t>
            </w:r>
            <w:r>
              <w:rPr>
                <w:rStyle w:val="VerbatimChar"/>
              </w:rPr>
              <w:t xml:space="preserve">admin/admin</w:t>
            </w:r>
            <w:r>
              <w:t xml:space="preserve"> </w:t>
            </w:r>
            <w:r>
              <w:t xml:space="preserve">bypass (D-1/2/3)</w:t>
            </w:r>
          </w:p>
        </w:tc>
        <w:tc>
          <w:tcPr/>
          <w:p>
            <w:pPr>
              <w:pStyle w:val="Compact"/>
            </w:pPr>
            <w:r>
              <w:t xml:space="preserve">Dev-only</w:t>
            </w:r>
          </w:p>
        </w:tc>
        <w:tc>
          <w:tcPr/>
          <w:p>
            <w:pPr>
              <w:pStyle w:val="Compact"/>
            </w:pPr>
            <w:r>
              <w:t xml:space="preserve">Remove end-to-end before production + add a CI check that fails if it ships; meanwhile tree-shaken from production builds</w:t>
            </w:r>
          </w:p>
        </w:tc>
        <w:tc>
          <w:tcPr/>
          <w:p>
            <w:pPr>
              <w:pStyle w:val="Compact"/>
            </w:pPr>
            <w:r>
              <w:t xml:space="preserve">⏳ Launch-time</w:t>
            </w:r>
          </w:p>
        </w:tc>
      </w:tr>
    </w:tbl>
    <w:p>
      <w:pPr>
        <w:pStyle w:val="BodyText"/>
      </w:pPr>
      <w:r>
        <w:t xml:space="preserve">Dependency monitoring (Dependabot) was also added in</w:t>
      </w:r>
      <w:r>
        <w:t xml:space="preserve"> </w:t>
      </w:r>
      <w:r>
        <w:rPr>
          <w:rStyle w:val="VerbatimChar"/>
        </w:rPr>
        <w:t xml:space="preserve">e402f3d</w:t>
      </w:r>
      <w:r>
        <w:t xml:space="preserve">.</w:t>
      </w:r>
    </w:p>
    <w:p>
      <w:r>
        <w:pict>
          <v:rect style="width:0;height:1.5pt" o:hralign="center" o:hrstd="t" o:hr="t"/>
        </w:pict>
      </w:r>
    </w:p>
    <w:bookmarkEnd w:id="96"/>
    <w:bookmarkEnd w:id="97"/>
    <w:bookmarkStart w:id="127" w:name="toc45"/>
    <w:p>
      <w:pPr>
        <w:pStyle w:val="Heading3"/>
      </w:pPr>
      <w:r>
        <w:t xml:space="preserve">2. Production Findings</w:t>
      </w:r>
    </w:p>
    <w:p>
      <w:pPr>
        <w:pStyle w:val="FirstParagraph"/>
      </w:pPr>
      <w:r>
        <w:t xml:space="preserve">Grouped by theme. Every finding cites a real</w:t>
      </w:r>
      <w:r>
        <w:t xml:space="preserve"> </w:t>
      </w:r>
      <w:r>
        <w:rPr>
          <w:rStyle w:val="VerbatimChar"/>
        </w:rPr>
        <w:t xml:space="preserve">file:line</w:t>
      </w:r>
      <w:r>
        <w:t xml:space="preserve">.</w:t>
      </w:r>
    </w:p>
    <w:bookmarkStart w:id="101" w:name="X02c90fbc6bdc0f1b628b2478a9cf4009042da8c"/>
    <w:p>
      <w:pPr>
        <w:pStyle w:val="Heading4"/>
      </w:pPr>
      <w:r>
        <w:t xml:space="preserve">2.1 Authentication &amp; Session</w:t>
      </w:r>
    </w:p>
    <w:bookmarkStart w:id="98" w:name="X7b67407ff931944429353b79e63ce7bf229e1e9"/>
    <w:p>
      <w:pPr>
        <w:pStyle w:val="Heading5"/>
      </w:pPr>
      <w:r>
        <w:t xml:space="preserve">[HIGH] H-1 — No security headers / no CSP; admin JWT in a JS-readable cookie</w:t>
      </w:r>
    </w:p>
    <w:p>
      <w:pPr>
        <w:pStyle w:val="Compact"/>
        <w:numPr>
          <w:ilvl w:val="0"/>
          <w:numId w:val="1035"/>
        </w:numPr>
      </w:pPr>
      <w:r>
        <w:rPr>
          <w:b/>
          <w:bCs/>
        </w:rPr>
        <w:t xml:space="preserve">Files:</w:t>
      </w:r>
      <w:r>
        <w:t xml:space="preserve"> </w:t>
      </w:r>
      <w:r>
        <w:rPr>
          <w:rStyle w:val="VerbatimChar"/>
        </w:rPr>
        <w:t xml:space="preserve">nuxt.config.ts</w:t>
      </w:r>
      <w:r>
        <w:t xml:space="preserve"> </w:t>
      </w:r>
      <w:r>
        <w:t xml:space="preserve">(entire config — no</w:t>
      </w:r>
      <w:r>
        <w:t xml:space="preserve"> </w:t>
      </w:r>
      <w:r>
        <w:rPr>
          <w:rStyle w:val="VerbatimChar"/>
        </w:rPr>
        <w:t xml:space="preserve">routeRules</w:t>
      </w:r>
      <w:r>
        <w:t xml:space="preserve">, no</w:t>
      </w:r>
      <w:r>
        <w:t xml:space="preserve"> </w:t>
      </w:r>
      <w:r>
        <w:rPr>
          <w:rStyle w:val="VerbatimChar"/>
        </w:rPr>
        <w:t xml:space="preserve">nitro.routeRules</w:t>
      </w:r>
      <w:r>
        <w:t xml:space="preserve">, no headers; verified absent),</w:t>
      </w:r>
      <w:r>
        <w:t xml:space="preserve"> </w:t>
      </w:r>
      <w:r>
        <w:rPr>
          <w:rStyle w:val="VerbatimChar"/>
        </w:rPr>
        <w:t xml:space="preserve">app/stores/auth.ts:42-51</w:t>
      </w:r>
      <w:r>
        <w:t xml:space="preserve">,</w:t>
      </w:r>
      <w:r>
        <w:t xml:space="preserve"> </w:t>
      </w:r>
      <w:r>
        <w:rPr>
          <w:rStyle w:val="VerbatimChar"/>
        </w:rPr>
        <w:t xml:space="preserve">app/lib/api.ts:4-8</w:t>
      </w:r>
    </w:p>
    <w:p>
      <w:pPr>
        <w:pStyle w:val="Compact"/>
        <w:numPr>
          <w:ilvl w:val="0"/>
          <w:numId w:val="1035"/>
        </w:numPr>
      </w:pPr>
      <w:r>
        <w:rPr>
          <w:b/>
          <w:bCs/>
        </w:rPr>
        <w:t xml:space="preserve">Red team:</w:t>
      </w:r>
      <w:r>
        <w:t xml:space="preserve"> </w:t>
      </w:r>
      <w:r>
        <w:t xml:space="preserve">The session credential is a</w:t>
      </w:r>
      <w:r>
        <w:t xml:space="preserve"> </w:t>
      </w:r>
      <w:r>
        <w:rPr>
          <w:b/>
          <w:bCs/>
        </w:rPr>
        <w:t xml:space="preserve">Strapi admin JWT</w:t>
      </w:r>
      <w:r>
        <w:t xml:space="preserve"> </w:t>
      </w:r>
      <w:r>
        <w:t xml:space="preserve">persisted by</w:t>
      </w:r>
      <w:r>
        <w:t xml:space="preserve"> </w:t>
      </w:r>
      <w:r>
        <w:rPr>
          <w:rStyle w:val="VerbatimChar"/>
        </w:rPr>
        <w:t xml:space="preserve">pinia-plugin-persistedstate</w:t>
      </w:r>
      <w:r>
        <w:t xml:space="preserve"> </w:t>
      </w:r>
      <w:r>
        <w:t xml:space="preserve">into a cookie that is</w:t>
      </w:r>
      <w:r>
        <w:t xml:space="preserve"> </w:t>
      </w:r>
      <w:r>
        <w:rPr>
          <w:b/>
          <w:bCs/>
        </w:rPr>
        <w:t xml:space="preserve">not</w:t>
      </w:r>
      <w:r>
        <w:t xml:space="preserve"> </w:t>
      </w:r>
      <w:r>
        <w:rPr>
          <w:rStyle w:val="VerbatimChar"/>
        </w:rPr>
        <w:t xml:space="preserve">httpOnly</w:t>
      </w:r>
      <w:r>
        <w:t xml:space="preserve"> </w:t>
      </w:r>
      <w:r>
        <w:t xml:space="preserve">(the plugin writes a</w:t>
      </w:r>
      <w:r>
        <w:t xml:space="preserve"> </w:t>
      </w:r>
      <w:r>
        <w:t xml:space="preserve">client-readable cookie by definition;</w:t>
      </w:r>
      <w:r>
        <w:t xml:space="preserve"> </w:t>
      </w:r>
      <w:r>
        <w:rPr>
          <w:rStyle w:val="VerbatimChar"/>
        </w:rPr>
        <w:t xml:space="preserve">app/stores/auth.ts:43</w:t>
      </w:r>
      <w:r>
        <w:t xml:space="preserve"> </w:t>
      </w:r>
      <w:r>
        <w:rPr>
          <w:rStyle w:val="VerbatimChar"/>
        </w:rPr>
        <w:t xml:space="preserve">piniaPluginPersistedstate.cookies({...})</w:t>
      </w:r>
      <w:r>
        <w:t xml:space="preserve">).</w:t>
      </w:r>
      <w:r>
        <w:t xml:space="preserve"> </w:t>
      </w:r>
      <w:r>
        <w:t xml:space="preserve">It is attached as</w:t>
      </w:r>
      <w:r>
        <w:t xml:space="preserve"> </w:t>
      </w:r>
      <w:r>
        <w:rPr>
          <w:rStyle w:val="VerbatimChar"/>
        </w:rPr>
        <w:t xml:space="preserve">Authorization: Bearer</w:t>
      </w:r>
      <w:r>
        <w:t xml:space="preserve"> </w:t>
      </w:r>
      <w:r>
        <w:t xml:space="preserve">on every request (</w:t>
      </w:r>
      <w:r>
        <w:rPr>
          <w:rStyle w:val="VerbatimChar"/>
        </w:rPr>
        <w:t xml:space="preserve">app/lib/api.ts:6</w:t>
      </w:r>
      <w:r>
        <w:t xml:space="preserve">). Because there is</w:t>
      </w:r>
      <w:r>
        <w:t xml:space="preserve"> </w:t>
      </w:r>
      <w:r>
        <w:rPr>
          <w:b/>
          <w:bCs/>
        </w:rPr>
        <w:t xml:space="preserve">no CSP</w:t>
      </w:r>
      <w:r>
        <w:t xml:space="preserve">, any script that executes in the origin can run</w:t>
      </w:r>
      <w:r>
        <w:t xml:space="preserve"> </w:t>
      </w:r>
      <w:r>
        <w:rPr>
          <w:rStyle w:val="VerbatimChar"/>
        </w:rPr>
        <w:t xml:space="preserve">document.cookie</w:t>
      </w:r>
      <w:r>
        <w:t xml:space="preserve"> </w:t>
      </w:r>
      <w:r>
        <w:t xml:space="preserve">and POST the cookie to</w:t>
      </w:r>
      <w:r>
        <w:t xml:space="preserve"> </w:t>
      </w:r>
      <w:r>
        <w:t xml:space="preserve">an attacker endpoint, yielding a full admin session. The XSS seams are currently solid (§2.3), so</w:t>
      </w:r>
      <w:r>
        <w:t xml:space="preserve"> </w:t>
      </w:r>
      <w:r>
        <w:t xml:space="preserve">there is no</w:t>
      </w:r>
      <w:r>
        <w:t xml:space="preserve"> </w:t>
      </w:r>
      <w:r>
        <w:rPr>
          <w:i/>
          <w:iCs/>
        </w:rPr>
        <w:t xml:space="preserve">known</w:t>
      </w:r>
      <w:r>
        <w:t xml:space="preserve"> </w:t>
      </w:r>
      <w:r>
        <w:t xml:space="preserve">injection path — but the blast radius if one appears is maximal, and a CSP is</w:t>
      </w:r>
      <w:r>
        <w:t xml:space="preserve"> </w:t>
      </w:r>
      <w:r>
        <w:t xml:space="preserve">the standard mitigation that is simply absent.</w:t>
      </w:r>
    </w:p>
    <w:p>
      <w:pPr>
        <w:pStyle w:val="Compact"/>
        <w:numPr>
          <w:ilvl w:val="0"/>
          <w:numId w:val="1035"/>
        </w:numPr>
      </w:pPr>
      <w:r>
        <w:rPr>
          <w:b/>
          <w:bCs/>
        </w:rPr>
        <w:t xml:space="preserve">Blue team / current defense:</w:t>
      </w:r>
      <w:r>
        <w:t xml:space="preserve"> </w:t>
      </w:r>
      <w:r>
        <w:t xml:space="preserve">Cookie flags are good:</w:t>
      </w:r>
      <w:r>
        <w:t xml:space="preserve"> </w:t>
      </w:r>
      <w:r>
        <w:rPr>
          <w:rStyle w:val="VerbatimChar"/>
        </w:rPr>
        <w:t xml:space="preserve">sameSite: 'strict'</w:t>
      </w:r>
      <w:r>
        <w:t xml:space="preserve"> </w:t>
      </w:r>
      <w:r>
        <w:t xml:space="preserve">(CSRF resistance),</w:t>
      </w:r>
      <w:r>
        <w:t xml:space="preserve"> </w:t>
      </w:r>
      <w:r>
        <w:rPr>
          <w:rStyle w:val="VerbatimChar"/>
        </w:rPr>
        <w:t xml:space="preserve">secure: !import.meta.dev</w:t>
      </w:r>
      <w:r>
        <w:t xml:space="preserve"> </w:t>
      </w:r>
      <w:r>
        <w:t xml:space="preserve">(HTTPS-only in prod),</w:t>
      </w:r>
      <w:r>
        <w:t xml:space="preserve"> </w:t>
      </w:r>
      <w:r>
        <w:rPr>
          <w:rStyle w:val="VerbatimChar"/>
        </w:rPr>
        <w:t xml:space="preserve">maxAge</w:t>
      </w:r>
      <w:r>
        <w:t xml:space="preserve"> </w:t>
      </w:r>
      <w:r>
        <w:t xml:space="preserve">30 days (</w:t>
      </w:r>
      <w:r>
        <w:rPr>
          <w:rStyle w:val="VerbatimChar"/>
        </w:rPr>
        <w:t xml:space="preserve">app/stores/auth.ts:44-46</w:t>
      </w:r>
      <w:r>
        <w:t xml:space="preserve">).</w:t>
      </w:r>
      <w:r>
        <w:t xml:space="preserve"> </w:t>
      </w:r>
      <w:r>
        <w:t xml:space="preserve">The render/URL seams (</w:t>
      </w:r>
      <w:r>
        <w:rPr>
          <w:rStyle w:val="VerbatimChar"/>
        </w:rPr>
        <w:t xml:space="preserve">html:false</w:t>
      </w:r>
      <w:r>
        <w:t xml:space="preserve">,</w:t>
      </w:r>
      <w:r>
        <w:t xml:space="preserve"> </w:t>
      </w:r>
      <w:r>
        <w:rPr>
          <w:rStyle w:val="VerbatimChar"/>
        </w:rPr>
        <w:t xml:space="preserve">safeHref</w:t>
      </w:r>
      <w:r>
        <w:t xml:space="preserve">) mean there is no live exfil path today. Strapi</w:t>
      </w:r>
      <w:r>
        <w:t xml:space="preserve"> </w:t>
      </w:r>
      <w:r>
        <w:t xml:space="preserve">enforces authz server-side regardless of the token holder.</w:t>
      </w:r>
    </w:p>
    <w:p>
      <w:pPr>
        <w:pStyle w:val="Compact"/>
        <w:numPr>
          <w:ilvl w:val="0"/>
          <w:numId w:val="1035"/>
        </w:numPr>
      </w:pPr>
      <w:r>
        <w:rPr>
          <w:b/>
          <w:bCs/>
        </w:rPr>
        <w:t xml:space="preserve">Remediation (priority):</w:t>
      </w:r>
    </w:p>
    <w:p>
      <w:pPr>
        <w:pStyle w:val="Compact"/>
        <w:numPr>
          <w:ilvl w:val="1"/>
          <w:numId w:val="1036"/>
        </w:numPr>
      </w:pPr>
      <w:r>
        <w:t xml:space="preserve">Add a strict CSP and standard headers via Nitro</w:t>
      </w:r>
      <w:r>
        <w:t xml:space="preserve"> </w:t>
      </w:r>
      <w:r>
        <w:rPr>
          <w:rStyle w:val="VerbatimChar"/>
        </w:rPr>
        <w:t xml:space="preserve">routeRules</w:t>
      </w:r>
      <w:r>
        <w:t xml:space="preserve"> </w:t>
      </w:r>
      <w:r>
        <w:t xml:space="preserve">/ a Netlify</w:t>
      </w:r>
      <w:r>
        <w:t xml:space="preserve"> </w:t>
      </w:r>
      <w:r>
        <w:rPr>
          <w:rStyle w:val="VerbatimChar"/>
        </w:rPr>
        <w:t xml:space="preserve">_headers</w:t>
      </w:r>
      <w:r>
        <w:t xml:space="preserve"> </w:t>
      </w:r>
      <w:r>
        <w:t xml:space="preserve">file:</w:t>
      </w:r>
      <w:r>
        <w:t xml:space="preserve"> </w:t>
      </w:r>
      <w:r>
        <w:rPr>
          <w:rStyle w:val="VerbatimChar"/>
        </w:rPr>
        <w:t xml:space="preserve">Content-Security-Policy</w:t>
      </w:r>
      <w:r>
        <w:t xml:space="preserve"> </w:t>
      </w:r>
      <w:r>
        <w:t xml:space="preserve">(at minimum</w:t>
      </w:r>
      <w:r>
        <w:t xml:space="preserve"> </w:t>
      </w:r>
      <w:r>
        <w:rPr>
          <w:rStyle w:val="VerbatimChar"/>
        </w:rPr>
        <w:t xml:space="preserve">default-src 'self'</w:t>
      </w:r>
      <w:r>
        <w:t xml:space="preserve">,</w:t>
      </w:r>
      <w:r>
        <w:t xml:space="preserve"> </w:t>
      </w:r>
      <w:r>
        <w:rPr>
          <w:rStyle w:val="VerbatimChar"/>
        </w:rPr>
        <w:t xml:space="preserve">connect-src 'self' https://v2.hub.icjia-api.cloud https://api.mailgun.net</w:t>
      </w:r>
      <w:r>
        <w:t xml:space="preserve">,</w:t>
      </w:r>
      <w:r>
        <w:t xml:space="preserve"> </w:t>
      </w:r>
      <w:r>
        <w:rPr>
          <w:rStyle w:val="VerbatimChar"/>
        </w:rPr>
        <w:t xml:space="preserve">img-src 'self' https: data:</w:t>
      </w:r>
      <w:r>
        <w:t xml:space="preserve"> </w:t>
      </w:r>
      <w:r>
        <w:t xml:space="preserve">as needed for Media Library + picsum,</w:t>
      </w:r>
      <w:r>
        <w:t xml:space="preserve"> </w:t>
      </w:r>
      <w:r>
        <w:rPr>
          <w:rStyle w:val="VerbatimChar"/>
        </w:rPr>
        <w:t xml:space="preserve">object-src 'none'</w:t>
      </w:r>
      <w:r>
        <w:t xml:space="preserve">,</w:t>
      </w:r>
      <w:r>
        <w:t xml:space="preserve"> </w:t>
      </w:r>
      <w:r>
        <w:rPr>
          <w:rStyle w:val="VerbatimChar"/>
        </w:rPr>
        <w:t xml:space="preserve">base-uri 'none'</w:t>
      </w:r>
      <w:r>
        <w:t xml:space="preserve">,</w:t>
      </w:r>
      <w:r>
        <w:t xml:space="preserve"> </w:t>
      </w:r>
      <w:r>
        <w:rPr>
          <w:rStyle w:val="VerbatimChar"/>
        </w:rPr>
        <w:t xml:space="preserve">frame-ancestors 'none'</w:t>
      </w:r>
      <w:r>
        <w:t xml:space="preserve">), plus</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 </w:t>
      </w:r>
      <w:r>
        <w:t xml:space="preserve">(or rely on</w:t>
      </w:r>
      <w:r>
        <w:t xml:space="preserve"> </w:t>
      </w:r>
      <w:r>
        <w:rPr>
          <w:rStyle w:val="VerbatimChar"/>
        </w:rPr>
        <w:t xml:space="preserve">frame-ancestors</w:t>
      </w:r>
      <w:r>
        <w:t xml:space="preserve">),</w:t>
      </w:r>
      <w:r>
        <w:t xml:space="preserve"> </w:t>
      </w:r>
      <w:r>
        <w:rPr>
          <w:rStyle w:val="VerbatimChar"/>
        </w:rPr>
        <w:t xml:space="preserve">Referrer-Policy: strict-origin-when-cross-origin</w:t>
      </w:r>
      <w:r>
        <w:t xml:space="preserve">, and</w:t>
      </w:r>
      <w:r>
        <w:t xml:space="preserve"> </w:t>
      </w:r>
      <w:r>
        <w:rPr>
          <w:rStyle w:val="VerbatimChar"/>
        </w:rPr>
        <w:t xml:space="preserve">Strict-Transport-Security</w:t>
      </w:r>
      <w:r>
        <w:t xml:space="preserve">.</w:t>
      </w:r>
    </w:p>
    <w:p>
      <w:pPr>
        <w:pStyle w:val="Compact"/>
        <w:numPr>
          <w:ilvl w:val="1"/>
          <w:numId w:val="1036"/>
        </w:numPr>
      </w:pPr>
      <w:r>
        <w:t xml:space="preserve">Because this is a pure SPA hitting Strapi cross-origin, a true</w:t>
      </w:r>
      <w:r>
        <w:t xml:space="preserve"> </w:t>
      </w:r>
      <w:r>
        <w:rPr>
          <w:rStyle w:val="VerbatimChar"/>
        </w:rPr>
        <w:t xml:space="preserve">httpOnly</w:t>
      </w:r>
      <w:r>
        <w:t xml:space="preserve"> </w:t>
      </w:r>
      <w:r>
        <w:t xml:space="preserve">cookie is not</w:t>
      </w:r>
      <w:r>
        <w:t xml:space="preserve"> </w:t>
      </w:r>
      <w:r>
        <w:t xml:space="preserve">trivially achievable client-side (the SPA needs to read the token to attach the Bearer header).</w:t>
      </w:r>
      <w:r>
        <w:t xml:space="preserve"> </w:t>
      </w:r>
      <w:r>
        <w:t xml:space="preserve">Accept that and instead</w:t>
      </w:r>
      <w:r>
        <w:t xml:space="preserve"> </w:t>
      </w:r>
      <w:r>
        <w:rPr>
          <w:b/>
          <w:bCs/>
        </w:rPr>
        <w:t xml:space="preserve">minimize blast radius with CSP</w:t>
      </w:r>
      <w:r>
        <w:t xml:space="preserve"> </w:t>
      </w:r>
      <w:r>
        <w:t xml:space="preserve">and keep the</w:t>
      </w:r>
      <w:r>
        <w:t xml:space="preserve"> </w:t>
      </w:r>
      <w:r>
        <w:rPr>
          <w:rStyle w:val="VerbatimChar"/>
        </w:rPr>
        <w:t xml:space="preserve">maxAge</w:t>
      </w:r>
      <w:r>
        <w:t xml:space="preserve"> </w:t>
      </w:r>
      <w:r>
        <w:t xml:space="preserve">modest. If a</w:t>
      </w:r>
      <w:r>
        <w:t xml:space="preserve"> </w:t>
      </w:r>
      <w:r>
        <w:t xml:space="preserve">same-origin BFF/proxy is ever introduced, move the token to an</w:t>
      </w:r>
      <w:r>
        <w:t xml:space="preserve"> </w:t>
      </w:r>
      <w:r>
        <w:rPr>
          <w:rStyle w:val="VerbatimChar"/>
        </w:rPr>
        <w:t xml:space="preserve">httpOnly</w:t>
      </w:r>
      <w:r>
        <w:t xml:space="preserve"> </w:t>
      </w:r>
      <w:r>
        <w:t xml:space="preserve">cookie there.</w:t>
      </w:r>
    </w:p>
    <w:bookmarkEnd w:id="98"/>
    <w:bookmarkStart w:id="99" w:name="X13fc6dde4712ec29080111f1d9b1eeee36a3436"/>
    <w:p>
      <w:pPr>
        <w:pStyle w:val="Heading5"/>
      </w:pPr>
      <w:r>
        <w:t xml:space="preserve">[MEDIUM] M-1 —</w:t>
      </w:r>
      <w:r>
        <w:t xml:space="preserve"> </w:t>
      </w:r>
      <w:r>
        <w:rPr>
          <w:rStyle w:val="VerbatimChar"/>
        </w:rPr>
        <w:t xml:space="preserve">init()</w:t>
      </w:r>
      <w:r>
        <w:t xml:space="preserve"> </w:t>
      </w:r>
      <w:r>
        <w:t xml:space="preserve">keeps the session on transient/5xx boot errors (fail-open re-verify)</w:t>
      </w:r>
    </w:p>
    <w:p>
      <w:pPr>
        <w:pStyle w:val="Compact"/>
        <w:numPr>
          <w:ilvl w:val="0"/>
          <w:numId w:val="1037"/>
        </w:numPr>
      </w:pPr>
      <w:r>
        <w:rPr>
          <w:b/>
          <w:bCs/>
        </w:rPr>
        <w:t xml:space="preserve">File:</w:t>
      </w:r>
      <w:r>
        <w:t xml:space="preserve"> </w:t>
      </w:r>
      <w:r>
        <w:rPr>
          <w:rStyle w:val="VerbatimChar"/>
        </w:rPr>
        <w:t xml:space="preserve">app/composables/useAuth.ts:43-55</w:t>
      </w:r>
    </w:p>
    <w:p>
      <w:pPr>
        <w:pStyle w:val="Compact"/>
        <w:numPr>
          <w:ilvl w:val="0"/>
          <w:numId w:val="1037"/>
        </w:numPr>
      </w:pPr>
      <w:r>
        <w:rPr>
          <w:b/>
          <w:bCs/>
        </w:rPr>
        <w:t xml:space="preserve">Red team:</w:t>
      </w:r>
      <w:r>
        <w:t xml:space="preserve"> </w:t>
      </w:r>
      <w:r>
        <w:t xml:space="preserve">On boot,</w:t>
      </w:r>
      <w:r>
        <w:t xml:space="preserve"> </w:t>
      </w:r>
      <w:r>
        <w:rPr>
          <w:rStyle w:val="VerbatimChar"/>
        </w:rPr>
        <w:t xml:space="preserve">init()</w:t>
      </w:r>
      <w:r>
        <w:t xml:space="preserve"> </w:t>
      </w:r>
      <w:r>
        <w:t xml:space="preserve">calls</w:t>
      </w:r>
      <w:r>
        <w:t xml:space="preserve"> </w:t>
      </w:r>
      <w:r>
        <w:rPr>
          <w:rStyle w:val="VerbatimChar"/>
        </w:rPr>
        <w:t xml:space="preserve">fetchMe()</w:t>
      </w:r>
      <w:r>
        <w:t xml:space="preserve">; on a thrown error it is a deliberate no-op that</w:t>
      </w:r>
      <w:r>
        <w:t xml:space="preserve"> </w:t>
      </w:r>
      <w:r>
        <w:rPr>
          <w:b/>
          <w:bCs/>
        </w:rPr>
        <w:t xml:space="preserve">keeps</w:t>
      </w:r>
      <w:r>
        <w:t xml:space="preserve"> </w:t>
      </w:r>
      <w:r>
        <w:t xml:space="preserve">the persisted session (comment at lines 51-54). A 401 is handled out-of-band by the</w:t>
      </w:r>
      <w:r>
        <w:t xml:space="preserve"> </w:t>
      </w:r>
      <w:r>
        <w:t xml:space="preserve">interceptor, but a server returning a non-401 (e.g. a misconfigured gateway 403/5xx, or a network</w:t>
      </w:r>
      <w:r>
        <w:t xml:space="preserve"> </w:t>
      </w:r>
      <w:r>
        <w:t xml:space="preserve">error) leaves a possibly-stale session active in the UI until the next real call 401s. This is a</w:t>
      </w:r>
      <w:r>
        <w:t xml:space="preserve"> </w:t>
      </w:r>
      <w:r>
        <w:t xml:space="preserve">UX/availability trade-off, not a privilege escalation: every actual data call still carries the</w:t>
      </w:r>
      <w:r>
        <w:t xml:space="preserve"> </w:t>
      </w:r>
      <w:r>
        <w:t xml:space="preserve">token and Strapi re-checks it.</w:t>
      </w:r>
    </w:p>
    <w:p>
      <w:pPr>
        <w:pStyle w:val="Compact"/>
        <w:numPr>
          <w:ilvl w:val="0"/>
          <w:numId w:val="1037"/>
        </w:numPr>
      </w:pPr>
      <w:r>
        <w:rPr>
          <w:b/>
          <w:bCs/>
        </w:rPr>
        <w:t xml:space="preserve">Blue team:</w:t>
      </w:r>
      <w:r>
        <w:t xml:space="preserve"> </w:t>
      </w:r>
      <w:r>
        <w:t xml:space="preserve">Correct by design and documented — the server is the authority on every request, so</w:t>
      </w:r>
      <w:r>
        <w:t xml:space="preserve"> </w:t>
      </w:r>
      <w:r>
        <w:t xml:space="preserve">a stale</w:t>
      </w:r>
      <w:r>
        <w:t xml:space="preserve"> </w:t>
      </w:r>
      <w:r>
        <w:rPr>
          <w:i/>
          <w:iCs/>
        </w:rPr>
        <w:t xml:space="preserve">client</w:t>
      </w:r>
      <w:r>
        <w:t xml:space="preserve"> </w:t>
      </w:r>
      <w:r>
        <w:t xml:space="preserve">session cannot perform any unauthorized</w:t>
      </w:r>
      <w:r>
        <w:t xml:space="preserve"> </w:t>
      </w:r>
      <w:r>
        <w:rPr>
          <w:i/>
          <w:iCs/>
        </w:rPr>
        <w:t xml:space="preserve">server</w:t>
      </w:r>
      <w:r>
        <w:t xml:space="preserve"> </w:t>
      </w:r>
      <w:r>
        <w:t xml:space="preserve">action. The 401 interceptor</w:t>
      </w:r>
      <w:r>
        <w:t xml:space="preserve"> </w:t>
      </w:r>
      <w:r>
        <w:t xml:space="preserve">(</w:t>
      </w:r>
      <w:r>
        <w:rPr>
          <w:rStyle w:val="VerbatimChar"/>
        </w:rPr>
        <w:t xml:space="preserve">app/plugins/api.ts:12-19</w:t>
      </w:r>
      <w:r>
        <w:t xml:space="preserve">,</w:t>
      </w:r>
      <w:r>
        <w:t xml:space="preserve"> </w:t>
      </w:r>
      <w:r>
        <w:rPr>
          <w:rStyle w:val="VerbatimChar"/>
        </w:rPr>
        <w:t xml:space="preserve">app/lib/api.ts:23-25</w:t>
      </w:r>
      <w:r>
        <w:t xml:space="preserve">) tears down on the first genuine 401.</w:t>
      </w:r>
    </w:p>
    <w:p>
      <w:pPr>
        <w:pStyle w:val="Compact"/>
        <w:numPr>
          <w:ilvl w:val="0"/>
          <w:numId w:val="1037"/>
        </w:numPr>
      </w:pPr>
      <w:r>
        <w:rPr>
          <w:b/>
          <w:bCs/>
        </w:rPr>
        <w:t xml:space="preserve">Remediation:</w:t>
      </w:r>
      <w:r>
        <w:t xml:space="preserve"> </w:t>
      </w:r>
      <w:r>
        <w:t xml:space="preserve">Acceptable as-is. Optionally, on a definitive</w:t>
      </w:r>
      <w:r>
        <w:t xml:space="preserve"> </w:t>
      </w:r>
      <w:r>
        <w:rPr>
          <w:rStyle w:val="VerbatimChar"/>
        </w:rPr>
        <w:t xml:space="preserve">403</w:t>
      </w:r>
      <w:r>
        <w:t xml:space="preserve"> </w:t>
      </w:r>
      <w:r>
        <w:t xml:space="preserve">from</w:t>
      </w:r>
      <w:r>
        <w:t xml:space="preserve"> </w:t>
      </w:r>
      <w:r>
        <w:rPr>
          <w:rStyle w:val="VerbatimChar"/>
        </w:rPr>
        <w:t xml:space="preserve">/admin/users/me</w:t>
      </w:r>
      <w:r>
        <w:t xml:space="preserve"> </w:t>
      </w:r>
      <w:r>
        <w:t xml:space="preserve">(not</w:t>
      </w:r>
      <w:r>
        <w:t xml:space="preserve"> </w:t>
      </w:r>
      <w:r>
        <w:t xml:space="preserve">401), also clear the session, to avoid showing a logged-in shell to a deactivated/forbidden user.</w:t>
      </w:r>
    </w:p>
    <w:bookmarkEnd w:id="99"/>
    <w:bookmarkStart w:id="100" w:name="X9db157af8346e9db1d22f60c0860e33fa990b36"/>
    <w:p>
      <w:pPr>
        <w:pStyle w:val="Heading5"/>
      </w:pPr>
      <w:r>
        <w:t xml:space="preserve">[LOW] L-1 — Logout is client-only; the Strapi JWT is not invalidated server-side</w:t>
      </w:r>
    </w:p>
    <w:p>
      <w:pPr>
        <w:pStyle w:val="Compact"/>
        <w:numPr>
          <w:ilvl w:val="0"/>
          <w:numId w:val="1038"/>
        </w:numPr>
      </w:pPr>
      <w:r>
        <w:rPr>
          <w:b/>
          <w:bCs/>
        </w:rPr>
        <w:t xml:space="preserve">File:</w:t>
      </w:r>
      <w:r>
        <w:t xml:space="preserve"> </w:t>
      </w:r>
      <w:r>
        <w:rPr>
          <w:rStyle w:val="VerbatimChar"/>
        </w:rPr>
        <w:t xml:space="preserve">app/composables/useAuth.ts:37-40</w:t>
      </w:r>
      <w:r>
        <w:t xml:space="preserve"> </w:t>
      </w:r>
      <w:r>
        <w:t xml:space="preserve">(</w:t>
      </w:r>
      <w:r>
        <w:rPr>
          <w:rStyle w:val="VerbatimChar"/>
        </w:rPr>
        <w:t xml:space="preserve">store.clearSession()</w:t>
      </w:r>
      <w:r>
        <w:t xml:space="preserve"> </w:t>
      </w:r>
      <w:r>
        <w:t xml:space="preserve">then redirect)</w:t>
      </w:r>
    </w:p>
    <w:p>
      <w:pPr>
        <w:pStyle w:val="Compact"/>
        <w:numPr>
          <w:ilvl w:val="0"/>
          <w:numId w:val="1038"/>
        </w:numPr>
      </w:pPr>
      <w:r>
        <w:rPr>
          <w:b/>
          <w:bCs/>
        </w:rPr>
        <w:t xml:space="preserve">Red team:</w:t>
      </w:r>
      <w:r>
        <w:t xml:space="preserve"> </w:t>
      </w:r>
      <w:r>
        <w:rPr>
          <w:rStyle w:val="VerbatimChar"/>
        </w:rPr>
        <w:t xml:space="preserve">logout()</w:t>
      </w:r>
      <w:r>
        <w:t xml:space="preserve"> </w:t>
      </w:r>
      <w:r>
        <w:t xml:space="preserve">clears the Pinia store / cookie locally but does</w:t>
      </w:r>
      <w:r>
        <w:t xml:space="preserve"> </w:t>
      </w:r>
      <w:r>
        <w:rPr>
          <w:b/>
          <w:bCs/>
        </w:rPr>
        <w:t xml:space="preserve">not</w:t>
      </w:r>
      <w:r>
        <w:t xml:space="preserve"> </w:t>
      </w:r>
      <w:r>
        <w:t xml:space="preserve">revoke the JWT on</w:t>
      </w:r>
      <w:r>
        <w:t xml:space="preserve"> </w:t>
      </w:r>
      <w:r>
        <w:t xml:space="preserve">Strapi. A token captured before logout (e.g. from a shared machine, a proxy log, or a prior XSS)</w:t>
      </w:r>
      <w:r>
        <w:t xml:space="preserve"> </w:t>
      </w:r>
      <w:r>
        <w:t xml:space="preserve">remains valid until natural expiry. Strapi admin JWTs are stateless and typically long-lived.</w:t>
      </w:r>
    </w:p>
    <w:p>
      <w:pPr>
        <w:pStyle w:val="Compact"/>
        <w:numPr>
          <w:ilvl w:val="0"/>
          <w:numId w:val="1038"/>
        </w:numPr>
      </w:pPr>
      <w:r>
        <w:rPr>
          <w:b/>
          <w:bCs/>
        </w:rPr>
        <w:t xml:space="preserve">Blue team:</w:t>
      </w:r>
      <w:r>
        <w:t xml:space="preserve"> </w:t>
      </w:r>
      <w:r>
        <w:t xml:space="preserve">This matches Strapi's stateless-JWT model (there is no admin token-revocation</w:t>
      </w:r>
      <w:r>
        <w:t xml:space="preserve"> </w:t>
      </w:r>
      <w:r>
        <w:t xml:space="preserve">endpoint to call), and</w:t>
      </w:r>
      <w:r>
        <w:t xml:space="preserve"> </w:t>
      </w:r>
      <w:r>
        <w:rPr>
          <w:rStyle w:val="VerbatimChar"/>
        </w:rPr>
        <w:t xml:space="preserve">clearSession()</w:t>
      </w:r>
      <w:r>
        <w:t xml:space="preserve"> </w:t>
      </w:r>
      <w:r>
        <w:t xml:space="preserve">is complete locally — it nulls</w:t>
      </w:r>
      <w:r>
        <w:t xml:space="preserve"> </w:t>
      </w:r>
      <w:r>
        <w:rPr>
          <w:rStyle w:val="VerbatimChar"/>
        </w:rPr>
        <w:t xml:space="preserve">jwt</w:t>
      </w:r>
      <w:r>
        <w:t xml:space="preserve">,</w:t>
      </w:r>
      <w:r>
        <w:t xml:space="preserve"> </w:t>
      </w:r>
      <w:r>
        <w:rPr>
          <w:rStyle w:val="VerbatimChar"/>
        </w:rPr>
        <w:t xml:space="preserve">user</w:t>
      </w:r>
      <w:r>
        <w:t xml:space="preserve">, and</w:t>
      </w:r>
      <w:r>
        <w:t xml:space="preserve"> </w:t>
      </w:r>
      <w:r>
        <w:rPr>
          <w:rStyle w:val="VerbatimChar"/>
        </w:rPr>
        <w:t xml:space="preserve">hasProfile</w:t>
      </w:r>
      <w:r>
        <w:t xml:space="preserve"> </w:t>
      </w:r>
      <w:r>
        <w:t xml:space="preserve">(</w:t>
      </w:r>
      <w:r>
        <w:rPr>
          <w:rStyle w:val="VerbatimChar"/>
        </w:rPr>
        <w:t xml:space="preserve">app/stores/auth.ts:36-40</w:t>
      </w:r>
      <w:r>
        <w:t xml:space="preserve">), and the persisted cookie is dropped with the state.</w:t>
      </w:r>
    </w:p>
    <w:p>
      <w:pPr>
        <w:pStyle w:val="Compact"/>
        <w:numPr>
          <w:ilvl w:val="0"/>
          <w:numId w:val="1038"/>
        </w:numPr>
      </w:pPr>
      <w:r>
        <w:rPr>
          <w:b/>
          <w:bCs/>
        </w:rPr>
        <w:t xml:space="preserve">Remediation:</w:t>
      </w:r>
      <w:r>
        <w:t xml:space="preserve"> </w:t>
      </w:r>
      <w:r>
        <w:t xml:space="preserve">Keep token lifetime short on the Strapi side (admin JWT</w:t>
      </w:r>
      <w:r>
        <w:t xml:space="preserve"> </w:t>
      </w:r>
      <w:r>
        <w:rPr>
          <w:rStyle w:val="VerbatimChar"/>
        </w:rPr>
        <w:t xml:space="preserve">expiresIn</w:t>
      </w:r>
      <w:r>
        <w:t xml:space="preserve">). Document</w:t>
      </w:r>
      <w:r>
        <w:t xml:space="preserve"> </w:t>
      </w:r>
      <w:r>
        <w:t xml:space="preserve">that "log out" is a local action. No code change required in the Studio.</w:t>
      </w:r>
    </w:p>
    <w:bookmarkEnd w:id="100"/>
    <w:bookmarkEnd w:id="101"/>
    <w:bookmarkStart w:id="105" w:name="Xed4779d50c2cce7c891a0656bbe151a9e49e8c7"/>
    <w:p>
      <w:pPr>
        <w:pStyle w:val="Heading4"/>
      </w:pPr>
      <w:r>
        <w:t xml:space="preserve">2.2 Authorization</w:t>
      </w:r>
    </w:p>
    <w:bookmarkStart w:id="102" w:name="Xa1a03b096b8a0a62da9a78a2e329497bcff3852"/>
    <w:p>
      <w:pPr>
        <w:pStyle w:val="Heading5"/>
      </w:pPr>
      <w:r>
        <w:t xml:space="preserve">[INFO] I-1 — Client</w:t>
      </w:r>
      <w:r>
        <w:t xml:space="preserve"> </w:t>
      </w:r>
      <w:r>
        <w:rPr>
          <w:rStyle w:val="VerbatimChar"/>
        </w:rPr>
        <w:t xml:space="preserve">canPublish</w:t>
      </w:r>
      <w:r>
        <w:t xml:space="preserve"> </w:t>
      </w:r>
      <w:r>
        <w:t xml:space="preserve">gate is UX-only; server is the real authority (correct)</w:t>
      </w:r>
    </w:p>
    <w:p>
      <w:pPr>
        <w:pStyle w:val="Compact"/>
        <w:numPr>
          <w:ilvl w:val="0"/>
          <w:numId w:val="1039"/>
        </w:numPr>
      </w:pPr>
      <w:r>
        <w:rPr>
          <w:b/>
          <w:bCs/>
        </w:rPr>
        <w:t xml:space="preserve">Files:</w:t>
      </w:r>
      <w:r>
        <w:t xml:space="preserve"> </w:t>
      </w:r>
      <w:r>
        <w:rPr>
          <w:rStyle w:val="VerbatimChar"/>
        </w:rPr>
        <w:t xml:space="preserve">app/lib/admin-roles.ts:11-13</w:t>
      </w:r>
      <w:r>
        <w:t xml:space="preserve"> </w:t>
      </w:r>
      <w:r>
        <w:t xml:space="preserve">(</w:t>
      </w:r>
      <w:r>
        <w:rPr>
          <w:rStyle w:val="VerbatimChar"/>
        </w:rPr>
        <w:t xml:space="preserve">canPublish</w:t>
      </w:r>
      <w:r>
        <w:t xml:space="preserve">),</w:t>
      </w:r>
      <w:r>
        <w:t xml:space="preserve"> </w:t>
      </w:r>
      <w:r>
        <w:rPr>
          <w:rStyle w:val="VerbatimChar"/>
        </w:rPr>
        <w:t xml:space="preserve">app/stores/auth.ts:17</w:t>
      </w:r>
      <w:r>
        <w:t xml:space="preserve">,</w:t>
      </w:r>
      <w:r>
        <w:t xml:space="preserve"> </w:t>
      </w:r>
      <w:r>
        <w:rPr>
          <w:rStyle w:val="VerbatimChar"/>
        </w:rPr>
        <w:t xml:space="preserve">app/lib/guard.ts:14-24</w:t>
      </w:r>
      <w:r>
        <w:t xml:space="preserve">,</w:t>
      </w:r>
      <w:r>
        <w:t xml:space="preserve"> </w:t>
      </w:r>
      <w:r>
        <w:rPr>
          <w:rStyle w:val="VerbatimChar"/>
        </w:rPr>
        <w:t xml:space="preserve">app/middleware/auth.global.ts:1-16</w:t>
      </w:r>
      <w:r>
        <w:t xml:space="preserve">,</w:t>
      </w:r>
      <w:r>
        <w:t xml:space="preserve"> </w:t>
      </w:r>
      <w:r>
        <w:rPr>
          <w:rStyle w:val="VerbatimChar"/>
        </w:rPr>
        <w:t xml:space="preserve">app/lib/repository.ts:128-137</w:t>
      </w:r>
    </w:p>
    <w:p>
      <w:pPr>
        <w:pStyle w:val="Compact"/>
        <w:numPr>
          <w:ilvl w:val="0"/>
          <w:numId w:val="1039"/>
        </w:numPr>
      </w:pPr>
      <w:r>
        <w:rPr>
          <w:b/>
          <w:bCs/>
        </w:rPr>
        <w:t xml:space="preserve">Assessment (blue team credit):</w:t>
      </w:r>
      <w:r>
        <w:t xml:space="preserve"> </w:t>
      </w:r>
      <w:r>
        <w:t xml:space="preserve">The publish gate is honest defense-in-depth. The route guard is</w:t>
      </w:r>
      <w:r>
        <w:t xml:space="preserve"> </w:t>
      </w:r>
      <w:r>
        <w:rPr>
          <w:b/>
          <w:bCs/>
        </w:rPr>
        <w:t xml:space="preserve">default-deny</w:t>
      </w:r>
      <w:r>
        <w:t xml:space="preserve"> </w:t>
      </w:r>
      <w:r>
        <w:t xml:space="preserve">(</w:t>
      </w:r>
      <w:r>
        <w:rPr>
          <w:rStyle w:val="VerbatimChar"/>
        </w:rPr>
        <w:t xml:space="preserve">app/lib/guard.ts:18</w:t>
      </w:r>
      <w:r>
        <w:t xml:space="preserve"> </w:t>
      </w:r>
      <w:r>
        <w:t xml:space="preserve">— only</w:t>
      </w:r>
      <w:r>
        <w:t xml:space="preserve"> </w:t>
      </w:r>
      <w:r>
        <w:rPr>
          <w:rStyle w:val="VerbatimChar"/>
        </w:rPr>
        <w:t xml:space="preserve">isPublic</w:t>
      </w:r>
      <w:r>
        <w:t xml:space="preserve"> </w:t>
      </w:r>
      <w:r>
        <w:t xml:space="preserve">routes are open; everything else requires</w:t>
      </w:r>
      <w:r>
        <w:t xml:space="preserve"> </w:t>
      </w:r>
      <w:r>
        <w:t xml:space="preserve">login).</w:t>
      </w:r>
      <w:r>
        <w:t xml:space="preserve"> </w:t>
      </w:r>
      <w:r>
        <w:rPr>
          <w:rStyle w:val="VerbatimChar"/>
        </w:rPr>
        <w:t xml:space="preserve">canPublish</w:t>
      </w:r>
      <w:r>
        <w:t xml:space="preserve"> </w:t>
      </w:r>
      <w:r>
        <w:t xml:space="preserve">is derived purely from role codes returned by</w:t>
      </w:r>
      <w:r>
        <w:t xml:space="preserve"> </w:t>
      </w:r>
      <w:r>
        <w:rPr>
          <w:rStyle w:val="VerbatimChar"/>
        </w:rPr>
        <w:t xml:space="preserve">/admin/users/me</w:t>
      </w:r>
      <w:r>
        <w:t xml:space="preserve"> </w:t>
      </w:r>
      <w:r>
        <w:t xml:space="preserve">(</w:t>
      </w:r>
      <w:r>
        <w:rPr>
          <w:rStyle w:val="VerbatimChar"/>
        </w:rPr>
        <w:t xml:space="preserve">app/lib/admin-roles.ts:7-9</w:t>
      </w:r>
      <w:r>
        <w:t xml:space="preserve">), and the code comments explicitly state Strapi enforces the</w:t>
      </w:r>
      <w:r>
        <w:t xml:space="preserve"> </w:t>
      </w:r>
      <w:r>
        <w:t xml:space="preserve">publisher role server-side (an author's JWT → 403 on the publish action;</w:t>
      </w:r>
      <w:r>
        <w:t xml:space="preserve"> </w:t>
      </w:r>
      <w:r>
        <w:rPr>
          <w:rStyle w:val="VerbatimChar"/>
        </w:rPr>
        <w:t xml:space="preserve">app/lib/repository.ts:130-132</w:t>
      </w:r>
      <w:r>
        <w:t xml:space="preserve">). Nowhere does the client make a</w:t>
      </w:r>
      <w:r>
        <w:t xml:space="preserve"> </w:t>
      </w:r>
      <w:r>
        <w:rPr>
          <w:i/>
          <w:iCs/>
        </w:rPr>
        <w:t xml:space="preserve">security</w:t>
      </w:r>
      <w:r>
        <w:t xml:space="preserve"> </w:t>
      </w:r>
      <w:r>
        <w:t xml:space="preserve">decision it isn't</w:t>
      </w:r>
      <w:r>
        <w:t xml:space="preserve"> </w:t>
      </w:r>
      <w:r>
        <w:t xml:space="preserve">entitled to: a tampered client that flips</w:t>
      </w:r>
      <w:r>
        <w:t xml:space="preserve"> </w:t>
      </w:r>
      <w:r>
        <w:rPr>
          <w:rStyle w:val="VerbatimChar"/>
        </w:rPr>
        <w:t xml:space="preserve">canPublish</w:t>
      </w:r>
      <w:r>
        <w:t xml:space="preserve"> </w:t>
      </w:r>
      <w:r>
        <w:t xml:space="preserve">to</w:t>
      </w:r>
      <w:r>
        <w:t xml:space="preserve"> </w:t>
      </w:r>
      <w:r>
        <w:rPr>
          <w:rStyle w:val="VerbatimChar"/>
        </w:rPr>
        <w:t xml:space="preserve">true</w:t>
      </w:r>
      <w:r>
        <w:t xml:space="preserve"> </w:t>
      </w:r>
      <w:r>
        <w:t xml:space="preserve">still gets a 403 from Strapi on</w:t>
      </w:r>
      <w:r>
        <w:t xml:space="preserve"> </w:t>
      </w:r>
      <w:r>
        <w:rPr>
          <w:rStyle w:val="VerbatimChar"/>
        </w:rPr>
        <w:t xml:space="preserve">POST .../actions/publish</w:t>
      </w:r>
      <w:r>
        <w:t xml:space="preserve">.</w:t>
      </w:r>
      <w:r>
        <w:t xml:space="preserve"> </w:t>
      </w:r>
      <w:r>
        <w:rPr>
          <w:b/>
          <w:bCs/>
        </w:rPr>
        <w:t xml:space="preserve">No finding</w:t>
      </w:r>
      <w:r>
        <w:t xml:space="preserve"> </w:t>
      </w:r>
      <w:r>
        <w:t xml:space="preserve">— this is the right model.</w:t>
      </w:r>
    </w:p>
    <w:bookmarkEnd w:id="102"/>
    <w:bookmarkStart w:id="103" w:name="X66418d597effdab013b84b46cf5cc93d511e151"/>
    <w:p>
      <w:pPr>
        <w:pStyle w:val="Heading5"/>
      </w:pPr>
      <w:r>
        <w:t xml:space="preserve">[LOW] L-2 —</w:t>
      </w:r>
      <w:r>
        <w:t xml:space="preserve"> </w:t>
      </w:r>
      <w:r>
        <w:rPr>
          <w:rStyle w:val="VerbatimChar"/>
        </w:rPr>
        <w:t xml:space="preserve">roleCodesOf</w:t>
      </w:r>
      <w:r>
        <w:t xml:space="preserve"> </w:t>
      </w:r>
      <w:r>
        <w:t xml:space="preserve">trusts the client-held user object for the publish</w:t>
      </w:r>
      <w:r>
        <w:t xml:space="preserve"> </w:t>
      </w:r>
      <w:r>
        <w:rPr>
          <w:i/>
          <w:iCs/>
        </w:rPr>
        <w:t xml:space="preserve">UI</w:t>
      </w:r>
    </w:p>
    <w:p>
      <w:pPr>
        <w:pStyle w:val="Compact"/>
        <w:numPr>
          <w:ilvl w:val="0"/>
          <w:numId w:val="1040"/>
        </w:numPr>
      </w:pPr>
      <w:r>
        <w:rPr>
          <w:b/>
          <w:bCs/>
        </w:rPr>
        <w:t xml:space="preserve">File:</w:t>
      </w:r>
      <w:r>
        <w:t xml:space="preserve"> </w:t>
      </w:r>
      <w:r>
        <w:rPr>
          <w:rStyle w:val="VerbatimChar"/>
        </w:rPr>
        <w:t xml:space="preserve">app/lib/admin-roles.ts:7-13</w:t>
      </w:r>
      <w:r>
        <w:t xml:space="preserve">, consumed by</w:t>
      </w:r>
      <w:r>
        <w:t xml:space="preserve"> </w:t>
      </w:r>
      <w:r>
        <w:rPr>
          <w:rStyle w:val="VerbatimChar"/>
        </w:rPr>
        <w:t xml:space="preserve">app/stores/auth.ts:16-17</w:t>
      </w:r>
    </w:p>
    <w:p>
      <w:pPr>
        <w:pStyle w:val="Compact"/>
        <w:numPr>
          <w:ilvl w:val="0"/>
          <w:numId w:val="1040"/>
        </w:numPr>
      </w:pPr>
      <w:r>
        <w:rPr>
          <w:b/>
          <w:bCs/>
        </w:rPr>
        <w:t xml:space="preserve">Red team:</w:t>
      </w:r>
      <w:r>
        <w:t xml:space="preserve"> </w:t>
      </w:r>
      <w:r>
        <w:t xml:space="preserve">The publish button's visibility derives from</w:t>
      </w:r>
      <w:r>
        <w:t xml:space="preserve"> </w:t>
      </w:r>
      <w:r>
        <w:rPr>
          <w:rStyle w:val="VerbatimChar"/>
        </w:rPr>
        <w:t xml:space="preserve">store.user.roles</w:t>
      </w:r>
      <w:r>
        <w:t xml:space="preserve">, which lives in the</w:t>
      </w:r>
      <w:r>
        <w:t xml:space="preserve"> </w:t>
      </w:r>
      <w:r>
        <w:t xml:space="preserve">JS-readable cookie and can be edited by the user (add</w:t>
      </w:r>
      <w:r>
        <w:t xml:space="preserve"> </w:t>
      </w:r>
      <w:r>
        <w:rPr>
          <w:rStyle w:val="VerbatimChar"/>
        </w:rPr>
        <w:t xml:space="preserve">{code:'strapi-editor'}</w:t>
      </w:r>
      <w:r>
        <w:t xml:space="preserve">). This only changes</w:t>
      </w:r>
      <w:r>
        <w:t xml:space="preserve"> </w:t>
      </w:r>
      <w:r>
        <w:t xml:space="preserve">what the UI</w:t>
      </w:r>
      <w:r>
        <w:t xml:space="preserve"> </w:t>
      </w:r>
      <w:r>
        <w:rPr>
          <w:i/>
          <w:iCs/>
        </w:rPr>
        <w:t xml:space="preserve">shows</w:t>
      </w:r>
      <w:r>
        <w:t xml:space="preserve">; the actual publish call is still server-enforced (see I-1).</w:t>
      </w:r>
    </w:p>
    <w:p>
      <w:pPr>
        <w:pStyle w:val="Compact"/>
        <w:numPr>
          <w:ilvl w:val="0"/>
          <w:numId w:val="1040"/>
        </w:numPr>
      </w:pPr>
      <w:r>
        <w:rPr>
          <w:b/>
          <w:bCs/>
        </w:rPr>
        <w:t xml:space="preserve">Blue team:</w:t>
      </w:r>
      <w:r>
        <w:t xml:space="preserve"> </w:t>
      </w:r>
      <w:r>
        <w:t xml:space="preserve">Purely cosmetic. The server is the gate. Documented as defense-in-depth.</w:t>
      </w:r>
    </w:p>
    <w:p>
      <w:pPr>
        <w:pStyle w:val="Compact"/>
        <w:numPr>
          <w:ilvl w:val="0"/>
          <w:numId w:val="1040"/>
        </w:numPr>
      </w:pPr>
      <w:r>
        <w:rPr>
          <w:b/>
          <w:bCs/>
        </w:rPr>
        <w:t xml:space="preserve">Remediation:</w:t>
      </w:r>
      <w:r>
        <w:t xml:space="preserve"> </w:t>
      </w:r>
      <w:r>
        <w:t xml:space="preserve">None required. Do not ever move an authorization</w:t>
      </w:r>
      <w:r>
        <w:t xml:space="preserve"> </w:t>
      </w:r>
      <w:r>
        <w:rPr>
          <w:i/>
          <w:iCs/>
        </w:rPr>
        <w:t xml:space="preserve">effect</w:t>
      </w:r>
      <w:r>
        <w:t xml:space="preserve"> </w:t>
      </w:r>
      <w:r>
        <w:t xml:space="preserve">(not just visibility) to</w:t>
      </w:r>
      <w:r>
        <w:t xml:space="preserve"> </w:t>
      </w:r>
      <w:r>
        <w:t xml:space="preserve">this client-trusted value.</w:t>
      </w:r>
    </w:p>
    <w:bookmarkEnd w:id="103"/>
    <w:bookmarkStart w:id="104" w:name="X2c402831d7e891f4c0d663a25fb9e9dec516fd0"/>
    <w:p>
      <w:pPr>
        <w:pStyle w:val="Heading5"/>
      </w:pPr>
      <w:r>
        <w:t xml:space="preserve">[LOW] L-3 — First-login onboarding gate is fail-open by design</w:t>
      </w:r>
    </w:p>
    <w:p>
      <w:pPr>
        <w:pStyle w:val="Compact"/>
        <w:numPr>
          <w:ilvl w:val="0"/>
          <w:numId w:val="1041"/>
        </w:numPr>
      </w:pPr>
      <w:r>
        <w:rPr>
          <w:b/>
          <w:bCs/>
        </w:rPr>
        <w:t xml:space="preserve">Files:</w:t>
      </w:r>
      <w:r>
        <w:t xml:space="preserve"> </w:t>
      </w:r>
      <w:r>
        <w:rPr>
          <w:rStyle w:val="VerbatimChar"/>
        </w:rPr>
        <w:t xml:space="preserve">app/lib/profile-gate.ts:17-31</w:t>
      </w:r>
      <w:r>
        <w:t xml:space="preserve">,</w:t>
      </w:r>
      <w:r>
        <w:t xml:space="preserve"> </w:t>
      </w:r>
      <w:r>
        <w:rPr>
          <w:rStyle w:val="VerbatimChar"/>
        </w:rPr>
        <w:t xml:space="preserve">app/lib/guard.ts:22</w:t>
      </w:r>
      <w:r>
        <w:t xml:space="preserve">,</w:t>
      </w:r>
      <w:r>
        <w:t xml:space="preserve"> </w:t>
      </w:r>
      <w:r>
        <w:rPr>
          <w:rStyle w:val="VerbatimChar"/>
        </w:rPr>
        <w:t xml:space="preserve">app/stores/auth.ts:48-50</w:t>
      </w:r>
    </w:p>
    <w:p>
      <w:pPr>
        <w:pStyle w:val="Compact"/>
        <w:numPr>
          <w:ilvl w:val="0"/>
          <w:numId w:val="1041"/>
        </w:numPr>
      </w:pPr>
      <w:r>
        <w:rPr>
          <w:b/>
          <w:bCs/>
        </w:rPr>
        <w:t xml:space="preserve">Red team:</w:t>
      </w:r>
      <w:r>
        <w:t xml:space="preserve"> </w:t>
      </w:r>
      <w:r>
        <w:rPr>
          <w:rStyle w:val="VerbatimChar"/>
        </w:rPr>
        <w:t xml:space="preserve">resolveHasProfile</w:t>
      </w:r>
      <w:r>
        <w:t xml:space="preserve"> </w:t>
      </w:r>
      <w:r>
        <w:t xml:space="preserve">returns</w:t>
      </w:r>
      <w:r>
        <w:t xml:space="preserve"> </w:t>
      </w:r>
      <w:r>
        <w:rPr>
          <w:rStyle w:val="VerbatimChar"/>
        </w:rPr>
        <w:t xml:space="preserve">null</w:t>
      </w:r>
      <w:r>
        <w:t xml:space="preserve"> </w:t>
      </w:r>
      <w:r>
        <w:t xml:space="preserve">(no gate) on</w:t>
      </w:r>
      <w:r>
        <w:t xml:space="preserve"> </w:t>
      </w:r>
      <w:r>
        <w:rPr>
          <w:i/>
          <w:iCs/>
        </w:rPr>
        <w:t xml:space="preserve">any</w:t>
      </w:r>
      <w:r>
        <w:t xml:space="preserve"> </w:t>
      </w:r>
      <w:r>
        <w:t xml:space="preserve">lookup error</w:t>
      </w:r>
      <w:r>
        <w:t xml:space="preserve"> </w:t>
      </w:r>
      <w:r>
        <w:t xml:space="preserve">(</w:t>
      </w:r>
      <w:r>
        <w:rPr>
          <w:rStyle w:val="VerbatimChar"/>
        </w:rPr>
        <w:t xml:space="preserve">app/lib/profile-gate.ts:26-30</w:t>
      </w:r>
      <w:r>
        <w:t xml:space="preserve">), and</w:t>
      </w:r>
      <w:r>
        <w:t xml:space="preserve"> </w:t>
      </w:r>
      <w:r>
        <w:rPr>
          <w:rStyle w:val="VerbatimChar"/>
        </w:rPr>
        <w:t xml:space="preserve">hasProfile</w:t>
      </w:r>
      <w:r>
        <w:t xml:space="preserve"> </w:t>
      </w:r>
      <w:r>
        <w:t xml:space="preserve">is excluded from persistence so it starts</w:t>
      </w:r>
      <w:r>
        <w:t xml:space="preserve"> </w:t>
      </w:r>
      <w:r>
        <w:rPr>
          <w:rStyle w:val="VerbatimChar"/>
        </w:rPr>
        <w:t xml:space="preserve">null</w:t>
      </w:r>
      <w:r>
        <w:t xml:space="preserve"> </w:t>
      </w:r>
      <w:r>
        <w:t xml:space="preserve">every boot. An author could thus skip the onboarding nudge by inducing a lookup failure.</w:t>
      </w:r>
    </w:p>
    <w:p>
      <w:pPr>
        <w:pStyle w:val="Compact"/>
        <w:numPr>
          <w:ilvl w:val="0"/>
          <w:numId w:val="1041"/>
        </w:numPr>
      </w:pPr>
      <w:r>
        <w:rPr>
          <w:b/>
          <w:bCs/>
        </w:rPr>
        <w:t xml:space="preserve">Blue team:</w:t>
      </w:r>
      <w:r>
        <w:t xml:space="preserve"> </w:t>
      </w:r>
      <w:r>
        <w:t xml:space="preserve">This is an intentional</w:t>
      </w:r>
      <w:r>
        <w:t xml:space="preserve"> </w:t>
      </w:r>
      <w:r>
        <w:rPr>
          <w:b/>
          <w:bCs/>
        </w:rPr>
        <w:t xml:space="preserve">availability</w:t>
      </w:r>
      <w:r>
        <w:t xml:space="preserve"> </w:t>
      </w:r>
      <w:r>
        <w:t xml:space="preserve">choice (the most-emphasized safety property</w:t>
      </w:r>
      <w:r>
        <w:t xml:space="preserve"> </w:t>
      </w:r>
      <w:r>
        <w:t xml:space="preserve">in the file header), not a security control — onboarding is a profile-completeness nudge, not an</w:t>
      </w:r>
      <w:r>
        <w:t xml:space="preserve"> </w:t>
      </w:r>
      <w:r>
        <w:t xml:space="preserve">access gate. Publishers are never gated. No data is exposed by skipping it.</w:t>
      </w:r>
    </w:p>
    <w:p>
      <w:pPr>
        <w:pStyle w:val="Compact"/>
        <w:numPr>
          <w:ilvl w:val="0"/>
          <w:numId w:val="1041"/>
        </w:numPr>
      </w:pPr>
      <w:r>
        <w:rPr>
          <w:b/>
          <w:bCs/>
        </w:rPr>
        <w:t xml:space="preserve">Remediation:</w:t>
      </w:r>
      <w:r>
        <w:t xml:space="preserve"> </w:t>
      </w:r>
      <w:r>
        <w:t xml:space="preserve">None. Correctly scoped as non-security.</w:t>
      </w:r>
    </w:p>
    <w:bookmarkEnd w:id="104"/>
    <w:bookmarkEnd w:id="105"/>
    <w:bookmarkStart w:id="111" w:name="X3fd6427a21336db2de35c0678026fd276b8180c"/>
    <w:p>
      <w:pPr>
        <w:pStyle w:val="Heading4"/>
      </w:pPr>
      <w:r>
        <w:t xml:space="preserve">2.3 XSS / Injection</w:t>
      </w:r>
    </w:p>
    <w:bookmarkStart w:id="106" w:name="X212aab3b295e0154ad71787315c7ceb47b53f07"/>
    <w:p>
      <w:pPr>
        <w:pStyle w:val="Heading5"/>
      </w:pPr>
      <w:r>
        <w:t xml:space="preserve">[INFO] I-2 — Markdown rendering is correctly hardened (</w:t>
      </w:r>
      <w:r>
        <w:rPr>
          <w:rStyle w:val="VerbatimChar"/>
        </w:rPr>
        <w:t xml:space="preserve">html:false</w:t>
      </w:r>
      <w:r>
        <w:t xml:space="preserve">) — primary XSS defense (blue-team credit)</w:t>
      </w:r>
    </w:p>
    <w:p>
      <w:pPr>
        <w:pStyle w:val="Compact"/>
        <w:numPr>
          <w:ilvl w:val="0"/>
          <w:numId w:val="1042"/>
        </w:numPr>
      </w:pPr>
      <w:r>
        <w:rPr>
          <w:b/>
          <w:bCs/>
        </w:rPr>
        <w:t xml:space="preserve">Files:</w:t>
      </w:r>
      <w:r>
        <w:t xml:space="preserve"> </w:t>
      </w:r>
      <w:r>
        <w:rPr>
          <w:rStyle w:val="VerbatimChar"/>
        </w:rPr>
        <w:t xml:space="preserve">app/lib/markdown.ts:25,30,39,43</w:t>
      </w:r>
      <w:r>
        <w:t xml:space="preserve">; sinks at</w:t>
      </w:r>
      <w:r>
        <w:t xml:space="preserve"> </w:t>
      </w:r>
      <w:r>
        <w:rPr>
          <w:rStyle w:val="VerbatimChar"/>
        </w:rPr>
        <w:t xml:space="preserve">app/components/MarkdownPreview.vue:13,18</w:t>
      </w:r>
      <w:r>
        <w:t xml:space="preserve">,</w:t>
      </w:r>
      <w:r>
        <w:t xml:space="preserve"> </w:t>
      </w:r>
      <w:r>
        <w:rPr>
          <w:rStyle w:val="VerbatimChar"/>
        </w:rPr>
        <w:t xml:space="preserve">app/components/PublishedArticlePreview.vue:93,108</w:t>
      </w:r>
    </w:p>
    <w:p>
      <w:pPr>
        <w:pStyle w:val="Compact"/>
        <w:numPr>
          <w:ilvl w:val="0"/>
          <w:numId w:val="1042"/>
        </w:numPr>
      </w:pPr>
      <w:r>
        <w:rPr>
          <w:b/>
          <w:bCs/>
        </w:rPr>
        <w:t xml:space="preserve">Assessment:</w:t>
      </w:r>
      <w:r>
        <w:t xml:space="preserve"> </w:t>
      </w:r>
      <w:r>
        <w:t xml:space="preserve">There are exactly</w:t>
      </w:r>
      <w:r>
        <w:t xml:space="preserve"> </w:t>
      </w:r>
      <w:r>
        <w:rPr>
          <w:b/>
          <w:bCs/>
        </w:rPr>
        <w:t xml:space="preserve">three</w:t>
      </w:r>
      <w:r>
        <w:t xml:space="preserve"> </w:t>
      </w:r>
      <w:r>
        <w:rPr>
          <w:rStyle w:val="VerbatimChar"/>
        </w:rPr>
        <w:t xml:space="preserve">v-html</w:t>
      </w:r>
      <w:r>
        <w:t xml:space="preserve"> </w:t>
      </w:r>
      <w:r>
        <w:t xml:space="preserve">sinks in the codebase and</w:t>
      </w:r>
      <w:r>
        <w:t xml:space="preserve"> </w:t>
      </w:r>
      <w:r>
        <w:rPr>
          <w:b/>
          <w:bCs/>
        </w:rPr>
        <w:t xml:space="preserve">all three</w:t>
      </w:r>
      <w:r>
        <w:t xml:space="preserve"> </w:t>
      </w:r>
      <w:r>
        <w:t xml:space="preserve">render</w:t>
      </w:r>
      <w:r>
        <w:t xml:space="preserve"> </w:t>
      </w:r>
      <w:r>
        <w:t xml:space="preserve">the output of the single</w:t>
      </w:r>
      <w:r>
        <w:t xml:space="preserve"> </w:t>
      </w:r>
      <w:r>
        <w:rPr>
          <w:rStyle w:val="VerbatimChar"/>
        </w:rPr>
        <w:t xml:space="preserve">renderMarkdown</w:t>
      </w:r>
      <w:r>
        <w:t xml:space="preserve">/</w:t>
      </w:r>
      <w:r>
        <w:rPr>
          <w:rStyle w:val="VerbatimChar"/>
        </w:rPr>
        <w:t xml:space="preserve">renderInline</w:t>
      </w:r>
      <w:r>
        <w:t xml:space="preserve"> </w:t>
      </w:r>
      <w:r>
        <w:t xml:space="preserve">seam, which constructs markdown-it with</w:t>
      </w:r>
      <w:r>
        <w:t xml:space="preserve"> </w:t>
      </w:r>
      <w:r>
        <w:rPr>
          <w:rStyle w:val="VerbatimChar"/>
        </w:rPr>
        <w:t xml:space="preserve">html: false</w:t>
      </w:r>
      <w:r>
        <w:t xml:space="preserve"> </w:t>
      </w:r>
      <w:r>
        <w:t xml:space="preserve">(</w:t>
      </w:r>
      <w:r>
        <w:rPr>
          <w:rStyle w:val="VerbatimChar"/>
        </w:rPr>
        <w:t xml:space="preserve">app/lib/markdown.ts:25,39</w:t>
      </w:r>
      <w:r>
        <w:t xml:space="preserve">). Raw author HTML/</w:t>
      </w:r>
      <w:r>
        <w:rPr>
          <w:rStyle w:val="VerbatimChar"/>
        </w:rPr>
        <w:t xml:space="preserve">&lt;script&gt;</w:t>
      </w:r>
      <w:r>
        <w:t xml:space="preserve"> </w:t>
      </w:r>
      <w:r>
        <w:t xml:space="preserve">is</w:t>
      </w:r>
      <w:r>
        <w:t xml:space="preserve"> </w:t>
      </w:r>
      <w:r>
        <w:rPr>
          <w:b/>
          <w:bCs/>
        </w:rPr>
        <w:t xml:space="preserve">escaped</w:t>
      </w:r>
      <w:r>
        <w:t xml:space="preserve">, not</w:t>
      </w:r>
      <w:r>
        <w:t xml:space="preserve"> </w:t>
      </w:r>
      <w:r>
        <w:t xml:space="preserve">executed — verified by the test</w:t>
      </w:r>
      <w:r>
        <w:t xml:space="preserve"> </w:t>
      </w:r>
      <w:r>
        <w:rPr>
          <w:rStyle w:val="VerbatimChar"/>
        </w:rPr>
        <w:t xml:space="preserve">escapes raw HTML / &lt;script&gt; instead of executing it</w:t>
      </w:r>
      <w:r>
        <w:t xml:space="preserve"> </w:t>
      </w:r>
      <w:r>
        <w:t xml:space="preserve">(</w:t>
      </w:r>
      <w:r>
        <w:rPr>
          <w:rStyle w:val="VerbatimChar"/>
        </w:rPr>
        <w:t xml:space="preserve">tests/unit/markdown.test.ts:23-27</w:t>
      </w:r>
      <w:r>
        <w:t xml:space="preserve">). The</w:t>
      </w:r>
      <w:r>
        <w:t xml:space="preserve"> </w:t>
      </w:r>
      <w:r>
        <w:rPr>
          <w:rStyle w:val="VerbatimChar"/>
        </w:rPr>
        <w:t xml:space="preserve">link_open</w:t>
      </w:r>
      <w:r>
        <w:t xml:space="preserve"> </w:t>
      </w:r>
      <w:r>
        <w:t xml:space="preserve">rule only</w:t>
      </w:r>
      <w:r>
        <w:t xml:space="preserve"> </w:t>
      </w:r>
      <w:r>
        <w:rPr>
          <w:i/>
          <w:iCs/>
        </w:rPr>
        <w:t xml:space="preserve">adds</w:t>
      </w:r>
      <w:r>
        <w:t xml:space="preserve"> </w:t>
      </w:r>
      <w:r>
        <w:rPr>
          <w:rStyle w:val="VerbatimChar"/>
        </w:rPr>
        <w:t xml:space="preserve">target="_blank"</w:t>
      </w:r>
      <w:r>
        <w:t xml:space="preserve"> </w:t>
      </w:r>
      <w:r>
        <w:t xml:space="preserve">+</w:t>
      </w:r>
      <w:r>
        <w:t xml:space="preserve"> </w:t>
      </w:r>
      <w:r>
        <w:rPr>
          <w:rStyle w:val="VerbatimChar"/>
        </w:rPr>
        <w:t xml:space="preserve">rel="noopener noreferrer"</w:t>
      </w:r>
      <w:r>
        <w:t xml:space="preserve"> </w:t>
      </w:r>
      <w:r>
        <w:t xml:space="preserve">(</w:t>
      </w:r>
      <w:r>
        <w:rPr>
          <w:rStyle w:val="VerbatimChar"/>
        </w:rPr>
        <w:t xml:space="preserve">app/lib/markdown.ts:13-23</w:t>
      </w:r>
      <w:r>
        <w:t xml:space="preserve">); it does not introduce attacker-controlled</w:t>
      </w:r>
      <w:r>
        <w:t xml:space="preserve"> </w:t>
      </w:r>
      <w:r>
        <w:t xml:space="preserve">attributes. KaTeX, footnote, and multimd-table plugins emit trusted, structural HTML only. I</w:t>
      </w:r>
      <w:r>
        <w:t xml:space="preserve"> </w:t>
      </w:r>
      <w:r>
        <w:t xml:space="preserve">attempted to construct a markdown payload that yields active script or a dangerous attribute through</w:t>
      </w:r>
      <w:r>
        <w:t xml:space="preserve"> </w:t>
      </w:r>
      <w:r>
        <w:t xml:space="preserve">these plugins and could not —</w:t>
      </w:r>
      <w:r>
        <w:t xml:space="preserve"> </w:t>
      </w:r>
      <w:r>
        <w:rPr>
          <w:rStyle w:val="VerbatimChar"/>
        </w:rPr>
        <w:t xml:space="preserve">html:false</w:t>
      </w:r>
      <w:r>
        <w:t xml:space="preserve"> </w:t>
      </w:r>
      <w:r>
        <w:t xml:space="preserve">neutralizes the raw-HTML vector, and none of the enabled</w:t>
      </w:r>
      <w:r>
        <w:t xml:space="preserve"> </w:t>
      </w:r>
      <w:r>
        <w:t xml:space="preserve">plugins reflect raw user strings into an executable position.</w:t>
      </w:r>
      <w:r>
        <w:t xml:space="preserve"> </w:t>
      </w:r>
      <w:r>
        <w:rPr>
          <w:b/>
          <w:bCs/>
        </w:rPr>
        <w:t xml:space="preserve">No finding.</w:t>
      </w:r>
    </w:p>
    <w:bookmarkEnd w:id="106"/>
    <w:bookmarkStart w:id="107" w:name="X0a4fd4d97832a4c005da134ea4e951227a669f0"/>
    <w:p>
      <w:pPr>
        <w:pStyle w:val="Heading5"/>
      </w:pPr>
      <w:r>
        <w:t xml:space="preserve">[MEDIUM] M-2 — TOC heading-id is interpolated into</w:t>
      </w:r>
      <w:r>
        <w:t xml:space="preserve"> </w:t>
      </w:r>
      <w:r>
        <w:rPr>
          <w:rStyle w:val="VerbatimChar"/>
        </w:rPr>
        <w:t xml:space="preserve">v-html</w:t>
      </w:r>
      <w:r>
        <w:t xml:space="preserve"> </w:t>
      </w:r>
      <w:r>
        <w:t xml:space="preserve">output without escaping (defended in depth, but fragile)</w:t>
      </w:r>
    </w:p>
    <w:p>
      <w:pPr>
        <w:pStyle w:val="Compact"/>
        <w:numPr>
          <w:ilvl w:val="0"/>
          <w:numId w:val="1043"/>
        </w:numPr>
      </w:pPr>
      <w:r>
        <w:rPr>
          <w:b/>
          <w:bCs/>
        </w:rPr>
        <w:t xml:space="preserve">File:</w:t>
      </w:r>
      <w:r>
        <w:t xml:space="preserve"> </w:t>
      </w:r>
      <w:r>
        <w:rPr>
          <w:rStyle w:val="VerbatimChar"/>
        </w:rPr>
        <w:t xml:space="preserve">app/components/PublishedArticlePreview.vue:24-37</w:t>
      </w:r>
      <w:r>
        <w:t xml:space="preserve"> </w:t>
      </w:r>
      <w:r>
        <w:t xml:space="preserve">(esp. lines 32-33:</w:t>
      </w:r>
      <w:r>
        <w:t xml:space="preserve"> </w:t>
      </w:r>
      <w:r>
        <w:rPr>
          <w:rStyle w:val="VerbatimChar"/>
        </w:rPr>
        <w:t xml:space="preserve">return \</w:t>
      </w:r>
      <w:r>
        <w:t xml:space="preserve">${inner}</w:t>
      </w:r>
      <w:r>
        <w:t xml:space="preserve">``)</w:t>
      </w:r>
    </w:p>
    <w:p>
      <w:pPr>
        <w:pStyle w:val="Compact"/>
        <w:numPr>
          <w:ilvl w:val="0"/>
          <w:numId w:val="1043"/>
        </w:numPr>
      </w:pPr>
      <w:r>
        <w:rPr>
          <w:b/>
          <w:bCs/>
        </w:rPr>
        <w:t xml:space="preserve">Red team:</w:t>
      </w:r>
      <w:r>
        <w:t xml:space="preserve"> </w:t>
      </w:r>
      <w:r>
        <w:t xml:space="preserve">After</w:t>
      </w:r>
      <w:r>
        <w:t xml:space="preserve"> </w:t>
      </w:r>
      <w:r>
        <w:rPr>
          <w:rStyle w:val="VerbatimChar"/>
        </w:rPr>
        <w:t xml:space="preserve">renderMarkdown</w:t>
      </w:r>
      <w:r>
        <w:t xml:space="preserve"> </w:t>
      </w:r>
      <w:r>
        <w:t xml:space="preserve">runs (already-escaped HTML), this code regex-rewrites each</w:t>
      </w:r>
      <w:r>
        <w:t xml:space="preserve"> </w:t>
      </w:r>
      <w:r>
        <w:rPr>
          <w:rStyle w:val="VerbatimChar"/>
        </w:rPr>
        <w:t xml:space="preserve">&lt;h2&gt;</w:t>
      </w:r>
      <w:r>
        <w:t xml:space="preserve"> </w:t>
      </w:r>
      <w:r>
        <w:t xml:space="preserve">to inject an</w:t>
      </w:r>
      <w:r>
        <w:t xml:space="preserve"> </w:t>
      </w:r>
      <w:r>
        <w:rPr>
          <w:rStyle w:val="VerbatimChar"/>
        </w:rPr>
        <w:t xml:space="preserve">id</w:t>
      </w:r>
      <w:r>
        <w:t xml:space="preserve">. The</w:t>
      </w:r>
      <w:r>
        <w:t xml:space="preserve"> </w:t>
      </w:r>
      <w:r>
        <w:rPr>
          <w:rStyle w:val="VerbatimChar"/>
        </w:rPr>
        <w:t xml:space="preserve">id</w:t>
      </w:r>
      <w:r>
        <w:t xml:space="preserve"> </w:t>
      </w:r>
      <w:r>
        <w:t xml:space="preserve">comes from</w:t>
      </w:r>
      <w:r>
        <w:t xml:space="preserve"> </w:t>
      </w:r>
      <w:r>
        <w:rPr>
          <w:rStyle w:val="VerbatimChar"/>
        </w:rPr>
        <w:t xml:space="preserve">slugify(text)</w:t>
      </w:r>
      <w:r>
        <w:t xml:space="preserve"> </w:t>
      </w:r>
      <w:r>
        <w:t xml:space="preserve">where</w:t>
      </w:r>
      <w:r>
        <w:t xml:space="preserve"> </w:t>
      </w:r>
      <w:r>
        <w:rPr>
          <w:rStyle w:val="VerbatimChar"/>
        </w:rPr>
        <w:t xml:space="preserve">text</w:t>
      </w:r>
      <w:r>
        <w:t xml:space="preserve"> </w:t>
      </w:r>
      <w:r>
        <w:t xml:space="preserve">is the tag-stripped inner</w:t>
      </w:r>
      <w:r>
        <w:t xml:space="preserve"> </w:t>
      </w:r>
      <w:r>
        <w:t xml:space="preserve">HTML. I tried to break out of the</w:t>
      </w:r>
      <w:r>
        <w:t xml:space="preserve"> </w:t>
      </w:r>
      <w:r>
        <w:rPr>
          <w:rStyle w:val="VerbatimChar"/>
        </w:rPr>
        <w:t xml:space="preserve">id="..."</w:t>
      </w:r>
      <w:r>
        <w:t xml:space="preserve"> </w:t>
      </w:r>
      <w:r>
        <w:t xml:space="preserve">attribute:</w:t>
      </w:r>
      <w:r>
        <w:t xml:space="preserve"> </w:t>
      </w:r>
      <w:r>
        <w:rPr>
          <w:rStyle w:val="VerbatimChar"/>
        </w:rPr>
        <w:t xml:space="preserve">slugify</w:t>
      </w:r>
      <w:r>
        <w:t xml:space="preserve"> </w:t>
      </w:r>
      <w:r>
        <w:t xml:space="preserve">(</w:t>
      </w:r>
      <w:r>
        <w:rPr>
          <w:rStyle w:val="VerbatimChar"/>
        </w:rPr>
        <w:t xml:space="preserve">:19-21</w:t>
      </w:r>
      <w:r>
        <w:t xml:space="preserve">) lowercases and replaces</w:t>
      </w:r>
      <w:r>
        <w:t xml:space="preserve"> </w:t>
      </w:r>
      <w:r>
        <w:rPr>
          <w:rStyle w:val="VerbatimChar"/>
        </w:rPr>
        <w:t xml:space="preserve">[^\w]+</w:t>
      </w:r>
      <w:r>
        <w:t xml:space="preserve"> </w:t>
      </w:r>
      <w:r>
        <w:t xml:space="preserve">with</w:t>
      </w:r>
      <w:r>
        <w:t xml:space="preserve"> </w:t>
      </w:r>
      <w:r>
        <w:rPr>
          <w:rStyle w:val="VerbatimChar"/>
        </w:rPr>
        <w:t xml:space="preserve">-</w:t>
      </w:r>
      <w:r>
        <w:t xml:space="preserve"> </w:t>
      </w:r>
      <w:r>
        <w:t xml:space="preserve">and trims leading/trailing</w:t>
      </w:r>
      <w:r>
        <w:t xml:space="preserve"> </w:t>
      </w:r>
      <w:r>
        <w:rPr>
          <w:rStyle w:val="VerbatimChar"/>
        </w:rPr>
        <w:t xml:space="preserve">-</w:t>
      </w:r>
      <w:r>
        <w:t xml:space="preserve">, so the resulting id is restricted to</w:t>
      </w:r>
      <w:r>
        <w:t xml:space="preserve"> </w:t>
      </w:r>
      <w:r>
        <w:rPr>
          <w:rStyle w:val="VerbatimChar"/>
        </w:rPr>
        <w:t xml:space="preserve">[a-z0-9_-]</w:t>
      </w:r>
      <w:r>
        <w:t xml:space="preserve"> </w:t>
      </w:r>
      <w:r>
        <w:t xml:space="preserve">—</w:t>
      </w:r>
      <w:r>
        <w:t xml:space="preserve"> </w:t>
      </w:r>
      <w:r>
        <w:rPr>
          <w:b/>
          <w:bCs/>
        </w:rPr>
        <w:t xml:space="preserve">no quote,</w:t>
      </w:r>
      <w:r>
        <w:rPr>
          <w:b/>
          <w:bCs/>
        </w:rPr>
        <w:t xml:space="preserve"> </w:t>
      </w:r>
      <w:r>
        <w:rPr>
          <w:rStyle w:val="VerbatimChar"/>
          <w:b/>
          <w:bCs/>
        </w:rPr>
        <w:t xml:space="preserve">&lt;</w:t>
      </w:r>
      <w:r>
        <w:rPr>
          <w:b/>
          <w:bCs/>
        </w:rPr>
        <w:t xml:space="preserve">,</w:t>
      </w:r>
      <w:r>
        <w:rPr>
          <w:b/>
          <w:bCs/>
        </w:rPr>
        <w:t xml:space="preserve"> </w:t>
      </w:r>
      <w:r>
        <w:rPr>
          <w:rStyle w:val="VerbatimChar"/>
          <w:b/>
          <w:bCs/>
        </w:rPr>
        <w:t xml:space="preserve">&gt;</w:t>
      </w:r>
      <w:r>
        <w:rPr>
          <w:b/>
          <w:bCs/>
        </w:rPr>
        <w:t xml:space="preserve">, or space can survive</w:t>
      </w:r>
      <w:r>
        <w:t xml:space="preserve">, so attribute-breakout is not possible</w:t>
      </w:r>
      <w:r>
        <w:t xml:space="preserve"> </w:t>
      </w:r>
      <w:r>
        <w:t xml:space="preserve">with the current slugify. The</w:t>
      </w:r>
      <w:r>
        <w:t xml:space="preserve"> </w:t>
      </w:r>
      <w:r>
        <w:rPr>
          <w:rStyle w:val="VerbatimChar"/>
        </w:rPr>
        <w:t xml:space="preserve">${inner}</w:t>
      </w:r>
      <w:r>
        <w:t xml:space="preserve"> </w:t>
      </w:r>
      <w:r>
        <w:t xml:space="preserve">re-insertion is the</w:t>
      </w:r>
      <w:r>
        <w:t xml:space="preserve"> </w:t>
      </w:r>
      <w:r>
        <w:rPr>
          <w:i/>
          <w:iCs/>
        </w:rPr>
        <w:t xml:space="preserve">already-escaped</w:t>
      </w:r>
      <w:r>
        <w:t xml:space="preserve"> </w:t>
      </w:r>
      <w:r>
        <w:t xml:space="preserve">markdown-it output,</w:t>
      </w:r>
      <w:r>
        <w:t xml:space="preserve"> </w:t>
      </w:r>
      <w:r>
        <w:t xml:space="preserve">so it carries no raw HTML.</w:t>
      </w:r>
      <w:r>
        <w:t xml:space="preserve"> </w:t>
      </w:r>
      <w:r>
        <w:rPr>
          <w:b/>
          <w:bCs/>
        </w:rPr>
        <w:t xml:space="preserve">Result: not currently exploitable.</w:t>
      </w:r>
    </w:p>
    <w:p>
      <w:pPr>
        <w:pStyle w:val="Compact"/>
        <w:numPr>
          <w:ilvl w:val="0"/>
          <w:numId w:val="1043"/>
        </w:numPr>
      </w:pPr>
      <w:r>
        <w:rPr>
          <w:b/>
          <w:bCs/>
        </w:rPr>
        <w:t xml:space="preserve">Blue team:</w:t>
      </w:r>
      <w:r>
        <w:t xml:space="preserve"> </w:t>
      </w:r>
      <w:r>
        <w:t xml:space="preserve">Safe today because (a) the regex operates on</w:t>
      </w:r>
      <w:r>
        <w:t xml:space="preserve"> </w:t>
      </w:r>
      <w:r>
        <w:rPr>
          <w:rStyle w:val="VerbatimChar"/>
        </w:rPr>
        <w:t xml:space="preserve">html:false</w:t>
      </w:r>
      <w:r>
        <w:t xml:space="preserve"> </w:t>
      </w:r>
      <w:r>
        <w:t xml:space="preserve">output (inner is escaped),</w:t>
      </w:r>
      <w:r>
        <w:t xml:space="preserve"> </w:t>
      </w:r>
      <w:r>
        <w:t xml:space="preserve">and (b)</w:t>
      </w:r>
      <w:r>
        <w:t xml:space="preserve"> </w:t>
      </w:r>
      <w:r>
        <w:rPr>
          <w:rStyle w:val="VerbatimChar"/>
        </w:rPr>
        <w:t xml:space="preserve">slugify</w:t>
      </w:r>
      <w:r>
        <w:t xml:space="preserve"> </w:t>
      </w:r>
      <w:r>
        <w:t xml:space="preserve">is a strict allowlist. This is genuinely defended.</w:t>
      </w:r>
    </w:p>
    <w:p>
      <w:pPr>
        <w:pStyle w:val="Compact"/>
        <w:numPr>
          <w:ilvl w:val="0"/>
          <w:numId w:val="1043"/>
        </w:numPr>
      </w:pPr>
      <w:r>
        <w:rPr>
          <w:b/>
          <w:bCs/>
        </w:rPr>
        <w:t xml:space="preserve">Remediation:</w:t>
      </w:r>
      <w:r>
        <w:t xml:space="preserve"> </w:t>
      </w:r>
      <w:r>
        <w:t xml:space="preserve">This is the most fragile pattern in the app — string-rewriting rendered HTML is</w:t>
      </w:r>
      <w:r>
        <w:t xml:space="preserve"> </w:t>
      </w:r>
      <w:r>
        <w:t xml:space="preserve">exactly the kind of code that breaks under a future "let authors put inline code in headings" or a</w:t>
      </w:r>
      <w:r>
        <w:t xml:space="preserve"> </w:t>
      </w:r>
      <w:r>
        <w:rPr>
          <w:rStyle w:val="VerbatimChar"/>
        </w:rPr>
        <w:t xml:space="preserve">slugify</w:t>
      </w:r>
      <w:r>
        <w:t xml:space="preserve"> </w:t>
      </w:r>
      <w:r>
        <w:t xml:space="preserve">tweak. Harden it: build the TOC from the markdown AST (markdown-it</w:t>
      </w:r>
      <w:r>
        <w:t xml:space="preserve"> </w:t>
      </w:r>
      <w:r>
        <w:rPr>
          <w:rStyle w:val="VerbatimChar"/>
        </w:rPr>
        <w:t xml:space="preserve">heading_open</w:t>
      </w:r>
      <w:r>
        <w:t xml:space="preserve"> </w:t>
      </w:r>
      <w:r>
        <w:t xml:space="preserve">token</w:t>
      </w:r>
      <w:r>
        <w:t xml:space="preserve"> </w:t>
      </w:r>
      <w:r>
        <w:t xml:space="preserve">with a</w:t>
      </w:r>
      <w:r>
        <w:t xml:space="preserve"> </w:t>
      </w:r>
      <w:r>
        <w:rPr>
          <w:rStyle w:val="VerbatimChar"/>
        </w:rPr>
        <w:t xml:space="preserve">slugify</w:t>
      </w:r>
      <w:r>
        <w:t xml:space="preserve"> </w:t>
      </w:r>
      <w:r>
        <w:t xml:space="preserve">+ collision suffix) instead of regex-rewriting the HTML string, and HTML-escape the</w:t>
      </w:r>
      <w:r>
        <w:t xml:space="preserve"> </w:t>
      </w:r>
      <w:r>
        <w:rPr>
          <w:rStyle w:val="VerbatimChar"/>
        </w:rPr>
        <w:t xml:space="preserve">id</w:t>
      </w:r>
      <w:r>
        <w:t xml:space="preserve"> </w:t>
      </w:r>
      <w:r>
        <w:t xml:space="preserve">when interpolating. Keep the strict slug allowlist. Lower priority because it is not currently</w:t>
      </w:r>
      <w:r>
        <w:t xml:space="preserve"> </w:t>
      </w:r>
      <w:r>
        <w:t xml:space="preserve">exploitable.</w:t>
      </w:r>
    </w:p>
    <w:bookmarkEnd w:id="107"/>
    <w:bookmarkStart w:id="108" w:name="X73731b8323e15c4ac1458d62345ba052aff34b3"/>
    <w:p>
      <w:pPr>
        <w:pStyle w:val="Heading5"/>
      </w:pPr>
      <w:r>
        <w:t xml:space="preserve">[INFO] I-3 —</w:t>
      </w:r>
      <w:r>
        <w:t xml:space="preserve"> </w:t>
      </w:r>
      <w:r>
        <w:rPr>
          <w:rStyle w:val="VerbatimChar"/>
        </w:rPr>
        <w:t xml:space="preserve">safeHref</w:t>
      </w:r>
      <w:r>
        <w:t xml:space="preserve"> </w:t>
      </w:r>
      <w:r>
        <w:t xml:space="preserve">URL allowlist is correct and comprehensive (blue-team credit)</w:t>
      </w:r>
    </w:p>
    <w:p>
      <w:pPr>
        <w:pStyle w:val="Compact"/>
        <w:numPr>
          <w:ilvl w:val="0"/>
          <w:numId w:val="1044"/>
        </w:numPr>
      </w:pPr>
      <w:r>
        <w:rPr>
          <w:b/>
          <w:bCs/>
        </w:rPr>
        <w:t xml:space="preserve">File:</w:t>
      </w:r>
      <w:r>
        <w:t xml:space="preserve"> </w:t>
      </w:r>
      <w:r>
        <w:rPr>
          <w:rStyle w:val="VerbatimChar"/>
        </w:rPr>
        <w:t xml:space="preserve">app/lib/safe-url.ts:5-12</w:t>
      </w:r>
      <w:r>
        <w:t xml:space="preserve">; applied at</w:t>
      </w:r>
      <w:r>
        <w:t xml:space="preserve"> </w:t>
      </w:r>
      <w:r>
        <w:rPr>
          <w:rStyle w:val="VerbatimChar"/>
        </w:rPr>
        <w:t xml:space="preserve">PublishedAppPreview.vue:22-27,55</w:t>
      </w:r>
      <w:r>
        <w:t xml:space="preserve">,</w:t>
      </w:r>
      <w:r>
        <w:t xml:space="preserve"> </w:t>
      </w:r>
      <w:r>
        <w:rPr>
          <w:rStyle w:val="VerbatimChar"/>
        </w:rPr>
        <w:t xml:space="preserve">PublishedDatasetPreview.vue:27-30,85,105</w:t>
      </w:r>
      <w:r>
        <w:t xml:space="preserve">,</w:t>
      </w:r>
      <w:r>
        <w:t xml:space="preserve"> </w:t>
      </w:r>
      <w:r>
        <w:rPr>
          <w:rStyle w:val="VerbatimChar"/>
        </w:rPr>
        <w:t xml:space="preserve">PublishedArticlePreview.vue:58-61,71</w:t>
      </w:r>
    </w:p>
    <w:p>
      <w:pPr>
        <w:pStyle w:val="Compact"/>
        <w:numPr>
          <w:ilvl w:val="0"/>
          <w:numId w:val="1044"/>
        </w:numPr>
      </w:pPr>
      <w:r>
        <w:rPr>
          <w:b/>
          <w:bCs/>
        </w:rPr>
        <w:t xml:space="preserve">Assessment:</w:t>
      </w:r>
      <w:r>
        <w:t xml:space="preserve"> </w:t>
      </w:r>
      <w:r>
        <w:rPr>
          <w:rStyle w:val="VerbatimChar"/>
        </w:rPr>
        <w:t xml:space="preserve">safeHref</w:t>
      </w:r>
      <w:r>
        <w:t xml:space="preserve"> </w:t>
      </w:r>
      <w:r>
        <w:t xml:space="preserve">is an</w:t>
      </w:r>
      <w:r>
        <w:t xml:space="preserve"> </w:t>
      </w:r>
      <w:r>
        <w:rPr>
          <w:b/>
          <w:bCs/>
        </w:rPr>
        <w:t xml:space="preserve">allowlist</w:t>
      </w:r>
      <w:r>
        <w:t xml:space="preserve"> </w:t>
      </w:r>
      <w:r>
        <w:t xml:space="preserve">(http(s) absolute, root-relative</w:t>
      </w:r>
      <w:r>
        <w:t xml:space="preserve"> </w:t>
      </w:r>
      <w:r>
        <w:rPr>
          <w:rStyle w:val="VerbatimChar"/>
        </w:rPr>
        <w:t xml:space="preserve">/path</w:t>
      </w:r>
      <w:r>
        <w:t xml:space="preserve"> </w:t>
      </w:r>
      <w:r>
        <w:t xml:space="preserve">excluding</w:t>
      </w:r>
      <w:r>
        <w:t xml:space="preserve"> </w:t>
      </w:r>
      <w:r>
        <w:rPr>
          <w:rStyle w:val="VerbatimChar"/>
        </w:rPr>
        <w:t xml:space="preserve">//host</w:t>
      </w:r>
      <w:r>
        <w:t xml:space="preserve">, and</w:t>
      </w:r>
      <w:r>
        <w:t xml:space="preserve"> </w:t>
      </w:r>
      <w:r>
        <w:rPr>
          <w:rStyle w:val="VerbatimChar"/>
        </w:rPr>
        <w:t xml:space="preserve">#fragment</w:t>
      </w:r>
      <w:r>
        <w:t xml:space="preserve">); everything else —</w:t>
      </w:r>
      <w:r>
        <w:t xml:space="preserve"> </w:t>
      </w:r>
      <w:r>
        <w:rPr>
          <w:rStyle w:val="VerbatimChar"/>
        </w:rPr>
        <w:t xml:space="preserve">javascript:</w:t>
      </w:r>
      <w:r>
        <w:t xml:space="preserve">,</w:t>
      </w:r>
      <w:r>
        <w:t xml:space="preserve"> </w:t>
      </w:r>
      <w:r>
        <w:rPr>
          <w:rStyle w:val="VerbatimChar"/>
        </w:rPr>
        <w:t xml:space="preserve">data:</w:t>
      </w:r>
      <w:r>
        <w:t xml:space="preserve">,</w:t>
      </w:r>
      <w:r>
        <w:t xml:space="preserve"> </w:t>
      </w:r>
      <w:r>
        <w:rPr>
          <w:rStyle w:val="VerbatimChar"/>
        </w:rPr>
        <w:t xml:space="preserve">vbscript:</w:t>
      </w:r>
      <w:r>
        <w:t xml:space="preserve">,</w:t>
      </w:r>
      <w:r>
        <w:t xml:space="preserve"> </w:t>
      </w:r>
      <w:r>
        <w:rPr>
          <w:rStyle w:val="VerbatimChar"/>
        </w:rPr>
        <w:t xml:space="preserve">file:</w:t>
      </w:r>
      <w:r>
        <w:t xml:space="preserve">,</w:t>
      </w:r>
      <w:r>
        <w:t xml:space="preserve"> </w:t>
      </w:r>
      <w:r>
        <w:rPr>
          <w:rStyle w:val="VerbatimChar"/>
        </w:rPr>
        <w:t xml:space="preserve">mailto:</w:t>
      </w:r>
      <w:r>
        <w:t xml:space="preserve">, protocol-relative — collapses to</w:t>
      </w:r>
      <w:r>
        <w:t xml:space="preserve"> </w:t>
      </w:r>
      <w:r>
        <w:rPr>
          <w:rStyle w:val="VerbatimChar"/>
        </w:rPr>
        <w:t xml:space="preserve">#</w:t>
      </w:r>
      <w:r>
        <w:t xml:space="preserve"> </w:t>
      </w:r>
      <w:r>
        <w:t xml:space="preserve">(</w:t>
      </w:r>
      <w:r>
        <w:rPr>
          <w:rStyle w:val="VerbatimChar"/>
        </w:rPr>
        <w:t xml:space="preserve">:11</w:t>
      </w:r>
      <w:r>
        <w:t xml:space="preserve">). The regex</w:t>
      </w:r>
      <w:r>
        <w:t xml:space="preserve"> </w:t>
      </w:r>
      <w:r>
        <w:rPr>
          <w:rStyle w:val="VerbatimChar"/>
        </w:rPr>
        <w:t xml:space="preserve">^\/(?!\/)</w:t>
      </w:r>
      <w:r>
        <w:t xml:space="preserve"> </w:t>
      </w:r>
      <w:r>
        <w:t xml:space="preserve">correctly blocks</w:t>
      </w:r>
      <w:r>
        <w:t xml:space="preserve"> </w:t>
      </w:r>
      <w:r>
        <w:t xml:space="preserve">protocol-relative</w:t>
      </w:r>
      <w:r>
        <w:t xml:space="preserve"> </w:t>
      </w:r>
      <w:r>
        <w:rPr>
          <w:rStyle w:val="VerbatimChar"/>
        </w:rPr>
        <w:t xml:space="preserve">//evil.com</w:t>
      </w:r>
      <w:r>
        <w:t xml:space="preserve">. Tests cover lowercase/mixed-case</w:t>
      </w:r>
      <w:r>
        <w:t xml:space="preserve"> </w:t>
      </w:r>
      <w:r>
        <w:rPr>
          <w:rStyle w:val="VerbatimChar"/>
        </w:rPr>
        <w:t xml:space="preserve">javascript:</w:t>
      </w:r>
      <w:r>
        <w:t xml:space="preserve">,</w:t>
      </w:r>
      <w:r>
        <w:t xml:space="preserve"> </w:t>
      </w:r>
      <w:r>
        <w:rPr>
          <w:rStyle w:val="VerbatimChar"/>
        </w:rPr>
        <w:t xml:space="preserve">data:</w:t>
      </w:r>
      <w:r>
        <w:t xml:space="preserve">,</w:t>
      </w:r>
      <w:r>
        <w:t xml:space="preserve"> </w:t>
      </w:r>
      <w:r>
        <w:rPr>
          <w:rStyle w:val="VerbatimChar"/>
        </w:rPr>
        <w:t xml:space="preserve">vbscript:</w:t>
      </w:r>
      <w:r>
        <w:t xml:space="preserve">,</w:t>
      </w:r>
      <w:r>
        <w:t xml:space="preserve"> </w:t>
      </w:r>
      <w:r>
        <w:t xml:space="preserve">and</w:t>
      </w:r>
      <w:r>
        <w:t xml:space="preserve"> </w:t>
      </w:r>
      <w:r>
        <w:rPr>
          <w:rStyle w:val="VerbatimChar"/>
        </w:rPr>
        <w:t xml:space="preserve">//evil.com</w:t>
      </w:r>
      <w:r>
        <w:t xml:space="preserve"> </w:t>
      </w:r>
      <w:r>
        <w:t xml:space="preserve">(</w:t>
      </w:r>
      <w:r>
        <w:rPr>
          <w:rStyle w:val="VerbatimChar"/>
        </w:rPr>
        <w:t xml:space="preserve">tests/unit/safe-url.test.ts:17-31</w:t>
      </w:r>
      <w:r>
        <w:t xml:space="preserve">).</w:t>
      </w:r>
      <w:r>
        <w:t xml:space="preserve"> </w:t>
      </w:r>
      <w:r>
        <w:rPr>
          <w:b/>
          <w:bCs/>
        </w:rPr>
        <w:t xml:space="preserve">Every</w:t>
      </w:r>
      <w:r>
        <w:t xml:space="preserve"> </w:t>
      </w:r>
      <w:r>
        <w:t xml:space="preserve">user-controlled URL rendered as a</w:t>
      </w:r>
      <w:r>
        <w:t xml:space="preserve"> </w:t>
      </w:r>
      <w:r>
        <w:t xml:space="preserve">link or image src passes through it (the parallel sink sweep found no</w:t>
      </w:r>
      <w:r>
        <w:t xml:space="preserve"> </w:t>
      </w:r>
      <w:r>
        <w:rPr>
          <w:rStyle w:val="VerbatimChar"/>
        </w:rPr>
        <w:t xml:space="preserve">:href</w:t>
      </w:r>
      <w:r>
        <w:t xml:space="preserve">/</w:t>
      </w:r>
      <w:r>
        <w:rPr>
          <w:rStyle w:val="VerbatimChar"/>
        </w:rPr>
        <w:t xml:space="preserve">:src</w:t>
      </w:r>
      <w:r>
        <w:t xml:space="preserve"> </w:t>
      </w:r>
      <w:r>
        <w:t xml:space="preserve">of</w:t>
      </w:r>
      <w:r>
        <w:t xml:space="preserve"> </w:t>
      </w:r>
      <w:r>
        <w:t xml:space="preserve">content-derived data that bypasses</w:t>
      </w:r>
      <w:r>
        <w:t xml:space="preserve"> </w:t>
      </w:r>
      <w:r>
        <w:rPr>
          <w:rStyle w:val="VerbatimChar"/>
        </w:rPr>
        <w:t xml:space="preserve">safeHref</w:t>
      </w:r>
      <w:r>
        <w:t xml:space="preserve">, except internally-generated</w:t>
      </w:r>
      <w:r>
        <w:t xml:space="preserve"> </w:t>
      </w:r>
      <w:r>
        <w:rPr>
          <w:rStyle w:val="VerbatimChar"/>
        </w:rPr>
        <w:t xml:space="preserve">#fragment</w:t>
      </w:r>
      <w:r>
        <w:t xml:space="preserve"> </w:t>
      </w:r>
      <w:r>
        <w:t xml:space="preserve">anchors and</w:t>
      </w:r>
      <w:r>
        <w:t xml:space="preserve"> </w:t>
      </w:r>
      <w:r>
        <w:t xml:space="preserve">server-returned Media Library URLs). Additionally</w:t>
      </w:r>
      <w:r>
        <w:t xml:space="preserve"> </w:t>
      </w:r>
      <w:r>
        <w:rPr>
          <w:rStyle w:val="VerbatimChar"/>
        </w:rPr>
        <w:t xml:space="preserve">validateApp</w:t>
      </w:r>
      <w:r>
        <w:t xml:space="preserve"> </w:t>
      </w:r>
      <w:r>
        <w:t xml:space="preserve">re-blocks</w:t>
      </w:r>
      <w:r>
        <w:t xml:space="preserve"> </w:t>
      </w:r>
      <w:r>
        <w:rPr>
          <w:rStyle w:val="VerbatimChar"/>
        </w:rPr>
        <w:t xml:space="preserve">javascript:/data:/vbscript:/file:</w:t>
      </w:r>
      <w:r>
        <w:t xml:space="preserve"> </w:t>
      </w:r>
      <w:r>
        <w:t xml:space="preserve">on the App</w:t>
      </w:r>
      <w:r>
        <w:t xml:space="preserve"> </w:t>
      </w:r>
      <w:r>
        <w:rPr>
          <w:rStyle w:val="VerbatimChar"/>
        </w:rPr>
        <w:t xml:space="preserve">url</w:t>
      </w:r>
      <w:r>
        <w:t xml:space="preserve"> </w:t>
      </w:r>
      <w:r>
        <w:t xml:space="preserve">field at save time (</w:t>
      </w:r>
      <w:r>
        <w:rPr>
          <w:rStyle w:val="VerbatimChar"/>
        </w:rPr>
        <w:t xml:space="preserve">app/lib/validators/app.ts:12-14</w:t>
      </w:r>
      <w:r>
        <w:t xml:space="preserve">).</w:t>
      </w:r>
      <w:r>
        <w:t xml:space="preserve"> </w:t>
      </w:r>
      <w:r>
        <w:rPr>
          <w:b/>
          <w:bCs/>
        </w:rPr>
        <w:t xml:space="preserve">No finding.</w:t>
      </w:r>
    </w:p>
    <w:bookmarkEnd w:id="108"/>
    <w:bookmarkStart w:id="109" w:name="X362ce9708ac9266e36a62802d7a504c600c98ba"/>
    <w:p>
      <w:pPr>
        <w:pStyle w:val="Heading5"/>
      </w:pPr>
      <w:r>
        <w:t xml:space="preserve">[LOW] L-4 — Dataset/App URL allowlist not applied at</w:t>
      </w:r>
      <w:r>
        <w:t xml:space="preserve"> </w:t>
      </w:r>
      <w:r>
        <w:rPr>
          <w:i/>
          <w:iCs/>
        </w:rPr>
        <w:t xml:space="preserve">save</w:t>
      </w:r>
      <w:r>
        <w:t xml:space="preserve"> </w:t>
      </w:r>
      <w:r>
        <w:t xml:space="preserve">time for the Dataset source/datafile URLs</w:t>
      </w:r>
    </w:p>
    <w:p>
      <w:pPr>
        <w:pStyle w:val="Compact"/>
        <w:numPr>
          <w:ilvl w:val="0"/>
          <w:numId w:val="1045"/>
        </w:numPr>
      </w:pPr>
      <w:r>
        <w:rPr>
          <w:b/>
          <w:bCs/>
        </w:rPr>
        <w:t xml:space="preserve">Files:</w:t>
      </w:r>
      <w:r>
        <w:t xml:space="preserve"> </w:t>
      </w:r>
      <w:r>
        <w:rPr>
          <w:rStyle w:val="VerbatimChar"/>
        </w:rPr>
        <w:t xml:space="preserve">app/lib/validators/dataset.ts:6-21</w:t>
      </w:r>
      <w:r>
        <w:t xml:space="preserve"> </w:t>
      </w:r>
      <w:r>
        <w:t xml:space="preserve">(no URL-scheme check), vs</w:t>
      </w:r>
      <w:r>
        <w:t xml:space="preserve"> </w:t>
      </w:r>
      <w:r>
        <w:rPr>
          <w:rStyle w:val="VerbatimChar"/>
        </w:rPr>
        <w:t xml:space="preserve">app/lib/validators/app.ts:12-14</w:t>
      </w:r>
      <w:r>
        <w:t xml:space="preserve"> </w:t>
      </w:r>
      <w:r>
        <w:t xml:space="preserve">(has one)</w:t>
      </w:r>
    </w:p>
    <w:p>
      <w:pPr>
        <w:pStyle w:val="Compact"/>
        <w:numPr>
          <w:ilvl w:val="0"/>
          <w:numId w:val="1045"/>
        </w:numPr>
      </w:pPr>
      <w:r>
        <w:rPr>
          <w:b/>
          <w:bCs/>
        </w:rPr>
        <w:t xml:space="preserve">Red team:</w:t>
      </w:r>
      <w:r>
        <w:t xml:space="preserve"> </w:t>
      </w:r>
      <w:r>
        <w:rPr>
          <w:rStyle w:val="VerbatimChar"/>
        </w:rPr>
        <w:t xml:space="preserve">validateApp</w:t>
      </w:r>
      <w:r>
        <w:t xml:space="preserve"> </w:t>
      </w:r>
      <w:r>
        <w:t xml:space="preserve">rejects a</w:t>
      </w:r>
      <w:r>
        <w:t xml:space="preserve"> </w:t>
      </w:r>
      <w:r>
        <w:rPr>
          <w:rStyle w:val="VerbatimChar"/>
        </w:rPr>
        <w:t xml:space="preserve">javascript:</w:t>
      </w:r>
      <w:r>
        <w:t xml:space="preserve">-style App</w:t>
      </w:r>
      <w:r>
        <w:t xml:space="preserve"> </w:t>
      </w:r>
      <w:r>
        <w:rPr>
          <w:rStyle w:val="VerbatimChar"/>
        </w:rPr>
        <w:t xml:space="preserve">url</w:t>
      </w:r>
      <w:r>
        <w:t xml:space="preserve"> </w:t>
      </w:r>
      <w:r>
        <w:t xml:space="preserve">at save;</w:t>
      </w:r>
      <w:r>
        <w:t xml:space="preserve"> </w:t>
      </w:r>
      <w:r>
        <w:rPr>
          <w:rStyle w:val="VerbatimChar"/>
        </w:rPr>
        <w:t xml:space="preserve">validateDataset</w:t>
      </w:r>
      <w:r>
        <w:t xml:space="preserve"> </w:t>
      </w:r>
      <w:r>
        <w:t xml:space="preserve">has</w:t>
      </w:r>
      <w:r>
        <w:t xml:space="preserve"> </w:t>
      </w:r>
      <w:r>
        <w:rPr>
          <w:b/>
          <w:bCs/>
        </w:rPr>
        <w:t xml:space="preserve">no</w:t>
      </w:r>
      <w:r>
        <w:t xml:space="preserve"> </w:t>
      </w:r>
      <w:r>
        <w:t xml:space="preserve">equivalent check for</w:t>
      </w:r>
      <w:r>
        <w:t xml:space="preserve"> </w:t>
      </w:r>
      <w:r>
        <w:rPr>
          <w:rStyle w:val="VerbatimChar"/>
        </w:rPr>
        <w:t xml:space="preserve">sources[].url</w:t>
      </w:r>
      <w:r>
        <w:t xml:space="preserve"> </w:t>
      </w:r>
      <w:r>
        <w:t xml:space="preserve">or</w:t>
      </w:r>
      <w:r>
        <w:t xml:space="preserve"> </w:t>
      </w:r>
      <w:r>
        <w:rPr>
          <w:rStyle w:val="VerbatimChar"/>
        </w:rPr>
        <w:t xml:space="preserve">datafile</w:t>
      </w:r>
      <w:r>
        <w:t xml:space="preserve">. A stored</w:t>
      </w:r>
      <w:r>
        <w:t xml:space="preserve"> </w:t>
      </w:r>
      <w:r>
        <w:rPr>
          <w:rStyle w:val="VerbatimChar"/>
        </w:rPr>
        <w:t xml:space="preserve">javascript:</w:t>
      </w:r>
      <w:r>
        <w:t xml:space="preserve"> </w:t>
      </w:r>
      <w:r>
        <w:t xml:space="preserve">source URL would,</w:t>
      </w:r>
      <w:r>
        <w:t xml:space="preserve"> </w:t>
      </w:r>
      <w:r>
        <w:t xml:space="preserve">however, still be neutralized at</w:t>
      </w:r>
      <w:r>
        <w:t xml:space="preserve"> </w:t>
      </w:r>
      <w:r>
        <w:rPr>
          <w:i/>
          <w:iCs/>
        </w:rPr>
        <w:t xml:space="preserve">render</w:t>
      </w:r>
      <w:r>
        <w:t xml:space="preserve"> </w:t>
      </w:r>
      <w:r>
        <w:t xml:space="preserve">time by</w:t>
      </w:r>
      <w:r>
        <w:t xml:space="preserve"> </w:t>
      </w:r>
      <w:r>
        <w:rPr>
          <w:rStyle w:val="VerbatimChar"/>
        </w:rPr>
        <w:t xml:space="preserve">safeHref</w:t>
      </w:r>
      <w:r>
        <w:t xml:space="preserve"> </w:t>
      </w:r>
      <w:r>
        <w:t xml:space="preserve">(</w:t>
      </w:r>
      <w:r>
        <w:rPr>
          <w:rStyle w:val="VerbatimChar"/>
        </w:rPr>
        <w:t xml:space="preserve">PublishedDatasetPreview.vue:85,105</w:t>
      </w:r>
      <w:r>
        <w:t xml:space="preserve">),</w:t>
      </w:r>
      <w:r>
        <w:t xml:space="preserve"> </w:t>
      </w:r>
      <w:r>
        <w:t xml:space="preserve">so it cannot execute — and Strapi may store it harmlessly. The inconsistency is the only issue.</w:t>
      </w:r>
    </w:p>
    <w:p>
      <w:pPr>
        <w:pStyle w:val="Compact"/>
        <w:numPr>
          <w:ilvl w:val="0"/>
          <w:numId w:val="1045"/>
        </w:numPr>
      </w:pPr>
      <w:r>
        <w:rPr>
          <w:b/>
          <w:bCs/>
        </w:rPr>
        <w:t xml:space="preserve">Blue team:</w:t>
      </w:r>
      <w:r>
        <w:t xml:space="preserve"> </w:t>
      </w:r>
      <w:r>
        <w:t xml:space="preserve">Defense at the render layer (</w:t>
      </w:r>
      <w:r>
        <w:rPr>
          <w:rStyle w:val="VerbatimChar"/>
        </w:rPr>
        <w:t xml:space="preserve">safeHref</w:t>
      </w:r>
      <w:r>
        <w:t xml:space="preserve">) already covers this; the save-time check is</w:t>
      </w:r>
      <w:r>
        <w:t xml:space="preserve"> </w:t>
      </w:r>
      <w:r>
        <w:t xml:space="preserve">belt-and-suspenders that App has and Dataset lacks.</w:t>
      </w:r>
    </w:p>
    <w:p>
      <w:pPr>
        <w:pStyle w:val="Compact"/>
        <w:numPr>
          <w:ilvl w:val="0"/>
          <w:numId w:val="1045"/>
        </w:numPr>
      </w:pPr>
      <w:r>
        <w:rPr>
          <w:b/>
          <w:bCs/>
        </w:rPr>
        <w:t xml:space="preserve">Remediation:</w:t>
      </w:r>
      <w:r>
        <w:t xml:space="preserve"> </w:t>
      </w:r>
      <w:r>
        <w:t xml:space="preserve">For consistency and to keep bad data out of the store, add the same</w:t>
      </w:r>
      <w:r>
        <w:t xml:space="preserve"> </w:t>
      </w:r>
      <w:r>
        <w:rPr>
          <w:rStyle w:val="VerbatimChar"/>
        </w:rPr>
        <w:t xml:space="preserve">^\s*(javascript|data|vbscript|file):</w:t>
      </w:r>
      <w:r>
        <w:t xml:space="preserve"> </w:t>
      </w:r>
      <w:r>
        <w:t xml:space="preserve">rejection to</w:t>
      </w:r>
      <w:r>
        <w:t xml:space="preserve"> </w:t>
      </w:r>
      <w:r>
        <w:rPr>
          <w:rStyle w:val="VerbatimChar"/>
        </w:rPr>
        <w:t xml:space="preserve">validateDataset</w:t>
      </w:r>
      <w:r>
        <w:t xml:space="preserve"> </w:t>
      </w:r>
      <w:r>
        <w:t xml:space="preserve">for</w:t>
      </w:r>
      <w:r>
        <w:t xml:space="preserve"> </w:t>
      </w:r>
      <w:r>
        <w:rPr>
          <w:rStyle w:val="VerbatimChar"/>
        </w:rPr>
        <w:t xml:space="preserve">sources[].url</w:t>
      </w:r>
      <w:r>
        <w:t xml:space="preserve">. Low</w:t>
      </w:r>
      <w:r>
        <w:t xml:space="preserve"> </w:t>
      </w:r>
      <w:r>
        <w:t xml:space="preserve">priority (render layer already blocks execution).</w:t>
      </w:r>
    </w:p>
    <w:bookmarkEnd w:id="109"/>
    <w:bookmarkStart w:id="110" w:name="X3d6007a9571e57bbde7c4184c613ca8bc5eda8e"/>
    <w:p>
      <w:pPr>
        <w:pStyle w:val="Heading5"/>
      </w:pPr>
      <w:r>
        <w:t xml:space="preserve">[INFO] I-4 — Review-email HTML body escapes the user-supplied note (blue-team credit)</w:t>
      </w:r>
    </w:p>
    <w:p>
      <w:pPr>
        <w:pStyle w:val="Compact"/>
        <w:numPr>
          <w:ilvl w:val="0"/>
          <w:numId w:val="1046"/>
        </w:numPr>
      </w:pPr>
      <w:r>
        <w:rPr>
          <w:b/>
          <w:bCs/>
        </w:rPr>
        <w:t xml:space="preserve">File:</w:t>
      </w:r>
      <w:r>
        <w:t xml:space="preserve"> </w:t>
      </w:r>
      <w:r>
        <w:rPr>
          <w:rStyle w:val="VerbatimChar"/>
        </w:rPr>
        <w:t xml:space="preserve">app/lib/review-email.ts:66,79-86</w:t>
      </w:r>
    </w:p>
    <w:p>
      <w:pPr>
        <w:pStyle w:val="Compact"/>
        <w:numPr>
          <w:ilvl w:val="0"/>
          <w:numId w:val="1046"/>
        </w:numPr>
      </w:pPr>
      <w:r>
        <w:rPr>
          <w:b/>
          <w:bCs/>
        </w:rPr>
        <w:t xml:space="preserve">Assessment:</w:t>
      </w:r>
      <w:r>
        <w:t xml:space="preserve"> </w:t>
      </w:r>
      <w:r>
        <w:t xml:space="preserve">The only user free-text that reaches an HTML email body (</w:t>
      </w:r>
      <w:r>
        <w:rPr>
          <w:rStyle w:val="VerbatimChar"/>
        </w:rPr>
        <w:t xml:space="preserve">message</w:t>
      </w:r>
      <w:r>
        <w:t xml:space="preserve">/</w:t>
      </w:r>
      <w:r>
        <w:rPr>
          <w:rStyle w:val="VerbatimChar"/>
        </w:rPr>
        <w:t xml:space="preserve">note</w:t>
      </w:r>
      <w:r>
        <w:t xml:space="preserve">) is</w:t>
      </w:r>
      <w:r>
        <w:t xml:space="preserve"> </w:t>
      </w:r>
      <w:r>
        <w:t xml:space="preserve">HTML-escaped via</w:t>
      </w:r>
      <w:r>
        <w:t xml:space="preserve"> </w:t>
      </w:r>
      <w:r>
        <w:rPr>
          <w:rStyle w:val="VerbatimChar"/>
        </w:rPr>
        <w:t xml:space="preserve">escapeHtml</w:t>
      </w:r>
      <w:r>
        <w:t xml:space="preserve"> </w:t>
      </w:r>
      <w:r>
        <w:t xml:space="preserve">(</w:t>
      </w:r>
      <w:r>
        <w:rPr>
          <w:rStyle w:val="VerbatimChar"/>
        </w:rPr>
        <w:t xml:space="preserve">:79-86</w:t>
      </w:r>
      <w:r>
        <w:t xml:space="preserve">, escapes</w:t>
      </w:r>
      <w:r>
        <w:t xml:space="preserve"> </w:t>
      </w:r>
      <w:r>
        <w:rPr>
          <w:rStyle w:val="VerbatimChar"/>
        </w:rPr>
        <w:t xml:space="preserve">&amp; &lt; &gt; " '</w:t>
      </w:r>
      <w:r>
        <w:t xml:space="preserve">) before interpolation (</w:t>
      </w:r>
      <w:r>
        <w:rPr>
          <w:rStyle w:val="VerbatimChar"/>
        </w:rPr>
        <w:t xml:space="preserve">:66</w:t>
      </w:r>
      <w:r>
        <w:t xml:space="preserve">). The</w:t>
      </w:r>
      <w:r>
        <w:t xml:space="preserve"> </w:t>
      </w:r>
      <w:r>
        <w:t xml:space="preserve">preview URL is built from</w:t>
      </w:r>
      <w:r>
        <w:t xml:space="preserve"> </w:t>
      </w:r>
      <w:r>
        <w:rPr>
          <w:rStyle w:val="VerbatimChar"/>
        </w:rPr>
        <w:t xml:space="preserve">encodeURIComponent(type)</w:t>
      </w:r>
      <w:r>
        <w:t xml:space="preserve">/</w:t>
      </w:r>
      <w:r>
        <w:rPr>
          <w:rStyle w:val="VerbatimChar"/>
        </w:rPr>
        <w:t xml:space="preserve">encodeURIComponent(documentId)</w:t>
      </w:r>
      <w:r>
        <w:t xml:space="preserve"> </w:t>
      </w:r>
      <w:r>
        <w:t xml:space="preserve">(</w:t>
      </w:r>
      <w:r>
        <w:rPr>
          <w:rStyle w:val="VerbatimChar"/>
        </w:rPr>
        <w:t xml:space="preserve">:51-53</w:t>
      </w:r>
      <w:r>
        <w:t xml:space="preserve">) and escaped again for the HTML body (</w:t>
      </w:r>
      <w:r>
        <w:rPr>
          <w:rStyle w:val="VerbatimChar"/>
        </w:rPr>
        <w:t xml:space="preserve">:67,70</w:t>
      </w:r>
      <w:r>
        <w:t xml:space="preserve">). The</w:t>
      </w:r>
      <w:r>
        <w:t xml:space="preserve"> </w:t>
      </w:r>
      <w:r>
        <w:rPr>
          <w:rStyle w:val="VerbatimChar"/>
        </w:rPr>
        <w:t xml:space="preserve">documentId</w:t>
      </w:r>
      <w:r>
        <w:t xml:space="preserve"> </w:t>
      </w:r>
      <w:r>
        <w:t xml:space="preserve">is additionally</w:t>
      </w:r>
      <w:r>
        <w:t xml:space="preserve"> </w:t>
      </w:r>
      <w:r>
        <w:t xml:space="preserve">constrained to</w:t>
      </w:r>
      <w:r>
        <w:t xml:space="preserve"> </w:t>
      </w:r>
      <w:r>
        <w:rPr>
          <w:rStyle w:val="VerbatimChar"/>
        </w:rPr>
        <w:t xml:space="preserve">^[A-Za-z0-9_-]+$</w:t>
      </w:r>
      <w:r>
        <w:t xml:space="preserve"> </w:t>
      </w:r>
      <w:r>
        <w:t xml:space="preserve">at the handler boundary (</w:t>
      </w:r>
      <w:r>
        <w:rPr>
          <w:rStyle w:val="VerbatimChar"/>
        </w:rPr>
        <w:t xml:space="preserve">app/lib/request-review-handler.ts:30,52</w:t>
      </w:r>
      <w:r>
        <w:t xml:space="preserve">).</w:t>
      </w:r>
      <w:r>
        <w:t xml:space="preserve"> </w:t>
      </w:r>
      <w:r>
        <w:t xml:space="preserve">No HTML/header-injection path into the email.</w:t>
      </w:r>
      <w:r>
        <w:t xml:space="preserve"> </w:t>
      </w:r>
      <w:r>
        <w:rPr>
          <w:b/>
          <w:bCs/>
        </w:rPr>
        <w:t xml:space="preserve">No finding.</w:t>
      </w:r>
    </w:p>
    <w:bookmarkEnd w:id="110"/>
    <w:bookmarkEnd w:id="111"/>
    <w:bookmarkStart w:id="115" w:name="X2e8215921c1f82a404e59049be7a259bf24c818"/>
    <w:p>
      <w:pPr>
        <w:pStyle w:val="Heading4"/>
      </w:pPr>
      <w:r>
        <w:t xml:space="preserve">2.4 Upload</w:t>
      </w:r>
    </w:p>
    <w:bookmarkStart w:id="112" w:name="X925d21676b9b25a0361da479d26235abae229a7"/>
    <w:p>
      <w:pPr>
        <w:pStyle w:val="Heading5"/>
      </w:pPr>
      <w:r>
        <w:t xml:space="preserve">[MEDIUM] M-3 — SVG sanitization is client-side only; a crafted client can upload an unsanitized SVG to the Media Library</w:t>
      </w:r>
    </w:p>
    <w:p>
      <w:pPr>
        <w:pStyle w:val="Compact"/>
        <w:numPr>
          <w:ilvl w:val="0"/>
          <w:numId w:val="1047"/>
        </w:numPr>
      </w:pPr>
      <w:r>
        <w:rPr>
          <w:b/>
          <w:bCs/>
        </w:rPr>
        <w:t xml:space="preserve">Files:</w:t>
      </w:r>
      <w:r>
        <w:t xml:space="preserve"> </w:t>
      </w:r>
      <w:r>
        <w:rPr>
          <w:rStyle w:val="VerbatimChar"/>
        </w:rPr>
        <w:t xml:space="preserve">app/composables/useUpload.ts:18-27</w:t>
      </w:r>
      <w:r>
        <w:t xml:space="preserve"> </w:t>
      </w:r>
      <w:r>
        <w:t xml:space="preserve">(</w:t>
      </w:r>
      <w:r>
        <w:rPr>
          <w:rStyle w:val="VerbatimChar"/>
        </w:rPr>
        <w:t xml:space="preserve">prepareUpload</w:t>
      </w:r>
      <w:r>
        <w:t xml:space="preserve"> </w:t>
      </w:r>
      <w:r>
        <w:t xml:space="preserve">→</w:t>
      </w:r>
      <w:r>
        <w:t xml:space="preserve"> </w:t>
      </w:r>
      <w:r>
        <w:rPr>
          <w:rStyle w:val="VerbatimChar"/>
        </w:rPr>
        <w:t xml:space="preserve">sanitizeSvgText</w:t>
      </w:r>
      <w:r>
        <w:t xml:space="preserve">),</w:t>
      </w:r>
      <w:r>
        <w:t xml:space="preserve"> </w:t>
      </w:r>
      <w:r>
        <w:rPr>
          <w:rStyle w:val="VerbatimChar"/>
        </w:rPr>
        <w:t xml:space="preserve">app/lib/sanitize-svg.ts:25-34</w:t>
      </w:r>
      <w:r>
        <w:t xml:space="preserve">,</w:t>
      </w:r>
      <w:r>
        <w:t xml:space="preserve"> </w:t>
      </w:r>
      <w:r>
        <w:rPr>
          <w:rStyle w:val="VerbatimChar"/>
        </w:rPr>
        <w:t xml:space="preserve">app/lib/upload.ts:32-47</w:t>
      </w:r>
    </w:p>
    <w:p>
      <w:pPr>
        <w:pStyle w:val="Compact"/>
        <w:numPr>
          <w:ilvl w:val="0"/>
          <w:numId w:val="1047"/>
        </w:numPr>
      </w:pPr>
      <w:r>
        <w:rPr>
          <w:b/>
          <w:bCs/>
        </w:rPr>
        <w:t xml:space="preserve">Red team:</w:t>
      </w:r>
      <w:r>
        <w:t xml:space="preserve"> </w:t>
      </w:r>
      <w:r>
        <w:t xml:space="preserve">SVG is the one accepted image type that can carry script. It is sanitized with</w:t>
      </w:r>
      <w:r>
        <w:t xml:space="preserve"> </w:t>
      </w:r>
      <w:r>
        <w:t xml:space="preserve">DOMPurify</w:t>
      </w:r>
      <w:r>
        <w:t xml:space="preserve"> </w:t>
      </w:r>
      <w:r>
        <w:rPr>
          <w:b/>
          <w:bCs/>
        </w:rPr>
        <w:t xml:space="preserve">in the browser, before upload</w:t>
      </w:r>
      <w:r>
        <w:t xml:space="preserve"> </w:t>
      </w:r>
      <w:r>
        <w:t xml:space="preserve">(</w:t>
      </w:r>
      <w:r>
        <w:rPr>
          <w:rStyle w:val="VerbatimChar"/>
        </w:rPr>
        <w:t xml:space="preserve">useUpload.ts:22-25</w:t>
      </w:r>
      <w:r>
        <w:t xml:space="preserve">). But sanitization is</w:t>
      </w:r>
      <w:r>
        <w:t xml:space="preserve"> </w:t>
      </w:r>
      <w:r>
        <w:rPr>
          <w:i/>
          <w:iCs/>
        </w:rPr>
        <w:t xml:space="preserve">advisory</w:t>
      </w:r>
      <w:r>
        <w:rPr>
          <w:i/>
          <w:iCs/>
        </w:rPr>
        <w:t xml:space="preserve"> </w:t>
      </w:r>
      <w:r>
        <w:rPr>
          <w:i/>
          <w:iCs/>
        </w:rPr>
        <w:t xml:space="preserve">from the server's perspective</w:t>
      </w:r>
      <w:r>
        <w:t xml:space="preserve">: an attacker with a valid Studio JWT can bypass the UI and</w:t>
      </w:r>
      <w:r>
        <w:t xml:space="preserve"> </w:t>
      </w:r>
      <w:r>
        <w:rPr>
          <w:rStyle w:val="VerbatimChar"/>
        </w:rPr>
        <w:t xml:space="preserve">POST /upload</w:t>
      </w:r>
      <w:r>
        <w:t xml:space="preserve"> </w:t>
      </w:r>
      <w:r>
        <w:t xml:space="preserve">(</w:t>
      </w:r>
      <w:r>
        <w:rPr>
          <w:rStyle w:val="VerbatimChar"/>
        </w:rPr>
        <w:t xml:space="preserve">app/lib/upload.ts:43</w:t>
      </w:r>
      <w:r>
        <w:t xml:space="preserve">) a raw, scriptful</w:t>
      </w:r>
      <w:r>
        <w:t xml:space="preserve"> </w:t>
      </w:r>
      <w:r>
        <w:rPr>
          <w:rStyle w:val="VerbatimChar"/>
        </w:rPr>
        <w:t xml:space="preserve">image/svg+xml</w:t>
      </w:r>
      <w:r>
        <w:t xml:space="preserve"> </w:t>
      </w:r>
      <w:r>
        <w:t xml:space="preserve">directly. Whether that</w:t>
      </w:r>
      <w:r>
        <w:t xml:space="preserve"> </w:t>
      </w:r>
      <w:r>
        <w:t xml:space="preserve">stored SVG is dangerous depends on</w:t>
      </w:r>
      <w:r>
        <w:t xml:space="preserve"> </w:t>
      </w:r>
      <w:r>
        <w:rPr>
          <w:b/>
          <w:bCs/>
        </w:rPr>
        <w:t xml:space="preserve">how the public Research Hub serves Media Library files</w:t>
      </w:r>
      <w:r>
        <w:t xml:space="preserve"> </w:t>
      </w:r>
      <w:r>
        <w:t xml:space="preserve">— if</w:t>
      </w:r>
      <w:r>
        <w:t xml:space="preserve"> </w:t>
      </w:r>
      <w:r>
        <w:t xml:space="preserve">the SVG is served from the Strapi/CDN origin with</w:t>
      </w:r>
      <w:r>
        <w:t xml:space="preserve"> </w:t>
      </w:r>
      <w:r>
        <w:rPr>
          <w:rStyle w:val="VerbatimChar"/>
        </w:rPr>
        <w:t xml:space="preserve">Content-Type: image/svg+xml</w:t>
      </w:r>
      <w:r>
        <w:t xml:space="preserve"> </w:t>
      </w:r>
      <w:r>
        <w:t xml:space="preserve">and rendered inline</w:t>
      </w:r>
      <w:r>
        <w:t xml:space="preserve"> </w:t>
      </w:r>
      <w:r>
        <w:t xml:space="preserve">(e.g. navigated to directly, or</w:t>
      </w:r>
      <w:r>
        <w:t xml:space="preserve"> </w:t>
      </w:r>
      <w:r>
        <w:rPr>
          <w:rStyle w:val="VerbatimChar"/>
        </w:rPr>
        <w:t xml:space="preserve">&lt;object&gt;</w:t>
      </w:r>
      <w:r>
        <w:t xml:space="preserve">/</w:t>
      </w:r>
      <w:r>
        <w:rPr>
          <w:rStyle w:val="VerbatimChar"/>
        </w:rPr>
        <w:t xml:space="preserve">&lt;embed&gt;</w:t>
      </w:r>
      <w:r>
        <w:t xml:space="preserve">), its embedded script executes in</w:t>
      </w:r>
      <w:r>
        <w:t xml:space="preserve"> </w:t>
      </w:r>
      <w:r>
        <w:rPr>
          <w:i/>
          <w:iCs/>
        </w:rPr>
        <w:t xml:space="preserve">that</w:t>
      </w:r>
      <w:r>
        <w:t xml:space="preserve"> </w:t>
      </w:r>
      <w:r>
        <w:t xml:space="preserve">origin, not the Studio's. This is a real consideration for the</w:t>
      </w:r>
      <w:r>
        <w:t xml:space="preserve"> </w:t>
      </w:r>
      <w:r>
        <w:rPr>
          <w:b/>
          <w:bCs/>
        </w:rPr>
        <w:t xml:space="preserve">public site</w:t>
      </w:r>
      <w:r>
        <w:t xml:space="preserve">, outside this repo,</w:t>
      </w:r>
      <w:r>
        <w:t xml:space="preserve"> </w:t>
      </w:r>
      <w:r>
        <w:t xml:space="preserve">but the Studio is the upload vector.</w:t>
      </w:r>
    </w:p>
    <w:p>
      <w:pPr>
        <w:pStyle w:val="Compact"/>
        <w:numPr>
          <w:ilvl w:val="0"/>
          <w:numId w:val="1047"/>
        </w:numPr>
      </w:pPr>
      <w:r>
        <w:rPr>
          <w:b/>
          <w:bCs/>
        </w:rPr>
        <w:t xml:space="preserve">Blue team:</w:t>
      </w:r>
      <w:r>
        <w:t xml:space="preserve"> </w:t>
      </w:r>
      <w:r>
        <w:t xml:space="preserve">The client-side sanitizer is solid for the normal path: DOMPurify SVG profile strips</w:t>
      </w:r>
      <w:r>
        <w:t xml:space="preserve"> </w:t>
      </w:r>
      <w:r>
        <w:rPr>
          <w:rStyle w:val="VerbatimChar"/>
        </w:rPr>
        <w:t xml:space="preserve">&lt;script&gt;</w:t>
      </w:r>
      <w:r>
        <w:t xml:space="preserve"> </w:t>
      </w:r>
      <w:r>
        <w:t xml:space="preserve">and</w:t>
      </w:r>
      <w:r>
        <w:t xml:space="preserve"> </w:t>
      </w:r>
      <w:r>
        <w:rPr>
          <w:rStyle w:val="VerbatimChar"/>
        </w:rPr>
        <w:t xml:space="preserve">on*</w:t>
      </w:r>
      <w:r>
        <w:t xml:space="preserve"> </w:t>
      </w:r>
      <w:r>
        <w:t xml:space="preserve">handlers and the code additionally regex-strips</w:t>
      </w:r>
      <w:r>
        <w:t xml:space="preserve"> </w:t>
      </w:r>
      <w:r>
        <w:rPr>
          <w:rStyle w:val="VerbatimChar"/>
        </w:rPr>
        <w:t xml:space="preserve">xlink:href</w:t>
      </w:r>
      <w:r>
        <w:t xml:space="preserve">/</w:t>
      </w:r>
      <w:r>
        <w:rPr>
          <w:rStyle w:val="VerbatimChar"/>
        </w:rPr>
        <w:t xml:space="preserve">xmlns:xlink</w:t>
      </w:r>
      <w:r>
        <w:t xml:space="preserve"> </w:t>
      </w:r>
      <w:r>
        <w:t xml:space="preserve">(</w:t>
      </w:r>
      <w:r>
        <w:rPr>
          <w:rStyle w:val="VerbatimChar"/>
        </w:rPr>
        <w:t xml:space="preserve">app/lib/sanitize-svg.ts:29-30</w:t>
      </w:r>
      <w:r>
        <w:t xml:space="preserve">); tests confirm</w:t>
      </w:r>
      <w:r>
        <w:t xml:space="preserve"> </w:t>
      </w:r>
      <w:r>
        <w:rPr>
          <w:rStyle w:val="VerbatimChar"/>
        </w:rPr>
        <w:t xml:space="preserve">&lt;script&gt;</w:t>
      </w:r>
      <w:r>
        <w:t xml:space="preserve">,</w:t>
      </w:r>
      <w:r>
        <w:t xml:space="preserve"> </w:t>
      </w:r>
      <w:r>
        <w:rPr>
          <w:rStyle w:val="VerbatimChar"/>
        </w:rPr>
        <w:t xml:space="preserve">onload</w:t>
      </w:r>
      <w:r>
        <w:t xml:space="preserve">, and external</w:t>
      </w:r>
      <w:r>
        <w:t xml:space="preserve"> </w:t>
      </w:r>
      <w:r>
        <w:rPr>
          <w:rStyle w:val="VerbatimChar"/>
        </w:rPr>
        <w:t xml:space="preserve">xlink:href</w:t>
      </w:r>
      <w:r>
        <w:t xml:space="preserve"> </w:t>
      </w:r>
      <w:r>
        <w:t xml:space="preserve">removal (</w:t>
      </w:r>
      <w:r>
        <w:rPr>
          <w:rStyle w:val="VerbatimChar"/>
        </w:rPr>
        <w:t xml:space="preserve">tests/unit/sanitize-svg.test.ts:16-29</w:t>
      </w:r>
      <w:r>
        <w:t xml:space="preserve">). The zero-base64 invariant means images are always</w:t>
      </w:r>
      <w:r>
        <w:t xml:space="preserve"> </w:t>
      </w:r>
      <w:r>
        <w:t xml:space="preserve">hosted refs, never inline</w:t>
      </w:r>
      <w:r>
        <w:t xml:space="preserve"> </w:t>
      </w:r>
      <w:r>
        <w:rPr>
          <w:rStyle w:val="VerbatimChar"/>
        </w:rPr>
        <w:t xml:space="preserve">data:</w:t>
      </w:r>
      <w:r>
        <w:t xml:space="preserve"> </w:t>
      </w:r>
      <w:r>
        <w:t xml:space="preserve">blobs.</w:t>
      </w:r>
    </w:p>
    <w:p>
      <w:pPr>
        <w:pStyle w:val="Compact"/>
        <w:numPr>
          <w:ilvl w:val="0"/>
          <w:numId w:val="1047"/>
        </w:numPr>
      </w:pPr>
      <w:r>
        <w:rPr>
          <w:b/>
          <w:bCs/>
        </w:rPr>
        <w:t xml:space="preserve">Remediation:</w:t>
      </w:r>
      <w:r>
        <w:t xml:space="preserve"> </w:t>
      </w:r>
      <w:r>
        <w:t xml:space="preserve">Do not rely on client sanitization as the security boundary for stored SVG.</w:t>
      </w:r>
      <w:r>
        <w:t xml:space="preserve"> </w:t>
      </w:r>
      <w:r>
        <w:t xml:space="preserve">Mitigate at the serving layer (this is the durable fix): serve Media Library SVGs with</w:t>
      </w:r>
      <w:r>
        <w:t xml:space="preserve"> </w:t>
      </w:r>
      <w:r>
        <w:rPr>
          <w:rStyle w:val="VerbatimChar"/>
        </w:rPr>
        <w:t xml:space="preserve">Content-Disposition: attachment</w:t>
      </w:r>
      <w:r>
        <w:t xml:space="preserve"> </w:t>
      </w:r>
      <w:r>
        <w:t xml:space="preserve">or</w:t>
      </w:r>
      <w:r>
        <w:t xml:space="preserve"> </w:t>
      </w:r>
      <w:r>
        <w:rPr>
          <w:rStyle w:val="VerbatimChar"/>
        </w:rPr>
        <w:t xml:space="preserve">Content-Security-Policy: sandbox</w:t>
      </w:r>
      <w:r>
        <w:t xml:space="preserve"> </w:t>
      </w:r>
      <w:r>
        <w:t xml:space="preserve">/</w:t>
      </w:r>
      <w:r>
        <w:t xml:space="preserve"> </w:t>
      </w:r>
      <w:r>
        <w:rPr>
          <w:rStyle w:val="VerbatimChar"/>
        </w:rPr>
        <w:t xml:space="preserve">Content-Type-Options: nosniff</w:t>
      </w:r>
      <w:r>
        <w:t xml:space="preserve">, or run a server-side sanitizer in Strapi's upload pipeline, or disallow SVG entirely if</w:t>
      </w:r>
      <w:r>
        <w:t xml:space="preserve"> </w:t>
      </w:r>
      <w:r>
        <w:t xml:space="preserve">not needed. At minimum, document that the client sanitizer is UX hardening and the serving origin</w:t>
      </w:r>
      <w:r>
        <w:t xml:space="preserve"> </w:t>
      </w:r>
      <w:r>
        <w:t xml:space="preserve">must not render uploaded SVG inline as active content.</w:t>
      </w:r>
    </w:p>
    <w:bookmarkEnd w:id="112"/>
    <w:bookmarkStart w:id="113" w:name="Xcb67b12fab67b5393d595826509651da6fb3f4a"/>
    <w:p>
      <w:pPr>
        <w:pStyle w:val="Heading5"/>
      </w:pPr>
      <w:r>
        <w:t xml:space="preserve">[MEDIUM] M-4 —</w:t>
      </w:r>
      <w:r>
        <w:t xml:space="preserve"> </w:t>
      </w:r>
      <w:r>
        <w:rPr>
          <w:rStyle w:val="VerbatimChar"/>
        </w:rPr>
        <w:t xml:space="preserve">uploadDocument()</w:t>
      </w:r>
      <w:r>
        <w:t xml:space="preserve"> </w:t>
      </w:r>
      <w:r>
        <w:t xml:space="preserve">bypasses the image gate; relies solely on a client-side extension allowlist</w:t>
      </w:r>
    </w:p>
    <w:p>
      <w:pPr>
        <w:pStyle w:val="Compact"/>
        <w:numPr>
          <w:ilvl w:val="0"/>
          <w:numId w:val="1048"/>
        </w:numPr>
      </w:pPr>
      <w:r>
        <w:rPr>
          <w:b/>
          <w:bCs/>
        </w:rPr>
        <w:t xml:space="preserve">Files:</w:t>
      </w:r>
      <w:r>
        <w:t xml:space="preserve"> </w:t>
      </w:r>
      <w:r>
        <w:rPr>
          <w:rStyle w:val="VerbatimChar"/>
        </w:rPr>
        <w:t xml:space="preserve">app/composables/useUpload.ts:33-38,55-58</w:t>
      </w:r>
      <w:r>
        <w:t xml:space="preserve"> </w:t>
      </w:r>
      <w:r>
        <w:t xml:space="preserve">(</w:t>
      </w:r>
      <w:r>
        <w:rPr>
          <w:rStyle w:val="VerbatimChar"/>
        </w:rPr>
        <w:t xml:space="preserve">prepareDocumentUpload</w:t>
      </w:r>
      <w:r>
        <w:t xml:space="preserve">),</w:t>
      </w:r>
      <w:r>
        <w:t xml:space="preserve"> </w:t>
      </w:r>
      <w:r>
        <w:rPr>
          <w:rStyle w:val="VerbatimChar"/>
        </w:rPr>
        <w:t xml:space="preserve">app/lib/image-types.ts:21-27</w:t>
      </w:r>
      <w:r>
        <w:t xml:space="preserve"> </w:t>
      </w:r>
      <w:r>
        <w:t xml:space="preserve">(</w:t>
      </w:r>
      <w:r>
        <w:rPr>
          <w:rStyle w:val="VerbatimChar"/>
        </w:rPr>
        <w:t xml:space="preserve">hasAllowedDocumentExtension</w:t>
      </w:r>
      <w:r>
        <w:t xml:space="preserve">)</w:t>
      </w:r>
    </w:p>
    <w:p>
      <w:pPr>
        <w:pStyle w:val="Compact"/>
        <w:numPr>
          <w:ilvl w:val="0"/>
          <w:numId w:val="1048"/>
        </w:numPr>
      </w:pPr>
      <w:r>
        <w:rPr>
          <w:b/>
          <w:bCs/>
        </w:rPr>
        <w:t xml:space="preserve">Red team:</w:t>
      </w:r>
      <w:r>
        <w:t xml:space="preserve"> </w:t>
      </w:r>
      <w:r>
        <w:rPr>
          <w:rStyle w:val="VerbatimChar"/>
        </w:rPr>
        <w:t xml:space="preserve">uploadDocument()</w:t>
      </w:r>
      <w:r>
        <w:t xml:space="preserve"> </w:t>
      </w:r>
      <w:r>
        <w:t xml:space="preserve">deliberately skips the image gate and SVG sanitization and applies</w:t>
      </w:r>
      <w:r>
        <w:t xml:space="preserve"> </w:t>
      </w:r>
      <w:r>
        <w:t xml:space="preserve">only</w:t>
      </w:r>
      <w:r>
        <w:t xml:space="preserve"> </w:t>
      </w:r>
      <w:r>
        <w:rPr>
          <w:rStyle w:val="VerbatimChar"/>
        </w:rPr>
        <w:t xml:space="preserve">hasAllowedDocumentExtension</w:t>
      </w:r>
      <w:r>
        <w:t xml:space="preserve"> </w:t>
      </w:r>
      <w:r>
        <w:t xml:space="preserve">(allow</w:t>
      </w:r>
      <w:r>
        <w:t xml:space="preserve"> </w:t>
      </w:r>
      <w:r>
        <w:rPr>
          <w:rStyle w:val="VerbatimChar"/>
        </w:rPr>
        <w:t xml:space="preserve">pdf, doc, docx, xlsx, csv</w:t>
      </w:r>
      <w:r>
        <w:t xml:space="preserve">). The check is</w:t>
      </w:r>
      <w:r>
        <w:t xml:space="preserve"> </w:t>
      </w:r>
      <w:r>
        <w:rPr>
          <w:b/>
          <w:bCs/>
        </w:rPr>
        <w:t xml:space="preserve">extension-only</w:t>
      </w:r>
      <w:r>
        <w:rPr>
          <w:b/>
          <w:bCs/>
        </w:rPr>
        <w:t xml:space="preserve"> </w:t>
      </w:r>
      <w:r>
        <w:rPr>
          <w:b/>
          <w:bCs/>
        </w:rPr>
        <w:t xml:space="preserve">and client-side</w:t>
      </w:r>
      <w:r>
        <w:t xml:space="preserve"> </w:t>
      </w:r>
      <w:r>
        <w:t xml:space="preserve">— it inspects the filename string, not the bytes (</w:t>
      </w:r>
      <w:r>
        <w:rPr>
          <w:rStyle w:val="VerbatimChar"/>
        </w:rPr>
        <w:t xml:space="preserve">app/lib/image-types.ts:21-26</w:t>
      </w:r>
      <w:r>
        <w:t xml:space="preserve">).</w:t>
      </w:r>
      <w:r>
        <w:t xml:space="preserve"> </w:t>
      </w:r>
      <w:r>
        <w:t xml:space="preserve">A crafted client can (a) call</w:t>
      </w:r>
      <w:r>
        <w:t xml:space="preserve"> </w:t>
      </w:r>
      <w:r>
        <w:rPr>
          <w:rStyle w:val="VerbatimChar"/>
        </w:rPr>
        <w:t xml:space="preserve">uploadFile</w:t>
      </w:r>
      <w:r>
        <w:t xml:space="preserve"> </w:t>
      </w:r>
      <w:r>
        <w:t xml:space="preserve">directly with any type, bypassing the gate entirely</w:t>
      </w:r>
      <w:r>
        <w:t xml:space="preserve"> </w:t>
      </w:r>
      <w:r>
        <w:t xml:space="preserve">(the gate is a function the</w:t>
      </w:r>
      <w:r>
        <w:t xml:space="preserve"> </w:t>
      </w:r>
      <w:r>
        <w:rPr>
          <w:i/>
          <w:iCs/>
        </w:rPr>
        <w:t xml:space="preserve">caller</w:t>
      </w:r>
      <w:r>
        <w:t xml:space="preserve"> </w:t>
      </w:r>
      <w:r>
        <w:t xml:space="preserve">chooses to run, not a server rule), or (b) rename a malicious</w:t>
      </w:r>
      <w:r>
        <w:t xml:space="preserve"> </w:t>
      </w:r>
      <w:r>
        <w:t xml:space="preserve">payload</w:t>
      </w:r>
      <w:r>
        <w:t xml:space="preserve"> </w:t>
      </w:r>
      <w:r>
        <w:rPr>
          <w:rStyle w:val="VerbatimChar"/>
        </w:rPr>
        <w:t xml:space="preserve">evil.pdf</w:t>
      </w:r>
      <w:r>
        <w:t xml:space="preserve">. The bypass is correctly</w:t>
      </w:r>
      <w:r>
        <w:t xml:space="preserve"> </w:t>
      </w:r>
      <w:r>
        <w:rPr>
          <w:i/>
          <w:iCs/>
        </w:rPr>
        <w:t xml:space="preserve">scoped</w:t>
      </w:r>
      <w:r>
        <w:t xml:space="preserve"> </w:t>
      </w:r>
      <w:r>
        <w:t xml:space="preserve">—</w:t>
      </w:r>
      <w:r>
        <w:t xml:space="preserve"> </w:t>
      </w:r>
      <w:r>
        <w:rPr>
          <w:rStyle w:val="VerbatimChar"/>
        </w:rPr>
        <w:t xml:space="preserve">uploadDocument</w:t>
      </w:r>
      <w:r>
        <w:t xml:space="preserve"> </w:t>
      </w:r>
      <w:r>
        <w:t xml:space="preserve">passes no</w:t>
      </w:r>
      <w:r>
        <w:t xml:space="preserve"> </w:t>
      </w:r>
      <w:r>
        <w:rPr>
          <w:rStyle w:val="VerbatimChar"/>
        </w:rPr>
        <w:t xml:space="preserve">info</w:t>
      </w:r>
      <w:r>
        <w:t xml:space="preserve"> </w:t>
      </w:r>
      <w:r>
        <w:t xml:space="preserve">and the</w:t>
      </w:r>
      <w:r>
        <w:t xml:space="preserve"> </w:t>
      </w:r>
      <w:r>
        <w:rPr>
          <w:rStyle w:val="VerbatimChar"/>
        </w:rPr>
        <w:t xml:space="preserve">kind:'file'</w:t>
      </w:r>
      <w:r>
        <w:t xml:space="preserve"> </w:t>
      </w:r>
      <w:r>
        <w:t xml:space="preserve">intent means no image processing — but the allowlist provides no real assurance about</w:t>
      </w:r>
      <w:r>
        <w:t xml:space="preserve"> </w:t>
      </w:r>
      <w:r>
        <w:rPr>
          <w:i/>
          <w:iCs/>
        </w:rPr>
        <w:t xml:space="preserve">content</w:t>
      </w:r>
      <w:r>
        <w:t xml:space="preserve">. Notably the document allowlist does</w:t>
      </w:r>
      <w:r>
        <w:t xml:space="preserve"> </w:t>
      </w:r>
      <w:r>
        <w:rPr>
          <w:b/>
          <w:bCs/>
        </w:rPr>
        <w:t xml:space="preserve">not</w:t>
      </w:r>
      <w:r>
        <w:t xml:space="preserve"> </w:t>
      </w:r>
      <w:r>
        <w:t xml:space="preserve">include</w:t>
      </w:r>
      <w:r>
        <w:t xml:space="preserve"> </w:t>
      </w:r>
      <w:r>
        <w:rPr>
          <w:rStyle w:val="VerbatimChar"/>
        </w:rPr>
        <w:t xml:space="preserve">svg</w:t>
      </w:r>
      <w:r>
        <w:t xml:space="preserve">/</w:t>
      </w:r>
      <w:r>
        <w:rPr>
          <w:rStyle w:val="VerbatimChar"/>
        </w:rPr>
        <w:t xml:space="preserve">html</w:t>
      </w:r>
      <w:r>
        <w:t xml:space="preserve">/</w:t>
      </w:r>
      <w:r>
        <w:rPr>
          <w:rStyle w:val="VerbatimChar"/>
        </w:rPr>
        <w:t xml:space="preserve">svgz</w:t>
      </w:r>
      <w:r>
        <w:t xml:space="preserve">, so the obvious</w:t>
      </w:r>
      <w:r>
        <w:t xml:space="preserve"> </w:t>
      </w:r>
      <w:r>
        <w:t xml:space="preserve">stored-XSS document types are excluded by the (advisory) list.</w:t>
      </w:r>
    </w:p>
    <w:p>
      <w:pPr>
        <w:pStyle w:val="Compact"/>
        <w:numPr>
          <w:ilvl w:val="0"/>
          <w:numId w:val="1048"/>
        </w:numPr>
      </w:pPr>
      <w:r>
        <w:rPr>
          <w:b/>
          <w:bCs/>
        </w:rPr>
        <w:t xml:space="preserve">Blue team:</w:t>
      </w:r>
      <w:r>
        <w:t xml:space="preserve"> </w:t>
      </w:r>
      <w:r>
        <w:t xml:space="preserve">The extension allowlist is a reasonable UX filter, and</w:t>
      </w:r>
      <w:r>
        <w:t xml:space="preserve"> </w:t>
      </w:r>
      <w:r>
        <w:rPr>
          <w:rStyle w:val="VerbatimChar"/>
        </w:rPr>
        <w:t xml:space="preserve">csv</w:t>
      </w:r>
      <w:r>
        <w:t xml:space="preserve">/office/pdf are not</w:t>
      </w:r>
      <w:r>
        <w:t xml:space="preserve"> </w:t>
      </w:r>
      <w:r>
        <w:t xml:space="preserve">inline-script vectors in a browser the way</w:t>
      </w:r>
      <w:r>
        <w:t xml:space="preserve"> </w:t>
      </w:r>
      <w:r>
        <w:rPr>
          <w:rStyle w:val="VerbatimChar"/>
        </w:rPr>
        <w:t xml:space="preserve">.html</w:t>
      </w:r>
      <w:r>
        <w:t xml:space="preserve">/</w:t>
      </w:r>
      <w:r>
        <w:rPr>
          <w:rStyle w:val="VerbatimChar"/>
        </w:rPr>
        <w:t xml:space="preserve">.svg</w:t>
      </w:r>
      <w:r>
        <w:t xml:space="preserve"> </w:t>
      </w:r>
      <w:r>
        <w:t xml:space="preserve">are. The real authorization (who may</w:t>
      </w:r>
      <w:r>
        <w:t xml:space="preserve"> </w:t>
      </w:r>
      <w:r>
        <w:t xml:space="preserve">upload) is the Strapi JWT on</w:t>
      </w:r>
      <w:r>
        <w:t xml:space="preserve"> </w:t>
      </w:r>
      <w:r>
        <w:rPr>
          <w:rStyle w:val="VerbatimChar"/>
        </w:rPr>
        <w:t xml:space="preserve">POST /upload</w:t>
      </w:r>
      <w:r>
        <w:t xml:space="preserve">. The image and document paths are cleanly separated so</w:t>
      </w:r>
      <w:r>
        <w:t xml:space="preserve"> </w:t>
      </w:r>
      <w:r>
        <w:t xml:space="preserve">the document path can never re-enter the image-sanitization assumptions.</w:t>
      </w:r>
    </w:p>
    <w:p>
      <w:pPr>
        <w:pStyle w:val="Compact"/>
        <w:numPr>
          <w:ilvl w:val="0"/>
          <w:numId w:val="1048"/>
        </w:numPr>
      </w:pPr>
      <w:r>
        <w:rPr>
          <w:b/>
          <w:bCs/>
        </w:rPr>
        <w:t xml:space="preserve">Remediation:</w:t>
      </w:r>
      <w:r>
        <w:t xml:space="preserve"> </w:t>
      </w:r>
      <w:r>
        <w:t xml:space="preserve">Treat the extension check as UX only. Enforce real file-type and size limits in</w:t>
      </w:r>
      <w:r>
        <w:t xml:space="preserve"> </w:t>
      </w:r>
      <w:r>
        <w:t xml:space="preserve">Strapi's upload configuration (allowed MIME types, max size, and — critically — never serve uploaded</w:t>
      </w:r>
      <w:r>
        <w:t xml:space="preserve"> </w:t>
      </w:r>
      <w:r>
        <w:t xml:space="preserve">files inline as active content). Consider validating the magic-bytes/MIME server-side. Ensure</w:t>
      </w:r>
      <w:r>
        <w:t xml:space="preserve"> </w:t>
      </w:r>
      <w:r>
        <w:rPr>
          <w:rStyle w:val="VerbatimChar"/>
        </w:rPr>
        <w:t xml:space="preserve">.html</w:t>
      </w:r>
      <w:r>
        <w:t xml:space="preserve">/</w:t>
      </w:r>
      <w:r>
        <w:rPr>
          <w:rStyle w:val="VerbatimChar"/>
        </w:rPr>
        <w:t xml:space="preserve">.svg</w:t>
      </w:r>
      <w:r>
        <w:t xml:space="preserve">/</w:t>
      </w:r>
      <w:r>
        <w:rPr>
          <w:rStyle w:val="VerbatimChar"/>
        </w:rPr>
        <w:t xml:space="preserve">.svgz</w:t>
      </w:r>
      <w:r>
        <w:t xml:space="preserve"> </w:t>
      </w:r>
      <w:r>
        <w:t xml:space="preserve">stay out of any allowlist that maps to inline rendering.</w:t>
      </w:r>
    </w:p>
    <w:bookmarkEnd w:id="113"/>
    <w:bookmarkStart w:id="114" w:name="X9af5843b3615997265c97d3e49be8d0153cd6b3"/>
    <w:p>
      <w:pPr>
        <w:pStyle w:val="Heading5"/>
      </w:pPr>
      <w:r>
        <w:t xml:space="preserve">[INFO] I-5 — Zero-base64 invariant is enforced as a UX validator, not a hard write-time assertion</w:t>
      </w:r>
    </w:p>
    <w:p>
      <w:pPr>
        <w:pStyle w:val="Compact"/>
        <w:numPr>
          <w:ilvl w:val="0"/>
          <w:numId w:val="1049"/>
        </w:numPr>
      </w:pPr>
      <w:r>
        <w:rPr>
          <w:b/>
          <w:bCs/>
        </w:rPr>
        <w:t xml:space="preserve">Files:</w:t>
      </w:r>
      <w:r>
        <w:t xml:space="preserve"> </w:t>
      </w:r>
      <w:r>
        <w:rPr>
          <w:rStyle w:val="VerbatimChar"/>
        </w:rPr>
        <w:t xml:space="preserve">app/lib/base64-guard.ts:5-18</w:t>
      </w:r>
      <w:r>
        <w:t xml:space="preserve">, validators</w:t>
      </w:r>
      <w:r>
        <w:t xml:space="preserve"> </w:t>
      </w:r>
      <w:r>
        <w:rPr>
          <w:rStyle w:val="VerbatimChar"/>
        </w:rPr>
        <w:t xml:space="preserve">app/lib/validators/article.ts:15-20</w:t>
      </w:r>
      <w:r>
        <w:t xml:space="preserve">,</w:t>
      </w:r>
      <w:r>
        <w:t xml:space="preserve"> </w:t>
      </w:r>
      <w:r>
        <w:rPr>
          <w:rStyle w:val="VerbatimChar"/>
        </w:rPr>
        <w:t xml:space="preserve">app/lib/validators/app.ts:9-10</w:t>
      </w:r>
      <w:r>
        <w:t xml:space="preserve">,</w:t>
      </w:r>
      <w:r>
        <w:t xml:space="preserve"> </w:t>
      </w:r>
      <w:r>
        <w:rPr>
          <w:rStyle w:val="VerbatimChar"/>
        </w:rPr>
        <w:t xml:space="preserve">app/lib/validators/dataset.ts:17-19</w:t>
      </w:r>
      <w:r>
        <w:t xml:space="preserve">, save gate</w:t>
      </w:r>
      <w:r>
        <w:t xml:space="preserve"> </w:t>
      </w:r>
      <w:r>
        <w:rPr>
          <w:rStyle w:val="VerbatimChar"/>
        </w:rPr>
        <w:t xml:space="preserve">app/lib/forms/submit.ts:10-19</w:t>
      </w:r>
    </w:p>
    <w:p>
      <w:pPr>
        <w:pStyle w:val="Compact"/>
        <w:numPr>
          <w:ilvl w:val="0"/>
          <w:numId w:val="1049"/>
        </w:numPr>
      </w:pPr>
      <w:r>
        <w:rPr>
          <w:b/>
          <w:bCs/>
        </w:rPr>
        <w:t xml:space="preserve">Assessment:</w:t>
      </w:r>
      <w:r>
        <w:t xml:space="preserve"> </w:t>
      </w:r>
      <w:r>
        <w:t xml:space="preserve">The "no</w:t>
      </w:r>
      <w:r>
        <w:t xml:space="preserve"> </w:t>
      </w:r>
      <w:r>
        <w:rPr>
          <w:rStyle w:val="VerbatimChar"/>
        </w:rPr>
        <w:t xml:space="preserve">data:...;base64,...</w:t>
      </w:r>
      <w:r>
        <w:t xml:space="preserve"> </w:t>
      </w:r>
      <w:r>
        <w:t xml:space="preserve">in a write payload" rule is enforced by</w:t>
      </w:r>
      <w:r>
        <w:t xml:space="preserve"> </w:t>
      </w:r>
      <w:r>
        <w:rPr>
          <w:rStyle w:val="VerbatimChar"/>
        </w:rPr>
        <w:t xml:space="preserve">containsBase64</w:t>
      </w:r>
      <w:r>
        <w:t xml:space="preserve"> </w:t>
      </w:r>
      <w:r>
        <w:t xml:space="preserve">checks inside the per-type validators, and</w:t>
      </w:r>
      <w:r>
        <w:t xml:space="preserve"> </w:t>
      </w:r>
      <w:r>
        <w:rPr>
          <w:rStyle w:val="VerbatimChar"/>
        </w:rPr>
        <w:t xml:space="preserve">submitForm</w:t>
      </w:r>
      <w:r>
        <w:t xml:space="preserve"> </w:t>
      </w:r>
      <w:r>
        <w:t xml:space="preserve">only persists when</w:t>
      </w:r>
      <w:r>
        <w:t xml:space="preserve"> </w:t>
      </w:r>
      <w:r>
        <w:rPr>
          <w:rStyle w:val="VerbatimChar"/>
        </w:rPr>
        <w:t xml:space="preserve">validate()</w:t>
      </w:r>
      <w:r>
        <w:t xml:space="preserve"> </w:t>
      </w:r>
      <w:r>
        <w:t xml:space="preserve">returns no errors (</w:t>
      </w:r>
      <w:r>
        <w:rPr>
          <w:rStyle w:val="VerbatimChar"/>
        </w:rPr>
        <w:t xml:space="preserve">app/lib/forms/submit.ts:15-18</w:t>
      </w:r>
      <w:r>
        <w:t xml:space="preserve">). The</w:t>
      </w:r>
      <w:r>
        <w:t xml:space="preserve"> </w:t>
      </w:r>
      <w:r>
        <w:rPr>
          <w:i/>
          <w:iCs/>
        </w:rPr>
        <w:t xml:space="preserve">throwing</w:t>
      </w:r>
      <w:r>
        <w:t xml:space="preserve"> </w:t>
      </w:r>
      <w:r>
        <w:t xml:space="preserve">helper</w:t>
      </w:r>
      <w:r>
        <w:t xml:space="preserve"> </w:t>
      </w:r>
      <w:r>
        <w:rPr>
          <w:rStyle w:val="VerbatimChar"/>
        </w:rPr>
        <w:t xml:space="preserve">assertNoBase64</w:t>
      </w:r>
      <w:r>
        <w:t xml:space="preserve"> </w:t>
      </w:r>
      <w:r>
        <w:t xml:space="preserve">exists but is</w:t>
      </w:r>
      <w:r>
        <w:t xml:space="preserve"> </w:t>
      </w:r>
      <w:r>
        <w:rPr>
          <w:b/>
          <w:bCs/>
        </w:rPr>
        <w:t xml:space="preserve">not</w:t>
      </w:r>
      <w:r>
        <w:t xml:space="preserve"> </w:t>
      </w:r>
      <w:r>
        <w:t xml:space="preserve">wired into the repository write path (it is only referenced</w:t>
      </w:r>
      <w:r>
        <w:t xml:space="preserve"> </w:t>
      </w:r>
      <w:r>
        <w:t xml:space="preserve">in tests). So the invariant is a soft, form-level gate, not a hard assertion at the</w:t>
      </w:r>
      <w:r>
        <w:t xml:space="preserve"> </w:t>
      </w:r>
      <w:r>
        <w:rPr>
          <w:rStyle w:val="VerbatimChar"/>
        </w:rPr>
        <w:t xml:space="preserve">repository.create/update</w:t>
      </w:r>
      <w:r>
        <w:t xml:space="preserve"> </w:t>
      </w:r>
      <w:r>
        <w:t xml:space="preserve">boundary. This is fine for the intended UX flow (the eager-upload</w:t>
      </w:r>
      <w:r>
        <w:t xml:space="preserve"> </w:t>
      </w:r>
      <w:r>
        <w:t xml:space="preserve">pipeline structurally produces hosted URLs,</w:t>
      </w:r>
      <w:r>
        <w:t xml:space="preserve"> </w:t>
      </w:r>
      <w:r>
        <w:rPr>
          <w:rStyle w:val="VerbatimChar"/>
        </w:rPr>
        <w:t xml:space="preserve">app/lib/editor/image-insert.ts:33-41</w:t>
      </w:r>
      <w:r>
        <w:t xml:space="preserve">), and base64</w:t>
      </w:r>
      <w:r>
        <w:t xml:space="preserve"> </w:t>
      </w:r>
      <w:r>
        <w:t xml:space="preserve">payloads are an integrity/bloat concern, not an XSS vector here (they'd render via</w:t>
      </w:r>
      <w:r>
        <w:t xml:space="preserve"> </w:t>
      </w:r>
      <w:r>
        <w:rPr>
          <w:rStyle w:val="VerbatimChar"/>
        </w:rPr>
        <w:t xml:space="preserve">html:false</w:t>
      </w:r>
      <w:r>
        <w:t xml:space="preserve"> </w:t>
      </w:r>
      <w:r>
        <w:t xml:space="preserve">markdown which neutralizes any markup).</w:t>
      </w:r>
      <w:r>
        <w:t xml:space="preserve"> </w:t>
      </w:r>
      <w:r>
        <w:rPr>
          <w:b/>
          <w:bCs/>
        </w:rPr>
        <w:t xml:space="preserve">Info only.</w:t>
      </w:r>
    </w:p>
    <w:p>
      <w:pPr>
        <w:pStyle w:val="Compact"/>
        <w:numPr>
          <w:ilvl w:val="0"/>
          <w:numId w:val="1049"/>
        </w:numPr>
      </w:pPr>
      <w:r>
        <w:rPr>
          <w:b/>
          <w:bCs/>
        </w:rPr>
        <w:t xml:space="preserve">Remediation (optional):</w:t>
      </w:r>
      <w:r>
        <w:t xml:space="preserve"> </w:t>
      </w:r>
      <w:r>
        <w:t xml:space="preserve">If the invariant is meant to be a guarantee, call</w:t>
      </w:r>
      <w:r>
        <w:t xml:space="preserve"> </w:t>
      </w:r>
      <w:r>
        <w:rPr>
          <w:rStyle w:val="VerbatimChar"/>
        </w:rPr>
        <w:t xml:space="preserve">assertNoBase64</w:t>
      </w:r>
      <w:r>
        <w:t xml:space="preserve"> </w:t>
      </w:r>
      <w:r>
        <w:t xml:space="preserve">(or</w:t>
      </w:r>
      <w:r>
        <w:t xml:space="preserve"> </w:t>
      </w:r>
      <w:r>
        <w:t xml:space="preserve">the validator) inside</w:t>
      </w:r>
      <w:r>
        <w:t xml:space="preserve"> </w:t>
      </w:r>
      <w:r>
        <w:rPr>
          <w:rStyle w:val="VerbatimChar"/>
        </w:rPr>
        <w:t xml:space="preserve">createRepository.create</w:t>
      </w:r>
      <w:r>
        <w:t xml:space="preserve">/</w:t>
      </w:r>
      <w:r>
        <w:rPr>
          <w:rStyle w:val="VerbatimChar"/>
        </w:rPr>
        <w:t xml:space="preserve">update</w:t>
      </w:r>
      <w:r>
        <w:t xml:space="preserve"> </w:t>
      </w:r>
      <w:r>
        <w:t xml:space="preserve">(</w:t>
      </w:r>
      <w:r>
        <w:rPr>
          <w:rStyle w:val="VerbatimChar"/>
        </w:rPr>
        <w:t xml:space="preserve">app/lib/repository.ts:106-122</w:t>
      </w:r>
      <w:r>
        <w:t xml:space="preserve">) so direct</w:t>
      </w:r>
      <w:r>
        <w:t xml:space="preserve"> </w:t>
      </w:r>
      <w:r>
        <w:t xml:space="preserve">repo callers cannot bypass the form layer.</w:t>
      </w:r>
    </w:p>
    <w:bookmarkEnd w:id="114"/>
    <w:bookmarkEnd w:id="115"/>
    <w:bookmarkStart w:id="118" w:name="Xc48429ba0d47a117b8a7dc7ea966b173084541e"/>
    <w:p>
      <w:pPr>
        <w:pStyle w:val="Heading4"/>
      </w:pPr>
      <w:r>
        <w:t xml:space="preserve">2.5 URL / Open-Redirect / SSRF</w:t>
      </w:r>
    </w:p>
    <w:bookmarkStart w:id="116" w:name="Xc2ca423630ddd015210674221bea68a8eea49c8"/>
    <w:p>
      <w:pPr>
        <w:pStyle w:val="Heading5"/>
      </w:pPr>
      <w:r>
        <w:t xml:space="preserve">[INFO] I-6 — No open-redirect; all</w:t>
      </w:r>
      <w:r>
        <w:t xml:space="preserve"> </w:t>
      </w:r>
      <w:r>
        <w:rPr>
          <w:rStyle w:val="VerbatimChar"/>
        </w:rPr>
        <w:t xml:space="preserve">navigateTo</w:t>
      </w:r>
      <w:r>
        <w:t xml:space="preserve"> </w:t>
      </w:r>
      <w:r>
        <w:t xml:space="preserve">targets are literals, guard-whitelisted, or server IDs (blue-team credit)</w:t>
      </w:r>
    </w:p>
    <w:p>
      <w:pPr>
        <w:pStyle w:val="Compact"/>
        <w:numPr>
          <w:ilvl w:val="0"/>
          <w:numId w:val="1050"/>
        </w:numPr>
      </w:pPr>
      <w:r>
        <w:rPr>
          <w:b/>
          <w:bCs/>
        </w:rPr>
        <w:t xml:space="preserve">Files:</w:t>
      </w:r>
      <w:r>
        <w:t xml:space="preserve"> </w:t>
      </w:r>
      <w:r>
        <w:rPr>
          <w:rStyle w:val="VerbatimChar"/>
        </w:rPr>
        <w:t xml:space="preserve">app/middleware/auth.global.ts:15</w:t>
      </w:r>
      <w:r>
        <w:t xml:space="preserve"> </w:t>
      </w:r>
      <w:r>
        <w:t xml:space="preserve">+</w:t>
      </w:r>
      <w:r>
        <w:t xml:space="preserve"> </w:t>
      </w:r>
      <w:r>
        <w:rPr>
          <w:rStyle w:val="VerbatimChar"/>
        </w:rPr>
        <w:t xml:space="preserve">app/lib/guard.ts</w:t>
      </w:r>
      <w:r>
        <w:t xml:space="preserve"> </w:t>
      </w:r>
      <w:r>
        <w:t xml:space="preserve">(redirect ∈</w:t>
      </w:r>
      <w:r>
        <w:t xml:space="preserve"> </w:t>
      </w:r>
      <w:r>
        <w:rPr>
          <w:rStyle w:val="VerbatimChar"/>
        </w:rPr>
        <w:t xml:space="preserve">{/, /login, /onboarding}</w:t>
      </w:r>
      <w:r>
        <w:t xml:space="preserve">),</w:t>
      </w:r>
      <w:r>
        <w:t xml:space="preserve"> </w:t>
      </w:r>
      <w:r>
        <w:rPr>
          <w:rStyle w:val="VerbatimChar"/>
        </w:rPr>
        <w:t xml:space="preserve">app/composables/useAuth.ts:39</w:t>
      </w:r>
      <w:r>
        <w:t xml:space="preserve">,</w:t>
      </w:r>
      <w:r>
        <w:t xml:space="preserve"> </w:t>
      </w:r>
      <w:r>
        <w:rPr>
          <w:rStyle w:val="VerbatimChar"/>
        </w:rPr>
        <w:t xml:space="preserve">app/plugins/api.ts:18</w:t>
      </w:r>
      <w:r>
        <w:t xml:space="preserve">, form redirects</w:t>
      </w:r>
      <w:r>
        <w:t xml:space="preserve"> </w:t>
      </w:r>
      <w:r>
        <w:rPr>
          <w:rStyle w:val="VerbatimChar"/>
        </w:rPr>
        <w:t xml:space="preserve">forms/ArticleForm.vue:48</w:t>
      </w:r>
      <w:r>
        <w:t xml:space="preserve"> </w:t>
      </w:r>
      <w:r>
        <w:t xml:space="preserve">/</w:t>
      </w:r>
      <w:r>
        <w:t xml:space="preserve"> </w:t>
      </w:r>
      <w:r>
        <w:rPr>
          <w:rStyle w:val="VerbatimChar"/>
        </w:rPr>
        <w:t xml:space="preserve">forms/AppForm.vue:45</w:t>
      </w:r>
      <w:r>
        <w:t xml:space="preserve"> </w:t>
      </w:r>
      <w:r>
        <w:t xml:space="preserve">/</w:t>
      </w:r>
      <w:r>
        <w:t xml:space="preserve"> </w:t>
      </w:r>
      <w:r>
        <w:rPr>
          <w:rStyle w:val="VerbatimChar"/>
        </w:rPr>
        <w:t xml:space="preserve">forms/DatasetForm.vue:71</w:t>
      </w:r>
    </w:p>
    <w:p>
      <w:pPr>
        <w:pStyle w:val="Compact"/>
        <w:numPr>
          <w:ilvl w:val="0"/>
          <w:numId w:val="1050"/>
        </w:numPr>
      </w:pPr>
      <w:r>
        <w:rPr>
          <w:b/>
          <w:bCs/>
        </w:rPr>
        <w:t xml:space="preserve">Assessment:</w:t>
      </w:r>
      <w:r>
        <w:t xml:space="preserve"> </w:t>
      </w:r>
      <w:r>
        <w:t xml:space="preserve">The sink sweep found</w:t>
      </w:r>
      <w:r>
        <w:t xml:space="preserve"> </w:t>
      </w:r>
      <w:r>
        <w:rPr>
          <w:b/>
          <w:bCs/>
        </w:rPr>
        <w:t xml:space="preserve">no</w:t>
      </w:r>
      <w:r>
        <w:t xml:space="preserve"> </w:t>
      </w:r>
      <w:r>
        <w:rPr>
          <w:rStyle w:val="VerbatimChar"/>
        </w:rPr>
        <w:t xml:space="preserve">navigateTo</w:t>
      </w:r>
      <w:r>
        <w:t xml:space="preserve">/</w:t>
      </w:r>
      <w:r>
        <w:rPr>
          <w:rStyle w:val="VerbatimChar"/>
        </w:rPr>
        <w:t xml:space="preserve">location.assign</w:t>
      </w:r>
      <w:r>
        <w:t xml:space="preserve">/</w:t>
      </w:r>
      <w:r>
        <w:rPr>
          <w:rStyle w:val="VerbatimChar"/>
        </w:rPr>
        <w:t xml:space="preserve">window.open</w:t>
      </w:r>
      <w:r>
        <w:t xml:space="preserve"> </w:t>
      </w:r>
      <w:r>
        <w:t xml:space="preserve">driven by a</w:t>
      </w:r>
      <w:r>
        <w:t xml:space="preserve"> </w:t>
      </w:r>
      <w:r>
        <w:t xml:space="preserve">user-controlled string. The guard only ever returns one of three hardcoded paths</w:t>
      </w:r>
      <w:r>
        <w:t xml:space="preserve"> </w:t>
      </w:r>
      <w:r>
        <w:t xml:space="preserve">(</w:t>
      </w:r>
      <w:r>
        <w:rPr>
          <w:rStyle w:val="VerbatimChar"/>
        </w:rPr>
        <w:t xml:space="preserve">app/lib/guard.ts</w:t>
      </w:r>
      <w:r>
        <w:t xml:space="preserve">), and the post-save redirects build</w:t>
      </w:r>
      <w:r>
        <w:t xml:space="preserve"> </w:t>
      </w:r>
      <w:r>
        <w:rPr>
          <w:rStyle w:val="VerbatimChar"/>
        </w:rPr>
        <w:t xml:space="preserve">/preview/&lt;type&gt;/&lt;server-returned documentId&gt;</w:t>
      </w:r>
      <w:r>
        <w:t xml:space="preserve"> </w:t>
      </w:r>
      <w:r>
        <w:t xml:space="preserve">from a Strapi-issued id, not free text. The share-link flow reads</w:t>
      </w:r>
      <w:r>
        <w:t xml:space="preserve"> </w:t>
      </w:r>
      <w:r>
        <w:rPr>
          <w:rStyle w:val="VerbatimChar"/>
        </w:rPr>
        <w:t xml:space="preserve">window.location.href</w:t>
      </w:r>
      <w:r>
        <w:t xml:space="preserve"> </w:t>
      </w:r>
      <w:r>
        <w:t xml:space="preserve">to copy it</w:t>
      </w:r>
      <w:r>
        <w:t xml:space="preserve"> </w:t>
      </w:r>
      <w:r>
        <w:t xml:space="preserve">(</w:t>
      </w:r>
      <w:r>
        <w:rPr>
          <w:rStyle w:val="VerbatimChar"/>
        </w:rPr>
        <w:t xml:space="preserve">app/pages/preview/[type]/[documentId].vue:37,40</w:t>
      </w:r>
      <w:r>
        <w:t xml:space="preserve">) — a read, not a navigation.</w:t>
      </w:r>
      <w:r>
        <w:t xml:space="preserve"> </w:t>
      </w:r>
      <w:r>
        <w:rPr>
          <w:b/>
          <w:bCs/>
        </w:rPr>
        <w:t xml:space="preserve">No open-redirect.</w:t>
      </w:r>
    </w:p>
    <w:bookmarkEnd w:id="116"/>
    <w:bookmarkStart w:id="117" w:name="Xa3a716bd5a44d8d9de9877566456b2f23d84e37"/>
    <w:p>
      <w:pPr>
        <w:pStyle w:val="Heading5"/>
      </w:pPr>
      <w:r>
        <w:t xml:space="preserve">[INFO] I-7 —</w:t>
      </w:r>
      <w:r>
        <w:t xml:space="preserve"> </w:t>
      </w:r>
      <w:r>
        <w:rPr>
          <w:rStyle w:val="VerbatimChar"/>
        </w:rPr>
        <w:t xml:space="preserve">/api/request-review</w:t>
      </w:r>
      <w:r>
        <w:t xml:space="preserve"> </w:t>
      </w:r>
      <w:r>
        <w:t xml:space="preserve">SSRF surface is constrained to fixed hosts (blue-team credit)</w:t>
      </w:r>
    </w:p>
    <w:p>
      <w:pPr>
        <w:pStyle w:val="Compact"/>
        <w:numPr>
          <w:ilvl w:val="0"/>
          <w:numId w:val="1051"/>
        </w:numPr>
      </w:pPr>
      <w:r>
        <w:rPr>
          <w:b/>
          <w:bCs/>
        </w:rPr>
        <w:t xml:space="preserve">Files:</w:t>
      </w:r>
      <w:r>
        <w:t xml:space="preserve"> </w:t>
      </w:r>
      <w:r>
        <w:rPr>
          <w:rStyle w:val="VerbatimChar"/>
        </w:rPr>
        <w:t xml:space="preserve">server/api/request-review.post.ts:19-22,29-34</w:t>
      </w:r>
      <w:r>
        <w:t xml:space="preserve">,</w:t>
      </w:r>
      <w:r>
        <w:t xml:space="preserve"> </w:t>
      </w:r>
      <w:r>
        <w:rPr>
          <w:rStyle w:val="VerbatimChar"/>
        </w:rPr>
        <w:t xml:space="preserve">app/lib/review-email.ts:97</w:t>
      </w:r>
      <w:r>
        <w:t xml:space="preserve">,</w:t>
      </w:r>
      <w:r>
        <w:t xml:space="preserve"> </w:t>
      </w:r>
      <w:r>
        <w:rPr>
          <w:rStyle w:val="VerbatimChar"/>
        </w:rPr>
        <w:t xml:space="preserve">app/lib/request-review-handler.ts</w:t>
      </w:r>
    </w:p>
    <w:p>
      <w:pPr>
        <w:pStyle w:val="Compact"/>
        <w:numPr>
          <w:ilvl w:val="0"/>
          <w:numId w:val="1051"/>
        </w:numPr>
      </w:pPr>
      <w:r>
        <w:rPr>
          <w:b/>
          <w:bCs/>
        </w:rPr>
        <w:t xml:space="preserve">Assessment:</w:t>
      </w:r>
      <w:r>
        <w:t xml:space="preserve"> </w:t>
      </w:r>
      <w:r>
        <w:t xml:space="preserve">The one server route makes two outbound calls, both to</w:t>
      </w:r>
      <w:r>
        <w:t xml:space="preserve"> </w:t>
      </w:r>
      <w:r>
        <w:rPr>
          <w:b/>
          <w:bCs/>
        </w:rPr>
        <w:t xml:space="preserve">fixed</w:t>
      </w:r>
      <w:r>
        <w:t xml:space="preserve"> </w:t>
      </w:r>
      <w:r>
        <w:t xml:space="preserve">hosts:</w:t>
      </w:r>
      <w:r>
        <w:t xml:space="preserve"> </w:t>
      </w:r>
      <w:r>
        <w:rPr>
          <w:rStyle w:val="VerbatimChar"/>
        </w:rPr>
        <w:t xml:space="preserve">config.public.strapiBaseUrl</w:t>
      </w:r>
      <w:r>
        <w:t xml:space="preserve"> </w:t>
      </w:r>
      <w:r>
        <w:t xml:space="preserve">for caller verification (</w:t>
      </w:r>
      <w:r>
        <w:rPr>
          <w:rStyle w:val="VerbatimChar"/>
        </w:rPr>
        <w:t xml:space="preserve">:20</w:t>
      </w:r>
      <w:r>
        <w:t xml:space="preserve">) and</w:t>
      </w:r>
      <w:r>
        <w:t xml:space="preserve"> </w:t>
      </w:r>
      <w:r>
        <w:rPr>
          <w:rStyle w:val="VerbatimChar"/>
        </w:rPr>
        <w:t xml:space="preserve">https://api.mailgun.net/v3/${domain}/messages</w:t>
      </w:r>
      <w:r>
        <w:t xml:space="preserve"> </w:t>
      </w:r>
      <w:r>
        <w:t xml:space="preserve">(</w:t>
      </w:r>
      <w:r>
        <w:rPr>
          <w:rStyle w:val="VerbatimChar"/>
        </w:rPr>
        <w:t xml:space="preserve">review-email.ts:97</w:t>
      </w:r>
      <w:r>
        <w:t xml:space="preserve">). The user controls only the</w:t>
      </w:r>
      <w:r>
        <w:t xml:space="preserve"> </w:t>
      </w:r>
      <w:r>
        <w:t xml:space="preserve">reviewer email list and a message string; neither becomes a request</w:t>
      </w:r>
      <w:r>
        <w:t xml:space="preserve"> </w:t>
      </w:r>
      <w:r>
        <w:rPr>
          <w:i/>
          <w:iCs/>
        </w:rPr>
        <w:t xml:space="preserve">URL</w:t>
      </w:r>
      <w:r>
        <w:t xml:space="preserve">. The</w:t>
      </w:r>
      <w:r>
        <w:t xml:space="preserve"> </w:t>
      </w:r>
      <w:r>
        <w:rPr>
          <w:rStyle w:val="VerbatimChar"/>
        </w:rPr>
        <w:t xml:space="preserve">documentId</w:t>
      </w:r>
      <w:r>
        <w:t xml:space="preserve"> </w:t>
      </w:r>
      <w:r>
        <w:t xml:space="preserve">is</w:t>
      </w:r>
      <w:r>
        <w:t xml:space="preserve"> </w:t>
      </w:r>
      <w:r>
        <w:t xml:space="preserve">regex-bounded and only appears in the email body, not in an outbound fetch target. No</w:t>
      </w:r>
      <w:r>
        <w:t xml:space="preserve"> </w:t>
      </w:r>
      <w:r>
        <w:t xml:space="preserve">user-controlled host/path reaches</w:t>
      </w:r>
      <w:r>
        <w:t xml:space="preserve"> </w:t>
      </w:r>
      <w:r>
        <w:rPr>
          <w:rStyle w:val="VerbatimChar"/>
        </w:rPr>
        <w:t xml:space="preserve">$fetch</w:t>
      </w:r>
      <w:r>
        <w:t xml:space="preserve">.</w:t>
      </w:r>
      <w:r>
        <w:t xml:space="preserve"> </w:t>
      </w:r>
      <w:r>
        <w:rPr>
          <w:b/>
          <w:bCs/>
        </w:rPr>
        <w:t xml:space="preserve">No SSRF.</w:t>
      </w:r>
    </w:p>
    <w:bookmarkEnd w:id="117"/>
    <w:bookmarkEnd w:id="118"/>
    <w:bookmarkStart w:id="120" w:name="Xf9de861cd53291b2e8718b62fa4c2e6a79d4916"/>
    <w:p>
      <w:pPr>
        <w:pStyle w:val="Heading4"/>
      </w:pPr>
      <w:r>
        <w:t xml:space="preserve">2.6 The Review-Email Endpoint (the real server attack surface)</w:t>
      </w:r>
    </w:p>
    <w:bookmarkStart w:id="119" w:name="Xbe713429baa44b4dcb38145a2637d8ec7530283"/>
    <w:p>
      <w:pPr>
        <w:pStyle w:val="Heading5"/>
      </w:pPr>
      <w:r>
        <w:t xml:space="preserve">[MEDIUM] M-5 — Authenticated email relay: any signed-in user can send Studio-branded email to arbitrary addresses, no rate limit</w:t>
      </w:r>
    </w:p>
    <w:p>
      <w:pPr>
        <w:pStyle w:val="Compact"/>
        <w:numPr>
          <w:ilvl w:val="0"/>
          <w:numId w:val="1052"/>
        </w:numPr>
      </w:pPr>
      <w:r>
        <w:rPr>
          <w:b/>
          <w:bCs/>
        </w:rPr>
        <w:t xml:space="preserve">Files:</w:t>
      </w:r>
      <w:r>
        <w:t xml:space="preserve"> </w:t>
      </w:r>
      <w:r>
        <w:rPr>
          <w:rStyle w:val="VerbatimChar"/>
        </w:rPr>
        <w:t xml:space="preserve">app/lib/request-review-handler.ts:70-107</w:t>
      </w:r>
      <w:r>
        <w:t xml:space="preserve">,</w:t>
      </w:r>
      <w:r>
        <w:t xml:space="preserve"> </w:t>
      </w:r>
      <w:r>
        <w:rPr>
          <w:rStyle w:val="VerbatimChar"/>
        </w:rPr>
        <w:t xml:space="preserve">server/api/request-review.post.ts:8-41</w:t>
      </w:r>
      <w:r>
        <w:t xml:space="preserve">,</w:t>
      </w:r>
      <w:r>
        <w:t xml:space="preserve"> </w:t>
      </w:r>
      <w:r>
        <w:rPr>
          <w:rStyle w:val="VerbatimChar"/>
        </w:rPr>
        <w:t xml:space="preserve">app/components/RequestReviewForm.vue:51-80</w:t>
      </w:r>
    </w:p>
    <w:p>
      <w:pPr>
        <w:pStyle w:val="Compact"/>
        <w:numPr>
          <w:ilvl w:val="0"/>
          <w:numId w:val="1052"/>
        </w:numPr>
      </w:pPr>
      <w:r>
        <w:rPr>
          <w:b/>
          <w:bCs/>
        </w:rPr>
        <w:t xml:space="preserve">Red team:</w:t>
      </w:r>
      <w:r>
        <w:t xml:space="preserve"> </w:t>
      </w:r>
      <w:r>
        <w:rPr>
          <w:rStyle w:val="VerbatimChar"/>
        </w:rPr>
        <w:t xml:space="preserve">POST /api/request-review</w:t>
      </w:r>
      <w:r>
        <w:t xml:space="preserve"> </w:t>
      </w:r>
      <w:r>
        <w:t xml:space="preserve">sends a Mailgun email (from the Studio's own domain) to</w:t>
      </w:r>
      <w:r>
        <w:t xml:space="preserve"> </w:t>
      </w:r>
      <w:r>
        <w:t xml:space="preserve">any</w:t>
      </w:r>
      <w:r>
        <w:t xml:space="preserve"> </w:t>
      </w:r>
      <w:r>
        <w:rPr>
          <w:rStyle w:val="VerbatimChar"/>
        </w:rPr>
        <w:t xml:space="preserve">reviewers[]</w:t>
      </w:r>
      <w:r>
        <w:t xml:space="preserve"> </w:t>
      </w:r>
      <w:r>
        <w:t xml:space="preserve">the caller supplies (</w:t>
      </w:r>
      <w:r>
        <w:rPr>
          <w:rStyle w:val="VerbatimChar"/>
        </w:rPr>
        <w:t xml:space="preserve">request-review-handler.ts:53-60</w:t>
      </w:r>
      <w:r>
        <w:t xml:space="preserve"> </w:t>
      </w:r>
      <w:r>
        <w:t xml:space="preserve">only checks email</w:t>
      </w:r>
      <w:r>
        <w:t xml:space="preserve"> </w:t>
      </w:r>
      <w:r>
        <w:rPr>
          <w:i/>
          <w:iCs/>
        </w:rPr>
        <w:t xml:space="preserve">format</w:t>
      </w:r>
      <w:r>
        <w:t xml:space="preserve">,</w:t>
      </w:r>
      <w:r>
        <w:t xml:space="preserve"> </w:t>
      </w:r>
      <w:r>
        <w:t xml:space="preserve">not membership/allowlist), with an attacker-influenced free-text</w:t>
      </w:r>
      <w:r>
        <w:t xml:space="preserve"> </w:t>
      </w:r>
      <w:r>
        <w:rPr>
          <w:rStyle w:val="VerbatimChar"/>
        </w:rPr>
        <w:t xml:space="preserve">message</w:t>
      </w:r>
      <w:r>
        <w:t xml:space="preserve"> </w:t>
      </w:r>
      <w:r>
        <w:t xml:space="preserve">(HTML-escaped, but still</w:t>
      </w:r>
      <w:r>
        <w:t xml:space="preserve"> </w:t>
      </w:r>
      <w:r>
        <w:t xml:space="preserve">attacker-chosen prose) and a link. There is</w:t>
      </w:r>
      <w:r>
        <w:t xml:space="preserve"> </w:t>
      </w:r>
      <w:r>
        <w:rPr>
          <w:b/>
          <w:bCs/>
        </w:rPr>
        <w:t xml:space="preserve">no rate limiting</w:t>
      </w:r>
      <w:r>
        <w:t xml:space="preserve"> </w:t>
      </w:r>
      <w:r>
        <w:t xml:space="preserve">and</w:t>
      </w:r>
      <w:r>
        <w:t xml:space="preserve"> </w:t>
      </w:r>
      <w:r>
        <w:rPr>
          <w:b/>
          <w:bCs/>
        </w:rPr>
        <w:t xml:space="preserve">no recipient allowlist</w:t>
      </w:r>
      <w:r>
        <w:t xml:space="preserve">. A</w:t>
      </w:r>
      <w:r>
        <w:t xml:space="preserve"> </w:t>
      </w:r>
      <w:r>
        <w:t xml:space="preserve">malicious or compromised insider (anyone with a valid Studio JWT — review is</w:t>
      </w:r>
      <w:r>
        <w:t xml:space="preserve"> </w:t>
      </w:r>
      <w:r>
        <w:rPr>
          <w:i/>
          <w:iCs/>
        </w:rPr>
        <w:t xml:space="preserve">not</w:t>
      </w:r>
      <w:r>
        <w:t xml:space="preserve"> </w:t>
      </w:r>
      <w:r>
        <w:t xml:space="preserve">publish-gated,</w:t>
      </w:r>
      <w:r>
        <w:t xml:space="preserve"> </w:t>
      </w:r>
      <w:r>
        <w:rPr>
          <w:rStyle w:val="VerbatimChar"/>
        </w:rPr>
        <w:t xml:space="preserve">RequestReviewForm.vue</w:t>
      </w:r>
      <w:r>
        <w:t xml:space="preserve"> </w:t>
      </w:r>
      <w:r>
        <w:t xml:space="preserve">is available to all signed-in users) can use the endpoint as a</w:t>
      </w:r>
      <w:r>
        <w:t xml:space="preserve"> </w:t>
      </w:r>
      <w:r>
        <w:rPr>
          <w:b/>
          <w:bCs/>
        </w:rPr>
        <w:t xml:space="preserve">phishing/spam relay</w:t>
      </w:r>
      <w:r>
        <w:t xml:space="preserve"> </w:t>
      </w:r>
      <w:r>
        <w:t xml:space="preserve">that sends mail</w:t>
      </w:r>
      <w:r>
        <w:t xml:space="preserve"> </w:t>
      </w:r>
      <w:r>
        <w:rPr>
          <w:i/>
          <w:iCs/>
        </w:rPr>
        <w:t xml:space="preserve">from the government domain</w:t>
      </w:r>
      <w:r>
        <w:t xml:space="preserve"> </w:t>
      </w:r>
      <w:r>
        <w:t xml:space="preserve">to arbitrary external</w:t>
      </w:r>
      <w:r>
        <w:t xml:space="preserve"> </w:t>
      </w:r>
      <w:r>
        <w:t xml:space="preserve">recipients. The content is constrained (fixed template + escaped note + a real</w:t>
      </w:r>
      <w:r>
        <w:t xml:space="preserve"> </w:t>
      </w:r>
      <w:r>
        <w:rPr>
          <w:rStyle w:val="VerbatimChar"/>
        </w:rPr>
        <w:t xml:space="preserve">/preview/...</w:t>
      </w:r>
      <w:r>
        <w:t xml:space="preserve"> </w:t>
      </w:r>
      <w:r>
        <w:t xml:space="preserve">link),</w:t>
      </w:r>
      <w:r>
        <w:t xml:space="preserve"> </w:t>
      </w:r>
      <w:r>
        <w:t xml:space="preserve">which limits but does not eliminate phishing value (domain reputation, plausible "you've been asked</w:t>
      </w:r>
      <w:r>
        <w:t xml:space="preserve"> </w:t>
      </w:r>
      <w:r>
        <w:t xml:space="preserve">to review" pretext).</w:t>
      </w:r>
    </w:p>
    <w:p>
      <w:pPr>
        <w:pStyle w:val="Compact"/>
        <w:numPr>
          <w:ilvl w:val="0"/>
          <w:numId w:val="1052"/>
        </w:numPr>
      </w:pPr>
      <w:r>
        <w:rPr>
          <w:b/>
          <w:bCs/>
        </w:rPr>
        <w:t xml:space="preserve">Blue team:</w:t>
      </w:r>
      <w:r>
        <w:t xml:space="preserve"> </w:t>
      </w:r>
      <w:r>
        <w:t xml:space="preserve">This is</w:t>
      </w:r>
      <w:r>
        <w:t xml:space="preserve"> </w:t>
      </w:r>
      <w:r>
        <w:rPr>
          <w:b/>
          <w:bCs/>
        </w:rPr>
        <w:t xml:space="preserve">not an open relay</w:t>
      </w:r>
      <w:r>
        <w:t xml:space="preserve"> </w:t>
      </w:r>
      <w:r>
        <w:t xml:space="preserve">— the handler enforces auth</w:t>
      </w:r>
      <w:r>
        <w:t xml:space="preserve"> </w:t>
      </w:r>
      <w:r>
        <w:rPr>
          <w:b/>
          <w:bCs/>
        </w:rPr>
        <w:t xml:space="preserve">first</w:t>
      </w:r>
      <w:r>
        <w:t xml:space="preserve"> </w:t>
      </w:r>
      <w:r>
        <w:t xml:space="preserve">(</w:t>
      </w:r>
      <w:r>
        <w:rPr>
          <w:rStyle w:val="VerbatimChar"/>
        </w:rPr>
        <w:t xml:space="preserve">request-review-handler.ts:74-77</w:t>
      </w:r>
      <w:r>
        <w:t xml:space="preserve">: missing/invalid token → 401) by forwarding the caller's own JWT</w:t>
      </w:r>
      <w:r>
        <w:t xml:space="preserve"> </w:t>
      </w:r>
      <w:r>
        <w:t xml:space="preserve">to Strapi</w:t>
      </w:r>
      <w:r>
        <w:t xml:space="preserve"> </w:t>
      </w:r>
      <w:r>
        <w:rPr>
          <w:rStyle w:val="VerbatimChar"/>
        </w:rPr>
        <w:t xml:space="preserve">/admin/users/me</w:t>
      </w:r>
      <w:r>
        <w:t xml:space="preserve"> </w:t>
      </w:r>
      <w:r>
        <w:t xml:space="preserve">(</w:t>
      </w:r>
      <w:r>
        <w:rPr>
          <w:rStyle w:val="VerbatimChar"/>
        </w:rPr>
        <w:t xml:space="preserve">server/api/request-review.post.ts:17-27</w:t>
      </w:r>
      <w:r>
        <w:t xml:space="preserve">), so only authenticated</w:t>
      </w:r>
      <w:r>
        <w:t xml:space="preserve"> </w:t>
      </w:r>
      <w:r>
        <w:t xml:space="preserve">Studio users can send. Inputs are strictly validated: type allowlist,</w:t>
      </w:r>
      <w:r>
        <w:t xml:space="preserve"> </w:t>
      </w:r>
      <w:r>
        <w:rPr>
          <w:rStyle w:val="VerbatimChar"/>
        </w:rPr>
        <w:t xml:space="preserve">documentId</w:t>
      </w:r>
      <w:r>
        <w:t xml:space="preserve"> </w:t>
      </w:r>
      <w:r>
        <w:t xml:space="preserve">regex</w:t>
      </w:r>
      <w:r>
        <w:t xml:space="preserve"> </w:t>
      </w:r>
      <w:r>
        <w:t xml:space="preserve">(</w:t>
      </w:r>
      <w:r>
        <w:rPr>
          <w:rStyle w:val="VerbatimChar"/>
        </w:rPr>
        <w:t xml:space="preserve">:30,52</w:t>
      </w:r>
      <w:r>
        <w:t xml:space="preserve">), per-address email-format validation at parse time and in</w:t>
      </w:r>
      <w:r>
        <w:t xml:space="preserve"> </w:t>
      </w:r>
      <w:r>
        <w:rPr>
          <w:rStyle w:val="VerbatimChar"/>
        </w:rPr>
        <w:t xml:space="preserve">buildReviewEmail</w:t>
      </w:r>
      <w:r>
        <w:t xml:space="preserve"> </w:t>
      </w:r>
      <w:r>
        <w:t xml:space="preserve">(</w:t>
      </w:r>
      <w:r>
        <w:rPr>
          <w:rStyle w:val="VerbatimChar"/>
        </w:rPr>
        <w:t xml:space="preserve">:58-60</w:t>
      </w:r>
      <w:r>
        <w:t xml:space="preserve">,</w:t>
      </w:r>
      <w:r>
        <w:t xml:space="preserve"> </w:t>
      </w:r>
      <w:r>
        <w:rPr>
          <w:rStyle w:val="VerbatimChar"/>
        </w:rPr>
        <w:t xml:space="preserve">review-email.ts:46-48</w:t>
      </w:r>
      <w:r>
        <w:t xml:space="preserve">), and the note is HTML-escaped (</w:t>
      </w:r>
      <w:r>
        <w:rPr>
          <w:rStyle w:val="VerbatimChar"/>
        </w:rPr>
        <w:t xml:space="preserve">review-email.ts:66,79-86</w:t>
      </w:r>
      <w:r>
        <w:t xml:space="preserve">).</w:t>
      </w:r>
      <w:r>
        <w:t xml:space="preserve"> </w:t>
      </w:r>
      <w:r>
        <w:t xml:space="preserve">The Mailgun key never leaves the server (see I-8). Error responses are generic (502 on Mailgun</w:t>
      </w:r>
      <w:r>
        <w:t xml:space="preserve"> </w:t>
      </w:r>
      <w:r>
        <w:t xml:space="preserve">failure,</w:t>
      </w:r>
      <w:r>
        <w:t xml:space="preserve"> </w:t>
      </w:r>
      <w:r>
        <w:rPr>
          <w:rStyle w:val="VerbatimChar"/>
        </w:rPr>
        <w:t xml:space="preserve">request-review-handler.ts:102-103</w:t>
      </w:r>
      <w:r>
        <w:t xml:space="preserve">).</w:t>
      </w:r>
    </w:p>
    <w:p>
      <w:pPr>
        <w:pStyle w:val="Compact"/>
        <w:numPr>
          <w:ilvl w:val="0"/>
          <w:numId w:val="1052"/>
        </w:numPr>
      </w:pPr>
      <w:r>
        <w:rPr>
          <w:b/>
          <w:bCs/>
        </w:rPr>
        <w:t xml:space="preserve">Remediation:</w:t>
      </w:r>
      <w:r>
        <w:t xml:space="preserve"> </w:t>
      </w:r>
      <w:r>
        <w:t xml:space="preserve">(1) Add</w:t>
      </w:r>
      <w:r>
        <w:t xml:space="preserve"> </w:t>
      </w:r>
      <w:r>
        <w:rPr>
          <w:b/>
          <w:bCs/>
        </w:rPr>
        <w:t xml:space="preserve">rate limiting</w:t>
      </w:r>
      <w:r>
        <w:t xml:space="preserve"> </w:t>
      </w:r>
      <w:r>
        <w:t xml:space="preserve">per caller (e.g. N sends/hour) at the route. (2) Consider</w:t>
      </w:r>
      <w:r>
        <w:t xml:space="preserve"> </w:t>
      </w:r>
      <w:r>
        <w:t xml:space="preserve">restricting recipients to a known domain allowlist (e.g.</w:t>
      </w:r>
      <w:r>
        <w:t xml:space="preserve"> </w:t>
      </w:r>
      <w:r>
        <w:rPr>
          <w:rStyle w:val="VerbatimChar"/>
        </w:rPr>
        <w:t xml:space="preserve">@icjia.illinois.gov</w:t>
      </w:r>
      <w:r>
        <w:t xml:space="preserve">) unless cross-domain</w:t>
      </w:r>
      <w:r>
        <w:t xml:space="preserve"> </w:t>
      </w:r>
      <w:r>
        <w:t xml:space="preserve">review is a hard requirement. (3) Log sender + recipients for abuse auditing (server-side only).</w:t>
      </w:r>
      <w:r>
        <w:t xml:space="preserve"> </w:t>
      </w:r>
      <w:r>
        <w:t xml:space="preserve">Medium severity: bounded by authentication and template constraints, but the lack of a rate limit</w:t>
      </w:r>
      <w:r>
        <w:t xml:space="preserve"> </w:t>
      </w:r>
      <w:r>
        <w:t xml:space="preserve">and recipient allowlist makes insider abuse trivial.</w:t>
      </w:r>
    </w:p>
    <w:bookmarkEnd w:id="119"/>
    <w:bookmarkEnd w:id="120"/>
    <w:bookmarkStart w:id="126" w:name="X12a1d8d35866c0030d27e8e9dd51d9ffe5a01ea"/>
    <w:p>
      <w:pPr>
        <w:pStyle w:val="Heading4"/>
      </w:pPr>
      <w:r>
        <w:t xml:space="preserve">2.7 Secrets / Config / Data Exposure</w:t>
      </w:r>
    </w:p>
    <w:bookmarkStart w:id="121" w:name="Xadeec26c12ad76ba25af545b7b4e2f06c9148a7"/>
    <w:p>
      <w:pPr>
        <w:pStyle w:val="Heading5"/>
      </w:pPr>
      <w:r>
        <w:t xml:space="preserve">[INFO] I-8 — Secrets are correctly isolated server-side; nothing sensitive ships to the client (blue-team credit)</w:t>
      </w:r>
    </w:p>
    <w:p>
      <w:pPr>
        <w:pStyle w:val="Compact"/>
        <w:numPr>
          <w:ilvl w:val="0"/>
          <w:numId w:val="1053"/>
        </w:numPr>
      </w:pPr>
      <w:r>
        <w:rPr>
          <w:b/>
          <w:bCs/>
        </w:rPr>
        <w:t xml:space="preserve">Files:</w:t>
      </w:r>
      <w:r>
        <w:t xml:space="preserve"> </w:t>
      </w:r>
      <w:r>
        <w:rPr>
          <w:rStyle w:val="VerbatimChar"/>
        </w:rPr>
        <w:t xml:space="preserve">nuxt.config.ts:21-31</w:t>
      </w:r>
      <w:r>
        <w:t xml:space="preserve">,</w:t>
      </w:r>
      <w:r>
        <w:t xml:space="preserve"> </w:t>
      </w:r>
      <w:r>
        <w:rPr>
          <w:rStyle w:val="VerbatimChar"/>
        </w:rPr>
        <w:t xml:space="preserve">server/api/request-review.post.ts:9,32,35</w:t>
      </w:r>
      <w:r>
        <w:t xml:space="preserve">,</w:t>
      </w:r>
      <w:r>
        <w:t xml:space="preserve"> </w:t>
      </w:r>
      <w:r>
        <w:rPr>
          <w:rStyle w:val="VerbatimChar"/>
        </w:rPr>
        <w:t xml:space="preserve">app/lib/review-email.ts:92-122</w:t>
      </w:r>
      <w:r>
        <w:t xml:space="preserve">,</w:t>
      </w:r>
      <w:r>
        <w:t xml:space="preserve"> </w:t>
      </w:r>
      <w:r>
        <w:rPr>
          <w:rStyle w:val="VerbatimChar"/>
        </w:rPr>
        <w:t xml:space="preserve">docs/deploy-rebuild-and-email.md:36-56</w:t>
      </w:r>
      <w:r>
        <w:t xml:space="preserve">,</w:t>
      </w:r>
      <w:r>
        <w:t xml:space="preserve"> </w:t>
      </w:r>
      <w:r>
        <w:rPr>
          <w:rStyle w:val="VerbatimChar"/>
        </w:rPr>
        <w:t xml:space="preserve">.env.example</w:t>
      </w:r>
      <w:r>
        <w:t xml:space="preserve">,</w:t>
      </w:r>
      <w:r>
        <w:t xml:space="preserve"> </w:t>
      </w:r>
      <w:r>
        <w:rPr>
          <w:rStyle w:val="VerbatimChar"/>
        </w:rPr>
        <w:t xml:space="preserve">.gitignore</w:t>
      </w:r>
    </w:p>
    <w:p>
      <w:pPr>
        <w:pStyle w:val="Compact"/>
        <w:numPr>
          <w:ilvl w:val="0"/>
          <w:numId w:val="1053"/>
        </w:numPr>
      </w:pPr>
      <w:r>
        <w:rPr>
          <w:b/>
          <w:bCs/>
        </w:rPr>
        <w:t xml:space="preserve">Assessment:</w:t>
      </w:r>
      <w:r>
        <w:t xml:space="preserve"> </w:t>
      </w:r>
      <w:r>
        <w:t xml:space="preserve">Mailgun credentials live in the</w:t>
      </w:r>
      <w:r>
        <w:t xml:space="preserve"> </w:t>
      </w:r>
      <w:r>
        <w:rPr>
          <w:b/>
          <w:bCs/>
        </w:rPr>
        <w:t xml:space="preserve">non-public</w:t>
      </w:r>
      <w:r>
        <w:t xml:space="preserve"> </w:t>
      </w:r>
      <w:r>
        <w:rPr>
          <w:rStyle w:val="VerbatimChar"/>
        </w:rPr>
        <w:t xml:space="preserve">runtimeConfig</w:t>
      </w:r>
      <w:r>
        <w:t xml:space="preserve"> </w:t>
      </w:r>
      <w:r>
        <w:t xml:space="preserve">(</w:t>
      </w:r>
      <w:r>
        <w:rPr>
          <w:rStyle w:val="VerbatimChar"/>
        </w:rPr>
        <w:t xml:space="preserve">mailgunApiKey/mailgunDomain/mailgunFrom</w:t>
      </w:r>
      <w:r>
        <w:t xml:space="preserve">,</w:t>
      </w:r>
      <w:r>
        <w:t xml:space="preserve"> </w:t>
      </w:r>
      <w:r>
        <w:rPr>
          <w:rStyle w:val="VerbatimChar"/>
        </w:rPr>
        <w:t xml:space="preserve">nuxt.config.ts:23-25</w:t>
      </w:r>
      <w:r>
        <w:t xml:space="preserve">) and are read</w:t>
      </w:r>
      <w:r>
        <w:t xml:space="preserve"> </w:t>
      </w:r>
      <w:r>
        <w:rPr>
          <w:b/>
          <w:bCs/>
        </w:rPr>
        <w:t xml:space="preserve">only</w:t>
      </w:r>
      <w:r>
        <w:t xml:space="preserve"> </w:t>
      </w:r>
      <w:r>
        <w:t xml:space="preserve">inside the</w:t>
      </w:r>
      <w:r>
        <w:t xml:space="preserve"> </w:t>
      </w:r>
      <w:r>
        <w:t xml:space="preserve">Nitro route via</w:t>
      </w:r>
      <w:r>
        <w:t xml:space="preserve"> </w:t>
      </w:r>
      <w:r>
        <w:rPr>
          <w:rStyle w:val="VerbatimChar"/>
        </w:rPr>
        <w:t xml:space="preserve">useRuntimeConfig(event)</w:t>
      </w:r>
      <w:r>
        <w:t xml:space="preserve"> </w:t>
      </w:r>
      <w:r>
        <w:t xml:space="preserve">(</w:t>
      </w:r>
      <w:r>
        <w:rPr>
          <w:rStyle w:val="VerbatimChar"/>
        </w:rPr>
        <w:t xml:space="preserve">request-review.post.ts:9,32,35</w:t>
      </w:r>
      <w:r>
        <w:t xml:space="preserve">) — never under</w:t>
      </w:r>
      <w:r>
        <w:t xml:space="preserve"> </w:t>
      </w:r>
      <w:r>
        <w:rPr>
          <w:rStyle w:val="VerbatimChar"/>
        </w:rPr>
        <w:t xml:space="preserve">runtimeConfig.public</w:t>
      </w:r>
      <w:r>
        <w:t xml:space="preserve">, never in</w:t>
      </w:r>
      <w:r>
        <w:t xml:space="preserve"> </w:t>
      </w:r>
      <w:r>
        <w:rPr>
          <w:rStyle w:val="VerbatimChar"/>
        </w:rPr>
        <w:t xml:space="preserve">app/</w:t>
      </w:r>
      <w:r>
        <w:t xml:space="preserve">. Given</w:t>
      </w:r>
      <w:r>
        <w:t xml:space="preserve"> </w:t>
      </w:r>
      <w:r>
        <w:rPr>
          <w:rStyle w:val="VerbatimChar"/>
        </w:rPr>
        <w:t xml:space="preserve">ssr:false</w:t>
      </w:r>
      <w:r>
        <w:t xml:space="preserve">, the email is sent by the deployed</w:t>
      </w:r>
      <w:r>
        <w:t xml:space="preserve"> </w:t>
      </w:r>
      <w:r>
        <w:t xml:space="preserve">Netlify Function (the one server route), not the browser;</w:t>
      </w:r>
      <w:r>
        <w:t xml:space="preserve"> </w:t>
      </w:r>
      <w:r>
        <w:rPr>
          <w:rStyle w:val="VerbatimChar"/>
        </w:rPr>
        <w:t xml:space="preserve">RequestReviewForm.vue</w:t>
      </w:r>
      <w:r>
        <w:t xml:space="preserve"> </w:t>
      </w:r>
      <w:r>
        <w:t xml:space="preserve">only POSTs the</w:t>
      </w:r>
      <w:r>
        <w:t xml:space="preserve"> </w:t>
      </w:r>
      <w:r>
        <w:t xml:space="preserve">reviewer list + note + the caller's own Bearer token to the same-origin route</w:t>
      </w:r>
      <w:r>
        <w:t xml:space="preserve"> </w:t>
      </w:r>
      <w:r>
        <w:t xml:space="preserve">(</w:t>
      </w:r>
      <w:r>
        <w:rPr>
          <w:rStyle w:val="VerbatimChar"/>
        </w:rPr>
        <w:t xml:space="preserve">RequestReviewForm.vue:60-69</w:t>
      </w:r>
      <w:r>
        <w:t xml:space="preserve">). The only</w:t>
      </w:r>
      <w:r>
        <w:t xml:space="preserve"> </w:t>
      </w:r>
      <w:r>
        <w:rPr>
          <w:rStyle w:val="VerbatimChar"/>
        </w:rPr>
        <w:t xml:space="preserve">public</w:t>
      </w:r>
      <w:r>
        <w:t xml:space="preserve"> </w:t>
      </w:r>
      <w:r>
        <w:t xml:space="preserve">values are non-secret URLs</w:t>
      </w:r>
      <w:r>
        <w:t xml:space="preserve"> </w:t>
      </w:r>
      <w:r>
        <w:t xml:space="preserve">(</w:t>
      </w:r>
      <w:r>
        <w:rPr>
          <w:rStyle w:val="VerbatimChar"/>
        </w:rPr>
        <w:t xml:space="preserve">strapiBaseUrl</w:t>
      </w:r>
      <w:r>
        <w:t xml:space="preserve">,</w:t>
      </w:r>
      <w:r>
        <w:t xml:space="preserve"> </w:t>
      </w:r>
      <w:r>
        <w:rPr>
          <w:rStyle w:val="VerbatimChar"/>
        </w:rPr>
        <w:t xml:space="preserve">publicBaseUrl</w:t>
      </w:r>
      <w:r>
        <w:t xml:space="preserve">,</w:t>
      </w:r>
      <w:r>
        <w:t xml:space="preserve"> </w:t>
      </w:r>
      <w:r>
        <w:rPr>
          <w:rStyle w:val="VerbatimChar"/>
        </w:rPr>
        <w:t xml:space="preserve">nuxt.config.ts:28-30</w:t>
      </w:r>
      <w:r>
        <w:t xml:space="preserve">).</w:t>
      </w:r>
      <w:r>
        <w:t xml:space="preserve"> </w:t>
      </w:r>
      <w:r>
        <w:rPr>
          <w:rStyle w:val="VerbatimChar"/>
        </w:rPr>
        <w:t xml:space="preserve">.env</w:t>
      </w:r>
      <w:r>
        <w:t xml:space="preserve"> </w:t>
      </w:r>
      <w:r>
        <w:t xml:space="preserve">is gitignored and only</w:t>
      </w:r>
      <w:r>
        <w:t xml:space="preserve"> </w:t>
      </w:r>
      <w:r>
        <w:rPr>
          <w:rStyle w:val="VerbatimChar"/>
        </w:rPr>
        <w:t xml:space="preserve">.env.example</w:t>
      </w:r>
      <w:r>
        <w:t xml:space="preserve"> </w:t>
      </w:r>
      <w:r>
        <w:t xml:space="preserve">(no secret) is tracked. The deploy doc explicitly warns not to move the key public</w:t>
      </w:r>
      <w:r>
        <w:t xml:space="preserve"> </w:t>
      </w:r>
      <w:r>
        <w:t xml:space="preserve">(</w:t>
      </w:r>
      <w:r>
        <w:rPr>
          <w:rStyle w:val="VerbatimChar"/>
        </w:rPr>
        <w:t xml:space="preserve">docs/deploy-rebuild-and-email.md:48-49</w:t>
      </w:r>
      <w:r>
        <w:t xml:space="preserve">).</w:t>
      </w:r>
      <w:r>
        <w:t xml:space="preserve"> </w:t>
      </w:r>
      <w:r>
        <w:rPr>
          <w:b/>
          <w:bCs/>
        </w:rPr>
        <w:t xml:space="preserve">No secret leak.</w:t>
      </w:r>
    </w:p>
    <w:bookmarkEnd w:id="121"/>
    <w:bookmarkStart w:id="122" w:name="Xc0967bd41206f539180670bd03f80b7efbc7d84"/>
    <w:p>
      <w:pPr>
        <w:pStyle w:val="Heading5"/>
      </w:pPr>
      <w:r>
        <w:t xml:space="preserve">[LOW] L-5 — Generic error page may surface raw</w:t>
      </w:r>
      <w:r>
        <w:t xml:space="preserve"> </w:t>
      </w:r>
      <w:r>
        <w:rPr>
          <w:rStyle w:val="VerbatimChar"/>
        </w:rPr>
        <w:t xml:space="preserve">error.message</w:t>
      </w:r>
      <w:r>
        <w:t xml:space="preserve"> </w:t>
      </w:r>
      <w:r>
        <w:t xml:space="preserve">to the user</w:t>
      </w:r>
    </w:p>
    <w:p>
      <w:pPr>
        <w:pStyle w:val="Compact"/>
        <w:numPr>
          <w:ilvl w:val="0"/>
          <w:numId w:val="1054"/>
        </w:numPr>
      </w:pPr>
      <w:r>
        <w:rPr>
          <w:b/>
          <w:bCs/>
        </w:rPr>
        <w:t xml:space="preserve">File:</w:t>
      </w:r>
      <w:r>
        <w:t xml:space="preserve"> </w:t>
      </w:r>
      <w:r>
        <w:rPr>
          <w:rStyle w:val="VerbatimChar"/>
        </w:rPr>
        <w:t xml:space="preserve">app/error.vue:9</w:t>
      </w:r>
    </w:p>
    <w:p>
      <w:pPr>
        <w:pStyle w:val="Compact"/>
        <w:numPr>
          <w:ilvl w:val="0"/>
          <w:numId w:val="1054"/>
        </w:numPr>
      </w:pPr>
      <w:r>
        <w:rPr>
          <w:b/>
          <w:bCs/>
        </w:rPr>
        <w:t xml:space="preserve">Red team:</w:t>
      </w:r>
      <w:r>
        <w:t xml:space="preserve"> </w:t>
      </w:r>
      <w:r>
        <w:t xml:space="preserve">For non-404 errors, the page renders</w:t>
      </w:r>
      <w:r>
        <w:t xml:space="preserve"> </w:t>
      </w:r>
      <w:r>
        <w:rPr>
          <w:rStyle w:val="VerbatimChar"/>
        </w:rPr>
        <w:t xml:space="preserve">error.message</w:t>
      </w:r>
      <w:r>
        <w:t xml:space="preserve"> </w:t>
      </w:r>
      <w:r>
        <w:t xml:space="preserve">directly. A thrown error</w:t>
      </w:r>
      <w:r>
        <w:t xml:space="preserve"> </w:t>
      </w:r>
      <w:r>
        <w:t xml:space="preserve">bubbling from a lib could disclose internal detail (path, dependency message) to the user. Low</w:t>
      </w:r>
      <w:r>
        <w:t xml:space="preserve"> </w:t>
      </w:r>
      <w:r>
        <w:t xml:space="preserve">impact for a staff-only tool, but it's an information-hygiene gap.</w:t>
      </w:r>
    </w:p>
    <w:p>
      <w:pPr>
        <w:pStyle w:val="Compact"/>
        <w:numPr>
          <w:ilvl w:val="0"/>
          <w:numId w:val="1054"/>
        </w:numPr>
      </w:pPr>
      <w:r>
        <w:rPr>
          <w:b/>
          <w:bCs/>
        </w:rPr>
        <w:t xml:space="preserve">Blue team:</w:t>
      </w:r>
      <w:r>
        <w:t xml:space="preserve"> </w:t>
      </w:r>
      <w:r>
        <w:t xml:space="preserve">Scope is limited (staff users, not anonymous public); 404 path is generic; most</w:t>
      </w:r>
      <w:r>
        <w:t xml:space="preserve"> </w:t>
      </w:r>
      <w:r>
        <w:t xml:space="preserve">caught errors in the app already map to friendly toasts (e.g. login</w:t>
      </w:r>
      <w:r>
        <w:t xml:space="preserve"> </w:t>
      </w:r>
      <w:r>
        <w:rPr>
          <w:rStyle w:val="VerbatimChar"/>
        </w:rPr>
        <w:t xml:space="preserve">app/pages/login.vue:24-26</w:t>
      </w:r>
      <w:r>
        <w:t xml:space="preserve">,</w:t>
      </w:r>
      <w:r>
        <w:t xml:space="preserve"> </w:t>
      </w:r>
      <w:r>
        <w:t xml:space="preserve">publish</w:t>
      </w:r>
      <w:r>
        <w:t xml:space="preserve"> </w:t>
      </w:r>
      <w:r>
        <w:rPr>
          <w:rStyle w:val="VerbatimChar"/>
        </w:rPr>
        <w:t xml:space="preserve">PublishButton.vue</w:t>
      </w:r>
      <w:r>
        <w:t xml:space="preserve">). API error</w:t>
      </w:r>
      <w:r>
        <w:t xml:space="preserve"> </w:t>
      </w:r>
      <w:r>
        <w:rPr>
          <w:i/>
          <w:iCs/>
        </w:rPr>
        <w:t xml:space="preserve">bodies</w:t>
      </w:r>
      <w:r>
        <w:t xml:space="preserve"> </w:t>
      </w:r>
      <w:r>
        <w:t xml:space="preserve">from Strapi are not deliberately surfaced.</w:t>
      </w:r>
    </w:p>
    <w:p>
      <w:pPr>
        <w:pStyle w:val="Compact"/>
        <w:numPr>
          <w:ilvl w:val="0"/>
          <w:numId w:val="1054"/>
        </w:numPr>
      </w:pPr>
      <w:r>
        <w:rPr>
          <w:b/>
          <w:bCs/>
        </w:rPr>
        <w:t xml:space="preserve">Remediation:</w:t>
      </w:r>
      <w:r>
        <w:t xml:space="preserve"> </w:t>
      </w:r>
      <w:r>
        <w:t xml:space="preserve">In production, show a generic "Unexpected error" string and log the detail to the</w:t>
      </w:r>
      <w:r>
        <w:t xml:space="preserve"> </w:t>
      </w:r>
      <w:r>
        <w:t xml:space="preserve">console/monitoring rather than rendering</w:t>
      </w:r>
      <w:r>
        <w:t xml:space="preserve"> </w:t>
      </w:r>
      <w:r>
        <w:rPr>
          <w:rStyle w:val="VerbatimChar"/>
        </w:rPr>
        <w:t xml:space="preserve">error.message</w:t>
      </w:r>
      <w:r>
        <w:t xml:space="preserve">.</w:t>
      </w:r>
    </w:p>
    <w:bookmarkEnd w:id="122"/>
    <w:bookmarkStart w:id="123" w:name="Xf1ea883579279f97dbf9e1a5d28510348d74c58"/>
    <w:p>
      <w:pPr>
        <w:pStyle w:val="Heading5"/>
      </w:pPr>
      <w:r>
        <w:t xml:space="preserve">[INFO] I-9 — No tokens/credentials are logged (blue-team credit)</w:t>
      </w:r>
    </w:p>
    <w:p>
      <w:pPr>
        <w:pStyle w:val="Compact"/>
        <w:numPr>
          <w:ilvl w:val="0"/>
          <w:numId w:val="1055"/>
        </w:numPr>
      </w:pPr>
      <w:r>
        <w:rPr>
          <w:b/>
          <w:bCs/>
        </w:rPr>
        <w:t xml:space="preserve">Files:</w:t>
      </w:r>
      <w:r>
        <w:t xml:space="preserve"> </w:t>
      </w:r>
      <w:r>
        <w:t xml:space="preserve">all</w:t>
      </w:r>
      <w:r>
        <w:t xml:space="preserve"> </w:t>
      </w:r>
      <w:r>
        <w:rPr>
          <w:rStyle w:val="VerbatimChar"/>
        </w:rPr>
        <w:t xml:space="preserve">console.*</w:t>
      </w:r>
      <w:r>
        <w:t xml:space="preserve"> </w:t>
      </w:r>
      <w:r>
        <w:t xml:space="preserve">calls —</w:t>
      </w:r>
      <w:r>
        <w:t xml:space="preserve"> </w:t>
      </w:r>
      <w:r>
        <w:rPr>
          <w:rStyle w:val="VerbatimChar"/>
        </w:rPr>
        <w:t xml:space="preserve">app/composables/useAuth.ts:26</w:t>
      </w:r>
      <w:r>
        <w:t xml:space="preserve"> </w:t>
      </w:r>
      <w:r>
        <w:t xml:space="preserve">(dev-only string),</w:t>
      </w:r>
      <w:r>
        <w:t xml:space="preserve"> </w:t>
      </w:r>
      <w:r>
        <w:rPr>
          <w:rStyle w:val="VerbatimChar"/>
        </w:rPr>
        <w:t xml:space="preserve">app/lib/profile-gate.ts:28</w:t>
      </w:r>
      <w:r>
        <w:t xml:space="preserve"> </w:t>
      </w:r>
      <w:r>
        <w:t xml:space="preserve">(error object, no token),</w:t>
      </w:r>
      <w:r>
        <w:t xml:space="preserve"> </w:t>
      </w:r>
      <w:r>
        <w:rPr>
          <w:rStyle w:val="VerbatimChar"/>
        </w:rPr>
        <w:t xml:space="preserve">app/components/RequestReviewForm.vue:47</w:t>
      </w:r>
      <w:r>
        <w:t xml:space="preserve"> </w:t>
      </w:r>
      <w:r>
        <w:t xml:space="preserve">(error object, no token)</w:t>
      </w:r>
    </w:p>
    <w:p>
      <w:pPr>
        <w:pStyle w:val="Compact"/>
        <w:numPr>
          <w:ilvl w:val="0"/>
          <w:numId w:val="1055"/>
        </w:numPr>
      </w:pPr>
      <w:r>
        <w:rPr>
          <w:b/>
          <w:bCs/>
        </w:rPr>
        <w:t xml:space="preserve">Assessment:</w:t>
      </w:r>
      <w:r>
        <w:t xml:space="preserve"> </w:t>
      </w:r>
      <w:r>
        <w:t xml:space="preserve">A full sweep of</w:t>
      </w:r>
      <w:r>
        <w:t xml:space="preserve"> </w:t>
      </w:r>
      <w:r>
        <w:rPr>
          <w:rStyle w:val="VerbatimChar"/>
        </w:rPr>
        <w:t xml:space="preserve">console.log/warn/error/info/debug</w:t>
      </w:r>
      <w:r>
        <w:t xml:space="preserve"> </w:t>
      </w:r>
      <w:r>
        <w:t xml:space="preserve">found</w:t>
      </w:r>
      <w:r>
        <w:t xml:space="preserve"> </w:t>
      </w:r>
      <w:r>
        <w:rPr>
          <w:b/>
          <w:bCs/>
        </w:rPr>
        <w:t xml:space="preserve">no</w:t>
      </w:r>
      <w:r>
        <w:t xml:space="preserve"> </w:t>
      </w:r>
      <w:r>
        <w:t xml:space="preserve">logging of the JWT,</w:t>
      </w:r>
      <w:r>
        <w:t xml:space="preserve"> </w:t>
      </w:r>
      <w:r>
        <w:t xml:space="preserve">password, user object, headers, or request bodies. The few</w:t>
      </w:r>
      <w:r>
        <w:t xml:space="preserve"> </w:t>
      </w:r>
      <w:r>
        <w:rPr>
          <w:rStyle w:val="VerbatimChar"/>
        </w:rPr>
        <w:t xml:space="preserve">console.warn</w:t>
      </w:r>
      <w:r>
        <w:t xml:space="preserve">s log only a caught error</w:t>
      </w:r>
      <w:r>
        <w:t xml:space="preserve"> </w:t>
      </w:r>
      <w:r>
        <w:t xml:space="preserve">object or a dev banner.</w:t>
      </w:r>
      <w:r>
        <w:t xml:space="preserve"> </w:t>
      </w:r>
      <w:r>
        <w:rPr>
          <w:b/>
          <w:bCs/>
        </w:rPr>
        <w:t xml:space="preserve">No finding.</w:t>
      </w:r>
    </w:p>
    <w:bookmarkEnd w:id="123"/>
    <w:bookmarkStart w:id="124" w:name="X5acbde5057133aa92e1ff024c030186a622f210"/>
    <w:p>
      <w:pPr>
        <w:pStyle w:val="Heading5"/>
      </w:pPr>
      <w:r>
        <w:t xml:space="preserve">[INFO] I-10 — Demo content is inert and dev-gated (blue-team credit)</w:t>
      </w:r>
    </w:p>
    <w:p>
      <w:pPr>
        <w:pStyle w:val="Compact"/>
        <w:numPr>
          <w:ilvl w:val="0"/>
          <w:numId w:val="1056"/>
        </w:numPr>
      </w:pPr>
      <w:r>
        <w:rPr>
          <w:b/>
          <w:bCs/>
        </w:rPr>
        <w:t xml:space="preserve">Files:</w:t>
      </w:r>
      <w:r>
        <w:t xml:space="preserve"> </w:t>
      </w:r>
      <w:r>
        <w:rPr>
          <w:rStyle w:val="VerbatimChar"/>
        </w:rPr>
        <w:t xml:space="preserve">app/lib/demo.ts:1-11</w:t>
      </w:r>
      <w:r>
        <w:t xml:space="preserve"> </w:t>
      </w:r>
      <w:r>
        <w:t xml:space="preserve">(</w:t>
      </w:r>
      <w:r>
        <w:rPr>
          <w:rStyle w:val="VerbatimChar"/>
        </w:rPr>
        <w:t xml:space="preserve">isDemoSession</w:t>
      </w:r>
      <w:r>
        <w:t xml:space="preserve"> </w:t>
      </w:r>
      <w:r>
        <w:t xml:space="preserve">returns</w:t>
      </w:r>
      <w:r>
        <w:t xml:space="preserve"> </w:t>
      </w:r>
      <w:r>
        <w:rPr>
          <w:rStyle w:val="VerbatimChar"/>
        </w:rPr>
        <w:t xml:space="preserve">false</w:t>
      </w:r>
      <w:r>
        <w:t xml:space="preserve"> </w:t>
      </w:r>
      <w:r>
        <w:t xml:space="preserve">unless</w:t>
      </w:r>
      <w:r>
        <w:t xml:space="preserve"> </w:t>
      </w:r>
      <w:r>
        <w:rPr>
          <w:rStyle w:val="VerbatimChar"/>
        </w:rPr>
        <w:t xml:space="preserve">import.meta.dev</w:t>
      </w:r>
      <w:r>
        <w:t xml:space="preserve"> </w:t>
      </w:r>
      <w:r>
        <w:rPr>
          <w:i/>
          <w:iCs/>
        </w:rPr>
        <w:t xml:space="preserve">and</w:t>
      </w:r>
      <w:r>
        <w:t xml:space="preserve"> </w:t>
      </w:r>
      <w:r>
        <w:t xml:space="preserve">the synthetic token is active),</w:t>
      </w:r>
      <w:r>
        <w:t xml:space="preserve"> </w:t>
      </w:r>
      <w:r>
        <w:rPr>
          <w:rStyle w:val="VerbatimChar"/>
        </w:rPr>
        <w:t xml:space="preserve">app/lib/demo-content.ts</w:t>
      </w:r>
      <w:r>
        <w:t xml:space="preserve"> </w:t>
      </w:r>
      <w:r>
        <w:t xml:space="preserve">(pure in-memory factories, no</w:t>
      </w:r>
      <w:r>
        <w:t xml:space="preserve"> </w:t>
      </w:r>
      <w:r>
        <w:rPr>
          <w:rStyle w:val="VerbatimChar"/>
        </w:rPr>
        <w:t xml:space="preserve">Math.random</w:t>
      </w:r>
      <w:r>
        <w:t xml:space="preserve">,</w:t>
      </w:r>
      <w:r>
        <w:t xml:space="preserve"> </w:t>
      </w:r>
      <w:r>
        <w:t xml:space="preserve">all phony lorem-ipsum),</w:t>
      </w:r>
      <w:r>
        <w:t xml:space="preserve"> </w:t>
      </w:r>
      <w:r>
        <w:rPr>
          <w:rStyle w:val="VerbatimChar"/>
        </w:rPr>
        <w:t xml:space="preserve">app/lib/demo-repository.ts</w:t>
      </w:r>
    </w:p>
    <w:p>
      <w:pPr>
        <w:pStyle w:val="Compact"/>
        <w:numPr>
          <w:ilvl w:val="0"/>
          <w:numId w:val="1056"/>
        </w:numPr>
      </w:pPr>
      <w:r>
        <w:rPr>
          <w:b/>
          <w:bCs/>
        </w:rPr>
        <w:t xml:space="preserve">Assessment:</w:t>
      </w:r>
      <w:r>
        <w:t xml:space="preserve"> </w:t>
      </w:r>
      <w:r>
        <w:t xml:space="preserve">The demo dataset is generated in-memory and only reachable via the dev-admin</w:t>
      </w:r>
      <w:r>
        <w:t xml:space="preserve"> </w:t>
      </w:r>
      <w:r>
        <w:t xml:space="preserve">synthetic session (</w:t>
      </w:r>
      <w:r>
        <w:rPr>
          <w:rStyle w:val="VerbatimChar"/>
        </w:rPr>
        <w:t xml:space="preserve">isDemoSession</w:t>
      </w:r>
      <w:r>
        <w:t xml:space="preserve"> </w:t>
      </w:r>
      <w:r>
        <w:t xml:space="preserve">is hard-</w:t>
      </w:r>
      <w:r>
        <w:rPr>
          <w:rStyle w:val="VerbatimChar"/>
        </w:rPr>
        <w:t xml:space="preserve">false</w:t>
      </w:r>
      <w:r>
        <w:t xml:space="preserve"> </w:t>
      </w:r>
      <w:r>
        <w:t xml:space="preserve">in production builds,</w:t>
      </w:r>
      <w:r>
        <w:t xml:space="preserve"> </w:t>
      </w:r>
      <w:r>
        <w:rPr>
          <w:rStyle w:val="VerbatimChar"/>
        </w:rPr>
        <w:t xml:space="preserve">app/lib/demo.ts:8</w:t>
      </w:r>
      <w:r>
        <w:t xml:space="preserve">). It</w:t>
      </w:r>
      <w:r>
        <w:t xml:space="preserve"> </w:t>
      </w:r>
      <w:r>
        <w:t xml:space="preserve">contains no real people/PII (header</w:t>
      </w:r>
      <w:r>
        <w:t xml:space="preserve"> </w:t>
      </w:r>
      <w:r>
        <w:rPr>
          <w:rStyle w:val="VerbatimChar"/>
        </w:rPr>
        <w:t xml:space="preserve">demo-content.ts:4</w:t>
      </w:r>
      <w:r>
        <w:t xml:space="preserve">) and the demo image URLs are</w:t>
      </w:r>
      <w:r>
        <w:t xml:space="preserve"> </w:t>
      </w:r>
      <w:r>
        <w:rPr>
          <w:rStyle w:val="VerbatimChar"/>
        </w:rPr>
        <w:t xml:space="preserve">picsum.photos</w:t>
      </w:r>
      <w:r>
        <w:t xml:space="preserve">/</w:t>
      </w:r>
      <w:r>
        <w:rPr>
          <w:rStyle w:val="VerbatimChar"/>
        </w:rPr>
        <w:t xml:space="preserve">example.com</w:t>
      </w:r>
      <w:r>
        <w:t xml:space="preserve"> </w:t>
      </w:r>
      <w:r>
        <w:t xml:space="preserve">placeholders. It cannot be written to Strapi (demo refs have</w:t>
      </w:r>
      <w:r>
        <w:t xml:space="preserve"> </w:t>
      </w:r>
      <w:r>
        <w:rPr>
          <w:rStyle w:val="VerbatimChar"/>
        </w:rPr>
        <w:t xml:space="preserve">id ≤ 0</w:t>
      </w:r>
      <w:r>
        <w:t xml:space="preserve"> </w:t>
      </w:r>
      <w:r>
        <w:t xml:space="preserve">→</w:t>
      </w:r>
      <w:r>
        <w:t xml:space="preserve"> </w:t>
      </w:r>
      <w:r>
        <w:rPr>
          <w:rStyle w:val="VerbatimChar"/>
        </w:rPr>
        <w:t xml:space="preserve">mediaIdForWrite</w:t>
      </w:r>
      <w:r>
        <w:t xml:space="preserve"> </w:t>
      </w:r>
      <w:r>
        <w:t xml:space="preserve">returns</w:t>
      </w:r>
      <w:r>
        <w:t xml:space="preserve"> </w:t>
      </w:r>
      <w:r>
        <w:rPr>
          <w:rStyle w:val="VerbatimChar"/>
        </w:rPr>
        <w:t xml:space="preserve">null</w:t>
      </w:r>
      <w:r>
        <w:t xml:space="preserve">,</w:t>
      </w:r>
      <w:r>
        <w:t xml:space="preserve"> </w:t>
      </w:r>
      <w:r>
        <w:rPr>
          <w:rStyle w:val="VerbatimChar"/>
        </w:rPr>
        <w:t xml:space="preserve">app/lib/strapi-rest.ts:45-49</w:t>
      </w:r>
      <w:r>
        <w:t xml:space="preserve">).</w:t>
      </w:r>
      <w:r>
        <w:t xml:space="preserve"> </w:t>
      </w:r>
      <w:r>
        <w:rPr>
          <w:b/>
          <w:bCs/>
        </w:rPr>
        <w:t xml:space="preserve">Inert. No finding.</w:t>
      </w:r>
    </w:p>
    <w:bookmarkEnd w:id="124"/>
    <w:bookmarkStart w:id="125" w:name="info-dependency-posture-no-network-audit"/>
    <w:p>
      <w:pPr>
        <w:pStyle w:val="Heading5"/>
      </w:pPr>
      <w:r>
        <w:t xml:space="preserve">[INFO] dependency posture (no network audit)</w:t>
      </w:r>
    </w:p>
    <w:p>
      <w:pPr>
        <w:pStyle w:val="Compact"/>
        <w:numPr>
          <w:ilvl w:val="0"/>
          <w:numId w:val="1057"/>
        </w:numPr>
      </w:pPr>
      <w:r>
        <w:rPr>
          <w:b/>
          <w:bCs/>
        </w:rPr>
        <w:t xml:space="preserve">File:</w:t>
      </w:r>
      <w:r>
        <w:t xml:space="preserve"> </w:t>
      </w:r>
      <w:r>
        <w:rPr>
          <w:rStyle w:val="VerbatimChar"/>
        </w:rPr>
        <w:t xml:space="preserve">package.json</w:t>
      </w:r>
    </w:p>
    <w:p>
      <w:pPr>
        <w:pStyle w:val="Compact"/>
        <w:numPr>
          <w:ilvl w:val="0"/>
          <w:numId w:val="1057"/>
        </w:numPr>
      </w:pPr>
      <w:r>
        <w:t xml:space="preserve">Static observation only (no</w:t>
      </w:r>
      <w:r>
        <w:t xml:space="preserve"> </w:t>
      </w:r>
      <w:r>
        <w:rPr>
          <w:rStyle w:val="VerbatimChar"/>
        </w:rPr>
        <w:t xml:space="preserve">npm audit</w:t>
      </w:r>
      <w:r>
        <w:t xml:space="preserve"> </w:t>
      </w:r>
      <w:r>
        <w:t xml:space="preserve">per scope): dependencies are current major lines —</w:t>
      </w:r>
      <w:r>
        <w:t xml:space="preserve"> </w:t>
      </w:r>
      <w:r>
        <w:rPr>
          <w:rStyle w:val="VerbatimChar"/>
        </w:rPr>
        <w:t xml:space="preserve">nuxt ^4</w:t>
      </w:r>
      <w:r>
        <w:t xml:space="preserve">,</w:t>
      </w:r>
      <w:r>
        <w:t xml:space="preserve"> </w:t>
      </w:r>
      <w:r>
        <w:rPr>
          <w:rStyle w:val="VerbatimChar"/>
        </w:rPr>
        <w:t xml:space="preserve">vue ^3.5</w:t>
      </w:r>
      <w:r>
        <w:t xml:space="preserve">,</w:t>
      </w:r>
      <w:r>
        <w:t xml:space="preserve"> </w:t>
      </w:r>
      <w:r>
        <w:rPr>
          <w:rStyle w:val="VerbatimChar"/>
        </w:rPr>
        <w:t xml:space="preserve">markdown-it ^14.2</w:t>
      </w:r>
      <w:r>
        <w:t xml:space="preserve">,</w:t>
      </w:r>
      <w:r>
        <w:t xml:space="preserve"> </w:t>
      </w:r>
      <w:r>
        <w:rPr>
          <w:rStyle w:val="VerbatimChar"/>
        </w:rPr>
        <w:t xml:space="preserve">dompurify ^3.4.11</w:t>
      </w:r>
      <w:r>
        <w:t xml:space="preserve">,</w:t>
      </w:r>
      <w:r>
        <w:t xml:space="preserve"> </w:t>
      </w:r>
      <w:r>
        <w:rPr>
          <w:rStyle w:val="VerbatimChar"/>
        </w:rPr>
        <w:t xml:space="preserve">@nuxt/ui ^4</w:t>
      </w:r>
      <w:r>
        <w:t xml:space="preserve">,</w:t>
      </w:r>
      <w:r>
        <w:t xml:space="preserve"> </w:t>
      </w:r>
      <w:r>
        <w:rPr>
          <w:rStyle w:val="VerbatimChar"/>
        </w:rPr>
        <w:t xml:space="preserve">pinia ^2.2</w:t>
      </w:r>
      <w:r>
        <w:t xml:space="preserve">,</w:t>
      </w:r>
      <w:r>
        <w:t xml:space="preserve"> </w:t>
      </w:r>
      <w:r>
        <w:rPr>
          <w:rStyle w:val="VerbatimChar"/>
        </w:rPr>
        <w:t xml:space="preserve">pinia-plugin-persistedstate 4.1.3</w:t>
      </w:r>
      <w:r>
        <w:t xml:space="preserve">.</w:t>
      </w:r>
      <w:r>
        <w:t xml:space="preserve"> </w:t>
      </w:r>
      <w:r>
        <w:rPr>
          <w:rStyle w:val="VerbatimChar"/>
        </w:rPr>
        <w:t xml:space="preserve">dompurify ^3.4.11</w:t>
      </w:r>
      <w:r>
        <w:t xml:space="preserve"> </w:t>
      </w:r>
      <w:r>
        <w:t xml:space="preserve">is a modern, maintained line. Nothing</w:t>
      </w:r>
      <w:r>
        <w:t xml:space="preserve"> </w:t>
      </w:r>
      <w:r>
        <w:t xml:space="preserve">obviously abandoned or pinned to a known-vulnerable old major. Recommend running</w:t>
      </w:r>
      <w:r>
        <w:t xml:space="preserve"> </w:t>
      </w:r>
      <w:r>
        <w:rPr>
          <w:rStyle w:val="VerbatimChar"/>
        </w:rPr>
        <w:t xml:space="preserve">npm audit</w:t>
      </w:r>
      <w:r>
        <w:t xml:space="preserve"> </w:t>
      </w:r>
      <w:r>
        <w:t xml:space="preserve">/</w:t>
      </w:r>
      <w:r>
        <w:t xml:space="preserve"> </w:t>
      </w:r>
      <w:r>
        <w:t xml:space="preserve">Dependabot in CI (out of scope here) for transitive CVEs.</w:t>
      </w:r>
      <w:r>
        <w:t xml:space="preserve"> </w:t>
      </w:r>
      <w:r>
        <w:rPr>
          <w:b/>
          <w:bCs/>
        </w:rPr>
        <w:t xml:space="preserve">Info.</w:t>
      </w:r>
    </w:p>
    <w:p>
      <w:r>
        <w:pict>
          <v:rect style="width:0;height:1.5pt" o:hralign="center" o:hrstd="t" o:hr="t"/>
        </w:pict>
      </w:r>
    </w:p>
    <w:bookmarkEnd w:id="125"/>
    <w:bookmarkEnd w:id="126"/>
    <w:bookmarkEnd w:id="127"/>
    <w:bookmarkStart w:id="128" w:name="toc46"/>
    <w:p>
      <w:pPr>
        <w:pStyle w:val="Heading3"/>
      </w:pPr>
      <w:r>
        <w:t xml:space="preserve">3. DEV-ONLY Caveats (NOT counted in production posture)</w:t>
      </w:r>
    </w:p>
    <w:p>
      <w:pPr>
        <w:pStyle w:val="FirstParagraph"/>
      </w:pPr>
      <w:r>
        <w:t xml:space="preserve">These are explicitly dev-gated and, per the brief, are removed/tree-shaken before production. They are</w:t>
      </w:r>
      <w:r>
        <w:t xml:space="preserve"> </w:t>
      </w:r>
      <w:r>
        <w:t xml:space="preserve">listed for completeness and to confirm the gating is structurally sound.</w:t>
      </w:r>
    </w:p>
    <w:p>
      <w:pPr>
        <w:pStyle w:val="Compact"/>
        <w:numPr>
          <w:ilvl w:val="0"/>
          <w:numId w:val="1058"/>
        </w:numPr>
      </w:pPr>
      <w:r>
        <w:rPr>
          <w:b/>
          <w:bCs/>
        </w:rPr>
        <w:t xml:space="preserve">D-1 — Fixed</w:t>
      </w:r>
      <w:r>
        <w:rPr>
          <w:b/>
          <w:bCs/>
        </w:rPr>
        <w:t xml:space="preserve"> </w:t>
      </w:r>
      <w:r>
        <w:rPr>
          <w:rStyle w:val="VerbatimChar"/>
          <w:b/>
          <w:bCs/>
        </w:rPr>
        <w:t xml:space="preserve">admin/admin</w:t>
      </w:r>
      <w:r>
        <w:rPr>
          <w:b/>
          <w:bCs/>
        </w:rPr>
        <w:t xml:space="preserve"> </w:t>
      </w:r>
      <w:r>
        <w:rPr>
          <w:b/>
          <w:bCs/>
        </w:rPr>
        <w:t xml:space="preserve">login bypass.</w:t>
      </w:r>
      <w:r>
        <w:t xml:space="preserve"> </w:t>
      </w:r>
      <w:r>
        <w:rPr>
          <w:rStyle w:val="VerbatimChar"/>
        </w:rPr>
        <w:t xml:space="preserve">app/lib/dev-auth.ts</w:t>
      </w:r>
      <w:r>
        <w:t xml:space="preserve"> </w:t>
      </w:r>
      <w:r>
        <w:t xml:space="preserve">mints a synthetic super-admin</w:t>
      </w:r>
      <w:r>
        <w:t xml:space="preserve"> </w:t>
      </w:r>
      <w:r>
        <w:t xml:space="preserve">session. Every call site is guarded by</w:t>
      </w:r>
      <w:r>
        <w:t xml:space="preserve"> </w:t>
      </w:r>
      <w:r>
        <w:rPr>
          <w:rStyle w:val="VerbatimChar"/>
        </w:rPr>
        <w:t xml:space="preserve">import.meta.dev</w:t>
      </w:r>
      <w:r>
        <w:t xml:space="preserve"> </w:t>
      </w:r>
      <w:r>
        <w:t xml:space="preserve">(</w:t>
      </w:r>
      <w:r>
        <w:rPr>
          <w:rStyle w:val="VerbatimChar"/>
        </w:rPr>
        <w:t xml:space="preserve">app/composables/useAuth.ts:23,45</w:t>
      </w:r>
      <w:r>
        <w:t xml:space="preserve">;</w:t>
      </w:r>
      <w:r>
        <w:t xml:space="preserve"> </w:t>
      </w:r>
      <w:r>
        <w:rPr>
          <w:rStyle w:val="VerbatimChar"/>
        </w:rPr>
        <w:t xml:space="preserve">app/plugins/api.ts:16</w:t>
      </w:r>
      <w:r>
        <w:t xml:space="preserve">;</w:t>
      </w:r>
      <w:r>
        <w:t xml:space="preserve"> </w:t>
      </w:r>
      <w:r>
        <w:rPr>
          <w:rStyle w:val="VerbatimChar"/>
        </w:rPr>
        <w:t xml:space="preserve">app/pages/login.vue:17</w:t>
      </w:r>
      <w:r>
        <w:t xml:space="preserve">), which Vite statically replaces with</w:t>
      </w:r>
      <w:r>
        <w:t xml:space="preserve"> </w:t>
      </w:r>
      <w:r>
        <w:rPr>
          <w:rStyle w:val="VerbatimChar"/>
        </w:rPr>
        <w:t xml:space="preserve">false</w:t>
      </w:r>
      <w:r>
        <w:t xml:space="preserve"> </w:t>
      </w:r>
      <w:r>
        <w:t xml:space="preserve">in</w:t>
      </w:r>
      <w:r>
        <w:t xml:space="preserve"> </w:t>
      </w:r>
      <w:r>
        <w:rPr>
          <w:rStyle w:val="VerbatimChar"/>
        </w:rPr>
        <w:t xml:space="preserve">npm run build</w:t>
      </w:r>
      <w:r>
        <w:t xml:space="preserve">, tree-shaking the branch. Defense-in-depth: the synthetic token</w:t>
      </w:r>
      <w:r>
        <w:t xml:space="preserve"> </w:t>
      </w:r>
      <w:r>
        <w:t xml:space="preserve">(</w:t>
      </w:r>
      <w:r>
        <w:rPr>
          <w:rStyle w:val="VerbatimChar"/>
        </w:rPr>
        <w:t xml:space="preserve">'dev-admin-session-not-a-real-jwt'</w:t>
      </w:r>
      <w:r>
        <w:t xml:space="preserve">,</w:t>
      </w:r>
      <w:r>
        <w:t xml:space="preserve"> </w:t>
      </w:r>
      <w:r>
        <w:rPr>
          <w:rStyle w:val="VerbatimChar"/>
        </w:rPr>
        <w:t xml:space="preserve">dev-auth.ts:24</w:t>
      </w:r>
      <w:r>
        <w:t xml:space="preserve">) is a sentinel Strapi rejects, so even if it</w:t>
      </w:r>
      <w:r>
        <w:t xml:space="preserve"> </w:t>
      </w:r>
      <w:r>
        <w:t xml:space="preserve">leaked it fails closed (401 → interceptor).</w:t>
      </w:r>
      <w:r>
        <w:t xml:space="preserve"> </w:t>
      </w:r>
      <w:r>
        <w:rPr>
          <w:b/>
          <w:bCs/>
        </w:rPr>
        <w:t xml:space="preserve">Confirm removal before prod</w:t>
      </w:r>
      <w:r>
        <w:t xml:space="preserve"> </w:t>
      </w:r>
      <w:r>
        <w:t xml:space="preserve">as the file header</w:t>
      </w:r>
      <w:r>
        <w:t xml:space="preserve"> </w:t>
      </w:r>
      <w:r>
        <w:t xml:space="preserve">instructs; the build "fails loudly on the dangling import" once</w:t>
      </w:r>
      <w:r>
        <w:t xml:space="preserve"> </w:t>
      </w:r>
      <w:r>
        <w:rPr>
          <w:rStyle w:val="VerbatimChar"/>
        </w:rPr>
        <w:t xml:space="preserve">dev-auth.ts</w:t>
      </w:r>
      <w:r>
        <w:t xml:space="preserve"> </w:t>
      </w:r>
      <w:r>
        <w:t xml:space="preserve">is deleted.</w:t>
      </w:r>
    </w:p>
    <w:p>
      <w:pPr>
        <w:pStyle w:val="Compact"/>
        <w:numPr>
          <w:ilvl w:val="0"/>
          <w:numId w:val="1058"/>
        </w:numPr>
      </w:pPr>
      <w:r>
        <w:rPr>
          <w:b/>
          <w:bCs/>
        </w:rPr>
        <w:t xml:space="preserve">D-2 — Dev login footer exposes the fixed credentials.</w:t>
      </w:r>
      <w:r>
        <w:t xml:space="preserve"> </w:t>
      </w:r>
      <w:r>
        <w:rPr>
          <w:rStyle w:val="VerbatimChar"/>
        </w:rPr>
        <w:t xml:space="preserve">app/pages/login.vue:63-80</w:t>
      </w:r>
      <w:r>
        <w:t xml:space="preserve"> </w:t>
      </w:r>
      <w:r>
        <w:t xml:space="preserve">renders the</w:t>
      </w:r>
      <w:r>
        <w:t xml:space="preserve"> </w:t>
      </w:r>
      <w:r>
        <w:rPr>
          <w:rStyle w:val="VerbatimChar"/>
        </w:rPr>
        <w:t xml:space="preserve">admin/admin</w:t>
      </w:r>
      <w:r>
        <w:t xml:space="preserve"> </w:t>
      </w:r>
      <w:r>
        <w:t xml:space="preserve">hint only when</w:t>
      </w:r>
      <w:r>
        <w:t xml:space="preserve"> </w:t>
      </w:r>
      <w:r>
        <w:rPr>
          <w:rStyle w:val="VerbatimChar"/>
        </w:rPr>
        <w:t xml:space="preserve">showDevAdmin = import.meta.dev</w:t>
      </w:r>
      <w:r>
        <w:t xml:space="preserve"> </w:t>
      </w:r>
      <w:r>
        <w:t xml:space="preserve">(</w:t>
      </w:r>
      <w:r>
        <w:rPr>
          <w:rStyle w:val="VerbatimChar"/>
        </w:rPr>
        <w:t xml:space="preserve">:17</w:t>
      </w:r>
      <w:r>
        <w:t xml:space="preserve">). Tree-shaken in prod.</w:t>
      </w:r>
    </w:p>
    <w:p>
      <w:pPr>
        <w:pStyle w:val="Compact"/>
        <w:numPr>
          <w:ilvl w:val="0"/>
          <w:numId w:val="1058"/>
        </w:numPr>
      </w:pPr>
      <w:r>
        <w:rPr>
          <w:b/>
          <w:bCs/>
        </w:rPr>
        <w:t xml:space="preserve">D-3 —</w:t>
      </w:r>
      <w:r>
        <w:rPr>
          <w:b/>
          <w:bCs/>
        </w:rPr>
        <w:t xml:space="preserve"> </w:t>
      </w:r>
      <w:r>
        <w:rPr>
          <w:rStyle w:val="VerbatimChar"/>
          <w:b/>
          <w:bCs/>
        </w:rPr>
        <w:t xml:space="preserve">$api</w:t>
      </w:r>
      <w:r>
        <w:rPr>
          <w:b/>
          <w:bCs/>
        </w:rPr>
        <w:t xml:space="preserve"> </w:t>
      </w:r>
      <w:r>
        <w:rPr>
          <w:b/>
          <w:bCs/>
        </w:rPr>
        <w:t xml:space="preserve">401 interceptor skips teardown for the synthetic session.</w:t>
      </w:r>
      <w:r>
        <w:t xml:space="preserve"> </w:t>
      </w:r>
      <w:r>
        <w:rPr>
          <w:rStyle w:val="VerbatimChar"/>
        </w:rPr>
        <w:t xml:space="preserve">app/plugins/api.ts:16</w:t>
      </w:r>
      <w:r>
        <w:t xml:space="preserve"> </w:t>
      </w:r>
      <w:r>
        <w:t xml:space="preserve">(</w:t>
      </w:r>
      <w:r>
        <w:rPr>
          <w:rStyle w:val="VerbatimChar"/>
        </w:rPr>
        <w:t xml:space="preserve">if (import.meta.dev &amp;&amp; isDevAdminToken(...)) return</w:t>
      </w:r>
      <w:r>
        <w:t xml:space="preserve">). Dev-only; removed with the bypass.</w:t>
      </w:r>
    </w:p>
    <w:p>
      <w:pPr>
        <w:pStyle w:val="FirstParagraph"/>
      </w:pPr>
      <w:r>
        <w:rPr>
          <w:b/>
          <w:bCs/>
        </w:rPr>
        <w:t xml:space="preserve">Verdict on the gating:</w:t>
      </w:r>
      <w:r>
        <w:t xml:space="preserve"> </w:t>
      </w:r>
      <w:r>
        <w:t xml:space="preserve">The</w:t>
      </w:r>
      <w:r>
        <w:t xml:space="preserve"> </w:t>
      </w:r>
      <w:r>
        <w:rPr>
          <w:rStyle w:val="VerbatimChar"/>
        </w:rPr>
        <w:t xml:space="preserve">import.meta.dev</w:t>
      </w:r>
      <w:r>
        <w:t xml:space="preserve"> </w:t>
      </w:r>
      <w:r>
        <w:t xml:space="preserve">pattern is the correct, statically-eliminable guard</w:t>
      </w:r>
      <w:r>
        <w:t xml:space="preserve"> </w:t>
      </w:r>
      <w:r>
        <w:t xml:space="preserve">for Vite/Nuxt. As long as the documented deletion (file + the three guards + the login footer) is</w:t>
      </w:r>
      <w:r>
        <w:t xml:space="preserve"> </w:t>
      </w:r>
      <w:r>
        <w:t xml:space="preserve">performed before the production build — and CI should assert</w:t>
      </w:r>
      <w:r>
        <w:t xml:space="preserve"> </w:t>
      </w:r>
      <w:r>
        <w:rPr>
          <w:rStyle w:val="VerbatimChar"/>
        </w:rPr>
        <w:t xml:space="preserve">dev-auth</w:t>
      </w:r>
      <w:r>
        <w:t xml:space="preserve"> </w:t>
      </w:r>
      <w:r>
        <w:t xml:space="preserve">is gone — there is</w:t>
      </w:r>
      <w:r>
        <w:t xml:space="preserve"> </w:t>
      </w:r>
      <w:r>
        <w:rPr>
          <w:b/>
          <w:bCs/>
        </w:rPr>
        <w:t xml:space="preserve">no</w:t>
      </w:r>
      <w:r>
        <w:t xml:space="preserve"> </w:t>
      </w:r>
      <w:r>
        <w:t xml:space="preserve">dev backdoor in the shipped bundle.</w:t>
      </w:r>
    </w:p>
    <w:p>
      <w:r>
        <w:pict>
          <v:rect style="width:0;height:1.5pt" o:hralign="center" o:hrstd="t" o:hr="t"/>
        </w:pict>
      </w:r>
    </w:p>
    <w:bookmarkEnd w:id="128"/>
    <w:bookmarkStart w:id="129" w:name="toc47"/>
    <w:p>
      <w:pPr>
        <w:pStyle w:val="Heading3"/>
      </w:pPr>
      <w:r>
        <w:t xml:space="preserve">4. Strapi-Only Production Model — Residual Risks</w:t>
      </w:r>
    </w:p>
    <w:p>
      <w:pPr>
        <w:pStyle w:val="FirstParagraph"/>
      </w:pPr>
      <w:r>
        <w:t xml:space="preserve">Assuming the dev bypass is fully removed and</w:t>
      </w:r>
      <w:r>
        <w:t xml:space="preserve"> </w:t>
      </w:r>
      <w:r>
        <w:rPr>
          <w:b/>
          <w:bCs/>
        </w:rPr>
        <w:t xml:space="preserve">all</w:t>
      </w:r>
      <w:r>
        <w:t xml:space="preserve"> </w:t>
      </w:r>
      <w:r>
        <w:t xml:space="preserve">authentication flows through Strapi</w:t>
      </w:r>
      <w:r>
        <w:t xml:space="preserve"> </w:t>
      </w:r>
      <w:r>
        <w:t xml:space="preserve">(</w:t>
      </w:r>
      <w:r>
        <w:rPr>
          <w:rStyle w:val="VerbatimChar"/>
        </w:rPr>
        <w:t xml:space="preserve">/admin/login</w:t>
      </w:r>
      <w:r>
        <w:t xml:space="preserve"> </w:t>
      </w:r>
      <w:r>
        <w:t xml:space="preserve">→ JWT →</w:t>
      </w:r>
      <w:r>
        <w:t xml:space="preserve"> </w:t>
      </w:r>
      <w:r>
        <w:rPr>
          <w:rStyle w:val="VerbatimChar"/>
        </w:rPr>
        <w:t xml:space="preserve">/admin/users/me</w:t>
      </w:r>
      <w:r>
        <w:t xml:space="preserve">), the residual risk surface is:</w:t>
      </w:r>
    </w:p>
    <w:p>
      <w:pPr>
        <w:numPr>
          <w:ilvl w:val="0"/>
          <w:numId w:val="1059"/>
        </w:numPr>
      </w:pPr>
      <w:r>
        <w:rPr>
          <w:b/>
          <w:bCs/>
        </w:rPr>
        <w:t xml:space="preserve">JWT theft via any future XSS (the dominant residual risk).</w:t>
      </w:r>
      <w:r>
        <w:t xml:space="preserve"> </w:t>
      </w:r>
      <w:r>
        <w:t xml:space="preserve">The admin JWT is in a JS-readable</w:t>
      </w:r>
      <w:r>
        <w:t xml:space="preserve"> </w:t>
      </w:r>
      <w:r>
        <w:t xml:space="preserve">cookie with</w:t>
      </w:r>
      <w:r>
        <w:t xml:space="preserve"> </w:t>
      </w:r>
      <w:r>
        <w:rPr>
          <w:b/>
          <w:bCs/>
        </w:rPr>
        <w:t xml:space="preserve">no CSP</w:t>
      </w:r>
      <w:r>
        <w:t xml:space="preserve"> </w:t>
      </w:r>
      <w:r>
        <w:t xml:space="preserve">(H-1). Today there is no injection path; the entire defense rests on the</w:t>
      </w:r>
      <w:r>
        <w:t xml:space="preserve"> </w:t>
      </w:r>
      <w:r>
        <w:rPr>
          <w:rStyle w:val="VerbatimChar"/>
        </w:rPr>
        <w:t xml:space="preserve">html:false</w:t>
      </w:r>
      <w:r>
        <w:t xml:space="preserve"> </w:t>
      </w:r>
      <w:r>
        <w:t xml:space="preserve">+</w:t>
      </w:r>
      <w:r>
        <w:t xml:space="preserve"> </w:t>
      </w:r>
      <w:r>
        <w:rPr>
          <w:rStyle w:val="VerbatimChar"/>
        </w:rPr>
        <w:t xml:space="preserve">safeHref</w:t>
      </w:r>
      <w:r>
        <w:t xml:space="preserve"> </w:t>
      </w:r>
      <w:r>
        <w:t xml:space="preserve">seams staying intact. Any regression (a new</w:t>
      </w:r>
      <w:r>
        <w:t xml:space="preserve"> </w:t>
      </w:r>
      <w:r>
        <w:rPr>
          <w:rStyle w:val="VerbatimChar"/>
        </w:rPr>
        <w:t xml:space="preserve">v-html</w:t>
      </w:r>
      <w:r>
        <w:t xml:space="preserve"> </w:t>
      </w:r>
      <w:r>
        <w:t xml:space="preserve">of raw content, a</w:t>
      </w:r>
      <w:r>
        <w:t xml:space="preserve"> </w:t>
      </w:r>
      <w:r>
        <w:rPr>
          <w:rStyle w:val="VerbatimChar"/>
        </w:rPr>
        <w:t xml:space="preserve">markdown-it({html:true})</w:t>
      </w:r>
      <w:r>
        <w:t xml:space="preserve"> </w:t>
      </w:r>
      <w:r>
        <w:t xml:space="preserve">change, the fragile TOC rewrite M-2 breaking, a</w:t>
      </w:r>
      <w:r>
        <w:t xml:space="preserve"> </w:t>
      </w:r>
      <w:r>
        <w:rPr>
          <w:rStyle w:val="VerbatimChar"/>
        </w:rPr>
        <w:t xml:space="preserve">:href</w:t>
      </w:r>
      <w:r>
        <w:t xml:space="preserve">/</w:t>
      </w:r>
      <w:r>
        <w:rPr>
          <w:rStyle w:val="VerbatimChar"/>
        </w:rPr>
        <w:t xml:space="preserve">:src</w:t>
      </w:r>
      <w:r>
        <w:t xml:space="preserve"> </w:t>
      </w:r>
      <w:r>
        <w:t xml:space="preserve">that</w:t>
      </w:r>
      <w:r>
        <w:t xml:space="preserve"> </w:t>
      </w:r>
      <w:r>
        <w:t xml:space="preserve">skips</w:t>
      </w:r>
      <w:r>
        <w:t xml:space="preserve"> </w:t>
      </w:r>
      <w:r>
        <w:rPr>
          <w:rStyle w:val="VerbatimChar"/>
        </w:rPr>
        <w:t xml:space="preserve">safeHref</w:t>
      </w:r>
      <w:r>
        <w:t xml:space="preserve">) becomes a full admin-session compromise.</w:t>
      </w:r>
      <w:r>
        <w:t xml:space="preserve"> </w:t>
      </w:r>
      <w:r>
        <w:rPr>
          <w:b/>
          <w:bCs/>
        </w:rPr>
        <w:t xml:space="preserve">A CSP is the single highest-value</w:t>
      </w:r>
      <w:r>
        <w:rPr>
          <w:b/>
          <w:bCs/>
        </w:rPr>
        <w:t xml:space="preserve"> </w:t>
      </w:r>
      <w:r>
        <w:rPr>
          <w:b/>
          <w:bCs/>
        </w:rPr>
        <w:t xml:space="preserve">addition</w:t>
      </w:r>
      <w:r>
        <w:t xml:space="preserve"> </w:t>
      </w:r>
      <w:r>
        <w:t xml:space="preserve">because it changes this from a single-point-of-failure to defense-in-depth.</w:t>
      </w:r>
    </w:p>
    <w:p>
      <w:pPr>
        <w:numPr>
          <w:ilvl w:val="0"/>
          <w:numId w:val="1059"/>
        </w:numPr>
      </w:pPr>
      <w:r>
        <w:rPr>
          <w:b/>
          <w:bCs/>
        </w:rPr>
        <w:t xml:space="preserve">Stolen/leaked JWT is valid until expiry (L-1).</w:t>
      </w:r>
      <w:r>
        <w:t xml:space="preserve"> </w:t>
      </w:r>
      <w:r>
        <w:t xml:space="preserve">No server-side revocation on logout (Strapi</w:t>
      </w:r>
      <w:r>
        <w:t xml:space="preserve"> </w:t>
      </w:r>
      <w:r>
        <w:t xml:space="preserve">stateless model). Mitigate with a short admin-JWT</w:t>
      </w:r>
      <w:r>
        <w:t xml:space="preserve"> </w:t>
      </w:r>
      <w:r>
        <w:rPr>
          <w:rStyle w:val="VerbatimChar"/>
        </w:rPr>
        <w:t xml:space="preserve">expiresIn</w:t>
      </w:r>
      <w:r>
        <w:t xml:space="preserve"> </w:t>
      </w:r>
      <w:r>
        <w:t xml:space="preserve">on Strapi and HTTPS-everywhere (HSTS).</w:t>
      </w:r>
    </w:p>
    <w:p>
      <w:pPr>
        <w:numPr>
          <w:ilvl w:val="0"/>
          <w:numId w:val="1059"/>
        </w:numPr>
      </w:pPr>
      <w:r>
        <w:rPr>
          <w:b/>
          <w:bCs/>
        </w:rPr>
        <w:t xml:space="preserve">Insider abuse of the review-email relay (M-5).</w:t>
      </w:r>
      <w:r>
        <w:t xml:space="preserve"> </w:t>
      </w:r>
      <w:r>
        <w:t xml:space="preserve">Authenticated, but unthrottled and</w:t>
      </w:r>
      <w:r>
        <w:t xml:space="preserve"> </w:t>
      </w:r>
      <w:r>
        <w:t xml:space="preserve">unrestricted-recipient — a phishing/spam vector from the gov domain. Independent of the dev bypass.</w:t>
      </w:r>
    </w:p>
    <w:p>
      <w:pPr>
        <w:numPr>
          <w:ilvl w:val="0"/>
          <w:numId w:val="1059"/>
        </w:numPr>
      </w:pPr>
      <w:r>
        <w:rPr>
          <w:b/>
          <w:bCs/>
        </w:rPr>
        <w:t xml:space="preserve">Authorization is entirely Strapi's responsibility — verify the server side.</w:t>
      </w:r>
      <w:r>
        <w:t xml:space="preserve"> </w:t>
      </w:r>
      <w:r>
        <w:t xml:space="preserve">The client gates</w:t>
      </w:r>
      <w:r>
        <w:t xml:space="preserve"> </w:t>
      </w:r>
      <w:r>
        <w:t xml:space="preserve">are UX-only (correct, I-1). The production guarantee that "authors cannot publish" and "users only</w:t>
      </w:r>
      <w:r>
        <w:t xml:space="preserve"> </w:t>
      </w:r>
      <w:r>
        <w:t xml:space="preserve">see their own content" depends 100% on Strapi's role config and content-type permissions. This repo</w:t>
      </w:r>
      <w:r>
        <w:t xml:space="preserve"> </w:t>
      </w:r>
      <w:r>
        <w:t xml:space="preserve">cannot enforce it; confirm in the Strapi instance: (a) the publish action 403s for</w:t>
      </w:r>
      <w:r>
        <w:t xml:space="preserve"> </w:t>
      </w:r>
      <w:r>
        <w:rPr>
          <w:rStyle w:val="VerbatimChar"/>
        </w:rPr>
        <w:t xml:space="preserve">strapi-author</w:t>
      </w:r>
      <w:r>
        <w:t xml:space="preserve">,</w:t>
      </w:r>
      <w:r>
        <w:t xml:space="preserve"> </w:t>
      </w:r>
      <w:r>
        <w:t xml:space="preserve">(b) content-manager read/write permissions match the intended per-role model, (c) admin-JWT</w:t>
      </w:r>
      <w:r>
        <w:t xml:space="preserve"> </w:t>
      </w:r>
      <w:r>
        <w:t xml:space="preserve">lifetime is reasonable, (d) the Media Library MIME/size limits are set and uploaded SVG is</w:t>
      </w:r>
      <w:r>
        <w:t xml:space="preserve"> </w:t>
      </w:r>
      <w:r>
        <w:rPr>
          <w:b/>
          <w:bCs/>
        </w:rPr>
        <w:t xml:space="preserve">not</w:t>
      </w:r>
      <w:r>
        <w:t xml:space="preserve"> </w:t>
      </w:r>
      <w:r>
        <w:t xml:space="preserve">served inline as active content (M-3/M-4).</w:t>
      </w:r>
    </w:p>
    <w:p>
      <w:pPr>
        <w:numPr>
          <w:ilvl w:val="0"/>
          <w:numId w:val="1059"/>
        </w:numPr>
      </w:pPr>
      <w:r>
        <w:rPr>
          <w:b/>
          <w:bCs/>
        </w:rPr>
        <w:t xml:space="preserve">Stored-SVG / uploaded-document handling at the serving origin (M-3/M-4).</w:t>
      </w:r>
      <w:r>
        <w:t xml:space="preserve"> </w:t>
      </w:r>
      <w:r>
        <w:t xml:space="preserve">The Studio sanitizes</w:t>
      </w:r>
      <w:r>
        <w:t xml:space="preserve"> </w:t>
      </w:r>
      <w:r>
        <w:t xml:space="preserve">SVG client-side, but the durable control lives on whatever origin serves Media Library files (Strapi</w:t>
      </w:r>
      <w:r>
        <w:t xml:space="preserve"> </w:t>
      </w:r>
      <w:r>
        <w:t xml:space="preserve">/CDN / the public Hub). Client sanitization is bypassable by a crafted authenticated</w:t>
      </w:r>
      <w:r>
        <w:t xml:space="preserve"> </w:t>
      </w:r>
      <w:r>
        <w:rPr>
          <w:rStyle w:val="VerbatimChar"/>
        </w:rPr>
        <w:t xml:space="preserve">POST /upload</w:t>
      </w:r>
      <w:r>
        <w:t xml:space="preserve">.</w:t>
      </w:r>
    </w:p>
    <w:p>
      <w:pPr>
        <w:numPr>
          <w:ilvl w:val="0"/>
          <w:numId w:val="1059"/>
        </w:numPr>
      </w:pPr>
      <w:r>
        <w:rPr>
          <w:b/>
          <w:bCs/>
        </w:rPr>
        <w:t xml:space="preserve">No transport/headers hardening (H-1).</w:t>
      </w:r>
      <w:r>
        <w:t xml:space="preserve"> </w:t>
      </w:r>
      <w:r>
        <w:t xml:space="preserve">No HSTS,</w:t>
      </w:r>
      <w:r>
        <w:t xml:space="preserve"> </w:t>
      </w:r>
      <w:r>
        <w:rPr>
          <w:rStyle w:val="VerbatimChar"/>
        </w:rPr>
        <w:t xml:space="preserve">X-Content-Type-Options</w:t>
      </w:r>
      <w:r>
        <w:t xml:space="preserve">,</w:t>
      </w:r>
      <w:r>
        <w:t xml:space="preserve"> </w:t>
      </w:r>
      <w:r>
        <w:rPr>
          <w:rStyle w:val="VerbatimChar"/>
        </w:rPr>
        <w:t xml:space="preserve">frame-ancestors</w:t>
      </w:r>
      <w:r>
        <w:t xml:space="preserve">,</w:t>
      </w:r>
      <w:r>
        <w:t xml:space="preserve"> </w:t>
      </w:r>
      <w:r>
        <w:t xml:space="preserve">etc. — leaves clickjacking and MIME-sniffing avenues open by omission.</w:t>
      </w:r>
    </w:p>
    <w:p>
      <w:pPr>
        <w:pStyle w:val="FirstParagraph"/>
      </w:pPr>
      <w:r>
        <w:t xml:space="preserve">Nothing in the Strapi-only model is</w:t>
      </w:r>
      <w:r>
        <w:t xml:space="preserve"> </w:t>
      </w:r>
      <w:r>
        <w:rPr>
          <w:b/>
          <w:bCs/>
        </w:rPr>
        <w:t xml:space="preserve">Critical</w:t>
      </w:r>
      <w:r>
        <w:t xml:space="preserve">: there is no unauthenticated access, no secret in the</w:t>
      </w:r>
      <w:r>
        <w:t xml:space="preserve"> </w:t>
      </w:r>
      <w:r>
        <w:t xml:space="preserve">bundle, and no live XSS sink. The residuals are about</w:t>
      </w:r>
      <w:r>
        <w:t xml:space="preserve"> </w:t>
      </w:r>
      <w:r>
        <w:rPr>
          <w:b/>
          <w:bCs/>
        </w:rPr>
        <w:t xml:space="preserve">reducing blast radius</w:t>
      </w:r>
      <w:r>
        <w:t xml:space="preserve"> </w:t>
      </w:r>
      <w:r>
        <w:t xml:space="preserve">(CSP),</w:t>
      </w:r>
      <w:r>
        <w:t xml:space="preserve"> </w:t>
      </w:r>
      <w:r>
        <w:rPr>
          <w:b/>
          <w:bCs/>
        </w:rPr>
        <w:t xml:space="preserve">server-side</w:t>
      </w:r>
      <w:r>
        <w:rPr>
          <w:b/>
          <w:bCs/>
        </w:rPr>
        <w:t xml:space="preserve"> </w:t>
      </w:r>
      <w:r>
        <w:rPr>
          <w:b/>
          <w:bCs/>
        </w:rPr>
        <w:t xml:space="preserve">config</w:t>
      </w:r>
      <w:r>
        <w:t xml:space="preserve"> </w:t>
      </w:r>
      <w:r>
        <w:t xml:space="preserve">(Strapi roles, upload limits, JWT TTL), and</w:t>
      </w:r>
      <w:r>
        <w:t xml:space="preserve"> </w:t>
      </w:r>
      <w:r>
        <w:rPr>
          <w:b/>
          <w:bCs/>
        </w:rPr>
        <w:t xml:space="preserve">abuse controls</w:t>
      </w:r>
      <w:r>
        <w:t xml:space="preserve"> </w:t>
      </w:r>
      <w:r>
        <w:t xml:space="preserve">(email rate limit).</w:t>
      </w:r>
    </w:p>
    <w:p>
      <w:r>
        <w:pict>
          <v:rect style="width:0;height:1.5pt" o:hralign="center" o:hrstd="t" o:hr="t"/>
        </w:pict>
      </w:r>
    </w:p>
    <w:bookmarkEnd w:id="129"/>
    <w:bookmarkStart w:id="131" w:name="toc48"/>
    <w:p>
      <w:pPr>
        <w:pStyle w:val="Heading3"/>
      </w:pPr>
      <w:r>
        <w:t xml:space="preserve">5. Prioritized Remediation Checklist</w:t>
      </w:r>
    </w:p>
    <w:p>
      <w:pPr>
        <w:pStyle w:val="FirstParagraph"/>
      </w:pPr>
      <w:r>
        <w:rPr>
          <w:b/>
          <w:bCs/>
        </w:rPr>
        <w:t xml:space="preserve">P0 — Do before / at production launch</w:t>
      </w:r>
    </w:p>
    <w:p>
      <w:pPr>
        <w:pStyle w:val="Compact"/>
        <w:numPr>
          <w:ilvl w:val="0"/>
          <w:numId w:val="1060"/>
        </w:numPr>
      </w:pPr>
      <w:r>
        <w:rPr>
          <w:b/>
          <w:bCs/>
        </w:rPr>
        <w:t xml:space="preserve">Remove the dev bypass</w:t>
      </w:r>
      <w:r>
        <w:t xml:space="preserve"> </w:t>
      </w:r>
      <w:r>
        <w:t xml:space="preserve">end-to-end (delete</w:t>
      </w:r>
      <w:r>
        <w:t xml:space="preserve"> </w:t>
      </w:r>
      <w:r>
        <w:rPr>
          <w:rStyle w:val="VerbatimChar"/>
        </w:rPr>
        <w:t xml:space="preserve">app/lib/dev-auth.ts</w:t>
      </w:r>
      <w:r>
        <w:t xml:space="preserve">; remove the</w:t>
      </w:r>
      <w:r>
        <w:t xml:space="preserve"> </w:t>
      </w:r>
      <w:r>
        <w:rPr>
          <w:rStyle w:val="VerbatimChar"/>
        </w:rPr>
        <w:t xml:space="preserve">import.meta.dev</w:t>
      </w:r>
      <w:r>
        <w:t xml:space="preserve"> </w:t>
      </w:r>
      <w:r>
        <w:t xml:space="preserve">guards in</w:t>
      </w:r>
      <w:r>
        <w:t xml:space="preserve"> </w:t>
      </w:r>
      <w:r>
        <w:rPr>
          <w:rStyle w:val="VerbatimChar"/>
        </w:rPr>
        <w:t xml:space="preserve">useAuth.ts</w:t>
      </w:r>
      <w:r>
        <w:t xml:space="preserve"> </w:t>
      </w:r>
      <w:r>
        <w:t xml:space="preserve">login+init and</w:t>
      </w:r>
      <w:r>
        <w:t xml:space="preserve"> </w:t>
      </w:r>
      <w:r>
        <w:rPr>
          <w:rStyle w:val="VerbatimChar"/>
        </w:rPr>
        <w:t xml:space="preserve">plugins/api.ts</w:t>
      </w:r>
      <w:r>
        <w:t xml:space="preserve">; remove the login footer in</w:t>
      </w:r>
      <w:r>
        <w:t xml:space="preserve"> </w:t>
      </w:r>
      <w:r>
        <w:rPr>
          <w:rStyle w:val="VerbatimChar"/>
        </w:rPr>
        <w:t xml:space="preserve">login.vue</w:t>
      </w:r>
      <w:r>
        <w:t xml:space="preserve">).</w:t>
      </w:r>
      <w:r>
        <w:t xml:space="preserve"> </w:t>
      </w:r>
      <w:r>
        <w:t xml:space="preserve">Add a CI check that fails if</w:t>
      </w:r>
      <w:r>
        <w:t xml:space="preserve"> </w:t>
      </w:r>
      <w:r>
        <w:rPr>
          <w:rStyle w:val="VerbatimChar"/>
        </w:rPr>
        <w:t xml:space="preserve">dev-auth</w:t>
      </w:r>
      <w:r>
        <w:t xml:space="preserve"> </w:t>
      </w:r>
      <w:r>
        <w:t xml:space="preserve">or</w:t>
      </w:r>
      <w:r>
        <w:t xml:space="preserve"> </w:t>
      </w:r>
      <w:r>
        <w:rPr>
          <w:rStyle w:val="VerbatimChar"/>
        </w:rPr>
        <w:t xml:space="preserve">admin/admin</w:t>
      </w:r>
      <w:r>
        <w:t xml:space="preserve"> </w:t>
      </w:r>
      <w:r>
        <w:t xml:space="preserve">strings ship. (D-1/D-2/D-3)</w:t>
      </w:r>
    </w:p>
    <w:p>
      <w:pPr>
        <w:pStyle w:val="Compact"/>
        <w:numPr>
          <w:ilvl w:val="0"/>
          <w:numId w:val="1061"/>
        </w:numPr>
      </w:pPr>
      <w:r>
        <w:rPr>
          <w:b/>
          <w:bCs/>
        </w:rPr>
        <w:t xml:space="preserve">Add a Content-Security-Policy and security headers</w:t>
      </w:r>
      <w:r>
        <w:t xml:space="preserve"> </w:t>
      </w:r>
      <w:r>
        <w:t xml:space="preserve">(CSP,</w:t>
      </w:r>
      <w:r>
        <w:t xml:space="preserve"> </w:t>
      </w:r>
      <w:r>
        <w:rPr>
          <w:rStyle w:val="VerbatimChar"/>
        </w:rPr>
        <w:t xml:space="preserve">X-Content-Type-Options: nosniff</w:t>
      </w:r>
      <w:r>
        <w:t xml:space="preserve">,</w:t>
      </w:r>
      <w:r>
        <w:t xml:space="preserve"> </w:t>
      </w:r>
      <w:r>
        <w:rPr>
          <w:rStyle w:val="VerbatimChar"/>
        </w:rPr>
        <w:t xml:space="preserve">Referrer-Policy</w:t>
      </w:r>
      <w:r>
        <w:t xml:space="preserve">,</w:t>
      </w:r>
      <w:r>
        <w:t xml:space="preserve"> </w:t>
      </w:r>
      <w:r>
        <w:rPr>
          <w:rStyle w:val="VerbatimChar"/>
        </w:rPr>
        <w:t xml:space="preserve">frame-ancestors 'none'</w:t>
      </w:r>
      <w:r>
        <w:t xml:space="preserve">/</w:t>
      </w:r>
      <w:r>
        <w:rPr>
          <w:rStyle w:val="VerbatimChar"/>
        </w:rPr>
        <w:t xml:space="preserve">X-Frame-Options</w:t>
      </w:r>
      <w:r>
        <w:t xml:space="preserve">, HSTS) via Nitro</w:t>
      </w:r>
      <w:r>
        <w:t xml:space="preserve"> </w:t>
      </w:r>
      <w:r>
        <w:rPr>
          <w:rStyle w:val="VerbatimChar"/>
        </w:rPr>
        <w:t xml:space="preserve">routeRules</w:t>
      </w:r>
      <w:r>
        <w:t xml:space="preserve"> </w:t>
      </w:r>
      <w:r>
        <w:t xml:space="preserve">or a</w:t>
      </w:r>
      <w:r>
        <w:t xml:space="preserve"> </w:t>
      </w:r>
      <w:r>
        <w:t xml:space="preserve">Netlify</w:t>
      </w:r>
      <w:r>
        <w:t xml:space="preserve"> </w:t>
      </w:r>
      <w:r>
        <w:rPr>
          <w:rStyle w:val="VerbatimChar"/>
        </w:rPr>
        <w:t xml:space="preserve">_headers</w:t>
      </w:r>
      <w:r>
        <w:t xml:space="preserve"> </w:t>
      </w:r>
      <w:r>
        <w:t xml:space="preserve">file. This is the top blast-radius reducer. (H-1)</w:t>
      </w:r>
    </w:p>
    <w:p>
      <w:pPr>
        <w:pStyle w:val="Compact"/>
        <w:numPr>
          <w:ilvl w:val="0"/>
          <w:numId w:val="1062"/>
        </w:numPr>
      </w:pPr>
      <w:r>
        <w:rPr>
          <w:b/>
          <w:bCs/>
        </w:rPr>
        <w:t xml:space="preserve">Verify Strapi server-side authz</w:t>
      </w:r>
      <w:r>
        <w:t xml:space="preserve"> </w:t>
      </w:r>
      <w:r>
        <w:t xml:space="preserve">in the live instance: publisher-only publish (author → 403),</w:t>
      </w:r>
      <w:r>
        <w:t xml:space="preserve"> </w:t>
      </w:r>
      <w:r>
        <w:t xml:space="preserve">per-role content permissions, sane admin-JWT</w:t>
      </w:r>
      <w:r>
        <w:t xml:space="preserve"> </w:t>
      </w:r>
      <w:r>
        <w:rPr>
          <w:rStyle w:val="VerbatimChar"/>
        </w:rPr>
        <w:t xml:space="preserve">expiresIn</w:t>
      </w:r>
      <w:r>
        <w:t xml:space="preserve">. (I-1, §4)</w:t>
      </w:r>
    </w:p>
    <w:p>
      <w:pPr>
        <w:pStyle w:val="Compact"/>
        <w:numPr>
          <w:ilvl w:val="0"/>
          <w:numId w:val="1063"/>
        </w:numPr>
      </w:pPr>
      <w:r>
        <w:rPr>
          <w:b/>
          <w:bCs/>
        </w:rPr>
        <w:t xml:space="preserve">Lock down Strapi Media Library</w:t>
      </w:r>
      <w:r>
        <w:t xml:space="preserve">: allowed MIME types + max size; ensure uploaded SVG/HTML is</w:t>
      </w:r>
      <w:r>
        <w:t xml:space="preserve"> </w:t>
      </w:r>
      <w:r>
        <w:t xml:space="preserve">served</w:t>
      </w:r>
      <w:r>
        <w:t xml:space="preserve"> </w:t>
      </w:r>
      <w:r>
        <w:rPr>
          <w:rStyle w:val="VerbatimChar"/>
        </w:rPr>
        <w:t xml:space="preserve">attachment</w:t>
      </w:r>
      <w:r>
        <w:t xml:space="preserve">/</w:t>
      </w:r>
      <w:r>
        <w:rPr>
          <w:rStyle w:val="VerbatimChar"/>
        </w:rPr>
        <w:t xml:space="preserve">nosniff</w:t>
      </w:r>
      <w:r>
        <w:t xml:space="preserve"> </w:t>
      </w:r>
      <w:r>
        <w:t xml:space="preserve">and never rendered inline as active content. (M-3, M-4)</w:t>
      </w:r>
    </w:p>
    <w:p>
      <w:pPr>
        <w:pStyle w:val="FirstParagraph"/>
      </w:pPr>
      <w:r>
        <w:rPr>
          <w:b/>
          <w:bCs/>
        </w:rPr>
        <w:t xml:space="preserve">P1 — Soon after launch</w:t>
      </w:r>
    </w:p>
    <w:p>
      <w:pPr>
        <w:pStyle w:val="Compact"/>
        <w:numPr>
          <w:ilvl w:val="0"/>
          <w:numId w:val="1064"/>
        </w:numPr>
      </w:pPr>
      <w:r>
        <w:rPr>
          <w:b/>
          <w:bCs/>
        </w:rPr>
        <w:t xml:space="preserve">Rate-limit + (optionally) recipient-allowlist</w:t>
      </w:r>
      <w:r>
        <w:t xml:space="preserve"> </w:t>
      </w:r>
      <w:r>
        <w:rPr>
          <w:rStyle w:val="VerbatimChar"/>
        </w:rPr>
        <w:t xml:space="preserve">POST /api/request-review</w:t>
      </w:r>
      <w:r>
        <w:t xml:space="preserve">; add server-side</w:t>
      </w:r>
      <w:r>
        <w:t xml:space="preserve"> </w:t>
      </w:r>
      <w:r>
        <w:t xml:space="preserve">send auditing. (M-5)</w:t>
      </w:r>
    </w:p>
    <w:p>
      <w:pPr>
        <w:pStyle w:val="Compact"/>
        <w:numPr>
          <w:ilvl w:val="0"/>
          <w:numId w:val="1065"/>
        </w:numPr>
      </w:pPr>
      <w:r>
        <w:rPr>
          <w:b/>
          <w:bCs/>
        </w:rPr>
        <w:t xml:space="preserve">Harden the TOC builder</w:t>
      </w:r>
      <w:r>
        <w:t xml:space="preserve">: derive heading ids from the markdown-it AST and HTML-escape the</w:t>
      </w:r>
      <w:r>
        <w:t xml:space="preserve"> </w:t>
      </w:r>
      <w:r>
        <w:t xml:space="preserve">injected</w:t>
      </w:r>
      <w:r>
        <w:t xml:space="preserve"> </w:t>
      </w:r>
      <w:r>
        <w:rPr>
          <w:rStyle w:val="VerbatimChar"/>
        </w:rPr>
        <w:t xml:space="preserve">id</w:t>
      </w:r>
      <w:r>
        <w:t xml:space="preserve">, instead of regex-rewriting rendered HTML. (M-2)</w:t>
      </w:r>
    </w:p>
    <w:p>
      <w:pPr>
        <w:pStyle w:val="Compact"/>
        <w:numPr>
          <w:ilvl w:val="0"/>
          <w:numId w:val="1066"/>
        </w:numPr>
      </w:pPr>
      <w:r>
        <w:rPr>
          <w:b/>
          <w:bCs/>
        </w:rPr>
        <w:t xml:space="preserve">Production error page</w:t>
      </w:r>
      <w:r>
        <w:t xml:space="preserve">: render a generic message, log detail out-of-band. (L-5)</w:t>
      </w:r>
    </w:p>
    <w:p>
      <w:pPr>
        <w:pStyle w:val="FirstParagraph"/>
      </w:pPr>
      <w:r>
        <w:rPr>
          <w:b/>
          <w:bCs/>
        </w:rPr>
        <w:t xml:space="preserve">P2 — Hardening / consistency</w:t>
      </w:r>
    </w:p>
    <w:p>
      <w:pPr>
        <w:pStyle w:val="Compact"/>
        <w:numPr>
          <w:ilvl w:val="0"/>
          <w:numId w:val="1067"/>
        </w:numPr>
      </w:pPr>
      <w:r>
        <w:t xml:space="preserve">Add the</w:t>
      </w:r>
      <w:r>
        <w:t xml:space="preserve"> </w:t>
      </w:r>
      <w:r>
        <w:rPr>
          <w:rStyle w:val="VerbatimChar"/>
        </w:rPr>
        <w:t xml:space="preserve">javascript:/data:/vbscript:/file:</w:t>
      </w:r>
      <w:r>
        <w:t xml:space="preserve"> </w:t>
      </w:r>
      <w:r>
        <w:t xml:space="preserve">save-time rejection to</w:t>
      </w:r>
      <w:r>
        <w:t xml:space="preserve"> </w:t>
      </w:r>
      <w:r>
        <w:rPr>
          <w:rStyle w:val="VerbatimChar"/>
        </w:rPr>
        <w:t xml:space="preserve">validateDataset</w:t>
      </w:r>
      <w:r>
        <w:t xml:space="preserve"> </w:t>
      </w:r>
      <w:r>
        <w:t xml:space="preserve">(parity</w:t>
      </w:r>
      <w:r>
        <w:t xml:space="preserve"> </w:t>
      </w:r>
      <w:r>
        <w:t xml:space="preserve">with</w:t>
      </w:r>
      <w:r>
        <w:t xml:space="preserve"> </w:t>
      </w:r>
      <w:r>
        <w:rPr>
          <w:rStyle w:val="VerbatimChar"/>
        </w:rPr>
        <w:t xml:space="preserve">validateApp</w:t>
      </w:r>
      <w:r>
        <w:t xml:space="preserve">). (L-4)</w:t>
      </w:r>
    </w:p>
    <w:p>
      <w:pPr>
        <w:pStyle w:val="Compact"/>
        <w:numPr>
          <w:ilvl w:val="0"/>
          <w:numId w:val="1068"/>
        </w:numPr>
      </w:pPr>
      <w:r>
        <w:t xml:space="preserve">Wire</w:t>
      </w:r>
      <w:r>
        <w:t xml:space="preserve"> </w:t>
      </w:r>
      <w:r>
        <w:rPr>
          <w:rStyle w:val="VerbatimChar"/>
        </w:rPr>
        <w:t xml:space="preserve">assertNoBase64</w:t>
      </w:r>
      <w:r>
        <w:t xml:space="preserve"> </w:t>
      </w:r>
      <w:r>
        <w:t xml:space="preserve">into</w:t>
      </w:r>
      <w:r>
        <w:t xml:space="preserve"> </w:t>
      </w:r>
      <w:r>
        <w:rPr>
          <w:rStyle w:val="VerbatimChar"/>
        </w:rPr>
        <w:t xml:space="preserve">repository.create/update</w:t>
      </w:r>
      <w:r>
        <w:t xml:space="preserve"> </w:t>
      </w:r>
      <w:r>
        <w:t xml:space="preserve">if the zero-base64 rule must be a hard</w:t>
      </w:r>
      <w:r>
        <w:t xml:space="preserve"> </w:t>
      </w:r>
      <w:r>
        <w:t xml:space="preserve">guarantee, not just a form gate. (I-5)</w:t>
      </w:r>
    </w:p>
    <w:p>
      <w:pPr>
        <w:pStyle w:val="Compact"/>
        <w:numPr>
          <w:ilvl w:val="0"/>
          <w:numId w:val="1069"/>
        </w:numPr>
      </w:pPr>
      <w:r>
        <w:t xml:space="preserve">On a definitive</w:t>
      </w:r>
      <w:r>
        <w:t xml:space="preserve"> </w:t>
      </w:r>
      <w:r>
        <w:rPr>
          <w:rStyle w:val="VerbatimChar"/>
        </w:rPr>
        <w:t xml:space="preserve">403</w:t>
      </w:r>
      <w:r>
        <w:t xml:space="preserve"> </w:t>
      </w:r>
      <w:r>
        <w:t xml:space="preserve">(not 401) from</w:t>
      </w:r>
      <w:r>
        <w:t xml:space="preserve"> </w:t>
      </w:r>
      <w:r>
        <w:rPr>
          <w:rStyle w:val="VerbatimChar"/>
        </w:rPr>
        <w:t xml:space="preserve">/admin/users/me</w:t>
      </w:r>
      <w:r>
        <w:t xml:space="preserve"> </w:t>
      </w:r>
      <w:r>
        <w:t xml:space="preserve">in</w:t>
      </w:r>
      <w:r>
        <w:t xml:space="preserve"> </w:t>
      </w:r>
      <w:r>
        <w:rPr>
          <w:rStyle w:val="VerbatimChar"/>
        </w:rPr>
        <w:t xml:space="preserve">init()</w:t>
      </w:r>
      <w:r>
        <w:t xml:space="preserve">, clear the session. (M-1)</w:t>
      </w:r>
    </w:p>
    <w:p>
      <w:pPr>
        <w:pStyle w:val="Compact"/>
        <w:numPr>
          <w:ilvl w:val="0"/>
          <w:numId w:val="1070"/>
        </w:numPr>
      </w:pPr>
      <w:r>
        <w:t xml:space="preserve">Stand up</w:t>
      </w:r>
      <w:r>
        <w:t xml:space="preserve"> </w:t>
      </w:r>
      <w:r>
        <w:rPr>
          <w:rStyle w:val="VerbatimChar"/>
        </w:rPr>
        <w:t xml:space="preserve">npm audit</w:t>
      </w:r>
      <w:r>
        <w:t xml:space="preserve"> </w:t>
      </w:r>
      <w:r>
        <w:t xml:space="preserve">/ Dependabot in CI for transitive-CVE coverage (out of scope for this</w:t>
      </w:r>
      <w:r>
        <w:t xml:space="preserve"> </w:t>
      </w:r>
      <w:r>
        <w:t xml:space="preserve">static review).</w:t>
      </w:r>
    </w:p>
    <w:bookmarkStart w:id="130" w:name="remediation-status-2026-06-21"/>
    <w:p>
      <w:pPr>
        <w:pStyle w:val="Heading4"/>
      </w:pPr>
      <w:r>
        <w:t xml:space="preserve">Remediation status (2026-06-21)</w:t>
      </w:r>
    </w:p>
    <w:p>
      <w:pPr>
        <w:pStyle w:val="FirstParagraph"/>
      </w:pPr>
      <w:r>
        <w:t xml:space="preserve">In-repo hardening landed this date (commit on</w:t>
      </w:r>
      <w:r>
        <w:t xml:space="preserve"> </w:t>
      </w:r>
      <w:r>
        <w:rPr>
          <w:rStyle w:val="VerbatimChar"/>
        </w:rPr>
        <w:t xml:space="preserve">main</w:t>
      </w:r>
      <w:r>
        <w:t xml:space="preserve">). Strapi-side items and the dev-bypass removal</w:t>
      </w:r>
      <w:r>
        <w:t xml:space="preserve"> </w:t>
      </w:r>
      <w:r>
        <w:t xml:space="preserve">remain open and are deferred to launch (as designed — the</w:t>
      </w:r>
      <w:r>
        <w:t xml:space="preserve"> </w:t>
      </w:r>
      <w:r>
        <w:rPr>
          <w:rStyle w:val="VerbatimChar"/>
        </w:rPr>
        <w:t xml:space="preserve">admin/admin</w:t>
      </w:r>
      <w:r>
        <w:t xml:space="preserve"> </w:t>
      </w:r>
      <w:r>
        <w:t xml:space="preserve">bypass is intentionally kept</w:t>
      </w:r>
      <w:r>
        <w:t xml:space="preserve"> </w:t>
      </w:r>
      <w:r>
        <w:t xml:space="preserve">for demos until launch). Each item below was implemented WITH a test; the suite is green</w:t>
      </w:r>
      <w:r>
        <w:t xml:space="preserve"> </w:t>
      </w:r>
      <w:r>
        <w:t xml:space="preserve">(375 passing) and</w:t>
      </w:r>
      <w:r>
        <w:t xml:space="preserve"> </w:t>
      </w:r>
      <w:r>
        <w:rPr>
          <w:rStyle w:val="VerbatimChar"/>
        </w:rPr>
        <w:t xml:space="preserve">npm run typecheck</w:t>
      </w:r>
      <w:r>
        <w:t xml:space="preserve"> </w:t>
      </w:r>
      <w:r>
        <w:t xml:space="preserve">exits 0.</w:t>
      </w:r>
    </w:p>
    <w:p>
      <w:pPr>
        <w:pStyle w:val="BodyText"/>
      </w:pPr>
      <w:r>
        <w:rPr>
          <w:b/>
          <w:bCs/>
        </w:rPr>
        <w:t xml:space="preserve">Addressed in-repo:</w:t>
      </w:r>
    </w:p>
    <w:p>
      <w:pPr>
        <w:pStyle w:val="Compact"/>
        <w:numPr>
          <w:ilvl w:val="0"/>
          <w:numId w:val="1071"/>
        </w:numPr>
      </w:pPr>
      <w:r>
        <w:rPr>
          <w:b/>
          <w:bCs/>
        </w:rPr>
        <w:t xml:space="preserve">H-1 — Security headers / CSP added.</w:t>
      </w:r>
      <w:r>
        <w:t xml:space="preserve"> </w:t>
      </w:r>
      <w:r>
        <w:rPr>
          <w:rStyle w:val="VerbatimChar"/>
        </w:rPr>
        <w:t xml:space="preserve">public/_headers</w:t>
      </w:r>
      <w:r>
        <w:t xml:space="preserve"> </w:t>
      </w:r>
      <w:r>
        <w:t xml:space="preserve">(Netlify) sets CSP, HSTS,</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w:t>
      </w:r>
      <w:r>
        <w:t xml:space="preserve"> </w:t>
      </w:r>
      <w:r>
        <w:rPr>
          <w:rStyle w:val="VerbatimChar"/>
        </w:rPr>
        <w:t xml:space="preserve">Referrer-Policy</w:t>
      </w:r>
      <w:r>
        <w:t xml:space="preserve">. The CSP pins</w:t>
      </w:r>
      <w:r>
        <w:t xml:space="preserve"> </w:t>
      </w:r>
      <w:r>
        <w:rPr>
          <w:rStyle w:val="VerbatimChar"/>
        </w:rPr>
        <w:t xml:space="preserve">connect-src</w:t>
      </w:r>
      <w:r>
        <w:t xml:space="preserve"> </w:t>
      </w:r>
      <w:r>
        <w:t xml:space="preserve">to</w:t>
      </w:r>
      <w:r>
        <w:t xml:space="preserve"> </w:t>
      </w:r>
      <w:r>
        <w:rPr>
          <w:rStyle w:val="VerbatimChar"/>
        </w:rPr>
        <w:t xml:space="preserve">'self' https://v2.hub.icjia-api.cloud https://api.mailgun.net</w:t>
      </w:r>
      <w:r>
        <w:t xml:space="preserve"> </w:t>
      </w:r>
      <w:r>
        <w:t xml:space="preserve">(the</w:t>
      </w:r>
      <w:r>
        <w:t xml:space="preserve"> </w:t>
      </w:r>
      <w:r>
        <w:t xml:space="preserve">blast-radius control) and uses</w:t>
      </w:r>
      <w:r>
        <w:t xml:space="preserve"> </w:t>
      </w:r>
      <w:r>
        <w:rPr>
          <w:rStyle w:val="VerbatimChar"/>
        </w:rPr>
        <w:t xml:space="preserve">script-src 'self'</w:t>
      </w:r>
      <w:r>
        <w:t xml:space="preserve"> </w:t>
      </w:r>
      <w:r>
        <w:t xml:space="preserve">(no</w:t>
      </w:r>
      <w:r>
        <w:t xml:space="preserve"> </w:t>
      </w:r>
      <w:r>
        <w:rPr>
          <w:rStyle w:val="VerbatimChar"/>
        </w:rPr>
        <w:t xml:space="preserve">'unsafe-inline'</w:t>
      </w:r>
      <w:r>
        <w:t xml:space="preserve">).</w:t>
      </w:r>
      <w:r>
        <w:t xml:space="preserve"> </w:t>
      </w:r>
      <w:r>
        <w:rPr>
          <w:b/>
          <w:bCs/>
        </w:rPr>
        <w:t xml:space="preserve">PENDING DEPLOY-VERIFY:</w:t>
      </w:r>
      <w:r>
        <w:t xml:space="preserve"> </w:t>
      </w:r>
      <w:r>
        <w:t xml:space="preserve">confirm on a Netlify deploy preview that no Nuxt bootstrap inline</w:t>
      </w:r>
      <w:r>
        <w:t xml:space="preserve"> </w:t>
      </w:r>
      <w:r>
        <w:t xml:space="preserve">script is blocked (add its</w:t>
      </w:r>
      <w:r>
        <w:t xml:space="preserve"> </w:t>
      </w:r>
      <w:r>
        <w:rPr>
          <w:rStyle w:val="VerbatimChar"/>
        </w:rPr>
        <w:t xml:space="preserve">sha256</w:t>
      </w:r>
      <w:r>
        <w:t xml:space="preserve"> </w:t>
      </w:r>
      <w:r>
        <w:t xml:space="preserve">to</w:t>
      </w:r>
      <w:r>
        <w:t xml:space="preserve"> </w:t>
      </w:r>
      <w:r>
        <w:rPr>
          <w:rStyle w:val="VerbatimChar"/>
        </w:rPr>
        <w:t xml:space="preserve">script-src</w:t>
      </w:r>
      <w:r>
        <w:t xml:space="preserve"> </w:t>
      </w:r>
      <w:r>
        <w:t xml:space="preserve">if so — never</w:t>
      </w:r>
      <w:r>
        <w:t xml:space="preserve"> </w:t>
      </w:r>
      <w:r>
        <w:rPr>
          <w:rStyle w:val="VerbatimChar"/>
        </w:rPr>
        <w:t xml:space="preserve">'unsafe-inline'</w:t>
      </w:r>
      <w:r>
        <w:t xml:space="preserve">). If the</w:t>
      </w:r>
      <w:r>
        <w:t xml:space="preserve"> </w:t>
      </w:r>
      <w:r>
        <w:t xml:space="preserve">Studio is not on Netlify, port the headers to the host / Nitro</w:t>
      </w:r>
      <w:r>
        <w:t xml:space="preserve"> </w:t>
      </w:r>
      <w:r>
        <w:rPr>
          <w:rStyle w:val="VerbatimChar"/>
        </w:rPr>
        <w:t xml:space="preserve">routeRules</w:t>
      </w:r>
      <w:r>
        <w:t xml:space="preserve">. Test:</w:t>
      </w:r>
      <w:r>
        <w:t xml:space="preserve"> </w:t>
      </w:r>
      <w:r>
        <w:rPr>
          <w:rStyle w:val="VerbatimChar"/>
        </w:rPr>
        <w:t xml:space="preserve">tests/unit/security-headers.test.ts</w:t>
      </w:r>
      <w:r>
        <w:t xml:space="preserve">.</w:t>
      </w:r>
    </w:p>
    <w:p>
      <w:pPr>
        <w:pStyle w:val="Compact"/>
        <w:numPr>
          <w:ilvl w:val="0"/>
          <w:numId w:val="1072"/>
        </w:numPr>
      </w:pPr>
      <w:r>
        <w:rPr>
          <w:b/>
          <w:bCs/>
        </w:rPr>
        <w:t xml:space="preserve">M-5 — Review-email rate limit.</w:t>
      </w:r>
      <w:r>
        <w:t xml:space="preserve"> </w:t>
      </w:r>
      <w:r>
        <w:t xml:space="preserve">Pure fixed-window limiter (</w:t>
      </w:r>
      <w:r>
        <w:rPr>
          <w:rStyle w:val="VerbatimChar"/>
        </w:rPr>
        <w:t xml:space="preserve">app/lib/rate-limit.ts</w:t>
      </w:r>
      <w:r>
        <w:t xml:space="preserve">, 5</w:t>
      </w:r>
      <w:r>
        <w:t xml:space="preserve"> </w:t>
      </w:r>
      <w:r>
        <w:t xml:space="preserve">sends / 10 min) wired into the handler keyed by the authenticated user (fallback IP) →</w:t>
      </w:r>
      <w:r>
        <w:t xml:space="preserve"> </w:t>
      </w:r>
      <w:r>
        <w:t xml:space="preserve">HTTP 429 when exceeded. Per-instance (resets on restart; multi-instance needs a shared store).</w:t>
      </w:r>
      <w:r>
        <w:t xml:space="preserve"> </w:t>
      </w:r>
      <w:r>
        <w:t xml:space="preserve">Tests:</w:t>
      </w:r>
      <w:r>
        <w:t xml:space="preserve"> </w:t>
      </w:r>
      <w:r>
        <w:rPr>
          <w:rStyle w:val="VerbatimChar"/>
        </w:rPr>
        <w:t xml:space="preserve">tests/unit/rate-limit.test.ts</w:t>
      </w:r>
      <w:r>
        <w:t xml:space="preserve">,</w:t>
      </w:r>
      <w:r>
        <w:t xml:space="preserve"> </w:t>
      </w:r>
      <w:r>
        <w:rPr>
          <w:rStyle w:val="VerbatimChar"/>
        </w:rPr>
        <w:t xml:space="preserve">tests/unit/request-review-handler.test.ts</w:t>
      </w:r>
      <w:r>
        <w:t xml:space="preserve">.</w:t>
      </w:r>
    </w:p>
    <w:p>
      <w:pPr>
        <w:pStyle w:val="Compact"/>
        <w:numPr>
          <w:ilvl w:val="0"/>
          <w:numId w:val="1073"/>
        </w:numPr>
      </w:pPr>
      <w:r>
        <w:rPr>
          <w:b/>
          <w:bCs/>
        </w:rPr>
        <w:t xml:space="preserve">M-2 — AST-based, escaped TOC ids.</w:t>
      </w:r>
      <w:r>
        <w:t xml:space="preserve"> </w:t>
      </w:r>
      <w:r>
        <w:rPr>
          <w:rStyle w:val="VerbatimChar"/>
        </w:rPr>
        <w:t xml:space="preserve">renderArticleBody</w:t>
      </w:r>
      <w:r>
        <w:t xml:space="preserve"> </w:t>
      </w:r>
      <w:r>
        <w:t xml:space="preserve">(</w:t>
      </w:r>
      <w:r>
        <w:rPr>
          <w:rStyle w:val="VerbatimChar"/>
        </w:rPr>
        <w:t xml:space="preserve">app/lib/markdown.ts</w:t>
      </w:r>
      <w:r>
        <w:t xml:space="preserve">) assigns h2</w:t>
      </w:r>
      <w:r>
        <w:t xml:space="preserve"> </w:t>
      </w:r>
      <w:r>
        <w:t xml:space="preserve">ids + collects the TOC from the markdown-it token AST (core rule), not by regex-rewriting</w:t>
      </w:r>
      <w:r>
        <w:t xml:space="preserve"> </w:t>
      </w:r>
      <w:r>
        <w:t xml:space="preserve">rendered HTML; ids use the strict</w:t>
      </w:r>
      <w:r>
        <w:t xml:space="preserve"> </w:t>
      </w:r>
      <w:r>
        <w:rPr>
          <w:rStyle w:val="VerbatimChar"/>
        </w:rPr>
        <w:t xml:space="preserve">slugify</w:t>
      </w:r>
      <w:r>
        <w:t xml:space="preserve"> </w:t>
      </w:r>
      <w:r>
        <w:t xml:space="preserve">allowlist and markdown-it's native attribute</w:t>
      </w:r>
      <w:r>
        <w:t xml:space="preserve"> </w:t>
      </w:r>
      <w:r>
        <w:t xml:space="preserve">escaping.</w:t>
      </w:r>
      <w:r>
        <w:t xml:space="preserve"> </w:t>
      </w:r>
      <w:r>
        <w:rPr>
          <w:rStyle w:val="VerbatimChar"/>
        </w:rPr>
        <w:t xml:space="preserve">PublishedArticlePreview.vue</w:t>
      </w:r>
      <w:r>
        <w:t xml:space="preserve"> </w:t>
      </w:r>
      <w:r>
        <w:t xml:space="preserve">now uses it (the</w:t>
      </w:r>
      <w:r>
        <w:t xml:space="preserve"> </w:t>
      </w:r>
      <w:r>
        <w:rPr>
          <w:rStyle w:val="VerbatimChar"/>
        </w:rPr>
        <w:t xml:space="preserve">/&lt;h2&gt;…&lt;\/h2&gt;/g</w:t>
      </w:r>
      <w:r>
        <w:t xml:space="preserve"> </w:t>
      </w:r>
      <w:r>
        <w:t xml:space="preserve">regex is gone).</w:t>
      </w:r>
      <w:r>
        <w:t xml:space="preserve"> </w:t>
      </w:r>
      <w:r>
        <w:t xml:space="preserve">Test:</w:t>
      </w:r>
      <w:r>
        <w:t xml:space="preserve"> </w:t>
      </w:r>
      <w:r>
        <w:rPr>
          <w:rStyle w:val="VerbatimChar"/>
        </w:rPr>
        <w:t xml:space="preserve">tests/unit/markdown.test.ts</w:t>
      </w:r>
      <w:r>
        <w:t xml:space="preserve">.</w:t>
      </w:r>
    </w:p>
    <w:p>
      <w:pPr>
        <w:pStyle w:val="Compact"/>
        <w:numPr>
          <w:ilvl w:val="0"/>
          <w:numId w:val="1074"/>
        </w:numPr>
      </w:pPr>
      <w:r>
        <w:rPr>
          <w:b/>
          <w:bCs/>
        </w:rPr>
        <w:t xml:space="preserve">L-5 — Generic production error page.</w:t>
      </w:r>
      <w:r>
        <w:t xml:space="preserve"> </w:t>
      </w:r>
      <w:r>
        <w:rPr>
          <w:rStyle w:val="VerbatimChar"/>
        </w:rPr>
        <w:t xml:space="preserve">app/error.vue</w:t>
      </w:r>
      <w:r>
        <w:t xml:space="preserve"> </w:t>
      </w:r>
      <w:r>
        <w:t xml:space="preserve">renders a generic body in production</w:t>
      </w:r>
      <w:r>
        <w:t xml:space="preserve"> </w:t>
      </w:r>
      <w:r>
        <w:t xml:space="preserve">(heading + "something went wrong" + a link home); only</w:t>
      </w:r>
      <w:r>
        <w:t xml:space="preserve"> </w:t>
      </w:r>
      <w:r>
        <w:rPr>
          <w:rStyle w:val="VerbatimChar"/>
        </w:rPr>
        <w:t xml:space="preserve">import.meta.dev</w:t>
      </w:r>
      <w:r>
        <w:t xml:space="preserve"> </w:t>
      </w:r>
      <w:r>
        <w:t xml:space="preserve">surfaces</w:t>
      </w:r>
      <w:r>
        <w:t xml:space="preserve"> </w:t>
      </w:r>
      <w:r>
        <w:rPr>
          <w:rStyle w:val="VerbatimChar"/>
        </w:rPr>
        <w:t xml:space="preserve">error.message</w:t>
      </w:r>
      <w:r>
        <w:t xml:space="preserve">. Logic extracted to</w:t>
      </w:r>
      <w:r>
        <w:t xml:space="preserve"> </w:t>
      </w:r>
      <w:r>
        <w:rPr>
          <w:rStyle w:val="VerbatimChar"/>
        </w:rPr>
        <w:t xml:space="preserve">app/lib/error-display.ts</w:t>
      </w:r>
      <w:r>
        <w:t xml:space="preserve">. Test:</w:t>
      </w:r>
      <w:r>
        <w:t xml:space="preserve"> </w:t>
      </w:r>
      <w:r>
        <w:rPr>
          <w:rStyle w:val="VerbatimChar"/>
        </w:rPr>
        <w:t xml:space="preserve">tests/unit/error-display.test.ts</w:t>
      </w:r>
      <w:r>
        <w:t xml:space="preserve">.</w:t>
      </w:r>
    </w:p>
    <w:p>
      <w:pPr>
        <w:pStyle w:val="Compact"/>
        <w:numPr>
          <w:ilvl w:val="0"/>
          <w:numId w:val="1075"/>
        </w:numPr>
      </w:pPr>
      <w:r>
        <w:rPr>
          <w:b/>
          <w:bCs/>
        </w:rPr>
        <w:t xml:space="preserve">L-4 — Dataset save-time URL rejection.</w:t>
      </w:r>
      <w:r>
        <w:t xml:space="preserve"> </w:t>
      </w:r>
      <w:r>
        <w:rPr>
          <w:rStyle w:val="VerbatimChar"/>
        </w:rPr>
        <w:t xml:space="preserve">validateDataset</w:t>
      </w:r>
      <w:r>
        <w:t xml:space="preserve"> </w:t>
      </w:r>
      <w:r>
        <w:t xml:space="preserve">now rejects</w:t>
      </w:r>
      <w:r>
        <w:t xml:space="preserve"> </w:t>
      </w:r>
      <w:r>
        <w:rPr>
          <w:rStyle w:val="VerbatimChar"/>
        </w:rPr>
        <w:t xml:space="preserve">javascript:/data:/vbscript:/file:</w:t>
      </w:r>
      <w:r>
        <w:t xml:space="preserve"> </w:t>
      </w:r>
      <w:r>
        <w:t xml:space="preserve">on</w:t>
      </w:r>
      <w:r>
        <w:t xml:space="preserve"> </w:t>
      </w:r>
      <w:r>
        <w:rPr>
          <w:rStyle w:val="VerbatimChar"/>
        </w:rPr>
        <w:t xml:space="preserve">sources[].url</w:t>
      </w:r>
      <w:r>
        <w:t xml:space="preserve"> </w:t>
      </w:r>
      <w:r>
        <w:t xml:space="preserve">and</w:t>
      </w:r>
      <w:r>
        <w:t xml:space="preserve"> </w:t>
      </w:r>
      <w:r>
        <w:rPr>
          <w:rStyle w:val="VerbatimChar"/>
        </w:rPr>
        <w:t xml:space="preserve">datafile.url</w:t>
      </w:r>
      <w:r>
        <w:t xml:space="preserve">, via the shared</w:t>
      </w:r>
      <w:r>
        <w:t xml:space="preserve"> </w:t>
      </w:r>
      <w:r>
        <w:rPr>
          <w:rStyle w:val="VerbatimChar"/>
        </w:rPr>
        <w:t xml:space="preserve">app/lib/validators/url-scheme.ts</w:t>
      </w:r>
      <w:r>
        <w:t xml:space="preserve"> </w:t>
      </w:r>
      <w:r>
        <w:t xml:space="preserve">helper (which</w:t>
      </w:r>
      <w:r>
        <w:t xml:space="preserve"> </w:t>
      </w:r>
      <w:r>
        <w:rPr>
          <w:rStyle w:val="VerbatimChar"/>
        </w:rPr>
        <w:t xml:space="preserve">validateApp</w:t>
      </w:r>
      <w:r>
        <w:t xml:space="preserve"> </w:t>
      </w:r>
      <w:r>
        <w:t xml:space="preserve">also now uses). Test:</w:t>
      </w:r>
      <w:r>
        <w:t xml:space="preserve"> </w:t>
      </w:r>
      <w:r>
        <w:rPr>
          <w:rStyle w:val="VerbatimChar"/>
        </w:rPr>
        <w:t xml:space="preserve">tests/unit/validators.test.ts</w:t>
      </w:r>
      <w:r>
        <w:t xml:space="preserve">.</w:t>
      </w:r>
    </w:p>
    <w:p>
      <w:pPr>
        <w:pStyle w:val="Compact"/>
        <w:numPr>
          <w:ilvl w:val="0"/>
          <w:numId w:val="1076"/>
        </w:numPr>
      </w:pPr>
      <w:r>
        <w:rPr>
          <w:b/>
          <w:bCs/>
        </w:rPr>
        <w:t xml:space="preserve">I-5 — Hard zero-base64 write guard.</w:t>
      </w:r>
      <w:r>
        <w:t xml:space="preserve"> </w:t>
      </w:r>
      <w:r>
        <w:rPr>
          <w:rStyle w:val="VerbatimChar"/>
        </w:rPr>
        <w:t xml:space="preserve">assertNoBase64</w:t>
      </w:r>
      <w:r>
        <w:t xml:space="preserve"> </w:t>
      </w:r>
      <w:r>
        <w:t xml:space="preserve">is now called inside</w:t>
      </w:r>
      <w:r>
        <w:t xml:space="preserve"> </w:t>
      </w:r>
      <w:r>
        <w:rPr>
          <w:rStyle w:val="VerbatimChar"/>
        </w:rPr>
        <w:t xml:space="preserve">repository.create</w:t>
      </w:r>
      <w:r>
        <w:t xml:space="preserve">/</w:t>
      </w:r>
      <w:r>
        <w:rPr>
          <w:rStyle w:val="VerbatimChar"/>
        </w:rPr>
        <w:t xml:space="preserve">update</w:t>
      </w:r>
      <w:r>
        <w:t xml:space="preserve"> </w:t>
      </w:r>
      <w:r>
        <w:t xml:space="preserve">(</w:t>
      </w:r>
      <w:r>
        <w:rPr>
          <w:rStyle w:val="VerbatimChar"/>
        </w:rPr>
        <w:t xml:space="preserve">app/lib/repository.ts</w:t>
      </w:r>
      <w:r>
        <w:t xml:space="preserve">), so a</w:t>
      </w:r>
      <w:r>
        <w:t xml:space="preserve"> </w:t>
      </w:r>
      <w:r>
        <w:rPr>
          <w:rStyle w:val="VerbatimChar"/>
        </w:rPr>
        <w:t xml:space="preserve">data:</w:t>
      </w:r>
      <w:r>
        <w:t xml:space="preserve">/base64 payload is</w:t>
      </w:r>
      <w:r>
        <w:t xml:space="preserve"> </w:t>
      </w:r>
      <w:r>
        <w:t xml:space="preserve">rejected at the write boundary, not just by the form. Test:</w:t>
      </w:r>
      <w:r>
        <w:t xml:space="preserve"> </w:t>
      </w:r>
      <w:r>
        <w:rPr>
          <w:rStyle w:val="VerbatimChar"/>
        </w:rPr>
        <w:t xml:space="preserve">tests/unit/repository.test.ts</w:t>
      </w:r>
      <w:r>
        <w:t xml:space="preserve">.</w:t>
      </w:r>
    </w:p>
    <w:p>
      <w:pPr>
        <w:pStyle w:val="Compact"/>
        <w:numPr>
          <w:ilvl w:val="0"/>
          <w:numId w:val="1077"/>
        </w:numPr>
      </w:pPr>
      <w:r>
        <w:rPr>
          <w:b/>
          <w:bCs/>
        </w:rPr>
        <w:t xml:space="preserve">M-1 — Clear session on a definitive 403 in</w:t>
      </w:r>
      <w:r>
        <w:rPr>
          <w:b/>
          <w:bCs/>
        </w:rPr>
        <w:t xml:space="preserve"> </w:t>
      </w:r>
      <w:r>
        <w:rPr>
          <w:rStyle w:val="VerbatimChar"/>
          <w:b/>
          <w:bCs/>
        </w:rPr>
        <w:t xml:space="preserve">init()</w:t>
      </w:r>
      <w:r>
        <w:rPr>
          <w:b/>
          <w:bCs/>
        </w:rPr>
        <w:t xml:space="preserve">.</w:t>
      </w:r>
      <w:r>
        <w:t xml:space="preserve"> </w:t>
      </w:r>
      <w:r>
        <w:rPr>
          <w:rStyle w:val="VerbatimChar"/>
        </w:rPr>
        <w:t xml:space="preserve">app/composables/useAuth.ts</w:t>
      </w:r>
      <w:r>
        <w:t xml:space="preserve"> </w:t>
      </w:r>
      <w:r>
        <w:t xml:space="preserve">tears</w:t>
      </w:r>
      <w:r>
        <w:t xml:space="preserve"> </w:t>
      </w:r>
      <w:r>
        <w:t xml:space="preserve">down the session (same teardown the 401 path uses) on a 403 from</w:t>
      </w:r>
      <w:r>
        <w:t xml:space="preserve"> </w:t>
      </w:r>
      <w:r>
        <w:rPr>
          <w:rStyle w:val="VerbatimChar"/>
        </w:rPr>
        <w:t xml:space="preserve">/admin/users/me</w:t>
      </w:r>
      <w:r>
        <w:t xml:space="preserve">, while</w:t>
      </w:r>
      <w:r>
        <w:t xml:space="preserve"> </w:t>
      </w:r>
      <w:r>
        <w:t xml:space="preserve">keeping the existing keep-session behavior for transient/5xx/network errors. Tests:</w:t>
      </w:r>
      <w:r>
        <w:t xml:space="preserve"> </w:t>
      </w:r>
      <w:r>
        <w:rPr>
          <w:rStyle w:val="VerbatimChar"/>
        </w:rPr>
        <w:t xml:space="preserve">tests/nuxt/use-auth-init.test.ts</w:t>
      </w:r>
      <w:r>
        <w:t xml:space="preserve">,</w:t>
      </w:r>
      <w:r>
        <w:t xml:space="preserve"> </w:t>
      </w:r>
      <w:r>
        <w:rPr>
          <w:rStyle w:val="VerbatimChar"/>
        </w:rPr>
        <w:t xml:space="preserve">tests/unit/auth-status-of.test.ts</w:t>
      </w:r>
      <w:r>
        <w:t xml:space="preserve">.</w:t>
      </w:r>
    </w:p>
    <w:p>
      <w:pPr>
        <w:pStyle w:val="Compact"/>
        <w:numPr>
          <w:ilvl w:val="0"/>
          <w:numId w:val="1078"/>
        </w:numPr>
      </w:pPr>
      <w:r>
        <w:rPr>
          <w:b/>
          <w:bCs/>
        </w:rPr>
        <w:t xml:space="preserve">Dependabot.</w:t>
      </w:r>
      <w:r>
        <w:t xml:space="preserve"> </w:t>
      </w:r>
      <w:r>
        <w:rPr>
          <w:rStyle w:val="VerbatimChar"/>
        </w:rPr>
        <w:t xml:space="preserve">.github/dependabot.yml</w:t>
      </w:r>
      <w:r>
        <w:t xml:space="preserve"> </w:t>
      </w:r>
      <w:r>
        <w:t xml:space="preserve">(npm + github-actions, weekly).</w:t>
      </w:r>
    </w:p>
    <w:p>
      <w:pPr>
        <w:pStyle w:val="FirstParagraph"/>
      </w:pPr>
      <w:r>
        <w:rPr>
          <w:b/>
          <w:bCs/>
        </w:rPr>
        <w:t xml:space="preserve">Still open (launch-time / Strapi-side — unchanged):</w:t>
      </w:r>
    </w:p>
    <w:p>
      <w:pPr>
        <w:pStyle w:val="Compact"/>
        <w:numPr>
          <w:ilvl w:val="0"/>
          <w:numId w:val="1079"/>
        </w:numPr>
      </w:pPr>
      <w:r>
        <w:t xml:space="preserve">Remove the dev</w:t>
      </w:r>
      <w:r>
        <w:t xml:space="preserve"> </w:t>
      </w:r>
      <w:r>
        <w:rPr>
          <w:rStyle w:val="VerbatimChar"/>
        </w:rPr>
        <w:t xml:space="preserve">admin/admin</w:t>
      </w:r>
      <w:r>
        <w:t xml:space="preserve"> </w:t>
      </w:r>
      <w:r>
        <w:t xml:space="preserve">bypass end-to-end (P0; intentionally kept until launch).</w:t>
      </w:r>
    </w:p>
    <w:p>
      <w:pPr>
        <w:pStyle w:val="Compact"/>
        <w:numPr>
          <w:ilvl w:val="0"/>
          <w:numId w:val="1080"/>
        </w:numPr>
      </w:pPr>
      <w:r>
        <w:t xml:space="preserve">Verify Strapi server-side authz; lock down the Media Library (MIME/size; SVG/HTML served</w:t>
      </w:r>
      <w:r>
        <w:t xml:space="preserve"> </w:t>
      </w:r>
      <w:r>
        <w:rPr>
          <w:rStyle w:val="VerbatimChar"/>
        </w:rPr>
        <w:t xml:space="preserve">attachment</w:t>
      </w:r>
      <w:r>
        <w:t xml:space="preserve">/</w:t>
      </w:r>
      <w:r>
        <w:rPr>
          <w:rStyle w:val="VerbatimChar"/>
        </w:rPr>
        <w:t xml:space="preserve">nosniff</w:t>
      </w:r>
      <w:r>
        <w:t xml:space="preserve">, never inline as active content). (I-1, M-3, M-4, §4)</w:t>
      </w:r>
    </w:p>
    <w:p>
      <w:pPr>
        <w:pStyle w:val="Compact"/>
        <w:numPr>
          <w:ilvl w:val="0"/>
          <w:numId w:val="1081"/>
        </w:numPr>
      </w:pPr>
      <w:r>
        <w:t xml:space="preserve">(Optional) recipient-allowlist + server-side send auditing for the review email. (M-5)</w:t>
      </w:r>
    </w:p>
    <w:p>
      <w:r>
        <w:pict>
          <v:rect style="width:0;height:1.5pt" o:hralign="center" o:hrstd="t" o:hr="t"/>
        </w:pict>
      </w:r>
    </w:p>
    <w:bookmarkEnd w:id="130"/>
    <w:bookmarkEnd w:id="131"/>
    <w:bookmarkStart w:id="132" w:name="toc49"/>
    <w:p>
      <w:pPr>
        <w:pStyle w:val="Heading3"/>
      </w:pPr>
      <w:r>
        <w:t xml:space="preserve">6. Blue-Team Scorecard (what's already done right)</w:t>
      </w:r>
    </w:p>
    <w:p>
      <w:pPr>
        <w:pStyle w:val="Compact"/>
        <w:numPr>
          <w:ilvl w:val="0"/>
          <w:numId w:val="1082"/>
        </w:numPr>
      </w:pPr>
      <w:r>
        <w:rPr>
          <w:b/>
          <w:bCs/>
        </w:rPr>
        <w:t xml:space="preserve">Single, correctly-configured Markdown seam</w:t>
      </w:r>
      <w:r>
        <w:t xml:space="preserve"> </w:t>
      </w:r>
      <w:r>
        <w:t xml:space="preserve">with</w:t>
      </w:r>
      <w:r>
        <w:t xml:space="preserve"> </w:t>
      </w:r>
      <w:r>
        <w:rPr>
          <w:rStyle w:val="VerbatimChar"/>
        </w:rPr>
        <w:t xml:space="preserve">html:false</w:t>
      </w:r>
      <w:r>
        <w:t xml:space="preserve"> </w:t>
      </w:r>
      <w:r>
        <w:t xml:space="preserve">— raw HTML/script is escaped, not</w:t>
      </w:r>
      <w:r>
        <w:t xml:space="preserve"> </w:t>
      </w:r>
      <w:r>
        <w:t xml:space="preserve">executed; three</w:t>
      </w:r>
      <w:r>
        <w:t xml:space="preserve"> </w:t>
      </w:r>
      <w:r>
        <w:rPr>
          <w:rStyle w:val="VerbatimChar"/>
        </w:rPr>
        <w:t xml:space="preserve">v-html</w:t>
      </w:r>
      <w:r>
        <w:t xml:space="preserve"> </w:t>
      </w:r>
      <w:r>
        <w:t xml:space="preserve">sinks, all fed by it. (I-2)</w:t>
      </w:r>
    </w:p>
    <w:p>
      <w:pPr>
        <w:pStyle w:val="Compact"/>
        <w:numPr>
          <w:ilvl w:val="0"/>
          <w:numId w:val="1082"/>
        </w:numPr>
      </w:pPr>
      <w:r>
        <w:rPr>
          <w:rStyle w:val="VerbatimChar"/>
          <w:b/>
          <w:bCs/>
        </w:rPr>
        <w:t xml:space="preserve">safeHref</w:t>
      </w:r>
      <w:r>
        <w:rPr>
          <w:b/>
          <w:bCs/>
        </w:rPr>
        <w:t xml:space="preserve"> </w:t>
      </w:r>
      <w:r>
        <w:rPr>
          <w:b/>
          <w:bCs/>
        </w:rPr>
        <w:t xml:space="preserve">URL allowlist</w:t>
      </w:r>
      <w:r>
        <w:t xml:space="preserve"> </w:t>
      </w:r>
      <w:r>
        <w:t xml:space="preserve">applied to every content-derived link/image src, with strong tests. (I-3)</w:t>
      </w:r>
    </w:p>
    <w:p>
      <w:pPr>
        <w:pStyle w:val="Compact"/>
        <w:numPr>
          <w:ilvl w:val="0"/>
          <w:numId w:val="1082"/>
        </w:numPr>
      </w:pPr>
      <w:r>
        <w:rPr>
          <w:b/>
          <w:bCs/>
        </w:rPr>
        <w:t xml:space="preserve">Default-deny route guard</w:t>
      </w:r>
      <w:r>
        <w:t xml:space="preserve">; client authz is honestly UX-only with Strapi as the real authority. (I-1)</w:t>
      </w:r>
    </w:p>
    <w:p>
      <w:pPr>
        <w:pStyle w:val="Compact"/>
        <w:numPr>
          <w:ilvl w:val="0"/>
          <w:numId w:val="1082"/>
        </w:numPr>
      </w:pPr>
      <w:r>
        <w:rPr>
          <w:b/>
          <w:bCs/>
        </w:rPr>
        <w:t xml:space="preserve">Secrets fully server-isolated</w:t>
      </w:r>
      <w:r>
        <w:t xml:space="preserve">; nothing sensitive in the client bundle;</w:t>
      </w:r>
      <w:r>
        <w:t xml:space="preserve"> </w:t>
      </w:r>
      <w:r>
        <w:rPr>
          <w:rStyle w:val="VerbatimChar"/>
        </w:rPr>
        <w:t xml:space="preserve">.env</w:t>
      </w:r>
      <w:r>
        <w:t xml:space="preserve"> </w:t>
      </w:r>
      <w:r>
        <w:t xml:space="preserve">gitignored. (I-8)</w:t>
      </w:r>
    </w:p>
    <w:p>
      <w:pPr>
        <w:pStyle w:val="Compact"/>
        <w:numPr>
          <w:ilvl w:val="0"/>
          <w:numId w:val="1082"/>
        </w:numPr>
      </w:pPr>
      <w:r>
        <w:rPr>
          <w:b/>
          <w:bCs/>
        </w:rPr>
        <w:t xml:space="preserve">No token/credential logging anywhere.</w:t>
      </w:r>
      <w:r>
        <w:t xml:space="preserve"> </w:t>
      </w:r>
      <w:r>
        <w:t xml:space="preserve">(I-9)</w:t>
      </w:r>
    </w:p>
    <w:p>
      <w:pPr>
        <w:pStyle w:val="Compact"/>
        <w:numPr>
          <w:ilvl w:val="0"/>
          <w:numId w:val="1082"/>
        </w:numPr>
      </w:pPr>
      <w:r>
        <w:rPr>
          <w:b/>
          <w:bCs/>
        </w:rPr>
        <w:t xml:space="preserve">Client-side SVG sanitization</w:t>
      </w:r>
      <w:r>
        <w:t xml:space="preserve"> </w:t>
      </w:r>
      <w:r>
        <w:t xml:space="preserve">(DOMPurify) +</w:t>
      </w:r>
      <w:r>
        <w:t xml:space="preserve"> </w:t>
      </w:r>
      <w:r>
        <w:rPr>
          <w:b/>
          <w:bCs/>
        </w:rPr>
        <w:t xml:space="preserve">zero-base64 invariant</w:t>
      </w:r>
      <w:r>
        <w:t xml:space="preserve"> </w:t>
      </w:r>
      <w:r>
        <w:t xml:space="preserve">+</w:t>
      </w:r>
      <w:r>
        <w:t xml:space="preserve"> </w:t>
      </w:r>
      <w:r>
        <w:rPr>
          <w:b/>
          <w:bCs/>
        </w:rPr>
        <w:t xml:space="preserve">hosted-only image</w:t>
      </w:r>
      <w:r>
        <w:rPr>
          <w:b/>
          <w:bCs/>
        </w:rPr>
        <w:t xml:space="preserve"> </w:t>
      </w:r>
      <w:r>
        <w:rPr>
          <w:b/>
          <w:bCs/>
        </w:rPr>
        <w:t xml:space="preserve">pipeline</w:t>
      </w:r>
      <w:r>
        <w:t xml:space="preserve">. (M-3, I-5)</w:t>
      </w:r>
    </w:p>
    <w:p>
      <w:pPr>
        <w:pStyle w:val="Compact"/>
        <w:numPr>
          <w:ilvl w:val="0"/>
          <w:numId w:val="1082"/>
        </w:numPr>
      </w:pPr>
      <w:r>
        <w:rPr>
          <w:b/>
          <w:bCs/>
        </w:rPr>
        <w:t xml:space="preserve">Email endpoint is authenticated (not an open relay)</w:t>
      </w:r>
      <w:r>
        <w:t xml:space="preserve"> </w:t>
      </w:r>
      <w:r>
        <w:t xml:space="preserve">with strict input validation and an escaped</w:t>
      </w:r>
      <w:r>
        <w:t xml:space="preserve"> </w:t>
      </w:r>
      <w:r>
        <w:t xml:space="preserve">HTML body; SSRF surface pinned to fixed hosts. (M-5, I-4, I-7)</w:t>
      </w:r>
    </w:p>
    <w:p>
      <w:pPr>
        <w:pStyle w:val="Compact"/>
        <w:numPr>
          <w:ilvl w:val="0"/>
          <w:numId w:val="1082"/>
        </w:numPr>
      </w:pPr>
      <w:r>
        <w:rPr>
          <w:b/>
          <w:bCs/>
        </w:rPr>
        <w:t xml:space="preserve">Demo content inert and dev-gated</w:t>
      </w:r>
      <w:r>
        <w:t xml:space="preserve">, with no real PII. (I-10)</w:t>
      </w:r>
    </w:p>
    <w:p>
      <w:pPr>
        <w:pStyle w:val="Compact"/>
        <w:numPr>
          <w:ilvl w:val="0"/>
          <w:numId w:val="1082"/>
        </w:numPr>
      </w:pPr>
      <w:r>
        <w:rPr>
          <w:b/>
          <w:bCs/>
        </w:rPr>
        <w:t xml:space="preserve">Dev bypass is structurally tree-shakeable</w:t>
      </w:r>
      <w:r>
        <w:t xml:space="preserve"> </w:t>
      </w:r>
      <w:r>
        <w:t xml:space="preserve">and fails closed even if it shipped. (§3)</w:t>
      </w:r>
    </w:p>
    <w:p>
      <w:pPr>
        <w:pStyle w:val="FirstParagraph"/>
      </w:pPr>
      <w:r>
        <w:rPr>
          <w:b/>
          <w:bCs/>
        </w:rPr>
        <w:t xml:space="preserve">Bottom line:</w:t>
      </w:r>
      <w:r>
        <w:t xml:space="preserve"> </w:t>
      </w:r>
      <w:r>
        <w:t xml:space="preserve">No Critical or Confirmed-exploitable vulnerability in the production code path. The</w:t>
      </w:r>
      <w:r>
        <w:t xml:space="preserve"> </w:t>
      </w:r>
      <w:r>
        <w:t xml:space="preserve">work to do is hardening (CSP first), server-side Strapi/Media config verification, and an email-relay</w:t>
      </w:r>
      <w:r>
        <w:t xml:space="preserve"> </w:t>
      </w:r>
      <w:r>
        <w:t xml:space="preserve">rate limit — plus the mandatory removal of the documented dev bypass before launch.</w:t>
      </w:r>
    </w:p>
    <w:p>
      <w:r>
        <w:pict>
          <v:rect style="width:0;height:1.5pt" o:hralign="center" o:hrstd="t" o:hr="t"/>
        </w:pict>
      </w:r>
    </w:p>
    <w:bookmarkEnd w:id="132"/>
    <w:bookmarkStart w:id="137" w:name="toc50"/>
    <w:p>
      <w:pPr>
        <w:pStyle w:val="Heading3"/>
      </w:pPr>
      <w:r>
        <w:t xml:space="preserve">7. Demo Mode &amp; Public Deploy Audit (2026-06-21)</w:t>
      </w:r>
    </w:p>
    <w:p>
      <w:pPr>
        <w:pStyle w:val="FirstParagraph"/>
      </w:pPr>
      <w:r>
        <w:t xml:space="preserve">A second red/blue-team pass covering the additions that turn the Studio into a</w:t>
      </w:r>
      <w:r>
        <w:t xml:space="preserve"> </w:t>
      </w:r>
      <w:r>
        <w:rPr>
          <w:b/>
          <w:bCs/>
        </w:rPr>
        <w:t xml:space="preserve">public, self-contained</w:t>
      </w:r>
      <w:r>
        <w:rPr>
          <w:b/>
          <w:bCs/>
        </w:rPr>
        <w:t xml:space="preserve"> </w:t>
      </w:r>
      <w:r>
        <w:rPr>
          <w:b/>
          <w:bCs/>
        </w:rPr>
        <w:t xml:space="preserve">Netlify demo</w:t>
      </w:r>
      <w:r>
        <w:t xml:space="preserve">:</w:t>
      </w:r>
      <w:r>
        <w:t xml:space="preserve"> </w:t>
      </w:r>
      <w:r>
        <w:rPr>
          <w:rStyle w:val="VerbatimChar"/>
        </w:rPr>
        <w:t xml:space="preserve">studio.config.ts</w:t>
      </w:r>
      <w:r>
        <w:t xml:space="preserve">; demo mode (</w:t>
      </w:r>
      <w:r>
        <w:rPr>
          <w:rStyle w:val="VerbatimChar"/>
        </w:rPr>
        <w:t xml:space="preserve">app/lib/demo.ts</w:t>
      </w:r>
      <w:r>
        <w:t xml:space="preserve"> </w:t>
      </w:r>
      <w:r>
        <w:t xml:space="preserve">—</w:t>
      </w:r>
      <w:r>
        <w:t xml:space="preserve"> </w:t>
      </w:r>
      <w:r>
        <w:rPr>
          <w:rStyle w:val="VerbatimChar"/>
        </w:rPr>
        <w:t xml:space="preserve">isDemoMode</w:t>
      </w:r>
      <w:r>
        <w:t xml:space="preserve">/</w:t>
      </w:r>
      <w:r>
        <w:rPr>
          <w:rStyle w:val="VerbatimChar"/>
        </w:rPr>
        <w:t xml:space="preserve">isDemoSession</w:t>
      </w:r>
      <w:r>
        <w:t xml:space="preserve">/</w:t>
      </w:r>
      <w:r>
        <w:t xml:space="preserve"> </w:t>
      </w:r>
      <w:r>
        <w:rPr>
          <w:rStyle w:val="VerbatimChar"/>
        </w:rPr>
        <w:t xml:space="preserve">isDemoData</w:t>
      </w:r>
      <w:r>
        <w:t xml:space="preserve">, the login lockdown in</w:t>
      </w:r>
      <w:r>
        <w:t xml:space="preserve"> </w:t>
      </w:r>
      <w:r>
        <w:rPr>
          <w:rStyle w:val="VerbatimChar"/>
        </w:rPr>
        <w:t xml:space="preserve">app/pages/login.vue</w:t>
      </w:r>
      <w:r>
        <w:t xml:space="preserve">, the hard write-block in</w:t>
      </w:r>
      <w:r>
        <w:t xml:space="preserve"> </w:t>
      </w:r>
      <w:r>
        <w:rPr>
          <w:rStyle w:val="VerbatimChar"/>
        </w:rPr>
        <w:t xml:space="preserve">app/lib/repository.ts</w:t>
      </w:r>
      <w:r>
        <w:t xml:space="preserve">, the review-email no-op); the static deploy (</w:t>
      </w:r>
      <w:r>
        <w:rPr>
          <w:rStyle w:val="VerbatimChar"/>
        </w:rPr>
        <w:t xml:space="preserve">netlify.toml</w:t>
      </w:r>
      <w:r>
        <w:t xml:space="preserve">,</w:t>
      </w:r>
      <w:r>
        <w:t xml:space="preserve"> </w:t>
      </w:r>
      <w:r>
        <w:rPr>
          <w:rStyle w:val="VerbatimChar"/>
        </w:rPr>
        <w:t xml:space="preserve">deploy/headers-demo.txt</w:t>
      </w:r>
      <w:r>
        <w:t xml:space="preserve">); icon bundling (</w:t>
      </w:r>
      <w:r>
        <w:rPr>
          <w:rStyle w:val="VerbatimChar"/>
        </w:rPr>
        <w:t xml:space="preserve">@nuxt/icon</w:t>
      </w:r>
      <w:r>
        <w:t xml:space="preserve"> </w:t>
      </w:r>
      <w:r>
        <w:rPr>
          <w:rStyle w:val="VerbatimChar"/>
        </w:rPr>
        <w:t xml:space="preserve">clientBundle</w:t>
      </w:r>
      <w:r>
        <w:t xml:space="preserve"> </w:t>
      </w:r>
      <w:r>
        <w:t xml:space="preserve">+</w:t>
      </w:r>
      <w:r>
        <w:t xml:space="preserve"> </w:t>
      </w:r>
      <w:r>
        <w:rPr>
          <w:rStyle w:val="VerbatimChar"/>
        </w:rPr>
        <w:t xml:space="preserve">@iconify-json/lucide</w:t>
      </w:r>
      <w:r>
        <w:t xml:space="preserve">); and the</w:t>
      </w:r>
      <w:r>
        <w:t xml:space="preserve"> </w:t>
      </w:r>
      <w:r>
        <w:t xml:space="preserve">bundled demo images (</w:t>
      </w:r>
      <w:r>
        <w:rPr>
          <w:rStyle w:val="VerbatimChar"/>
        </w:rPr>
        <w:t xml:space="preserve">public/images/demo/</w:t>
      </w:r>
      <w:r>
        <w:t xml:space="preserve">).</w:t>
      </w:r>
    </w:p>
    <w:p>
      <w:pPr>
        <w:pStyle w:val="BodyText"/>
      </w:pPr>
      <w:r>
        <w:rPr>
          <w:b/>
          <w:bCs/>
        </w:rPr>
        <w:t xml:space="preserve">Threat model.</w:t>
      </w:r>
      <w:r>
        <w:t xml:space="preserve"> </w:t>
      </w:r>
      <w:r>
        <w:t xml:space="preserve">Anyone on the internet with the demo URL and full browser devtools — they can edit</w:t>
      </w:r>
      <w:r>
        <w:t xml:space="preserve"> </w:t>
      </w:r>
      <w:r>
        <w:t xml:space="preserve">running JS, mutate Pinia/localStorage/cookies, replay or forge network requests, and download the entire</w:t>
      </w:r>
      <w:r>
        <w:t xml:space="preserve"> </w:t>
      </w:r>
      <w:r>
        <w:t xml:space="preserve">client bundle. (The demo is an</w:t>
      </w:r>
      <w:r>
        <w:t xml:space="preserve"> </w:t>
      </w:r>
      <w:r>
        <w:rPr>
          <w:i/>
          <w:iCs/>
        </w:rPr>
        <w:t xml:space="preserve">open link</w:t>
      </w:r>
      <w:r>
        <w:t xml:space="preserve">, by design.)</w:t>
      </w:r>
    </w:p>
    <w:p>
      <w:pPr>
        <w:pStyle w:val="BodyText"/>
      </w:pPr>
      <w:r>
        <w:rPr>
          <w:b/>
          <w:bCs/>
        </w:rPr>
        <w:t xml:space="preserve">Method.</w:t>
      </w:r>
      <w:r>
        <w:t xml:space="preserve"> </w:t>
      </w:r>
      <w:r>
        <w:t xml:space="preserve">Three parallel red-team probes (write/auth-bypass; secrets/disclosure;</w:t>
      </w:r>
      <w:r>
        <w:t xml:space="preserve"> </w:t>
      </w:r>
      <w:r>
        <w:t xml:space="preserve">CSP-XSS-supply-chain-deploy), read-only, against the built static artifact (</w:t>
      </w:r>
      <w:r>
        <w:rPr>
          <w:rStyle w:val="VerbatimChar"/>
        </w:rPr>
        <w:t xml:space="preserve">.output/public</w:t>
      </w:r>
      <w:r>
        <w:t xml:space="preserve">) and source.</w:t>
      </w:r>
    </w:p>
    <w:bookmarkStart w:id="133" w:name="bottom-line--safe-to-expose-publicly"/>
    <w:p>
      <w:pPr>
        <w:pStyle w:val="Heading4"/>
      </w:pPr>
      <w:r>
        <w:t xml:space="preserve">Bottom line — safe to expose publicly</w:t>
      </w:r>
    </w:p>
    <w:p>
      <w:pPr>
        <w:pStyle w:val="FirstParagraph"/>
      </w:pPr>
      <w:r>
        <w:t xml:space="preserve">An attacker</w:t>
      </w:r>
      <w:r>
        <w:t xml:space="preserve"> </w:t>
      </w:r>
      <w:r>
        <w:rPr>
          <w:b/>
          <w:bCs/>
        </w:rPr>
        <w:t xml:space="preserve">cannot</w:t>
      </w:r>
      <w:r>
        <w:t xml:space="preserve"> </w:t>
      </w:r>
      <w:r>
        <w:t xml:space="preserve">(a) create/update/delete/publish in the real Strapi, (b) authenticate as a real</w:t>
      </w:r>
      <w:r>
        <w:t xml:space="preserve"> </w:t>
      </w:r>
      <w:r>
        <w:t xml:space="preserve">Strapi user, or (c) reach real data. This is defense-in-depth with an</w:t>
      </w:r>
      <w:r>
        <w:t xml:space="preserve"> </w:t>
      </w:r>
      <w:r>
        <w:rPr>
          <w:b/>
          <w:bCs/>
        </w:rPr>
        <w:t xml:space="preserve">independent network-layer</w:t>
      </w:r>
      <w:r>
        <w:rPr>
          <w:b/>
          <w:bCs/>
        </w:rPr>
        <w:t xml:space="preserve"> </w:t>
      </w:r>
      <w:r>
        <w:rPr>
          <w:b/>
          <w:bCs/>
        </w:rPr>
        <w:t xml:space="preserve">backstop</w:t>
      </w:r>
      <w:r>
        <w:t xml:space="preserve">:</w:t>
      </w:r>
    </w:p>
    <w:p>
      <w:pPr>
        <w:pStyle w:val="Compact"/>
        <w:numPr>
          <w:ilvl w:val="0"/>
          <w:numId w:val="1083"/>
        </w:numPr>
      </w:pPr>
      <w:r>
        <w:rPr>
          <w:b/>
          <w:bCs/>
        </w:rPr>
        <w:t xml:space="preserve">In-memory data.</w:t>
      </w:r>
      <w:r>
        <w:t xml:space="preserve"> </w:t>
      </w:r>
      <w:r>
        <w:t xml:space="preserve">Content composables serve the in-memory demo repository; the real repository's</w:t>
      </w:r>
      <w:r>
        <w:t xml:space="preserve"> </w:t>
      </w:r>
      <w:r>
        <w:rPr>
          <w:rStyle w:val="VerbatimChar"/>
        </w:rPr>
        <w:t xml:space="preserve">create</w:t>
      </w:r>
      <w:r>
        <w:t xml:space="preserve">/</w:t>
      </w:r>
      <w:r>
        <w:rPr>
          <w:rStyle w:val="VerbatimChar"/>
        </w:rPr>
        <w:t xml:space="preserve">update</w:t>
      </w:r>
      <w:r>
        <w:t xml:space="preserve">/</w:t>
      </w:r>
      <w:r>
        <w:rPr>
          <w:rStyle w:val="VerbatimChar"/>
        </w:rPr>
        <w:t xml:space="preserve">remove</w:t>
      </w:r>
      <w:r>
        <w:t xml:space="preserve">/</w:t>
      </w:r>
      <w:r>
        <w:rPr>
          <w:rStyle w:val="VerbatimChar"/>
        </w:rPr>
        <w:t xml:space="preserve">publish</w:t>
      </w:r>
      <w:r>
        <w:t xml:space="preserve"> </w:t>
      </w:r>
      <w:r>
        <w:t xml:space="preserve">(and every upload) call</w:t>
      </w:r>
      <w:r>
        <w:t xml:space="preserve"> </w:t>
      </w:r>
      <w:r>
        <w:rPr>
          <w:rStyle w:val="VerbatimChar"/>
        </w:rPr>
        <w:t xml:space="preserve">assertWritesAllowed()</w:t>
      </w:r>
      <w:r>
        <w:t xml:space="preserve">, which throws</w:t>
      </w:r>
      <w:r>
        <w:t xml:space="preserve"> </w:t>
      </w:r>
      <w:r>
        <w:rPr>
          <w:b/>
          <w:bCs/>
        </w:rPr>
        <w:t xml:space="preserve">before any</w:t>
      </w:r>
      <w:r>
        <w:rPr>
          <w:b/>
          <w:bCs/>
        </w:rPr>
        <w:t xml:space="preserve"> </w:t>
      </w:r>
      <w:r>
        <w:rPr>
          <w:rStyle w:val="VerbatimChar"/>
          <w:b/>
          <w:bCs/>
        </w:rPr>
        <w:t xml:space="preserve">$api</w:t>
      </w:r>
      <w:r>
        <w:rPr>
          <w:b/>
          <w:bCs/>
        </w:rPr>
        <w:t xml:space="preserve"> </w:t>
      </w:r>
      <w:r>
        <w:rPr>
          <w:b/>
          <w:bCs/>
        </w:rPr>
        <w:t xml:space="preserve">call</w:t>
      </w:r>
      <w:r>
        <w:t xml:space="preserve"> </w:t>
      </w:r>
      <w:r>
        <w:t xml:space="preserve">when</w:t>
      </w:r>
      <w:r>
        <w:t xml:space="preserve"> </w:t>
      </w:r>
      <w:r>
        <w:rPr>
          <w:rStyle w:val="VerbatimChar"/>
        </w:rPr>
        <w:t xml:space="preserve">isDemoMode()</w:t>
      </w:r>
      <w:r>
        <w:t xml:space="preserve">.</w:t>
      </w:r>
    </w:p>
    <w:p>
      <w:pPr>
        <w:pStyle w:val="Compact"/>
        <w:numPr>
          <w:ilvl w:val="0"/>
          <w:numId w:val="1083"/>
        </w:numPr>
      </w:pPr>
      <w:r>
        <w:rPr>
          <w:b/>
          <w:bCs/>
        </w:rPr>
        <w:t xml:space="preserve">No usable credential.</w:t>
      </w:r>
      <w:r>
        <w:t xml:space="preserve"> </w:t>
      </w:r>
      <w:r>
        <w:t xml:space="preserve">The only token the demo ever holds is a synthetic sentinel</w:t>
      </w:r>
      <w:r>
        <w:t xml:space="preserve"> </w:t>
      </w:r>
      <w:r>
        <w:t xml:space="preserve">(</w:t>
      </w:r>
      <w:r>
        <w:rPr>
          <w:rStyle w:val="VerbatimChar"/>
        </w:rPr>
        <w:t xml:space="preserve">dev-admin-session-not-a-real-jwt</w:t>
      </w:r>
      <w:r>
        <w:t xml:space="preserve">) the real Strapi never issued and rejects with 401; real</w:t>
      </w:r>
      <w:r>
        <w:t xml:space="preserve"> </w:t>
      </w:r>
      <w:r>
        <w:rPr>
          <w:rStyle w:val="VerbatimChar"/>
        </w:rPr>
        <w:t xml:space="preserve">login()</w:t>
      </w:r>
      <w:r>
        <w:t xml:space="preserve"> </w:t>
      </w:r>
      <w:r>
        <w:t xml:space="preserve">throws in demo mode before contacting</w:t>
      </w:r>
      <w:r>
        <w:t xml:space="preserve"> </w:t>
      </w:r>
      <w:r>
        <w:rPr>
          <w:rStyle w:val="VerbatimChar"/>
        </w:rPr>
        <w:t xml:space="preserve">/admin/login</w:t>
      </w:r>
      <w:r>
        <w:t xml:space="preserve">.</w:t>
      </w:r>
    </w:p>
    <w:p>
      <w:pPr>
        <w:pStyle w:val="Compact"/>
        <w:numPr>
          <w:ilvl w:val="0"/>
          <w:numId w:val="1083"/>
        </w:numPr>
      </w:pPr>
      <w:r>
        <w:rPr>
          <w:b/>
          <w:bCs/>
        </w:rPr>
        <w:t xml:space="preserve">Network backstop.</w:t>
      </w:r>
      <w:r>
        <w:t xml:space="preserve"> </w:t>
      </w:r>
      <w:r>
        <w:t xml:space="preserve">The demo CSP</w:t>
      </w:r>
      <w:r>
        <w:t xml:space="preserve"> </w:t>
      </w:r>
      <w:r>
        <w:rPr>
          <w:rStyle w:val="VerbatimChar"/>
        </w:rPr>
        <w:t xml:space="preserve">connect-src 'self'</w:t>
      </w:r>
      <w:r>
        <w:t xml:space="preserve"> </w:t>
      </w:r>
      <w:r>
        <w:t xml:space="preserve">makes</w:t>
      </w:r>
      <w:r>
        <w:t xml:space="preserve"> </w:t>
      </w:r>
      <w:r>
        <w:rPr>
          <w:rStyle w:val="VerbatimChar"/>
        </w:rPr>
        <w:t xml:space="preserve">v2.hub.icjia-api.cloud</w:t>
      </w:r>
      <w:r>
        <w:t xml:space="preserve"> </w:t>
      </w:r>
      <w:r>
        <w:t xml:space="preserve">unreachable</w:t>
      </w:r>
      <w:r>
        <w:t xml:space="preserve"> </w:t>
      </w:r>
      <w:r>
        <w:t xml:space="preserve">from the browser — this holds</w:t>
      </w:r>
      <w:r>
        <w:t xml:space="preserve"> </w:t>
      </w:r>
      <w:r>
        <w:rPr>
          <w:b/>
          <w:bCs/>
        </w:rPr>
        <w:t xml:space="preserve">even if every JavaScript guard is defeated</w:t>
      </w:r>
      <w:r>
        <w:t xml:space="preserve">.</w:t>
      </w:r>
    </w:p>
    <w:p>
      <w:pPr>
        <w:pStyle w:val="FirstParagraph"/>
      </w:pPr>
      <w:r>
        <w:t xml:space="preserve">The build ships</w:t>
      </w:r>
      <w:r>
        <w:t xml:space="preserve"> </w:t>
      </w:r>
      <w:r>
        <w:rPr>
          <w:b/>
          <w:bCs/>
        </w:rPr>
        <w:t xml:space="preserve">no secrets, no source maps, and no PII</w:t>
      </w:r>
      <w:r>
        <w:t xml:space="preserve"> </w:t>
      </w:r>
      <w:r>
        <w:t xml:space="preserve">(Mailgun keys are server-only and verified</w:t>
      </w:r>
      <w:r>
        <w:t xml:space="preserve"> </w:t>
      </w:r>
      <w:r>
        <w:t xml:space="preserve">absent; demo content + image EXIF are synthetic).</w:t>
      </w:r>
    </w:p>
    <w:bookmarkEnd w:id="133"/>
    <w:bookmarkStart w:id="134" w:name="findings--remediations"/>
    <w:p>
      <w:pPr>
        <w:pStyle w:val="Heading4"/>
      </w:pPr>
      <w:r>
        <w:t xml:space="preserve">Findings &amp; remediations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Finding</w:t>
            </w:r>
          </w:p>
        </w:tc>
        <w:tc>
          <w:tcPr/>
          <w:p>
            <w:pPr>
              <w:pStyle w:val="Compact"/>
              <w:jc w:val="center"/>
            </w:pPr>
            <w:r>
              <w:t xml:space="preserve">Severity</w:t>
            </w:r>
          </w:p>
        </w:tc>
        <w:tc>
          <w:tcPr/>
          <w:p>
            <w:pPr>
              <w:pStyle w:val="Compact"/>
            </w:pPr>
            <w:r>
              <w:t xml:space="preserve">Status</w:t>
            </w:r>
          </w:p>
        </w:tc>
      </w:tr>
      <w:tr>
        <w:tc>
          <w:tcPr/>
          <w:p>
            <w:pPr>
              <w:pStyle w:val="Compact"/>
            </w:pPr>
            <w:r>
              <w:t xml:space="preserve">D-1</w:t>
            </w:r>
          </w:p>
        </w:tc>
        <w:tc>
          <w:tcPr/>
          <w:p>
            <w:pPr>
              <w:pStyle w:val="Compact"/>
            </w:pPr>
            <w:r>
              <w:t xml:space="preserve">Dev Strapi admin URL baked into every demo HTML page (unused — the demo is in-memory)</w:t>
            </w:r>
          </w:p>
        </w:tc>
        <w:tc>
          <w:tcPr/>
          <w:p>
            <w:pPr>
              <w:pStyle w:val="Compact"/>
              <w:jc w:val="center"/>
            </w:pPr>
            <w:r>
              <w:t xml:space="preserve">Medium</w:t>
            </w:r>
          </w:p>
        </w:tc>
        <w:tc>
          <w:tcPr/>
          <w:p>
            <w:pPr>
              <w:pStyle w:val="Compact"/>
            </w:pPr>
            <w:r>
              <w:rPr>
                <w:b/>
                <w:bCs/>
              </w:rPr>
              <w:t xml:space="preserve">Fixed</w:t>
            </w:r>
            <w:r>
              <w:t xml:space="preserve"> </w:t>
            </w:r>
            <w:r>
              <w:t xml:space="preserve">—</w:t>
            </w:r>
            <w:r>
              <w:t xml:space="preserve"> </w:t>
            </w:r>
            <w:r>
              <w:rPr>
                <w:rStyle w:val="VerbatimChar"/>
              </w:rPr>
              <w:t xml:space="preserve">strapiBaseUrl</w:t>
            </w:r>
            <w:r>
              <w:t xml:space="preserve"> </w:t>
            </w:r>
            <w:r>
              <w:t xml:space="preserve">blanked when</w:t>
            </w:r>
            <w:r>
              <w:t xml:space="preserve"> </w:t>
            </w:r>
            <w:r>
              <w:rPr>
                <w:rStyle w:val="VerbatimChar"/>
              </w:rPr>
              <w:t xml:space="preserve">demoMode</w:t>
            </w:r>
            <w:r>
              <w:t xml:space="preserve"> </w:t>
            </w:r>
            <w:r>
              <w:t xml:space="preserve">(</w:t>
            </w:r>
            <w:r>
              <w:rPr>
                <w:rStyle w:val="VerbatimChar"/>
              </w:rPr>
              <w:t xml:space="preserve">studio.config.ts</w:t>
            </w:r>
            <w:r>
              <w:t xml:space="preserve">)</w:t>
            </w:r>
          </w:p>
        </w:tc>
      </w:tr>
      <w:tr>
        <w:tc>
          <w:tcPr/>
          <w:p>
            <w:pPr>
              <w:pStyle w:val="Compact"/>
            </w:pPr>
            <w:r>
              <w:t xml:space="preserve">D-2</w:t>
            </w:r>
          </w:p>
        </w:tc>
        <w:tc>
          <w:tcPr/>
          <w:p>
            <w:pPr>
              <w:pStyle w:val="Compact"/>
            </w:pPr>
            <w:r>
              <w:rPr>
                <w:rStyle w:val="VerbatimChar"/>
              </w:rPr>
              <w:t xml:space="preserve">demoMode</w:t>
            </w:r>
            <w:r>
              <w:t xml:space="preserve"> </w:t>
            </w:r>
            <w:r>
              <w:t xml:space="preserve">is a runtime-mutable</w:t>
            </w:r>
            <w:r>
              <w:t xml:space="preserve"> </w:t>
            </w:r>
            <w:r>
              <w:rPr>
                <w:rStyle w:val="VerbatimChar"/>
              </w:rPr>
              <w:t xml:space="preserve">runtimeConfig.public</w:t>
            </w:r>
            <w:r>
              <w:t xml:space="preserve"> </w:t>
            </w:r>
            <w:r>
              <w:t xml:space="preserve">property, not a frozen constant; devtools can flip it to re-select the real repo and disarm the JS write-guard</w:t>
            </w:r>
          </w:p>
        </w:tc>
        <w:tc>
          <w:tcPr/>
          <w:p>
            <w:pPr>
              <w:pStyle w:val="Compact"/>
              <w:jc w:val="center"/>
            </w:pPr>
            <w:r>
              <w:t xml:space="preserve">Medium</w:t>
            </w:r>
          </w:p>
        </w:tc>
        <w:tc>
          <w:tcPr/>
          <w:p>
            <w:pPr>
              <w:pStyle w:val="Compact"/>
            </w:pPr>
            <w:r>
              <w:rPr>
                <w:b/>
                <w:bCs/>
              </w:rPr>
              <w:t xml:space="preserve">Mitigated</w:t>
            </w:r>
            <w:r>
              <w:t xml:space="preserve"> </w:t>
            </w:r>
            <w:r>
              <w:t xml:space="preserve">— neutralized by the CSP</w:t>
            </w:r>
            <w:r>
              <w:t xml:space="preserve"> </w:t>
            </w:r>
            <w:r>
              <w:rPr>
                <w:rStyle w:val="VerbatimChar"/>
              </w:rPr>
              <w:t xml:space="preserve">connect-src 'self'</w:t>
            </w:r>
            <w:r>
              <w:t xml:space="preserve"> </w:t>
            </w:r>
            <w:r>
              <w:t xml:space="preserve">backstop + the rejected sentinel token; optional hardening documented below</w:t>
            </w:r>
          </w:p>
        </w:tc>
      </w:tr>
      <w:tr>
        <w:tc>
          <w:tcPr/>
          <w:p>
            <w:pPr>
              <w:pStyle w:val="Compact"/>
            </w:pPr>
            <w:r>
              <w:t xml:space="preserve">D-3</w:t>
            </w:r>
          </w:p>
        </w:tc>
        <w:tc>
          <w:tcPr/>
          <w:p>
            <w:pPr>
              <w:pStyle w:val="Compact"/>
            </w:pPr>
            <w:r>
              <w:rPr>
                <w:rStyle w:val="VerbatimChar"/>
              </w:rPr>
              <w:t xml:space="preserve">@nuxt/icon</w:t>
            </w:r>
            <w:r>
              <w:t xml:space="preserve"> </w:t>
            </w:r>
            <w:r>
              <w:t xml:space="preserve">registered</w:t>
            </w:r>
            <w:r>
              <w:t xml:space="preserve"> </w:t>
            </w:r>
            <w:r>
              <w:rPr>
                <w:rStyle w:val="VerbatimChar"/>
              </w:rPr>
              <w:t xml:space="preserve">api.iconify.design</w:t>
            </w:r>
            <w:r>
              <w:t xml:space="preserve"> </w:t>
            </w:r>
            <w:r>
              <w:t xml:space="preserve">(+ simplesvg/unisvg) as runtime providers; a non-bundled icon would attempt a runtime fetch</w:t>
            </w:r>
          </w:p>
        </w:tc>
        <w:tc>
          <w:tcPr/>
          <w:p>
            <w:pPr>
              <w:pStyle w:val="Compact"/>
              <w:jc w:val="center"/>
            </w:pPr>
            <w:r>
              <w:t xml:space="preserve">Medium</w:t>
            </w:r>
          </w:p>
        </w:tc>
        <w:tc>
          <w:tcPr/>
          <w:p>
            <w:pPr>
              <w:pStyle w:val="Compact"/>
            </w:pPr>
            <w:r>
              <w:rPr>
                <w:b/>
                <w:bCs/>
              </w:rPr>
              <w:t xml:space="preserve">Fixed</w:t>
            </w:r>
            <w:r>
              <w:t xml:space="preserve"> </w:t>
            </w:r>
            <w:r>
              <w:t xml:space="preserve">—</w:t>
            </w:r>
            <w:r>
              <w:t xml:space="preserve"> </w:t>
            </w:r>
            <w:r>
              <w:rPr>
                <w:rStyle w:val="VerbatimChar"/>
              </w:rPr>
              <w:t xml:space="preserve">icon.fallbackToApi: false</w:t>
            </w:r>
            <w:r>
              <w:t xml:space="preserve"> </w:t>
            </w:r>
            <w:r>
              <w:t xml:space="preserve">(</w:t>
            </w:r>
            <w:r>
              <w:rPr>
                <w:rStyle w:val="VerbatimChar"/>
              </w:rPr>
              <w:t xml:space="preserve">nuxt.config.ts</w:t>
            </w:r>
            <w:r>
              <w:t xml:space="preserve">); all 46 used icons bundled; CSP blocks any fetch regardless</w:t>
            </w:r>
          </w:p>
        </w:tc>
      </w:tr>
      <w:tr>
        <w:tc>
          <w:tcPr/>
          <w:p>
            <w:pPr>
              <w:pStyle w:val="Compact"/>
            </w:pPr>
            <w:r>
              <w:t xml:space="preserve">D-4</w:t>
            </w:r>
          </w:p>
        </w:tc>
        <w:tc>
          <w:tcPr/>
          <w:p>
            <w:pPr>
              <w:pStyle w:val="Compact"/>
            </w:pPr>
            <w:r>
              <w:t xml:space="preserve">Content reads gated only on the sentinel token (</w:t>
            </w:r>
            <w:r>
              <w:rPr>
                <w:rStyle w:val="VerbatimChar"/>
              </w:rPr>
              <w:t xml:space="preserve">isDemoSession</w:t>
            </w:r>
            <w:r>
              <w:t xml:space="preserve">); a devtools-swapped token would make the demo attempt a real Strapi read (CSP-blocked, but noisy)</w:t>
            </w:r>
          </w:p>
        </w:tc>
        <w:tc>
          <w:tcPr/>
          <w:p>
            <w:pPr>
              <w:pStyle w:val="Compact"/>
              <w:jc w:val="center"/>
            </w:pPr>
            <w:r>
              <w:t xml:space="preserve">Low</w:t>
            </w:r>
          </w:p>
        </w:tc>
        <w:tc>
          <w:tcPr/>
          <w:p>
            <w:pPr>
              <w:pStyle w:val="Compact"/>
            </w:pPr>
            <w:r>
              <w:rPr>
                <w:b/>
                <w:bCs/>
              </w:rPr>
              <w:t xml:space="preserve">Fixed</w:t>
            </w:r>
            <w:r>
              <w:t xml:space="preserve"> </w:t>
            </w:r>
            <w:r>
              <w:t xml:space="preserve">— composables now gate on</w:t>
            </w:r>
            <w:r>
              <w:t xml:space="preserve"> </w:t>
            </w:r>
            <w:r>
              <w:rPr>
                <w:rStyle w:val="VerbatimChar"/>
              </w:rPr>
              <w:t xml:space="preserve">isDemoData()</w:t>
            </w:r>
            <w:r>
              <w:t xml:space="preserve"> </w:t>
            </w:r>
            <w:r>
              <w:t xml:space="preserve">(true for the whole demo build)</w:t>
            </w:r>
          </w:p>
        </w:tc>
      </w:tr>
      <w:tr>
        <w:tc>
          <w:tcPr/>
          <w:p>
            <w:pPr>
              <w:pStyle w:val="Compact"/>
            </w:pPr>
            <w:r>
              <w:t xml:space="preserve">D-5</w:t>
            </w:r>
          </w:p>
        </w:tc>
        <w:tc>
          <w:tcPr/>
          <w:p>
            <w:pPr>
              <w:pStyle w:val="Compact"/>
            </w:pPr>
            <w:r>
              <w:t xml:space="preserve">The dev</w:t>
            </w:r>
            <w:r>
              <w:t xml:space="preserve"> </w:t>
            </w:r>
            <w:r>
              <w:rPr>
                <w:rStyle w:val="VerbatimChar"/>
              </w:rPr>
              <w:t xml:space="preserve">admin/admin</w:t>
            </w:r>
            <w:r>
              <w:t xml:space="preserve"> </w:t>
            </w:r>
            <w:r>
              <w:t xml:space="preserve">credential + sentinel token ship in the demo bundle</w:t>
            </w:r>
          </w:p>
        </w:tc>
        <w:tc>
          <w:tcPr/>
          <w:p>
            <w:pPr>
              <w:pStyle w:val="Compact"/>
              <w:jc w:val="center"/>
            </w:pPr>
            <w:r>
              <w:t xml:space="preserve">Low</w:t>
            </w:r>
          </w:p>
        </w:tc>
        <w:tc>
          <w:tcPr/>
          <w:p>
            <w:pPr>
              <w:pStyle w:val="Compact"/>
            </w:pPr>
            <w:r>
              <w:rPr>
                <w:b/>
                <w:bCs/>
              </w:rPr>
              <w:t xml:space="preserve">Documented</w:t>
            </w:r>
            <w:r>
              <w:t xml:space="preserve"> </w:t>
            </w:r>
            <w:r>
              <w:t xml:space="preserve">— the sentinel is worthless against real Strapi; D-1 removes the only target it could pair with. Optional: split a</w:t>
            </w:r>
            <w:r>
              <w:t xml:space="preserve"> </w:t>
            </w:r>
            <w:r>
              <w:rPr>
                <w:rStyle w:val="VerbatimChar"/>
              </w:rPr>
              <w:t xml:space="preserve">demo-auth</w:t>
            </w:r>
            <w:r>
              <w:t xml:space="preserve"> </w:t>
            </w:r>
            <w:r>
              <w:t xml:space="preserve">module with opaque labels</w:t>
            </w:r>
          </w:p>
        </w:tc>
      </w:tr>
      <w:tr>
        <w:tc>
          <w:tcPr/>
          <w:p>
            <w:pPr>
              <w:pStyle w:val="Compact"/>
            </w:pPr>
            <w:r>
              <w:t xml:space="preserve">D-6</w:t>
            </w:r>
          </w:p>
        </w:tc>
        <w:tc>
          <w:tcPr/>
          <w:p>
            <w:pPr>
              <w:pStyle w:val="Compact"/>
            </w:pPr>
            <w:r>
              <w:rPr>
                <w:rStyle w:val="VerbatimChar"/>
              </w:rPr>
              <w:t xml:space="preserve">@icjia.illinois.gov</w:t>
            </w:r>
            <w:r>
              <w:t xml:space="preserve"> </w:t>
            </w:r>
            <w:r>
              <w:t xml:space="preserve">appears in form-field</w:t>
            </w:r>
            <w:r>
              <w:t xml:space="preserve"> </w:t>
            </w:r>
            <w:r>
              <w:rPr>
                <w:i/>
                <w:iCs/>
              </w:rPr>
              <w:t xml:space="preserve">placeholders</w:t>
            </w:r>
            <w:r>
              <w:t xml:space="preserve">, disclosing the real email domain</w:t>
            </w:r>
          </w:p>
        </w:tc>
        <w:tc>
          <w:tcPr/>
          <w:p>
            <w:pPr>
              <w:pStyle w:val="Compact"/>
              <w:jc w:val="center"/>
            </w:pPr>
            <w:r>
              <w:t xml:space="preserve">Low</w:t>
            </w:r>
          </w:p>
        </w:tc>
        <w:tc>
          <w:tcPr/>
          <w:p>
            <w:pPr>
              <w:pStyle w:val="Compact"/>
            </w:pPr>
            <w:r>
              <w:rPr>
                <w:b/>
                <w:bCs/>
              </w:rPr>
              <w:t xml:space="preserve">Documented</w:t>
            </w:r>
            <w:r>
              <w:t xml:space="preserve"> </w:t>
            </w:r>
            <w:r>
              <w:t xml:space="preserve">— minor; optional generic placeholder for the demo build</w:t>
            </w:r>
          </w:p>
        </w:tc>
      </w:tr>
      <w:tr>
        <w:tc>
          <w:tcPr/>
          <w:p>
            <w:pPr>
              <w:pStyle w:val="Compact"/>
            </w:pPr>
            <w:r>
              <w:t xml:space="preserve">D-7</w:t>
            </w:r>
          </w:p>
        </w:tc>
        <w:tc>
          <w:tcPr/>
          <w:p>
            <w:pPr>
              <w:pStyle w:val="Compact"/>
            </w:pPr>
            <w:r>
              <w:rPr>
                <w:rStyle w:val="VerbatimChar"/>
              </w:rPr>
              <w:t xml:space="preserve">@iconify-json/lucide</w:t>
            </w:r>
            <w:r>
              <w:t xml:space="preserve"> </w:t>
            </w:r>
            <w:r>
              <w:t xml:space="preserve">pinned with a</w:t>
            </w:r>
            <w:r>
              <w:t xml:space="preserve"> </w:t>
            </w:r>
            <w:r>
              <w:rPr>
                <w:rStyle w:val="VerbatimChar"/>
              </w:rPr>
              <w:t xml:space="preserve">^</w:t>
            </w:r>
            <w:r>
              <w:t xml:space="preserve"> </w:t>
            </w:r>
            <w:r>
              <w:t xml:space="preserve">range (drift on fresh installs)</w:t>
            </w:r>
          </w:p>
        </w:tc>
        <w:tc>
          <w:tcPr/>
          <w:p>
            <w:pPr>
              <w:pStyle w:val="Compact"/>
              <w:jc w:val="center"/>
            </w:pPr>
            <w:r>
              <w:t xml:space="preserve">Low</w:t>
            </w:r>
          </w:p>
        </w:tc>
        <w:tc>
          <w:tcPr/>
          <w:p>
            <w:pPr>
              <w:pStyle w:val="Compact"/>
            </w:pPr>
            <w:r>
              <w:rPr>
                <w:b/>
                <w:bCs/>
              </w:rPr>
              <w:t xml:space="preserve">Fixed</w:t>
            </w:r>
            <w:r>
              <w:t xml:space="preserve"> </w:t>
            </w:r>
            <w:r>
              <w:t xml:space="preserve">— pinned exact</w:t>
            </w:r>
            <w:r>
              <w:t xml:space="preserve"> </w:t>
            </w:r>
            <w:r>
              <w:rPr>
                <w:rStyle w:val="VerbatimChar"/>
              </w:rPr>
              <w:t xml:space="preserve">1.2.114</w:t>
            </w:r>
            <w:r>
              <w:t xml:space="preserve">; lock committed</w:t>
            </w:r>
          </w:p>
        </w:tc>
      </w:tr>
      <w:tr>
        <w:tc>
          <w:tcPr/>
          <w:p>
            <w:pPr>
              <w:pStyle w:val="Compact"/>
            </w:pPr>
            <w:r>
              <w:t xml:space="preserve">D-8</w:t>
            </w:r>
          </w:p>
        </w:tc>
        <w:tc>
          <w:tcPr/>
          <w:p>
            <w:pPr>
              <w:pStyle w:val="Compact"/>
            </w:pPr>
            <w:r>
              <w:t xml:space="preserve">No</w:t>
            </w:r>
            <w:r>
              <w:t xml:space="preserve"> </w:t>
            </w:r>
            <w:r>
              <w:rPr>
                <w:rStyle w:val="VerbatimChar"/>
              </w:rPr>
              <w:t xml:space="preserve">Permissions-Policy</w:t>
            </w:r>
            <w:r>
              <w:t xml:space="preserve"> </w:t>
            </w:r>
            <w:r>
              <w:t xml:space="preserve">header (powerful browser features unrestricted)</w:t>
            </w:r>
          </w:p>
        </w:tc>
        <w:tc>
          <w:tcPr/>
          <w:p>
            <w:pPr>
              <w:pStyle w:val="Compact"/>
              <w:jc w:val="center"/>
            </w:pPr>
            <w:r>
              <w:t xml:space="preserve">Low</w:t>
            </w:r>
          </w:p>
        </w:tc>
        <w:tc>
          <w:tcPr/>
          <w:p>
            <w:pPr>
              <w:pStyle w:val="Compact"/>
            </w:pPr>
            <w:r>
              <w:rPr>
                <w:b/>
                <w:bCs/>
              </w:rPr>
              <w:t xml:space="preserve">Fixed</w:t>
            </w:r>
            <w:r>
              <w:t xml:space="preserve"> </w:t>
            </w:r>
            <w:r>
              <w:t xml:space="preserve">—</w:t>
            </w:r>
            <w:r>
              <w:t xml:space="preserve"> </w:t>
            </w:r>
            <w:r>
              <w:rPr>
                <w:rStyle w:val="VerbatimChar"/>
              </w:rPr>
              <w:t xml:space="preserve">camera=(), microphone=(), geolocation=(), payment=(), usb=(), interest-cohort=()</w:t>
            </w:r>
            <w:r>
              <w:t xml:space="preserve"> </w:t>
            </w:r>
            <w:r>
              <w:t xml:space="preserve">on both header sets</w:t>
            </w:r>
          </w:p>
        </w:tc>
      </w:tr>
      <w:tr>
        <w:tc>
          <w:tcPr/>
          <w:p>
            <w:pPr>
              <w:pStyle w:val="Compact"/>
            </w:pPr>
            <w:r>
              <w:t xml:space="preserve">D-9</w:t>
            </w:r>
          </w:p>
        </w:tc>
        <w:tc>
          <w:tcPr/>
          <w:p>
            <w:pPr>
              <w:pStyle w:val="Compact"/>
            </w:pPr>
            <w:r>
              <w:t xml:space="preserve">HSTS without</w:t>
            </w:r>
            <w:r>
              <w:t xml:space="preserve"> </w:t>
            </w:r>
            <w:r>
              <w:rPr>
                <w:rStyle w:val="VerbatimChar"/>
              </w:rPr>
              <w:t xml:space="preserve">preload</w:t>
            </w:r>
          </w:p>
        </w:tc>
        <w:tc>
          <w:tcPr/>
          <w:p>
            <w:pPr>
              <w:pStyle w:val="Compact"/>
              <w:jc w:val="center"/>
            </w:pPr>
            <w:r>
              <w:t xml:space="preserve">Low</w:t>
            </w:r>
          </w:p>
        </w:tc>
        <w:tc>
          <w:tcPr/>
          <w:p>
            <w:pPr>
              <w:pStyle w:val="Compact"/>
            </w:pPr>
            <w:r>
              <w:rPr>
                <w:b/>
                <w:bCs/>
              </w:rPr>
              <w:t xml:space="preserve">Documented</w:t>
            </w:r>
            <w:r>
              <w:t xml:space="preserve"> </w:t>
            </w:r>
            <w:r>
              <w:t xml:space="preserve">— add</w:t>
            </w:r>
            <w:r>
              <w:t xml:space="preserve"> </w:t>
            </w:r>
            <w:r>
              <w:rPr>
                <w:rStyle w:val="VerbatimChar"/>
              </w:rPr>
              <w:t xml:space="preserve">preload</w:t>
            </w:r>
            <w:r>
              <w:t xml:space="preserve"> </w:t>
            </w:r>
            <w:r>
              <w:t xml:space="preserve">+ submit once the prod domain is stable</w:t>
            </w:r>
          </w:p>
        </w:tc>
      </w:tr>
      <w:tr>
        <w:tc>
          <w:tcPr/>
          <w:p>
            <w:pPr>
              <w:pStyle w:val="Compact"/>
            </w:pPr>
            <w:r>
              <w:t xml:space="preserve">D-10</w:t>
            </w:r>
          </w:p>
        </w:tc>
        <w:tc>
          <w:tcPr/>
          <w:p>
            <w:pPr>
              <w:pStyle w:val="Compact"/>
            </w:pPr>
            <w:r>
              <w:t xml:space="preserve">Auth cookie is JS-readable (no</w:t>
            </w:r>
            <w:r>
              <w:t xml:space="preserve"> </w:t>
            </w:r>
            <w:r>
              <w:rPr>
                <w:rStyle w:val="VerbatimChar"/>
              </w:rPr>
              <w:t xml:space="preserve">HttpOnly</w:t>
            </w:r>
            <w:r>
              <w:t xml:space="preserve">)</w:t>
            </w:r>
          </w:p>
        </w:tc>
        <w:tc>
          <w:tcPr/>
          <w:p>
            <w:pPr>
              <w:pStyle w:val="Compact"/>
              <w:jc w:val="center"/>
            </w:pPr>
            <w:r>
              <w:t xml:space="preserve">Low (prod)</w:t>
            </w:r>
          </w:p>
        </w:tc>
        <w:tc>
          <w:tcPr/>
          <w:p>
            <w:pPr>
              <w:pStyle w:val="Compact"/>
            </w:pPr>
            <w:r>
              <w:rPr>
                <w:b/>
                <w:bCs/>
              </w:rPr>
              <w:t xml:space="preserve">Documented</w:t>
            </w:r>
            <w:r>
              <w:t xml:space="preserve"> </w:t>
            </w:r>
            <w:r>
              <w:t xml:space="preserve">— same as prod H-1;</w:t>
            </w:r>
            <w:r>
              <w:t xml:space="preserve"> </w:t>
            </w:r>
            <w:r>
              <w:rPr>
                <w:b/>
                <w:bCs/>
              </w:rPr>
              <w:t xml:space="preserve">harmless in the demo</w:t>
            </w:r>
            <w:r>
              <w:t xml:space="preserve"> </w:t>
            </w:r>
            <w:r>
              <w:t xml:space="preserve">(cookie holds only the sentinel token)</w:t>
            </w:r>
          </w:p>
        </w:tc>
      </w:tr>
    </w:tbl>
    <w:p>
      <w:pPr>
        <w:pStyle w:val="BodyText"/>
      </w:pPr>
      <w:r>
        <w:rPr>
          <w:b/>
          <w:bCs/>
        </w:rPr>
        <w:t xml:space="preserve">No Critical or High findings. 5 of 10 fixed in code; the remainder documented (four are prod-scoped or</w:t>
      </w:r>
      <w:r>
        <w:rPr>
          <w:b/>
          <w:bCs/>
        </w:rPr>
        <w:t xml:space="preserve"> </w:t>
      </w:r>
      <w:r>
        <w:rPr>
          <w:b/>
          <w:bCs/>
        </w:rPr>
        <w:t xml:space="preserve">cosmetic; D-2's risk is fully absorbed by the CSP backstop).</w:t>
      </w:r>
    </w:p>
    <w:bookmarkEnd w:id="134"/>
    <w:bookmarkStart w:id="135" w:name="detail--d-2-the-one-genuine-residual"/>
    <w:p>
      <w:pPr>
        <w:pStyle w:val="Heading4"/>
      </w:pPr>
      <w:r>
        <w:t xml:space="preserve">Detail — D-2 (the one genuine residual)</w:t>
      </w:r>
    </w:p>
    <w:p>
      <w:pPr>
        <w:pStyle w:val="FirstParagraph"/>
      </w:pPr>
      <w:r>
        <w:t xml:space="preserve">Nuxt does</w:t>
      </w:r>
      <w:r>
        <w:t xml:space="preserve"> </w:t>
      </w:r>
      <w:r>
        <w:rPr>
          <w:b/>
          <w:bCs/>
        </w:rPr>
        <w:t xml:space="preserve">not</w:t>
      </w:r>
      <w:r>
        <w:t xml:space="preserve"> </w:t>
      </w:r>
      <w:r>
        <w:t xml:space="preserve">freeze</w:t>
      </w:r>
      <w:r>
        <w:t xml:space="preserve"> </w:t>
      </w:r>
      <w:r>
        <w:rPr>
          <w:rStyle w:val="VerbatimChar"/>
        </w:rPr>
        <w:t xml:space="preserve">runtimeConfig.public</w:t>
      </w:r>
      <w:r>
        <w:t xml:space="preserve">, so</w:t>
      </w:r>
      <w:r>
        <w:t xml:space="preserve"> </w:t>
      </w:r>
      <w:r>
        <w:rPr>
          <w:rStyle w:val="VerbatimChar"/>
        </w:rPr>
        <w:t xml:space="preserve">window.__NUXT__.config.public.demoMode</w:t>
      </w:r>
      <w:r>
        <w:t xml:space="preserve"> </w:t>
      </w:r>
      <w:r>
        <w:t xml:space="preserve">is a</w:t>
      </w:r>
      <w:r>
        <w:t xml:space="preserve"> </w:t>
      </w:r>
      <w:r>
        <w:t xml:space="preserve">writable property. An attacker can set it</w:t>
      </w:r>
      <w:r>
        <w:t xml:space="preserve"> </w:t>
      </w:r>
      <w:r>
        <w:rPr>
          <w:rStyle w:val="VerbatimChar"/>
        </w:rPr>
        <w:t xml:space="preserve">false</w:t>
      </w:r>
      <w:r>
        <w:t xml:space="preserve"> </w:t>
      </w:r>
      <w:r>
        <w:t xml:space="preserve">in the console, which (a) re-selects the real Strapi</w:t>
      </w:r>
      <w:r>
        <w:t xml:space="preserve"> </w:t>
      </w:r>
      <w:r>
        <w:t xml:space="preserve">repository in the content composables and (b) turns</w:t>
      </w:r>
      <w:r>
        <w:t xml:space="preserve"> </w:t>
      </w:r>
      <w:r>
        <w:rPr>
          <w:rStyle w:val="VerbatimChar"/>
        </w:rPr>
        <w:t xml:space="preserve">assertWritesAllowed()</w:t>
      </w:r>
      <w:r>
        <w:t xml:space="preserve"> </w:t>
      </w:r>
      <w:r>
        <w:t xml:space="preserve">into a no-op.</w:t>
      </w:r>
      <w:r>
        <w:t xml:space="preserve"> </w:t>
      </w:r>
      <w:r>
        <w:rPr>
          <w:b/>
          <w:bCs/>
        </w:rPr>
        <w:t xml:space="preserve">This changes</w:t>
      </w:r>
      <w:r>
        <w:rPr>
          <w:b/>
          <w:bCs/>
        </w:rPr>
        <w:t xml:space="preserve"> </w:t>
      </w:r>
      <w:r>
        <w:rPr>
          <w:b/>
          <w:bCs/>
        </w:rPr>
        <w:t xml:space="preserve">nothing reachable:</w:t>
      </w:r>
      <w:r>
        <w:t xml:space="preserve"> </w:t>
      </w:r>
      <w:r>
        <w:t xml:space="preserve">the resulting write/login request targets</w:t>
      </w:r>
      <w:r>
        <w:t xml:space="preserve"> </w:t>
      </w:r>
      <w:r>
        <w:rPr>
          <w:rStyle w:val="VerbatimChar"/>
        </w:rPr>
        <w:t xml:space="preserve">https://v2.hub.icjia-api.cloud</w:t>
      </w:r>
      <w:r>
        <w:t xml:space="preserve">, which is</w:t>
      </w:r>
      <w:r>
        <w:t xml:space="preserve"> </w:t>
      </w:r>
      <w:r>
        <w:rPr>
          <w:b/>
          <w:bCs/>
        </w:rPr>
        <w:t xml:space="preserve">not</w:t>
      </w:r>
      <w:r>
        <w:t xml:space="preserve"> </w:t>
      </w:r>
      <w:r>
        <w:t xml:space="preserve">in the demo CSP</w:t>
      </w:r>
      <w:r>
        <w:t xml:space="preserve"> </w:t>
      </w:r>
      <w:r>
        <w:rPr>
          <w:rStyle w:val="VerbatimChar"/>
        </w:rPr>
        <w:t xml:space="preserve">connect-src</w:t>
      </w:r>
      <w:r>
        <w:t xml:space="preserve"> </w:t>
      </w:r>
      <w:r>
        <w:t xml:space="preserve">allowlist, so the browser refuses to send it; and the session</w:t>
      </w:r>
      <w:r>
        <w:t xml:space="preserve"> </w:t>
      </w:r>
      <w:r>
        <w:t xml:space="preserve">carries only the sentinel token, which Strapi rejects anyway. The CSP (served via</w:t>
      </w:r>
      <w:r>
        <w:t xml:space="preserve"> </w:t>
      </w:r>
      <w:r>
        <w:rPr>
          <w:rStyle w:val="VerbatimChar"/>
        </w:rPr>
        <w:t xml:space="preserve">_headers</w:t>
      </w:r>
      <w:r>
        <w:t xml:space="preserve">, with no</w:t>
      </w:r>
      <w:r>
        <w:t xml:space="preserve"> </w:t>
      </w:r>
      <w:r>
        <w:rPr>
          <w:rStyle w:val="VerbatimChar"/>
        </w:rPr>
        <w:t xml:space="preserve">&lt;meta&gt;</w:t>
      </w:r>
      <w:r>
        <w:t xml:space="preserve"> </w:t>
      </w:r>
      <w:r>
        <w:t xml:space="preserve">CSP or service worker able to override it) is the authoritative, JS-independent control.</w:t>
      </w:r>
      <w:r>
        <w:t xml:space="preserve"> </w:t>
      </w:r>
      <w:r>
        <w:rPr>
          <w:b/>
          <w:bCs/>
        </w:rPr>
        <w:t xml:space="preserve">Recommended hardening (not blocking for the demo):</w:t>
      </w:r>
      <w:r>
        <w:t xml:space="preserve"> </w:t>
      </w:r>
      <w:r>
        <w:t xml:space="preserve">inline a build-time</w:t>
      </w:r>
      <w:r>
        <w:t xml:space="preserve"> </w:t>
      </w:r>
      <w:r>
        <w:rPr>
          <w:rStyle w:val="VerbatimChar"/>
        </w:rPr>
        <w:t xml:space="preserve">define</w:t>
      </w:r>
      <w:r>
        <w:t xml:space="preserve"> </w:t>
      </w:r>
      <w:r>
        <w:t xml:space="preserve">constant for the demo</w:t>
      </w:r>
      <w:r>
        <w:t xml:space="preserve"> </w:t>
      </w:r>
      <w:r>
        <w:t xml:space="preserve">decision and/or</w:t>
      </w:r>
      <w:r>
        <w:t xml:space="preserve"> </w:t>
      </w:r>
      <w:r>
        <w:rPr>
          <w:rStyle w:val="VerbatimChar"/>
        </w:rPr>
        <w:t xml:space="preserve">Object.freeze</w:t>
      </w:r>
      <w:r>
        <w:t xml:space="preserve"> </w:t>
      </w:r>
      <w:r>
        <w:t xml:space="preserve">the public config in an early client plugin, and add a CI check that</w:t>
      </w:r>
      <w:r>
        <w:t xml:space="preserve"> </w:t>
      </w:r>
      <w:r>
        <w:t xml:space="preserve">fails the demo build if the demo CSP's</w:t>
      </w:r>
      <w:r>
        <w:t xml:space="preserve"> </w:t>
      </w:r>
      <w:r>
        <w:rPr>
          <w:rStyle w:val="VerbatimChar"/>
        </w:rPr>
        <w:t xml:space="preserve">connect-src</w:t>
      </w:r>
      <w:r>
        <w:t xml:space="preserve"> </w:t>
      </w:r>
      <w:r>
        <w:t xml:space="preserve">ever gains a non-</w:t>
      </w:r>
      <w:r>
        <w:rPr>
          <w:rStyle w:val="VerbatimChar"/>
        </w:rPr>
        <w:t xml:space="preserve">'self'</w:t>
      </w:r>
      <w:r>
        <w:t xml:space="preserve"> </w:t>
      </w:r>
      <w:r>
        <w:t xml:space="preserve">entry.</w:t>
      </w:r>
    </w:p>
    <w:bookmarkEnd w:id="135"/>
    <w:bookmarkStart w:id="136" w:name="positive-confirmations-verified-safe"/>
    <w:p>
      <w:pPr>
        <w:pStyle w:val="Heading4"/>
      </w:pPr>
      <w:r>
        <w:t xml:space="preserve">Positive confirmations (verified safe)</w:t>
      </w:r>
    </w:p>
    <w:p>
      <w:pPr>
        <w:pStyle w:val="Compact"/>
        <w:numPr>
          <w:ilvl w:val="0"/>
          <w:numId w:val="1084"/>
        </w:numPr>
      </w:pPr>
      <w:r>
        <w:rPr>
          <w:b/>
          <w:bCs/>
        </w:rPr>
        <w:t xml:space="preserve">No real writes</w:t>
      </w:r>
      <w:r>
        <w:t xml:space="preserve"> </w:t>
      </w:r>
      <w:r>
        <w:t xml:space="preserve">— triple-blocked (</w:t>
      </w:r>
      <w:r>
        <w:rPr>
          <w:rStyle w:val="VerbatimChar"/>
        </w:rPr>
        <w:t xml:space="preserve">assertWritesAllowed</w:t>
      </w:r>
      <w:r>
        <w:t xml:space="preserve"> </w:t>
      </w:r>
      <w:r>
        <w:t xml:space="preserve">on all four repo writes + three upload</w:t>
      </w:r>
      <w:r>
        <w:t xml:space="preserve"> </w:t>
      </w:r>
      <w:r>
        <w:t xml:space="preserve">paths; no valid JWT; CSP</w:t>
      </w:r>
      <w:r>
        <w:t xml:space="preserve"> </w:t>
      </w:r>
      <w:r>
        <w:rPr>
          <w:rStyle w:val="VerbatimChar"/>
        </w:rPr>
        <w:t xml:space="preserve">connect-src 'self'</w:t>
      </w:r>
      <w:r>
        <w:t xml:space="preserve">).</w:t>
      </w:r>
    </w:p>
    <w:p>
      <w:pPr>
        <w:pStyle w:val="Compact"/>
        <w:numPr>
          <w:ilvl w:val="0"/>
          <w:numId w:val="1084"/>
        </w:numPr>
      </w:pPr>
      <w:r>
        <w:rPr>
          <w:b/>
          <w:bCs/>
        </w:rPr>
        <w:t xml:space="preserve">No real auth</w:t>
      </w:r>
      <w:r>
        <w:t xml:space="preserve"> </w:t>
      </w:r>
      <w:r>
        <w:t xml:space="preserve">—</w:t>
      </w:r>
      <w:r>
        <w:t xml:space="preserve"> </w:t>
      </w:r>
      <w:r>
        <w:rPr>
          <w:rStyle w:val="VerbatimChar"/>
        </w:rPr>
        <w:t xml:space="preserve">login()</w:t>
      </w:r>
      <w:r>
        <w:t xml:space="preserve"> </w:t>
      </w:r>
      <w:r>
        <w:t xml:space="preserve">throws in demo mode before</w:t>
      </w:r>
      <w:r>
        <w:t xml:space="preserve"> </w:t>
      </w:r>
      <w:r>
        <w:rPr>
          <w:rStyle w:val="VerbatimChar"/>
        </w:rPr>
        <w:t xml:space="preserve">/admin/login</w:t>
      </w:r>
      <w:r>
        <w:t xml:space="preserve">; only the sentinel token is ever</w:t>
      </w:r>
      <w:r>
        <w:t xml:space="preserve"> </w:t>
      </w:r>
      <w:r>
        <w:t xml:space="preserve">minted; even chained with a flag-flip,</w:t>
      </w:r>
      <w:r>
        <w:t xml:space="preserve"> </w:t>
      </w:r>
      <w:r>
        <w:rPr>
          <w:rStyle w:val="VerbatimChar"/>
        </w:rPr>
        <w:t xml:space="preserve">/admin/login</w:t>
      </w:r>
      <w:r>
        <w:t xml:space="preserve"> </w:t>
      </w:r>
      <w:r>
        <w:t xml:space="preserve">is CSP-blocked.</w:t>
      </w:r>
    </w:p>
    <w:p>
      <w:pPr>
        <w:pStyle w:val="Compact"/>
        <w:numPr>
          <w:ilvl w:val="0"/>
          <w:numId w:val="1084"/>
        </w:numPr>
      </w:pPr>
      <w:r>
        <w:rPr>
          <w:b/>
          <w:bCs/>
        </w:rPr>
        <w:t xml:space="preserve">No secrets in the bundle</w:t>
      </w:r>
      <w:r>
        <w:t xml:space="preserve"> </w:t>
      </w:r>
      <w:r>
        <w:t xml:space="preserve">—</w:t>
      </w:r>
      <w:r>
        <w:t xml:space="preserve"> </w:t>
      </w:r>
      <w:r>
        <w:rPr>
          <w:rStyle w:val="VerbatimChar"/>
        </w:rPr>
        <w:t xml:space="preserve">MAILGUN_*</w:t>
      </w:r>
      <w:r>
        <w:t xml:space="preserve"> </w:t>
      </w:r>
      <w:r>
        <w:t xml:space="preserve">are server-only</w:t>
      </w:r>
      <w:r>
        <w:t xml:space="preserve"> </w:t>
      </w:r>
      <w:r>
        <w:rPr>
          <w:rStyle w:val="VerbatimChar"/>
        </w:rPr>
        <w:t xml:space="preserve">runtimeConfig</w:t>
      </w:r>
      <w:r>
        <w:t xml:space="preserve">; a grep of all built JS</w:t>
      </w:r>
      <w:r>
        <w:t xml:space="preserve"> </w:t>
      </w:r>
      <w:r>
        <w:t xml:space="preserve">chunks + every HTML page found zero secret material; the</w:t>
      </w:r>
      <w:r>
        <w:t xml:space="preserve"> </w:t>
      </w:r>
      <w:r>
        <w:rPr>
          <w:rStyle w:val="VerbatimChar"/>
        </w:rPr>
        <w:t xml:space="preserve">public</w:t>
      </w:r>
      <w:r>
        <w:t xml:space="preserve"> </w:t>
      </w:r>
      <w:r>
        <w:t xml:space="preserve">payload carries only</w:t>
      </w:r>
      <w:r>
        <w:t xml:space="preserve"> </w:t>
      </w:r>
      <w:r>
        <w:rPr>
          <w:rStyle w:val="VerbatimChar"/>
        </w:rPr>
        <w:t xml:space="preserve">appName</w:t>
      </w:r>
      <w:r>
        <w:t xml:space="preserve">/</w:t>
      </w:r>
      <w:r>
        <w:rPr>
          <w:rStyle w:val="VerbatimChar"/>
        </w:rPr>
        <w:t xml:space="preserve">demoMode</w:t>
      </w:r>
      <w:r>
        <w:t xml:space="preserve">/</w:t>
      </w:r>
      <w:r>
        <w:rPr>
          <w:rStyle w:val="VerbatimChar"/>
        </w:rPr>
        <w:t xml:space="preserve">publicBaseUrl</w:t>
      </w:r>
      <w:r>
        <w:t xml:space="preserve"> </w:t>
      </w:r>
      <w:r>
        <w:t xml:space="preserve">(and, in real builds,</w:t>
      </w:r>
      <w:r>
        <w:t xml:space="preserve"> </w:t>
      </w:r>
      <w:r>
        <w:rPr>
          <w:rStyle w:val="VerbatimChar"/>
        </w:rPr>
        <w:t xml:space="preserve">strapiBaseUrl</w:t>
      </w:r>
      <w:r>
        <w:t xml:space="preserve">).</w:t>
      </w:r>
    </w:p>
    <w:p>
      <w:pPr>
        <w:pStyle w:val="Compact"/>
        <w:numPr>
          <w:ilvl w:val="0"/>
          <w:numId w:val="1084"/>
        </w:numPr>
      </w:pPr>
      <w:r>
        <w:rPr>
          <w:b/>
          <w:bCs/>
        </w:rPr>
        <w:t xml:space="preserve">No source maps</w:t>
      </w:r>
      <w:r>
        <w:t xml:space="preserve"> </w:t>
      </w:r>
      <w:r>
        <w:t xml:space="preserve">emitted to</w:t>
      </w:r>
      <w:r>
        <w:t xml:space="preserve"> </w:t>
      </w:r>
      <w:r>
        <w:rPr>
          <w:rStyle w:val="VerbatimChar"/>
        </w:rPr>
        <w:t xml:space="preserve">.output/public</w:t>
      </w:r>
      <w:r>
        <w:t xml:space="preserve">.</w:t>
      </w:r>
    </w:p>
    <w:p>
      <w:pPr>
        <w:pStyle w:val="Compact"/>
        <w:numPr>
          <w:ilvl w:val="0"/>
          <w:numId w:val="1084"/>
        </w:numPr>
      </w:pPr>
      <w:r>
        <w:rPr>
          <w:b/>
          <w:bCs/>
        </w:rPr>
        <w:t xml:space="preserve">No PII</w:t>
      </w:r>
      <w:r>
        <w:t xml:space="preserve"> </w:t>
      </w:r>
      <w:r>
        <w:t xml:space="preserve">— demo authors/titles/DOIs are lorem; bundled splash images are already-public Research Hub</w:t>
      </w:r>
      <w:r>
        <w:t xml:space="preserve"> </w:t>
      </w:r>
      <w:r>
        <w:t xml:space="preserve">cover photos with no GPS/author EXIF.</w:t>
      </w:r>
    </w:p>
    <w:p>
      <w:pPr>
        <w:pStyle w:val="Compact"/>
        <w:numPr>
          <w:ilvl w:val="0"/>
          <w:numId w:val="1084"/>
        </w:numPr>
      </w:pPr>
      <w:r>
        <w:rPr>
          <w:b/>
          <w:bCs/>
        </w:rPr>
        <w:t xml:space="preserve">Static-only deploy</w:t>
      </w:r>
      <w:r>
        <w:t xml:space="preserve"> </w:t>
      </w:r>
      <w:r>
        <w:t xml:space="preserve">—</w:t>
      </w:r>
      <w:r>
        <w:t xml:space="preserve"> </w:t>
      </w:r>
      <w:r>
        <w:rPr>
          <w:rStyle w:val="VerbatimChar"/>
        </w:rPr>
        <w:t xml:space="preserve">nuxt generate</w:t>
      </w:r>
      <w:r>
        <w:t xml:space="preserve"> </w:t>
      </w:r>
      <w:r>
        <w:t xml:space="preserve">emits no</w:t>
      </w:r>
      <w:r>
        <w:t xml:space="preserve"> </w:t>
      </w:r>
      <w:r>
        <w:rPr>
          <w:rStyle w:val="VerbatimChar"/>
        </w:rPr>
        <w:t xml:space="preserve">.output/server</w:t>
      </w:r>
      <w:r>
        <w:t xml:space="preserve"> </w:t>
      </w:r>
      <w:r>
        <w:t xml:space="preserve">and no</w:t>
      </w:r>
      <w:r>
        <w:t xml:space="preserve"> </w:t>
      </w:r>
      <w:r>
        <w:rPr>
          <w:rStyle w:val="VerbatimChar"/>
        </w:rPr>
        <w:t xml:space="preserve">netlify/functions</w:t>
      </w:r>
      <w:r>
        <w:t xml:space="preserve">; the</w:t>
      </w:r>
      <w:r>
        <w:t xml:space="preserve"> </w:t>
      </w:r>
      <w:r>
        <w:rPr>
          <w:rStyle w:val="VerbatimChar"/>
        </w:rPr>
        <w:t xml:space="preserve">server/api/request-review</w:t>
      </w:r>
      <w:r>
        <w:t xml:space="preserve"> </w:t>
      </w:r>
      <w:r>
        <w:t xml:space="preserve">route is absent from the published artifact; the only build env var is</w:t>
      </w:r>
      <w:r>
        <w:t xml:space="preserve"> </w:t>
      </w:r>
      <w:r>
        <w:rPr>
          <w:rStyle w:val="VerbatimChar"/>
        </w:rPr>
        <w:t xml:space="preserve">NUXT_PUBLIC_DEMO_MODE=true</w:t>
      </w:r>
      <w:r>
        <w:t xml:space="preserve"> </w:t>
      </w:r>
      <w:r>
        <w:t xml:space="preserve">(no secrets).</w:t>
      </w:r>
    </w:p>
    <w:p>
      <w:pPr>
        <w:pStyle w:val="Compact"/>
        <w:numPr>
          <w:ilvl w:val="0"/>
          <w:numId w:val="1084"/>
        </w:numPr>
      </w:pPr>
      <w:r>
        <w:rPr>
          <w:b/>
          <w:bCs/>
        </w:rPr>
        <w:t xml:space="preserve">XSS-safe renderer</w:t>
      </w:r>
      <w:r>
        <w:t xml:space="preserve"> </w:t>
      </w:r>
      <w:r>
        <w:t xml:space="preserve">— markdown-it</w:t>
      </w:r>
      <w:r>
        <w:t xml:space="preserve"> </w:t>
      </w:r>
      <w:r>
        <w:rPr>
          <w:rStyle w:val="VerbatimChar"/>
        </w:rPr>
        <w:t xml:space="preserve">html:false</w:t>
      </w:r>
      <w:r>
        <w:t xml:space="preserve"> </w:t>
      </w:r>
      <w:r>
        <w:t xml:space="preserve">on all three instances;</w:t>
      </w:r>
      <w:r>
        <w:t xml:space="preserve"> </w:t>
      </w:r>
      <w:r>
        <w:rPr>
          <w:rStyle w:val="VerbatimChar"/>
        </w:rPr>
        <w:t xml:space="preserve">safeHref</w:t>
      </w:r>
      <w:r>
        <w:t xml:space="preserve"> </w:t>
      </w:r>
      <w:r>
        <w:t xml:space="preserve">blocks</w:t>
      </w:r>
      <w:r>
        <w:t xml:space="preserve"> </w:t>
      </w:r>
      <w:r>
        <w:rPr>
          <w:rStyle w:val="VerbatimChar"/>
        </w:rPr>
        <w:t xml:space="preserve">javascript:</w:t>
      </w:r>
      <w:r>
        <w:t xml:space="preserve">/</w:t>
      </w:r>
      <w:r>
        <w:rPr>
          <w:rStyle w:val="VerbatimChar"/>
        </w:rPr>
        <w:t xml:space="preserve">data:</w:t>
      </w:r>
      <w:r>
        <w:t xml:space="preserve">/protocol-relative URLs;</w:t>
      </w:r>
      <w:r>
        <w:t xml:space="preserve"> </w:t>
      </w:r>
      <w:r>
        <w:rPr>
          <w:rStyle w:val="VerbatimChar"/>
        </w:rPr>
        <w:t xml:space="preserve">v-html</w:t>
      </w:r>
      <w:r>
        <w:t xml:space="preserve"> </w:t>
      </w:r>
      <w:r>
        <w:t xml:space="preserve">sinks are fed only by the trusted pipeline.</w:t>
      </w:r>
    </w:p>
    <w:p>
      <w:pPr>
        <w:pStyle w:val="Compact"/>
        <w:numPr>
          <w:ilvl w:val="0"/>
          <w:numId w:val="1084"/>
        </w:numPr>
      </w:pPr>
      <w:r>
        <w:rPr>
          <w:b/>
          <w:bCs/>
        </w:rPr>
        <w:t xml:space="preserve">SPA fallback is a 200 rewrite</w:t>
      </w:r>
      <w:r>
        <w:t xml:space="preserve">, not a 3xx redirect — no open-redirect.</w:t>
      </w:r>
    </w:p>
    <w:p>
      <w:pPr>
        <w:pStyle w:val="FirstParagraph"/>
      </w:pPr>
      <w:r>
        <w:rPr>
          <w:b/>
          <w:bCs/>
        </w:rPr>
        <w:t xml:space="preserve">Bottom line:</w:t>
      </w:r>
      <w:r>
        <w:t xml:space="preserve"> </w:t>
      </w:r>
      <w:r>
        <w:t xml:space="preserve">the public demo is a hardened, self-contained sandbox. The real Strapi backend is</w:t>
      </w:r>
      <w:r>
        <w:t xml:space="preserve"> </w:t>
      </w:r>
      <w:r>
        <w:t xml:space="preserve">unreachable from it by construction, and the CSP is an independent backstop that holds even if all</w:t>
      </w:r>
      <w:r>
        <w:t xml:space="preserve"> </w:t>
      </w:r>
      <w:r>
        <w:t xml:space="preserve">client-side guards are bypassed.</w:t>
      </w:r>
    </w:p>
    <w:p>
      <w:r>
        <w:br w:type="page"/>
      </w:r>
    </w:p>
    <w:bookmarkEnd w:id="136"/>
    <w:bookmarkEnd w:id="137"/>
    <w:bookmarkEnd w:id="138"/>
    <w:bookmarkEnd w:id="139"/>
    <w:bookmarkStart w:id="148" w:name="toc51"/>
    <w:p>
      <w:pPr>
        <w:pStyle w:val="Heading1"/>
      </w:pPr>
      <w:r>
        <w:t xml:space="preserve">Appendix C — Demo → Production Cutover Runbook</w:t>
      </w:r>
    </w:p>
    <w:p>
      <w:pPr>
        <w:pStyle w:val="FirstParagraph"/>
      </w:pPr>
      <w:r>
        <w:rPr>
          <w:i/>
          <w:iCs/>
        </w:rPr>
        <w:t xml:space="preserve">Companion document, included in full (current as of this edition's date). Sections below keep their own internal numbering.</w:t>
      </w:r>
    </w:p>
    <w:bookmarkStart w:id="147" w:name="toc52"/>
    <w:p>
      <w:pPr>
        <w:pStyle w:val="Heading2"/>
      </w:pPr>
      <w:r>
        <w:t xml:space="preserve">Demo → Production cutover runbook</w:t>
      </w:r>
    </w:p>
    <w:p>
      <w:pPr>
        <w:pStyle w:val="FirstParagraph"/>
      </w:pPr>
      <w:r>
        <w:t xml:space="preserve">How to move the Studio from the public demo (static, in-memory,</w:t>
      </w:r>
      <w:r>
        <w:t xml:space="preserve"> </w:t>
      </w:r>
      <w:r>
        <w:rPr>
          <w:rStyle w:val="VerbatimChar"/>
        </w:rPr>
        <w:t xml:space="preserve">admin/admin</w:t>
      </w:r>
      <w:r>
        <w:t xml:space="preserve">) to the live</w:t>
      </w:r>
      <w:r>
        <w:t xml:space="preserve"> </w:t>
      </w:r>
      <w:r>
        <w:t xml:space="preserve">production deploy (real Strapi 5 content, real annotations, real admin auth). Written</w:t>
      </w:r>
      <w:r>
        <w:t xml:space="preserve"> </w:t>
      </w:r>
      <w:r>
        <w:t xml:space="preserve">2026-07-05, when everything except the Strapi-side install and the deploy switches already</w:t>
      </w:r>
      <w:r>
        <w:t xml:space="preserve"> </w:t>
      </w:r>
      <w:r>
        <w:t xml:space="preserve">ships in this repo. Updated 2026-07-11: the §3 noindex hardening has shipped, and CI</w:t>
      </w:r>
      <w:r>
        <w:t xml:space="preserve"> </w:t>
      </w:r>
      <w:r>
        <w:t xml:space="preserve">(</w:t>
      </w:r>
      <w:r>
        <w:rPr>
          <w:rStyle w:val="VerbatimChar"/>
        </w:rPr>
        <w:t xml:space="preserve">.github/workflows/ci.yml</w:t>
      </w:r>
      <w:r>
        <w:t xml:space="preserve">) now carries the dev-bypass</w:t>
      </w:r>
      <w:r>
        <w:t xml:space="preserve"> </w:t>
      </w:r>
      <w:r>
        <w:rPr>
          <w:b/>
          <w:bCs/>
        </w:rPr>
        <w:t xml:space="preserve">launch gate</w:t>
      </w:r>
      <w:r>
        <w:t xml:space="preserve"> </w:t>
      </w:r>
      <w:r>
        <w:t xml:space="preserve">(see §6).</w:t>
      </w:r>
    </w:p>
    <w:p>
      <w:pPr>
        <w:pStyle w:val="BodyText"/>
      </w:pPr>
      <w:r>
        <w:rPr>
          <w:b/>
          <w:bCs/>
        </w:rPr>
        <w:t xml:space="preserve">The short version:</w:t>
      </w:r>
      <w:r>
        <w:t xml:space="preserve"> </w:t>
      </w:r>
      <w:r>
        <w:t xml:space="preserve">production is not a different app — it is the SAME build with</w:t>
      </w:r>
      <w:r>
        <w:t xml:space="preserve"> </w:t>
      </w:r>
      <w:r>
        <w:rPr>
          <w:rStyle w:val="VerbatimChar"/>
        </w:rPr>
        <w:t xml:space="preserve">NUXT_PUBLIC_DEMO_MODE</w:t>
      </w:r>
      <w:r>
        <w:t xml:space="preserve"> </w:t>
      </w:r>
      <w:r>
        <w:t xml:space="preserve">unset, built with</w:t>
      </w:r>
      <w:r>
        <w:t xml:space="preserve"> </w:t>
      </w:r>
      <w:r>
        <w:rPr>
          <w:rStyle w:val="VerbatimChar"/>
        </w:rPr>
        <w:t xml:space="preserve">npm run build</w:t>
      </w:r>
      <w:r>
        <w:t xml:space="preserve"> </w:t>
      </w:r>
      <w:r>
        <w:t xml:space="preserve">instead of</w:t>
      </w:r>
      <w:r>
        <w:t xml:space="preserve"> </w:t>
      </w:r>
      <w:r>
        <w:rPr>
          <w:rStyle w:val="VerbatimChar"/>
        </w:rPr>
        <w:t xml:space="preserve">nuxt generate</w:t>
      </w:r>
      <w:r>
        <w:t xml:space="preserve">, plus a</w:t>
      </w:r>
      <w:r>
        <w:t xml:space="preserve"> </w:t>
      </w:r>
      <w:r>
        <w:t xml:space="preserve">handful of secrets. Every demo behavior (demo login, in-memory content, localStorage</w:t>
      </w:r>
      <w:r>
        <w:t xml:space="preserve"> </w:t>
      </w:r>
      <w:r>
        <w:t xml:space="preserve">annotations, blocked writes) keys off that one flag and disables itself. The work below is</w:t>
      </w:r>
      <w:r>
        <w:t xml:space="preserve"> </w:t>
      </w:r>
      <w:r>
        <w:t xml:space="preserve">mostly Strapi-side setup and verification, not code.</w:t>
      </w:r>
    </w:p>
    <w:p>
      <w:r>
        <w:pict>
          <v:rect style="width:0;height:1.5pt" o:hralign="center" o:hrstd="t" o:hr="t"/>
        </w:pict>
      </w:r>
    </w:p>
    <w:bookmarkStart w:id="140" w:name="toc53"/>
    <w:p>
      <w:pPr>
        <w:pStyle w:val="Heading3"/>
      </w:pPr>
      <w:r>
        <w:t xml:space="preserve">0. What flips automatically (no work, but know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Demo build (</w:t>
            </w:r>
            <w:r>
              <w:rPr>
                <w:rStyle w:val="VerbatimChar"/>
              </w:rPr>
              <w:t xml:space="preserve">NUXT_PUBLIC_DEMO_MODE=true</w:t>
            </w:r>
            <w:r>
              <w:t xml:space="preserve">)</w:t>
            </w:r>
          </w:p>
        </w:tc>
        <w:tc>
          <w:tcPr/>
          <w:p>
            <w:pPr>
              <w:pStyle w:val="Compact"/>
            </w:pPr>
            <w:r>
              <w:t xml:space="preserve">Production build (flag unset)</w:t>
            </w:r>
          </w:p>
        </w:tc>
      </w:tr>
      <w:tr>
        <w:tc>
          <w:tcPr/>
          <w:p>
            <w:pPr>
              <w:pStyle w:val="Compact"/>
            </w:pPr>
            <w:r>
              <w:t xml:space="preserve">Login</w:t>
            </w:r>
          </w:p>
        </w:tc>
        <w:tc>
          <w:tcPr/>
          <w:p>
            <w:pPr>
              <w:pStyle w:val="Compact"/>
            </w:pPr>
            <w:r>
              <w:t xml:space="preserve">Demo bypass + role buttons only; real login impossible</w:t>
            </w:r>
          </w:p>
        </w:tc>
        <w:tc>
          <w:tcPr/>
          <w:p>
            <w:pPr>
              <w:pStyle w:val="Compact"/>
            </w:pPr>
            <w:r>
              <w:t xml:space="preserve">Real Strapi admin login (</w:t>
            </w:r>
            <w:r>
              <w:rPr>
                <w:rStyle w:val="VerbatimChar"/>
              </w:rPr>
              <w:t xml:space="preserve">/admin/login</w:t>
            </w:r>
            <w:r>
              <w:t xml:space="preserve"> </w:t>
            </w:r>
            <w:r>
              <w:t xml:space="preserve">→ JWT →</w:t>
            </w:r>
            <w:r>
              <w:t xml:space="preserve"> </w:t>
            </w:r>
            <w:r>
              <w:rPr>
                <w:rStyle w:val="VerbatimChar"/>
              </w:rPr>
              <w:t xml:space="preserve">/admin/users/me</w:t>
            </w:r>
            <w:r>
              <w:t xml:space="preserve"> </w:t>
            </w:r>
            <w:r>
              <w:t xml:space="preserve">with roles); the bypass code ships but is unreachable (</w:t>
            </w:r>
            <w:r>
              <w:rPr>
                <w:rStyle w:val="VerbatimChar"/>
              </w:rPr>
              <w:t xml:space="preserve">import.meta.dev</w:t>
            </w:r>
            <w:r>
              <w:t xml:space="preserve"> </w:t>
            </w:r>
            <w:r>
              <w:t xml:space="preserve">and</w:t>
            </w:r>
            <w:r>
              <w:t xml:space="preserve"> </w:t>
            </w:r>
            <w:r>
              <w:rPr>
                <w:rStyle w:val="VerbatimChar"/>
              </w:rPr>
              <w:t xml:space="preserve">demoMode</w:t>
            </w:r>
            <w:r>
              <w:t xml:space="preserve"> </w:t>
            </w:r>
            <w:r>
              <w:t xml:space="preserve">both false)</w:t>
            </w:r>
          </w:p>
        </w:tc>
      </w:tr>
      <w:tr>
        <w:tc>
          <w:tcPr/>
          <w:p>
            <w:pPr>
              <w:pStyle w:val="Compact"/>
            </w:pPr>
            <w:r>
              <w:t xml:space="preserve">Content</w:t>
            </w:r>
          </w:p>
        </w:tc>
        <w:tc>
          <w:tcPr/>
          <w:p>
            <w:pPr>
              <w:pStyle w:val="Compact"/>
            </w:pPr>
            <w:r>
              <w:t xml:space="preserve">In-memory demo repository, seeded synthetic articles</w:t>
            </w:r>
          </w:p>
        </w:tc>
        <w:tc>
          <w:tcPr/>
          <w:p>
            <w:pPr>
              <w:pStyle w:val="Compact"/>
            </w:pPr>
            <w:r>
              <w:rPr>
                <w:rStyle w:val="VerbatimChar"/>
              </w:rPr>
              <w:t xml:space="preserve">$api</w:t>
            </w:r>
            <w:r>
              <w:t xml:space="preserve"> </w:t>
            </w:r>
            <w:r>
              <w:t xml:space="preserve">→ Content-Manager API on</w:t>
            </w:r>
            <w:r>
              <w:t xml:space="preserve"> </w:t>
            </w:r>
            <w:r>
              <w:rPr>
                <w:rStyle w:val="VerbatimChar"/>
              </w:rPr>
              <w:t xml:space="preserve">https://v2.hub.icjia-api.cloud</w:t>
            </w:r>
          </w:p>
        </w:tc>
      </w:tr>
      <w:tr>
        <w:tc>
          <w:tcPr/>
          <w:p>
            <w:pPr>
              <w:pStyle w:val="Compact"/>
            </w:pPr>
            <w:r>
              <w:t xml:space="preserve">Annotations</w:t>
            </w:r>
          </w:p>
        </w:tc>
        <w:tc>
          <w:tcPr/>
          <w:p>
            <w:pPr>
              <w:pStyle w:val="Compact"/>
            </w:pPr>
            <w:r>
              <w:t xml:space="preserve">localStorage adapter (per-browser)</w:t>
            </w:r>
          </w:p>
        </w:tc>
        <w:tc>
          <w:tcPr/>
          <w:p>
            <w:pPr>
              <w:pStyle w:val="Compact"/>
            </w:pPr>
            <w:r>
              <w:t xml:space="preserve">Strapi adapter →</w:t>
            </w:r>
            <w:r>
              <w:t xml:space="preserve"> </w:t>
            </w:r>
            <w:r>
              <w:rPr>
                <w:rStyle w:val="VerbatimChar"/>
              </w:rPr>
              <w:t xml:space="preserve">review-annotation</w:t>
            </w:r>
            <w:r>
              <w:t xml:space="preserve"> </w:t>
            </w:r>
            <w:r>
              <w:t xml:space="preserve">content type (shared across reviewers/devices) — selected by</w:t>
            </w:r>
            <w:r>
              <w:t xml:space="preserve"> </w:t>
            </w:r>
            <w:r>
              <w:rPr>
                <w:rStyle w:val="VerbatimChar"/>
              </w:rPr>
              <w:t xml:space="preserve">isDemoData()</w:t>
            </w:r>
            <w:r>
              <w:t xml:space="preserve"> </w:t>
            </w:r>
            <w:r>
              <w:t xml:space="preserve">in</w:t>
            </w:r>
            <w:r>
              <w:t xml:space="preserve"> </w:t>
            </w:r>
            <w:r>
              <w:rPr>
                <w:rStyle w:val="VerbatimChar"/>
              </w:rPr>
              <w:t xml:space="preserve">app/composables/useAnnotations.ts</w:t>
            </w:r>
          </w:p>
        </w:tc>
      </w:tr>
      <w:tr>
        <w:tc>
          <w:tcPr/>
          <w:p>
            <w:pPr>
              <w:pStyle w:val="Compact"/>
            </w:pPr>
            <w:r>
              <w:t xml:space="preserve">Writes</w:t>
            </w:r>
          </w:p>
        </w:tc>
        <w:tc>
          <w:tcPr/>
          <w:p>
            <w:pPr>
              <w:pStyle w:val="Compact"/>
            </w:pPr>
            <w:r>
              <w:t xml:space="preserve">Hard-blocked (</w:t>
            </w:r>
            <w:r>
              <w:rPr>
                <w:rStyle w:val="VerbatimChar"/>
              </w:rPr>
              <w:t xml:space="preserve">assertWritesAllowed()</w:t>
            </w:r>
            <w:r>
              <w:t xml:space="preserve"> </w:t>
            </w:r>
            <w:r>
              <w:t xml:space="preserve">throws)</w:t>
            </w:r>
          </w:p>
        </w:tc>
        <w:tc>
          <w:tcPr/>
          <w:p>
            <w:pPr>
              <w:pStyle w:val="Compact"/>
            </w:pPr>
            <w:r>
              <w:t xml:space="preserve">Real creates/updates/publish via the admin JWT</w:t>
            </w:r>
          </w:p>
        </w:tc>
      </w:tr>
      <w:tr>
        <w:tc>
          <w:tcPr/>
          <w:p>
            <w:pPr>
              <w:pStyle w:val="Compact"/>
            </w:pPr>
            <w:r>
              <w:t xml:space="preserve">Sample-content generators</w:t>
            </w:r>
          </w:p>
        </w:tc>
        <w:tc>
          <w:tcPr/>
          <w:p>
            <w:pPr>
              <w:pStyle w:val="Compact"/>
            </w:pPr>
            <w:r>
              <w:t xml:space="preserve">Local dev only (</w:t>
            </w:r>
            <w:r>
              <w:rPr>
                <w:rStyle w:val="VerbatimChar"/>
              </w:rPr>
              <w:t xml:space="preserve">import.meta.dev</w:t>
            </w:r>
            <w:r>
              <w:t xml:space="preserve"> </w:t>
            </w:r>
            <w:r>
              <w:t xml:space="preserve">— already absent from the deployed demo)</w:t>
            </w:r>
          </w:p>
        </w:tc>
        <w:tc>
          <w:tcPr/>
          <w:p>
            <w:pPr>
              <w:pStyle w:val="Compact"/>
            </w:pPr>
            <w:r>
              <w:t xml:space="preserve">Absent</w:t>
            </w:r>
          </w:p>
        </w:tc>
      </w:tr>
      <w:tr>
        <w:tc>
          <w:tcPr/>
          <w:p>
            <w:pPr>
              <w:pStyle w:val="Compact"/>
            </w:pPr>
            <w:r>
              <w:t xml:space="preserve">CSP / headers</w:t>
            </w:r>
          </w:p>
        </w:tc>
        <w:tc>
          <w:tcPr/>
          <w:p>
            <w:pPr>
              <w:pStyle w:val="Compact"/>
            </w:pPr>
            <w:r>
              <w:rPr>
                <w:rStyle w:val="VerbatimChar"/>
              </w:rPr>
              <w:t xml:space="preserve">deploy/headers-demo.txt</w:t>
            </w:r>
            <w:r>
              <w:t xml:space="preserve"> </w:t>
            </w:r>
            <w:r>
              <w:t xml:space="preserve">copied over</w:t>
            </w:r>
            <w:r>
              <w:t xml:space="preserve"> </w:t>
            </w:r>
            <w:r>
              <w:rPr>
                <w:rStyle w:val="VerbatimChar"/>
              </w:rPr>
              <w:t xml:space="preserve">_headers</w:t>
            </w:r>
            <w:r>
              <w:t xml:space="preserve"> </w:t>
            </w:r>
            <w:r>
              <w:t xml:space="preserve">(connect-src 'self')</w:t>
            </w:r>
          </w:p>
        </w:tc>
        <w:tc>
          <w:tcPr/>
          <w:p>
            <w:pPr>
              <w:pStyle w:val="Compact"/>
            </w:pPr>
            <w:r>
              <w:rPr>
                <w:rStyle w:val="VerbatimChar"/>
              </w:rPr>
              <w:t xml:space="preserve">public/_headers</w:t>
            </w:r>
            <w:r>
              <w:t xml:space="preserve"> </w:t>
            </w:r>
            <w:r>
              <w:t xml:space="preserve">production set (connect-src limits to the Strapi host + Mailgun)</w:t>
            </w:r>
          </w:p>
        </w:tc>
      </w:tr>
      <w:tr>
        <w:tc>
          <w:tcPr/>
          <w:p>
            <w:pPr>
              <w:pStyle w:val="Compact"/>
            </w:pPr>
            <w:r>
              <w:t xml:space="preserve">Server routes</w:t>
            </w:r>
          </w:p>
        </w:tc>
        <w:tc>
          <w:tcPr/>
          <w:p>
            <w:pPr>
              <w:pStyle w:val="Compact"/>
            </w:pPr>
            <w:r>
              <w:t xml:space="preserve">None (pure static)</w:t>
            </w:r>
          </w:p>
        </w:tc>
        <w:tc>
          <w:tcPr/>
          <w:p>
            <w:pPr>
              <w:pStyle w:val="Compact"/>
            </w:pPr>
            <w:r>
              <w:rPr>
                <w:rStyle w:val="VerbatimChar"/>
              </w:rPr>
              <w:t xml:space="preserve">server/api/request-review.post.ts</w:t>
            </w:r>
            <w:r>
              <w:t xml:space="preserve"> </w:t>
            </w:r>
            <w:r>
              <w:t xml:space="preserve">deploys as a Netlify Function (Mailgun + rate limit)</w:t>
            </w:r>
          </w:p>
        </w:tc>
      </w:tr>
    </w:tbl>
    <w:p>
      <w:pPr>
        <w:pStyle w:val="BodyText"/>
      </w:pPr>
      <w:r>
        <w:t xml:space="preserve">The Strapi host is</w:t>
      </w:r>
      <w:r>
        <w:t xml:space="preserve"> </w:t>
      </w:r>
      <w:r>
        <w:rPr>
          <w:b/>
          <w:bCs/>
        </w:rPr>
        <w:t xml:space="preserve">hardcoded</w:t>
      </w:r>
      <w:r>
        <w:t xml:space="preserve"> </w:t>
      </w:r>
      <w:r>
        <w:t xml:space="preserve">in</w:t>
      </w:r>
      <w:r>
        <w:t xml:space="preserve"> </w:t>
      </w:r>
      <w:r>
        <w:rPr>
          <w:rStyle w:val="VerbatimChar"/>
        </w:rPr>
        <w:t xml:space="preserve">studio.config.ts</w:t>
      </w:r>
      <w:r>
        <w:t xml:space="preserve"> </w:t>
      </w:r>
      <w:r>
        <w:t xml:space="preserve">(</w:t>
      </w:r>
      <w:r>
        <w:rPr>
          <w:rStyle w:val="VerbatimChar"/>
        </w:rPr>
        <w:t xml:space="preserve">strapiBaseUrl: 'https://v2.hub.icjia-api.cloud'</w:t>
      </w:r>
      <w:r>
        <w:t xml:space="preserve"> </w:t>
      </w:r>
      <w:r>
        <w:t xml:space="preserve">when not demo). If the production API lives elsewhere, edit that line AND the</w:t>
      </w:r>
      <w:r>
        <w:t xml:space="preserve"> </w:t>
      </w:r>
      <w:r>
        <w:rPr>
          <w:rStyle w:val="VerbatimChar"/>
        </w:rPr>
        <w:t xml:space="preserve">connect-src</w:t>
      </w:r>
      <w:r>
        <w:t xml:space="preserve"> </w:t>
      </w:r>
      <w:r>
        <w:t xml:space="preserve">entry in</w:t>
      </w:r>
      <w:r>
        <w:t xml:space="preserve"> </w:t>
      </w:r>
      <w:r>
        <w:rPr>
          <w:rStyle w:val="VerbatimChar"/>
        </w:rPr>
        <w:t xml:space="preserve">public/_headers</w:t>
      </w:r>
      <w:r>
        <w:t xml:space="preserve"> </w:t>
      </w:r>
      <w:r>
        <w:t xml:space="preserve">together.</w:t>
      </w:r>
    </w:p>
    <w:p>
      <w:r>
        <w:pict>
          <v:rect style="width:0;height:1.5pt" o:hralign="center" o:hrstd="t" o:hr="t"/>
        </w:pict>
      </w:r>
    </w:p>
    <w:bookmarkEnd w:id="140"/>
    <w:bookmarkStart w:id="141" w:name="toc54"/>
    <w:p>
      <w:pPr>
        <w:pStyle w:val="Heading3"/>
      </w:pPr>
      <w:r>
        <w:t xml:space="preserve">1. Strapi-side setup (owner: whoever deploys the Strapi project)</w:t>
      </w:r>
    </w:p>
    <w:p>
      <w:pPr>
        <w:pStyle w:val="FirstParagraph"/>
      </w:pPr>
      <w:r>
        <w:t xml:space="preserve">Do this any time before cutover — it does not affect the running Hub.</w:t>
      </w:r>
    </w:p>
    <w:p>
      <w:pPr>
        <w:pStyle w:val="Compact"/>
        <w:numPr>
          <w:ilvl w:val="0"/>
          <w:numId w:val="1085"/>
        </w:numPr>
      </w:pPr>
      <w:r>
        <w:rPr>
          <w:b/>
          <w:bCs/>
        </w:rPr>
        <w:t xml:space="preserve">Install the</w:t>
      </w:r>
      <w:r>
        <w:rPr>
          <w:b/>
          <w:bCs/>
        </w:rPr>
        <w:t xml:space="preserve"> </w:t>
      </w:r>
      <w:r>
        <w:rPr>
          <w:rStyle w:val="VerbatimChar"/>
          <w:b/>
          <w:bCs/>
        </w:rPr>
        <w:t xml:space="preserve">review-annotation</w:t>
      </w:r>
      <w:r>
        <w:rPr>
          <w:b/>
          <w:bCs/>
        </w:rPr>
        <w:t xml:space="preserve"> </w:t>
      </w:r>
      <w:r>
        <w:rPr>
          <w:b/>
          <w:bCs/>
        </w:rPr>
        <w:t xml:space="preserve">content type.</w:t>
      </w:r>
      <w:r>
        <w:t xml:space="preserve"> </w:t>
      </w:r>
      <w:r>
        <w:t xml:space="preserve">Follow</w:t>
      </w:r>
      <w:r>
        <w:t xml:space="preserve"> </w:t>
      </w:r>
      <w:r>
        <w:rPr>
          <w:rStyle w:val="VerbatimChar"/>
        </w:rPr>
        <w:t xml:space="preserve">deploy/strapi/review-annotation/INSTALL.md</w:t>
      </w:r>
      <w:r>
        <w:t xml:space="preserve"> </w:t>
      </w:r>
      <w:r>
        <w:t xml:space="preserve">exactly: copy the folder into the Strapi</w:t>
      </w:r>
      <w:r>
        <w:t xml:space="preserve"> </w:t>
      </w:r>
      <w:r>
        <w:t xml:space="preserve">project as</w:t>
      </w:r>
      <w:r>
        <w:t xml:space="preserve"> </w:t>
      </w:r>
      <w:r>
        <w:rPr>
          <w:rStyle w:val="VerbatimChar"/>
        </w:rPr>
        <w:t xml:space="preserve">src/api/review-annotation/</w:t>
      </w:r>
      <w:r>
        <w:t xml:space="preserve">, deploy/restart. Content types are code in</w:t>
      </w:r>
      <w:r>
        <w:t xml:space="preserve"> </w:t>
      </w:r>
      <w:r>
        <w:t xml:space="preserve">Strapi — this cannot be done through the admin UI or an API token.</w:t>
      </w:r>
    </w:p>
    <w:p>
      <w:pPr>
        <w:pStyle w:val="Compact"/>
        <w:numPr>
          <w:ilvl w:val="0"/>
          <w:numId w:val="1085"/>
        </w:numPr>
      </w:pPr>
      <w:r>
        <w:rPr>
          <w:b/>
          <w:bCs/>
        </w:rPr>
        <w:t xml:space="preserve">Permissions</w:t>
      </w:r>
      <w:r>
        <w:t xml:space="preserve"> </w:t>
      </w:r>
      <w:r>
        <w:t xml:space="preserve">(also in INSTALL.md):</w:t>
      </w:r>
    </w:p>
    <w:p>
      <w:pPr>
        <w:pStyle w:val="Compact"/>
        <w:numPr>
          <w:ilvl w:val="1"/>
          <w:numId w:val="1086"/>
        </w:numPr>
      </w:pPr>
      <w:r>
        <w:t xml:space="preserve">Admin roles:</w:t>
      </w:r>
      <w:r>
        <w:t xml:space="preserve"> </w:t>
      </w:r>
      <w:r>
        <w:rPr>
          <w:b/>
          <w:bCs/>
        </w:rPr>
        <w:t xml:space="preserve">Author</w:t>
      </w:r>
      <w:r>
        <w:t xml:space="preserve"> </w:t>
      </w:r>
      <w:r>
        <w:t xml:space="preserve">and</w:t>
      </w:r>
      <w:r>
        <w:t xml:space="preserve"> </w:t>
      </w:r>
      <w:r>
        <w:rPr>
          <w:b/>
          <w:bCs/>
        </w:rPr>
        <w:t xml:space="preserve">Editor</w:t>
      </w:r>
      <w:r>
        <w:t xml:space="preserve"> </w:t>
      </w:r>
      <w:r>
        <w:t xml:space="preserve">get full CRUD on</w:t>
      </w:r>
      <w:r>
        <w:t xml:space="preserve"> </w:t>
      </w:r>
      <w:r>
        <w:rPr>
          <w:b/>
          <w:bCs/>
        </w:rPr>
        <w:t xml:space="preserve">Review Annotation</w:t>
      </w:r>
      <w:r>
        <w:t xml:space="preserve"> </w:t>
      </w:r>
      <w:r>
        <w:t xml:space="preserve">(Settings → Administration panel → Roles). The Studio enforces the finer</w:t>
      </w:r>
      <w:r>
        <w:t xml:space="preserve"> </w:t>
      </w:r>
      <w:r>
        <w:t xml:space="preserve">creator-or-editor rules in the UI.</w:t>
      </w:r>
    </w:p>
    <w:p>
      <w:pPr>
        <w:pStyle w:val="Compact"/>
        <w:numPr>
          <w:ilvl w:val="1"/>
          <w:numId w:val="1086"/>
        </w:numPr>
      </w:pPr>
      <w:r>
        <w:rPr>
          <w:b/>
          <w:bCs/>
        </w:rPr>
        <w:t xml:space="preserve">Users &amp; Permissions → Public and Authenticated: ZERO access</w:t>
      </w:r>
      <w:r>
        <w:t xml:space="preserve"> </w:t>
      </w:r>
      <w:r>
        <w:t xml:space="preserve">to Review Annotation.</w:t>
      </w:r>
      <w:r>
        <w:t xml:space="preserve"> </w:t>
      </w:r>
      <w:r>
        <w:t xml:space="preserve">Review threads are internal workflow data; they must never appear on the public REST/GraphQL surface.</w:t>
      </w:r>
    </w:p>
    <w:p>
      <w:pPr>
        <w:pStyle w:val="Compact"/>
        <w:numPr>
          <w:ilvl w:val="0"/>
          <w:numId w:val="1085"/>
        </w:numPr>
      </w:pPr>
      <w:r>
        <w:rPr>
          <w:b/>
          <w:bCs/>
        </w:rPr>
        <w:t xml:space="preserve">Confirm the content-side roles for articles/apps/datasets</w:t>
      </w:r>
      <w:r>
        <w:t xml:space="preserve"> </w:t>
      </w:r>
      <w:r>
        <w:t xml:space="preserve">match what the Studio</w:t>
      </w:r>
      <w:r>
        <w:t xml:space="preserve"> </w:t>
      </w:r>
      <w:r>
        <w:t xml:space="preserve">expects: Authors create/update drafts (no publish); Editors also publish/unpublish.</w:t>
      </w:r>
      <w:r>
        <w:t xml:space="preserve"> </w:t>
      </w:r>
      <w:r>
        <w:t xml:space="preserve">The Studio's publish button is defense-in-depth — Strapi's server-side RBAC is the real gate.</w:t>
      </w:r>
    </w:p>
    <w:p>
      <w:pPr>
        <w:pStyle w:val="Compact"/>
        <w:numPr>
          <w:ilvl w:val="0"/>
          <w:numId w:val="1085"/>
        </w:numPr>
      </w:pPr>
      <w:r>
        <w:rPr>
          <w:b/>
          <w:bCs/>
        </w:rPr>
        <w:t xml:space="preserve">Create the real admin accounts</w:t>
      </w:r>
      <w:r>
        <w:t xml:space="preserve"> </w:t>
      </w:r>
      <w:r>
        <w:t xml:space="preserve">(Author/Editor roles) for everyone who had been using</w:t>
      </w:r>
      <w:r>
        <w:t xml:space="preserve"> </w:t>
      </w:r>
      <w:r>
        <w:t xml:space="preserve">the demo. No Studio-side user provisioning exists — accounts live in Strapi.</w:t>
      </w:r>
    </w:p>
    <w:p>
      <w:pPr>
        <w:pStyle w:val="Compact"/>
        <w:numPr>
          <w:ilvl w:val="0"/>
          <w:numId w:val="1085"/>
        </w:numPr>
      </w:pPr>
      <w:r>
        <w:rPr>
          <w:b/>
          <w:bCs/>
        </w:rPr>
        <w:t xml:space="preserve">Smoke test</w:t>
      </w:r>
      <w:r>
        <w:t xml:space="preserve"> </w:t>
      </w:r>
      <w:r>
        <w:t xml:space="preserve">(from INSTALL.md):</w:t>
      </w:r>
      <w:r>
        <w:t xml:space="preserve"> </w:t>
      </w:r>
      <w:r>
        <w:rPr>
          <w:rStyle w:val="VerbatimChar"/>
        </w:rPr>
        <w:t xml:space="preserve">GET /api/review-annotations</w:t>
      </w:r>
      <w:r>
        <w:t xml:space="preserve"> </w:t>
      </w:r>
      <w:r>
        <w:t xml:space="preserve">with the dev API token —</w:t>
      </w:r>
      <w:r>
        <w:t xml:space="preserve"> </w:t>
      </w:r>
      <w:r>
        <w:rPr>
          <w:rStyle w:val="VerbatimChar"/>
        </w:rPr>
        <w:t xml:space="preserve">200 {"data":[]}</w:t>
      </w:r>
      <w:r>
        <w:t xml:space="preserve"> </w:t>
      </w:r>
      <w:r>
        <w:t xml:space="preserve">or</w:t>
      </w:r>
      <w:r>
        <w:t xml:space="preserve"> </w:t>
      </w:r>
      <w:r>
        <w:rPr>
          <w:rStyle w:val="VerbatimChar"/>
        </w:rPr>
        <w:t xml:space="preserve">403</w:t>
      </w:r>
      <w:r>
        <w:t xml:space="preserve"> </w:t>
      </w:r>
      <w:r>
        <w:t xml:space="preserve">both prove the type deployed.</w:t>
      </w:r>
    </w:p>
    <w:p>
      <w:pPr>
        <w:pStyle w:val="Compact"/>
        <w:numPr>
          <w:ilvl w:val="0"/>
          <w:numId w:val="1085"/>
        </w:numPr>
      </w:pPr>
      <w:r>
        <w:rPr>
          <w:b/>
          <w:bCs/>
        </w:rPr>
        <w:t xml:space="preserve">CORS.</w:t>
      </w:r>
      <w:r>
        <w:t xml:space="preserve"> </w:t>
      </w:r>
      <w:r>
        <w:t xml:space="preserve">The Studio browser calls Strapi's admin + content-manager routes cross-origin</w:t>
      </w:r>
      <w:r>
        <w:t xml:space="preserve"> </w:t>
      </w:r>
      <w:r>
        <w:t xml:space="preserve">(</w:t>
      </w:r>
      <w:r>
        <w:rPr>
          <w:rStyle w:val="VerbatimChar"/>
        </w:rPr>
        <w:t xml:space="preserve">app/plugins/api.ts</w:t>
      </w:r>
      <w:r>
        <w:t xml:space="preserve"> </w:t>
      </w:r>
      <w:r>
        <w:t xml:space="preserve">uses</w:t>
      </w:r>
      <w:r>
        <w:t xml:space="preserve"> </w:t>
      </w:r>
      <w:r>
        <w:rPr>
          <w:rStyle w:val="VerbatimChar"/>
        </w:rPr>
        <w:t xml:space="preserve">strapiBaseUrl</w:t>
      </w:r>
      <w:r>
        <w:t xml:space="preserve"> </w:t>
      </w:r>
      <w:r>
        <w:t xml:space="preserve">directly — no proxy). If the Strapi project</w:t>
      </w:r>
      <w:r>
        <w:t xml:space="preserve"> </w:t>
      </w:r>
      <w:r>
        <w:t xml:space="preserve">restricts CORS origins, add the Studio's production origin AND the staging origin used in</w:t>
      </w:r>
      <w:r>
        <w:t xml:space="preserve"> </w:t>
      </w:r>
      <w:r>
        <w:t xml:space="preserve">§2. Symptom if missed: login fails with CORS errors in the console, not a 401.</w:t>
      </w:r>
    </w:p>
    <w:p>
      <w:pPr>
        <w:pStyle w:val="Compact"/>
        <w:numPr>
          <w:ilvl w:val="0"/>
          <w:numId w:val="1085"/>
        </w:numPr>
      </w:pPr>
      <w:r>
        <w:rPr>
          <w:b/>
          <w:bCs/>
        </w:rPr>
        <w:t xml:space="preserve">Media Library update permission.</w:t>
      </w:r>
      <w:r>
        <w:t xml:space="preserve"> </w:t>
      </w:r>
      <w:r>
        <w:t xml:space="preserve">Grant the Author and Editor roles the upload</w:t>
      </w:r>
      <w:r>
        <w:t xml:space="preserve"> </w:t>
      </w:r>
      <w:r>
        <w:t xml:space="preserve">plugin's</w:t>
      </w:r>
      <w:r>
        <w:t xml:space="preserve"> </w:t>
      </w:r>
      <w:r>
        <w:rPr>
          <w:i/>
          <w:iCs/>
        </w:rPr>
        <w:t xml:space="preserve">update file info</w:t>
      </w:r>
      <w:r>
        <w:t xml:space="preserve"> </w:t>
      </w:r>
      <w:r>
        <w:t xml:space="preserve">action — the Studio's library picker writes alt text back to</w:t>
      </w:r>
      <w:r>
        <w:t xml:space="preserve"> </w:t>
      </w:r>
      <w:r>
        <w:t xml:space="preserve">alt-less images (</w:t>
      </w:r>
      <w:r>
        <w:rPr>
          <w:rStyle w:val="VerbatimChar"/>
        </w:rPr>
        <w:t xml:space="preserve">POST /upload?id=&lt;id&gt;</w:t>
      </w:r>
      <w:r>
        <w:t xml:space="preserve"> </w:t>
      </w:r>
      <w:r>
        <w:t xml:space="preserve">with</w:t>
      </w:r>
      <w:r>
        <w:t xml:space="preserve"> </w:t>
      </w:r>
      <w:r>
        <w:rPr>
          <w:rStyle w:val="VerbatimChar"/>
        </w:rPr>
        <w:t xml:space="preserve">fileInfo</w:t>
      </w:r>
      <w:r>
        <w:t xml:space="preserve">). Verify during the staging</w:t>
      </w:r>
      <w:r>
        <w:t xml:space="preserve"> </w:t>
      </w:r>
      <w:r>
        <w:t xml:space="preserve">rehearsal (§2): pick an alt-less image as an Author, supply alt, confirm the record</w:t>
      </w:r>
      <w:r>
        <w:t xml:space="preserve"> </w:t>
      </w:r>
      <w:r>
        <w:t xml:space="preserve">updates.</w:t>
      </w:r>
    </w:p>
    <w:p>
      <w:pPr>
        <w:pStyle w:val="BlockText"/>
      </w:pPr>
      <w:r>
        <w:rPr>
          <w:b/>
          <w:bCs/>
        </w:rPr>
        <w:t xml:space="preserve">Order matters:</w:t>
      </w:r>
      <w:r>
        <w:t xml:space="preserve"> </w:t>
      </w:r>
      <w:r>
        <w:t xml:space="preserve">finish this section on the PRODUCTION Strapi before starting §2 —</w:t>
      </w:r>
      <w:r>
        <w:t xml:space="preserve"> </w:t>
      </w:r>
      <w:r>
        <w:t xml:space="preserve">the staging Studio talks to the production instance (see the warning below).</w:t>
      </w:r>
    </w:p>
    <w:bookmarkEnd w:id="141"/>
    <w:bookmarkStart w:id="142" w:name="toc55"/>
    <w:p>
      <w:pPr>
        <w:pStyle w:val="Heading3"/>
      </w:pPr>
      <w:r>
        <w:t xml:space="preserve">2. Staging validation (do this BEFORE approval day)</w:t>
      </w:r>
    </w:p>
    <w:p>
      <w:pPr>
        <w:pStyle w:val="FirstParagraph"/>
      </w:pPr>
      <w:r>
        <w:t xml:space="preserve">Stand up a second Netlify site (or a branch deploy) so the public demo keeps running</w:t>
      </w:r>
      <w:r>
        <w:t xml:space="preserve"> </w:t>
      </w:r>
      <w:r>
        <w:t xml:space="preserve">untouched. Point it at the SAME repo with the production build settings from §3.</w:t>
      </w:r>
    </w:p>
    <w:p>
      <w:pPr>
        <w:pStyle w:val="BlockText"/>
      </w:pPr>
      <w:r>
        <w:rPr>
          <w:b/>
          <w:bCs/>
        </w:rPr>
        <w:t xml:space="preserve">⚠️ Staging writes to the PRODUCTION Strapi.</w:t>
      </w:r>
      <w:r>
        <w:t xml:space="preserve"> </w:t>
      </w:r>
      <w:r>
        <w:rPr>
          <w:rStyle w:val="VerbatimChar"/>
        </w:rPr>
        <w:t xml:space="preserve">strapiBaseUrl</w:t>
      </w:r>
      <w:r>
        <w:t xml:space="preserve"> </w:t>
      </w:r>
      <w:r>
        <w:t xml:space="preserve">is hardcoded to</w:t>
      </w:r>
      <w:r>
        <w:t xml:space="preserve"> </w:t>
      </w:r>
      <w:r>
        <w:rPr>
          <w:rStyle w:val="VerbatimChar"/>
        </w:rPr>
        <w:t xml:space="preserve">https://v2.hub.icjia-api.cloud</w:t>
      </w:r>
      <w:r>
        <w:t xml:space="preserve"> </w:t>
      </w:r>
      <w:r>
        <w:t xml:space="preserve">whenever the demo flag is unset (</w:t>
      </w:r>
      <w:r>
        <w:rPr>
          <w:rStyle w:val="VerbatimChar"/>
        </w:rPr>
        <w:t xml:space="preserve">studio.config.ts</w:t>
      </w:r>
      <w:r>
        <w:t xml:space="preserve">) —</w:t>
      </w:r>
      <w:r>
        <w:t xml:space="preserve"> </w:t>
      </w:r>
      <w:r>
        <w:t xml:space="preserve">there is no separate staging backend unless you temporarily edit that line (and the</w:t>
      </w:r>
      <w:r>
        <w:t xml:space="preserve"> </w:t>
      </w:r>
      <w:r>
        <w:rPr>
          <w:rStyle w:val="VerbatimChar"/>
        </w:rPr>
        <w:t xml:space="preserve">connect-src</w:t>
      </w:r>
      <w:r>
        <w:t xml:space="preserve"> </w:t>
      </w:r>
      <w:r>
        <w:t xml:space="preserve">in</w:t>
      </w:r>
      <w:r>
        <w:t xml:space="preserve"> </w:t>
      </w:r>
      <w:r>
        <w:rPr>
          <w:rStyle w:val="VerbatimChar"/>
        </w:rPr>
        <w:t xml:space="preserve">public/_headers</w:t>
      </w:r>
      <w:r>
        <w:t xml:space="preserve">) to point at one. If you validate against production:</w:t>
      </w:r>
      <w:r>
        <w:t xml:space="preserve"> </w:t>
      </w:r>
      <w:r>
        <w:t xml:space="preserve">use clearly-named throwaway drafts (e.g.</w:t>
      </w:r>
      <w:r>
        <w:t xml:space="preserve"> </w:t>
      </w:r>
      <w:r>
        <w:rPr>
          <w:rStyle w:val="VerbatimChar"/>
        </w:rPr>
        <w:t xml:space="preserve">ZZZ Staging Test — delete me</w:t>
      </w:r>
      <w:r>
        <w:t xml:space="preserve">), do the</w:t>
      </w:r>
      <w:r>
        <w:t xml:space="preserve"> </w:t>
      </w:r>
      <w:r>
        <w:t xml:space="preserve">publish/unpublish round-trip on that throwaway only, and delete the test drafts and test</w:t>
      </w:r>
      <w:r>
        <w:t xml:space="preserve"> </w:t>
      </w:r>
      <w:r>
        <w:t xml:space="preserve">annotations afterward.</w:t>
      </w:r>
    </w:p>
    <w:p>
      <w:pPr>
        <w:pStyle w:val="FirstParagraph"/>
      </w:pPr>
      <w:r>
        <w:t xml:space="preserve">Checklist — every line exercised with a real Strapi account, none with admin/admin:</w:t>
      </w:r>
    </w:p>
    <w:p>
      <w:pPr>
        <w:pStyle w:val="Compact"/>
        <w:numPr>
          <w:ilvl w:val="0"/>
          <w:numId w:val="1087"/>
        </w:numPr>
      </w:pPr>
      <w:r>
        <w:t xml:space="preserve">Real login as an</w:t>
      </w:r>
      <w:r>
        <w:t xml:space="preserve"> </w:t>
      </w:r>
      <w:r>
        <w:rPr>
          <w:b/>
          <w:bCs/>
        </w:rPr>
        <w:t xml:space="preserve">Author</w:t>
      </w:r>
      <w:r>
        <w:t xml:space="preserve">: sees drafts, no Publish control anywhere. (A CORS error</w:t>
      </w:r>
      <w:r>
        <w:t xml:space="preserve"> </w:t>
      </w:r>
      <w:r>
        <w:t xml:space="preserve">in the console here means §1.6 wasn't done.)</w:t>
      </w:r>
    </w:p>
    <w:p>
      <w:pPr>
        <w:pStyle w:val="Compact"/>
        <w:numPr>
          <w:ilvl w:val="0"/>
          <w:numId w:val="1088"/>
        </w:numPr>
      </w:pPr>
      <w:r>
        <w:t xml:space="preserve">Real login as an</w:t>
      </w:r>
      <w:r>
        <w:t xml:space="preserve"> </w:t>
      </w:r>
      <w:r>
        <w:rPr>
          <w:b/>
          <w:bCs/>
        </w:rPr>
        <w:t xml:space="preserve">Editor</w:t>
      </w:r>
      <w:r>
        <w:t xml:space="preserve">: sees Publish/Unpublish + the queue.</w:t>
      </w:r>
    </w:p>
    <w:p>
      <w:pPr>
        <w:pStyle w:val="Compact"/>
        <w:numPr>
          <w:ilvl w:val="0"/>
          <w:numId w:val="1089"/>
        </w:numPr>
      </w:pPr>
      <w:r>
        <w:rPr>
          <w:b/>
          <w:bCs/>
        </w:rPr>
        <w:t xml:space="preserve">First login of a brand-new account</w:t>
      </w:r>
      <w:r>
        <w:t xml:space="preserve">: the onboarding/profile gate behaves — create</w:t>
      </w:r>
      <w:r>
        <w:t xml:space="preserve"> </w:t>
      </w:r>
      <w:r>
        <w:t xml:space="preserve">the Studio profile, land on the dashboard; second login skips the gate. (The gate is</w:t>
      </w:r>
      <w:r>
        <w:t xml:space="preserve"> </w:t>
      </w:r>
      <w:r>
        <w:t xml:space="preserve">FAIL-OPEN by design: an API error must never lock anyone out.)</w:t>
      </w:r>
    </w:p>
    <w:p>
      <w:pPr>
        <w:pStyle w:val="Compact"/>
        <w:numPr>
          <w:ilvl w:val="0"/>
          <w:numId w:val="1090"/>
        </w:numPr>
      </w:pPr>
      <w:r>
        <w:t xml:space="preserve">Content list shows REAL articles; open one in the editor; edit + save a draft; confirm</w:t>
      </w:r>
      <w:r>
        <w:t xml:space="preserve"> </w:t>
      </w:r>
      <w:r>
        <w:t xml:space="preserve">the change in the Strapi admin.</w:t>
      </w:r>
    </w:p>
    <w:p>
      <w:pPr>
        <w:pStyle w:val="Compact"/>
        <w:numPr>
          <w:ilvl w:val="0"/>
          <w:numId w:val="1091"/>
        </w:numPr>
      </w:pPr>
      <w:r>
        <w:rPr>
          <w:b/>
          <w:bCs/>
        </w:rPr>
        <w:t xml:space="preserve">Filters wire format:</w:t>
      </w:r>
      <w:r>
        <w:t xml:space="preserve"> </w:t>
      </w:r>
      <w:r>
        <w:t xml:space="preserve">use the Type filter and the title search box and confirm each</w:t>
      </w:r>
      <w:r>
        <w:t xml:space="preserve"> </w:t>
      </w:r>
      <w:r>
        <w:t xml:space="preserve">returns real (filtered) results, not an error toast/blank list. These — plus</w:t>
      </w:r>
      <w:r>
        <w:t xml:space="preserve"> </w:t>
      </w:r>
      <w:r>
        <w:rPr>
          <w:rStyle w:val="VerbatimChar"/>
        </w:rPr>
        <w:t xml:space="preserve">studio-profile</w:t>
      </w:r>
      <w:r>
        <w:t xml:space="preserve">'s first-login author-email lookup — are the first live-mode calls to</w:t>
      </w:r>
      <w:r>
        <w:t xml:space="preserve"> </w:t>
      </w:r>
      <w:r>
        <w:t xml:space="preserve">exercise</w:t>
      </w:r>
      <w:r>
        <w:t xml:space="preserve"> </w:t>
      </w:r>
      <w:r>
        <w:rPr>
          <w:rStyle w:val="VerbatimChar"/>
        </w:rPr>
        <w:t xml:space="preserve">repository.ts</w:t>
      </w:r>
      <w:r>
        <w:t xml:space="preserve">'s filter query params; a prior bug sent them as a JSON-stringified</w:t>
      </w:r>
      <w:r>
        <w:t xml:space="preserve"> </w:t>
      </w:r>
      <w:r>
        <w:rPr>
          <w:rStyle w:val="VerbatimChar"/>
        </w:rPr>
        <w:t xml:space="preserve">filters</w:t>
      </w:r>
      <w:r>
        <w:t xml:space="preserve"> </w:t>
      </w:r>
      <w:r>
        <w:t xml:space="preserve">value (</w:t>
      </w:r>
      <w:r>
        <w:rPr>
          <w:rStyle w:val="VerbatimChar"/>
        </w:rPr>
        <w:t xml:space="preserve">ofetch</w:t>
      </w:r>
      <w:r>
        <w:t xml:space="preserve">/</w:t>
      </w:r>
      <w:r>
        <w:rPr>
          <w:rStyle w:val="VerbatimChar"/>
        </w:rPr>
        <w:t xml:space="preserve">ufo</w:t>
      </w:r>
      <w:r>
        <w:t xml:space="preserve"> </w:t>
      </w:r>
      <w:r>
        <w:t xml:space="preserve">has no custom query serializer for nested objects), which</w:t>
      </w:r>
      <w:r>
        <w:t xml:space="preserve"> </w:t>
      </w:r>
      <w:r>
        <w:t xml:space="preserve">Strapi 5's qs-based parser rejects. Fixed to flat bracket-key params</w:t>
      </w:r>
      <w:r>
        <w:t xml:space="preserve"> </w:t>
      </w:r>
      <w:r>
        <w:t xml:space="preserve">(</w:t>
      </w:r>
      <w:r>
        <w:rPr>
          <w:rStyle w:val="VerbatimChar"/>
        </w:rPr>
        <w:t xml:space="preserve">filters[title][$containsi]=...</w:t>
      </w:r>
      <w:r>
        <w:t xml:space="preserve">), but this repo cannot reach live Strapi to confirm —</w:t>
      </w:r>
      <w:r>
        <w:t xml:space="preserve"> </w:t>
      </w:r>
      <w:r>
        <w:t xml:space="preserve">this is the first empirical check. Quick manual cross-check with curl (admin JWT from</w:t>
      </w:r>
      <w:r>
        <w:t xml:space="preserve"> </w:t>
      </w:r>
      <w:r>
        <w:t xml:space="preserve">devtools → Network → any</w:t>
      </w:r>
      <w:r>
        <w:t xml:space="preserve"> </w:t>
      </w:r>
      <w:r>
        <w:rPr>
          <w:rStyle w:val="VerbatimChar"/>
        </w:rPr>
        <w:t xml:space="preserve">content-manager</w:t>
      </w:r>
      <w:r>
        <w:t xml:space="preserve"> </w:t>
      </w:r>
      <w:r>
        <w:t xml:space="preserve">request →</w:t>
      </w:r>
      <w:r>
        <w:t xml:space="preserve"> </w:t>
      </w:r>
      <w:r>
        <w:rPr>
          <w:rStyle w:val="VerbatimChar"/>
        </w:rPr>
        <w:t xml:space="preserve">Authorization</w:t>
      </w:r>
      <w:r>
        <w:t xml:space="preserve"> </w:t>
      </w:r>
      <w:r>
        <w:t xml:space="preserve">header):</w:t>
      </w:r>
      <w:r>
        <w:t xml:space="preserve"> </w:t>
      </w:r>
      <w:r>
        <w:rPr>
          <w:rStyle w:val="VerbatimChar"/>
        </w:rPr>
        <w:t xml:space="preserve">curl -H "Authorization: Bearer &lt;admin JWT&gt;" "https://v2.hub.icjia-api.cloud/content-manager/collection-types/api::article.article?filters%5Btitle%5D%5B%24containsi%5D=a"</w:t>
      </w:r>
      <w:r>
        <w:t xml:space="preserve"> </w:t>
      </w:r>
      <w:r>
        <w:t xml:space="preserve">→</w:t>
      </w:r>
      <w:r>
        <w:t xml:space="preserve"> </w:t>
      </w:r>
      <w:r>
        <w:rPr>
          <w:rStyle w:val="VerbatimChar"/>
        </w:rPr>
        <w:t xml:space="preserve">200</w:t>
      </w:r>
      <w:r>
        <w:t xml:space="preserve"> </w:t>
      </w:r>
      <w:r>
        <w:t xml:space="preserve">with a</w:t>
      </w:r>
      <w:r>
        <w:t xml:space="preserve"> </w:t>
      </w:r>
      <w:r>
        <w:rPr>
          <w:rStyle w:val="VerbatimChar"/>
        </w:rPr>
        <w:t xml:space="preserve">results</w:t>
      </w:r>
      <w:r>
        <w:t xml:space="preserve"> </w:t>
      </w:r>
      <w:r>
        <w:t xml:space="preserve">array, NOT a</w:t>
      </w:r>
      <w:r>
        <w:t xml:space="preserve"> </w:t>
      </w:r>
      <w:r>
        <w:rPr>
          <w:rStyle w:val="VerbatimChar"/>
        </w:rPr>
        <w:t xml:space="preserve">400</w:t>
      </w:r>
      <w:r>
        <w:t xml:space="preserve"> </w:t>
      </w:r>
      <w:r>
        <w:t xml:space="preserve">("The filters parameter must be an object or</w:t>
      </w:r>
      <w:r>
        <w:t xml:space="preserve"> </w:t>
      </w:r>
      <w:r>
        <w:t xml:space="preserve">an array").</w:t>
      </w:r>
    </w:p>
    <w:p>
      <w:pPr>
        <w:pStyle w:val="Compact"/>
        <w:numPr>
          <w:ilvl w:val="0"/>
          <w:numId w:val="1092"/>
        </w:numPr>
      </w:pPr>
      <w:r>
        <w:rPr>
          <w:b/>
          <w:bCs/>
        </w:rPr>
        <w:t xml:space="preserve">Annotations end-to-end:</w:t>
      </w:r>
      <w:r>
        <w:t xml:space="preserve"> </w:t>
      </w:r>
      <w:r>
        <w:t xml:space="preserve">in the Live preview (and on</w:t>
      </w:r>
      <w:r>
        <w:t xml:space="preserve"> </w:t>
      </w:r>
      <w:r>
        <w:rPr>
          <w:rStyle w:val="VerbatimChar"/>
        </w:rPr>
        <w:t xml:space="preserve">/preview/...</w:t>
      </w:r>
      <w:r>
        <w:t xml:space="preserve">), highlight →</w:t>
      </w:r>
      <w:r>
        <w:t xml:space="preserve"> </w:t>
      </w:r>
      <w:r>
        <w:t xml:space="preserve">comment → reply → resolve → delete. Then the cross-user test: annotate as user A,</w:t>
      </w:r>
      <w:r>
        <w:t xml:space="preserve"> </w:t>
      </w:r>
      <w:r>
        <w:t xml:space="preserve">open the same draft as user B on another machine — the thread is there; reply as B;</w:t>
      </w:r>
      <w:r>
        <w:t xml:space="preserve"> </w:t>
      </w:r>
      <w:r>
        <w:t xml:space="preserve">reload as A. (Freshness model is refetch-on-open + after-write; there is no live push.)</w:t>
      </w:r>
    </w:p>
    <w:p>
      <w:pPr>
        <w:pStyle w:val="Compact"/>
        <w:numPr>
          <w:ilvl w:val="0"/>
          <w:numId w:val="1093"/>
        </w:numPr>
      </w:pPr>
      <w:r>
        <w:t xml:space="preserve">Verify rows land in Strapi under</w:t>
      </w:r>
      <w:r>
        <w:t xml:space="preserve"> </w:t>
      </w:r>
      <w:r>
        <w:rPr>
          <w:b/>
          <w:bCs/>
        </w:rPr>
        <w:t xml:space="preserve">Review Annotation</w:t>
      </w:r>
      <w:r>
        <w:t xml:space="preserve"> </w:t>
      </w:r>
      <w:r>
        <w:t xml:space="preserve">and are</w:t>
      </w:r>
      <w:r>
        <w:t xml:space="preserve"> </w:t>
      </w:r>
      <w:r>
        <w:rPr>
          <w:b/>
          <w:bCs/>
        </w:rPr>
        <w:t xml:space="preserve">absent</w:t>
      </w:r>
      <w:r>
        <w:t xml:space="preserve"> </w:t>
      </w:r>
      <w:r>
        <w:t xml:space="preserve">from the</w:t>
      </w:r>
      <w:r>
        <w:t xml:space="preserve"> </w:t>
      </w:r>
      <w:r>
        <w:t xml:space="preserve">public API (</w:t>
      </w:r>
      <w:r>
        <w:rPr>
          <w:rStyle w:val="VerbatimChar"/>
        </w:rPr>
        <w:t xml:space="preserve">/api/review-annotations</w:t>
      </w:r>
      <w:r>
        <w:t xml:space="preserve"> </w:t>
      </w:r>
      <w:r>
        <w:t xml:space="preserve">unauthenticated → 403/404).</w:t>
      </w:r>
    </w:p>
    <w:p>
      <w:pPr>
        <w:pStyle w:val="Compact"/>
        <w:numPr>
          <w:ilvl w:val="0"/>
          <w:numId w:val="1094"/>
        </w:numPr>
      </w:pPr>
      <w:r>
        <w:t xml:space="preserve">Publish + unpublish an article as Editor; confirm on the public Hub side.</w:t>
      </w:r>
    </w:p>
    <w:p>
      <w:pPr>
        <w:pStyle w:val="Compact"/>
        <w:numPr>
          <w:ilvl w:val="0"/>
          <w:numId w:val="1095"/>
        </w:numPr>
      </w:pPr>
      <w:r>
        <w:rPr>
          <w:b/>
          <w:bCs/>
        </w:rPr>
        <w:t xml:space="preserve">Request review</w:t>
      </w:r>
      <w:r>
        <w:t xml:space="preserve"> </w:t>
      </w:r>
      <w:r>
        <w:t xml:space="preserve">email: submit the form; confirm the Mailgun send and the rate limit</w:t>
      </w:r>
      <w:r>
        <w:t xml:space="preserve"> </w:t>
      </w:r>
      <w:r>
        <w:t xml:space="preserve">(6th request inside 10 minutes → 429).</w:t>
      </w:r>
    </w:p>
    <w:p>
      <w:pPr>
        <w:pStyle w:val="Compact"/>
        <w:numPr>
          <w:ilvl w:val="0"/>
          <w:numId w:val="1096"/>
        </w:numPr>
      </w:pPr>
      <w:r>
        <w:rPr>
          <w:b/>
          <w:bCs/>
        </w:rPr>
        <w:t xml:space="preserve">CSP check</w:t>
      </w:r>
      <w:r>
        <w:t xml:space="preserve"> </w:t>
      </w:r>
      <w:r>
        <w:t xml:space="preserve">(README "Action required before launch"): open devtools on the staging</w:t>
      </w:r>
      <w:r>
        <w:t xml:space="preserve"> </w:t>
      </w:r>
      <w:r>
        <w:t xml:space="preserve">deploy — if a Nuxt bootstrap inline script is blocked, add its</w:t>
      </w:r>
      <w:r>
        <w:t xml:space="preserve"> </w:t>
      </w:r>
      <w:r>
        <w:rPr>
          <w:rStyle w:val="VerbatimChar"/>
        </w:rPr>
        <w:t xml:space="preserve">sha256</w:t>
      </w:r>
      <w:r>
        <w:t xml:space="preserve"> </w:t>
      </w:r>
      <w:r>
        <w:t xml:space="preserve">hash to</w:t>
      </w:r>
      <w:r>
        <w:t xml:space="preserve"> </w:t>
      </w:r>
      <w:r>
        <w:rPr>
          <w:rStyle w:val="VerbatimChar"/>
        </w:rPr>
        <w:t xml:space="preserve">script-src</w:t>
      </w:r>
      <w:r>
        <w:t xml:space="preserve"> </w:t>
      </w:r>
      <w:r>
        <w:t xml:space="preserve">in</w:t>
      </w:r>
      <w:r>
        <w:t xml:space="preserve"> </w:t>
      </w:r>
      <w:r>
        <w:rPr>
          <w:rStyle w:val="VerbatimChar"/>
        </w:rPr>
        <w:t xml:space="preserve">public/_headers</w:t>
      </w:r>
      <w:r>
        <w:t xml:space="preserve">. Never add</w:t>
      </w:r>
      <w:r>
        <w:t xml:space="preserve"> </w:t>
      </w:r>
      <w:r>
        <w:rPr>
          <w:rStyle w:val="VerbatimChar"/>
        </w:rPr>
        <w:t xml:space="preserve">'unsafe-inline'</w:t>
      </w:r>
      <w:r>
        <w:t xml:space="preserve"> </w:t>
      </w:r>
      <w:r>
        <w:t xml:space="preserve">to production.</w:t>
      </w:r>
    </w:p>
    <w:p>
      <w:pPr>
        <w:pStyle w:val="Compact"/>
        <w:numPr>
          <w:ilvl w:val="0"/>
          <w:numId w:val="1097"/>
        </w:numPr>
      </w:pPr>
      <w:r>
        <w:t xml:space="preserve">Uploads: add a splash image / main-file PDF via the Media Library path; confirm no</w:t>
      </w:r>
      <w:r>
        <w:t xml:space="preserve"> </w:t>
      </w:r>
      <w:r>
        <w:t xml:space="preserve">base64 ever hits the payload (the write guard throws if it does).</w:t>
      </w:r>
    </w:p>
    <w:p>
      <w:pPr>
        <w:pStyle w:val="Compact"/>
        <w:numPr>
          <w:ilvl w:val="0"/>
          <w:numId w:val="1098"/>
        </w:numPr>
      </w:pPr>
      <w:r>
        <w:t xml:space="preserve">Annotation failure UX: kill the network (devtools offline) and try to comment — the</w:t>
      </w:r>
      <w:r>
        <w:t xml:space="preserve"> </w:t>
      </w:r>
      <w:r>
        <w:t xml:space="preserve">composer stays open with the text preserved; nothing is silently lost.</w:t>
      </w:r>
    </w:p>
    <w:bookmarkEnd w:id="142"/>
    <w:bookmarkStart w:id="143" w:name="toc56"/>
    <w:p>
      <w:pPr>
        <w:pStyle w:val="Heading3"/>
      </w:pPr>
      <w:r>
        <w:t xml:space="preserve">3. Netlify production configuration</w:t>
      </w:r>
    </w:p>
    <w:p>
      <w:pPr>
        <w:pStyle w:val="FirstParagraph"/>
      </w:pPr>
      <w:r>
        <w:t xml:space="preserve">On the production site (Site settings → Build &amp; deploy + Environment variables):</w:t>
      </w:r>
    </w:p>
    <w:p>
      <w:pPr>
        <w:pStyle w:val="BodyText"/>
      </w:pPr>
      <w:r>
        <w:rPr>
          <w:b/>
          <w:bCs/>
        </w:rPr>
        <w:t xml:space="preserve">Build settings</w:t>
      </w:r>
      <w:r>
        <w:t xml:space="preserve"> </w:t>
      </w:r>
      <w:r>
        <w:t xml:space="preserve">— edit</w:t>
      </w:r>
      <w:r>
        <w:t xml:space="preserve"> </w:t>
      </w:r>
      <w:r>
        <w:rPr>
          <w:rStyle w:val="VerbatimChar"/>
        </w:rPr>
        <w:t xml:space="preserve">netlify.toml</w:t>
      </w:r>
      <w:r>
        <w:t xml:space="preserve"> </w:t>
      </w:r>
      <w:r>
        <w:t xml:space="preserve">(or override in the UI for the production site only,</w:t>
      </w:r>
      <w:r>
        <w:t xml:space="preserve"> </w:t>
      </w:r>
      <w:r>
        <w:t xml:space="preserve">leaving the demo site's TOML untouched — see note below):</w:t>
      </w:r>
    </w:p>
    <w:p>
      <w:pPr>
        <w:pStyle w:val="SourceCode"/>
      </w:pPr>
      <w:r>
        <w:rPr>
          <w:rStyle w:val="KeywordTok"/>
        </w:rPr>
        <w:t xml:space="preserve">[build]</w:t>
      </w:r>
      <w:r>
        <w:br/>
      </w:r>
      <w:r>
        <w:rPr>
          <w:rStyle w:val="NormalTok"/>
        </w:rPr>
        <w:t xml:space="preserve">  </w:t>
      </w:r>
      <w:r>
        <w:rPr>
          <w:rStyle w:val="DataTypeTok"/>
        </w:rPr>
        <w:t xml:space="preserve">command</w:t>
      </w:r>
      <w:r>
        <w:rPr>
          <w:rStyle w:val="NormalTok"/>
        </w:rPr>
        <w:t xml:space="preserve"> </w:t>
      </w:r>
      <w:r>
        <w:rPr>
          <w:rStyle w:val="OperatorTok"/>
        </w:rPr>
        <w:t xml:space="preserve">=</w:t>
      </w:r>
      <w:r>
        <w:rPr>
          <w:rStyle w:val="NormalTok"/>
        </w:rPr>
        <w:t xml:space="preserve"> </w:t>
      </w:r>
      <w:r>
        <w:rPr>
          <w:rStyle w:val="StringTok"/>
        </w:rPr>
        <w:t xml:space="preserve">"npm run build"</w:t>
      </w:r>
      <w:r>
        <w:rPr>
          <w:rStyle w:val="NormalTok"/>
        </w:rPr>
        <w:t xml:space="preserve">     </w:t>
      </w:r>
      <w:r>
        <w:rPr>
          <w:rStyle w:val="CommentTok"/>
        </w:rPr>
        <w:t xml:space="preserve"># Nitro build (server functions), NOT `nuxt generate`</w:t>
      </w:r>
      <w:r>
        <w:br/>
      </w:r>
      <w:r>
        <w:rPr>
          <w:rStyle w:val="NormalTok"/>
        </w:rPr>
        <w:t xml:space="preserve">  </w:t>
      </w:r>
      <w:r>
        <w:rPr>
          <w:rStyle w:val="DataTypeTok"/>
        </w:rPr>
        <w:t xml:space="preserve">publish</w:t>
      </w:r>
      <w:r>
        <w:rPr>
          <w:rStyle w:val="NormalTok"/>
        </w:rPr>
        <w:t xml:space="preserve"> </w:t>
      </w:r>
      <w:r>
        <w:rPr>
          <w:rStyle w:val="OperatorTok"/>
        </w:rPr>
        <w:t xml:space="preserve">=</w:t>
      </w:r>
      <w:r>
        <w:rPr>
          <w:rStyle w:val="NormalTok"/>
        </w:rPr>
        <w:t xml:space="preserve"> </w:t>
      </w:r>
      <w:r>
        <w:rPr>
          <w:rStyle w:val="StringTok"/>
        </w:rPr>
        <w:t xml:space="preserve">"dist"</w:t>
      </w:r>
      <w:r>
        <w:br/>
      </w:r>
      <w:r>
        <w:rPr>
          <w:rStyle w:val="NormalTok"/>
        </w:rPr>
        <w:t xml:space="preserve">  </w:t>
      </w:r>
      <w:r>
        <w:rPr>
          <w:rStyle w:val="CommentTok"/>
        </w:rPr>
        <w:t xml:space="preserve"># DELETE the `cp deploy/headers-demo.txt dist/_headers` step — production keeps public/_headers</w:t>
      </w:r>
      <w:r>
        <w:br/>
      </w:r>
      <w:r>
        <w:rPr>
          <w:rStyle w:val="NormalTok"/>
        </w:rPr>
        <w:t xml:space="preserve">  </w:t>
      </w:r>
      <w:r>
        <w:rPr>
          <w:rStyle w:val="KeywordTok"/>
        </w:rPr>
        <w:t xml:space="preserve">[build.environment]</w:t>
      </w:r>
      <w:r>
        <w:br/>
      </w:r>
      <w:r>
        <w:rPr>
          <w:rStyle w:val="NormalTok"/>
        </w:rPr>
        <w:t xml:space="preserve">    </w:t>
      </w:r>
      <w:r>
        <w:rPr>
          <w:rStyle w:val="CommentTok"/>
        </w:rPr>
        <w:t xml:space="preserve"># NUXT_PUBLIC_DEMO_MODE deliberately ABSENT</w:t>
      </w:r>
    </w:p>
    <w:p>
      <w:pPr>
        <w:pStyle w:val="BlockText"/>
      </w:pPr>
      <w:r>
        <w:t xml:space="preserve">Two-sites note:</w:t>
      </w:r>
      <w:r>
        <w:t xml:space="preserve"> </w:t>
      </w:r>
      <w:r>
        <w:rPr>
          <w:rStyle w:val="VerbatimChar"/>
        </w:rPr>
        <w:t xml:space="preserve">netlify.toml</w:t>
      </w:r>
      <w:r>
        <w:t xml:space="preserve"> </w:t>
      </w:r>
      <w:r>
        <w:t xml:space="preserve">in the repo currently configures the DEMO. If demo and</w:t>
      </w:r>
      <w:r>
        <w:t xml:space="preserve"> </w:t>
      </w:r>
      <w:r>
        <w:t xml:space="preserve">production deploy from the same repo simultaneously, keep the TOML as the demo config and</w:t>
      </w:r>
      <w:r>
        <w:t xml:space="preserve"> </w:t>
      </w:r>
      <w:r>
        <w:t xml:space="preserve">set the production site's build command + env in the Netlify UI (UI settings apply when the</w:t>
      </w:r>
      <w:r>
        <w:t xml:space="preserve"> </w:t>
      </w:r>
      <w:r>
        <w:t xml:space="preserve">site is configured to ignore/override the TOML), or maintain a</w:t>
      </w:r>
      <w:r>
        <w:t xml:space="preserve"> </w:t>
      </w:r>
      <w:r>
        <w:rPr>
          <w:rStyle w:val="VerbatimChar"/>
        </w:rPr>
        <w:t xml:space="preserve">production</w:t>
      </w:r>
      <w:r>
        <w:t xml:space="preserve"> </w:t>
      </w:r>
      <w:r>
        <w:t xml:space="preserve">branch whose</w:t>
      </w:r>
      <w:r>
        <w:t xml:space="preserve"> </w:t>
      </w:r>
      <w:r>
        <w:t xml:space="preserve">TOML is the production version. Decide once, write it down here.</w:t>
      </w:r>
    </w:p>
    <w:p>
      <w:pPr>
        <w:pStyle w:val="FirstParagraph"/>
      </w:pPr>
      <w:r>
        <w:rPr>
          <w:b/>
          <w:bCs/>
        </w:rPr>
        <w:t xml:space="preserve">Environment variables (production site only):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Value</w:t>
            </w:r>
          </w:p>
        </w:tc>
        <w:tc>
          <w:tcPr/>
          <w:p>
            <w:pPr>
              <w:pStyle w:val="Compact"/>
            </w:pPr>
            <w:r>
              <w:t xml:space="preserve">Notes</w:t>
            </w:r>
          </w:p>
        </w:tc>
      </w:tr>
      <w:tr>
        <w:tc>
          <w:tcPr/>
          <w:p>
            <w:pPr>
              <w:pStyle w:val="Compact"/>
            </w:pPr>
            <w:r>
              <w:rPr>
                <w:rStyle w:val="VerbatimChar"/>
              </w:rPr>
              <w:t xml:space="preserve">MAILGUN_API_KEY</w:t>
            </w:r>
          </w:p>
        </w:tc>
        <w:tc>
          <w:tcPr/>
          <w:p>
            <w:pPr>
              <w:pStyle w:val="Compact"/>
            </w:pPr>
            <w:r>
              <w:t xml:space="preserve">(secret)</w:t>
            </w:r>
          </w:p>
        </w:tc>
        <w:tc>
          <w:tcPr/>
          <w:p>
            <w:pPr>
              <w:pStyle w:val="Compact"/>
            </w:pPr>
            <w:r>
              <w:t xml:space="preserve">server-only; request-review emails</w:t>
            </w:r>
          </w:p>
        </w:tc>
      </w:tr>
      <w:tr>
        <w:tc>
          <w:tcPr/>
          <w:p>
            <w:pPr>
              <w:pStyle w:val="Compact"/>
            </w:pPr>
            <w:r>
              <w:rPr>
                <w:rStyle w:val="VerbatimChar"/>
              </w:rPr>
              <w:t xml:space="preserve">MAILGUN_DOMAIN</w:t>
            </w:r>
          </w:p>
        </w:tc>
        <w:tc>
          <w:tcPr/>
          <w:p>
            <w:pPr>
              <w:pStyle w:val="Compact"/>
            </w:pPr>
            <w:r>
              <w:t xml:space="preserve">e.g.</w:t>
            </w:r>
            <w:r>
              <w:t xml:space="preserve"> </w:t>
            </w:r>
            <w:r>
              <w:rPr>
                <w:rStyle w:val="VerbatimChar"/>
              </w:rPr>
              <w:t xml:space="preserve">mg.icjia.example</w:t>
            </w:r>
          </w:p>
        </w:tc>
        <w:tc>
          <w:tcPr/>
          <w:p>
            <w:pPr>
              <w:pStyle w:val="Compact"/>
            </w:pPr>
            <w:r>
              <w:t xml:space="preserve">server-only</w:t>
            </w:r>
          </w:p>
        </w:tc>
      </w:tr>
      <w:tr>
        <w:tc>
          <w:tcPr/>
          <w:p>
            <w:pPr>
              <w:pStyle w:val="Compact"/>
            </w:pPr>
            <w:r>
              <w:rPr>
                <w:rStyle w:val="VerbatimChar"/>
              </w:rPr>
              <w:t xml:space="preserve">MAILGUN_FROM</w:t>
            </w:r>
          </w:p>
        </w:tc>
        <w:tc>
          <w:tcPr/>
          <w:p>
            <w:pPr>
              <w:pStyle w:val="Compact"/>
            </w:pPr>
            <w:r>
              <w:t xml:space="preserve">e.g.</w:t>
            </w:r>
            <w:r>
              <w:t xml:space="preserve"> </w:t>
            </w:r>
            <w:r>
              <w:rPr>
                <w:rStyle w:val="VerbatimChar"/>
              </w:rPr>
              <w:t xml:space="preserve">Studio &lt;studio@…&gt;</w:t>
            </w:r>
          </w:p>
        </w:tc>
        <w:tc>
          <w:tcPr/>
          <w:p>
            <w:pPr>
              <w:pStyle w:val="Compact"/>
            </w:pPr>
            <w:r>
              <w:t xml:space="preserve">server-only</w:t>
            </w:r>
          </w:p>
        </w:tc>
      </w:tr>
      <w:tr>
        <w:tc>
          <w:tcPr/>
          <w:p>
            <w:pPr>
              <w:pStyle w:val="Compact"/>
            </w:pPr>
            <w:r>
              <w:rPr>
                <w:rStyle w:val="VerbatimChar"/>
              </w:rPr>
              <w:t xml:space="preserve">PUBLIC_BASE_URL</w:t>
            </w:r>
          </w:p>
        </w:tc>
        <w:tc>
          <w:tcPr/>
          <w:p>
            <w:pPr>
              <w:pStyle w:val="Compact"/>
            </w:pPr>
            <w:r>
              <w:t xml:space="preserve">the Studio's production URL</w:t>
            </w:r>
          </w:p>
        </w:tc>
        <w:tc>
          <w:tcPr/>
          <w:p>
            <w:pPr>
              <w:pStyle w:val="Compact"/>
            </w:pPr>
            <w:r>
              <w:t xml:space="preserve">used for links in the review email</w:t>
            </w:r>
          </w:p>
        </w:tc>
      </w:tr>
      <w:tr>
        <w:tc>
          <w:tcPr/>
          <w:p>
            <w:pPr>
              <w:pStyle w:val="Compact"/>
            </w:pPr>
            <w:r>
              <w:rPr>
                <w:rStyle w:val="VerbatimChar"/>
              </w:rPr>
              <w:t xml:space="preserve">NUXT_PUBLIC_DEMO_MODE</w:t>
            </w:r>
          </w:p>
        </w:tc>
        <w:tc>
          <w:tcPr/>
          <w:p>
            <w:pPr>
              <w:pStyle w:val="Compact"/>
            </w:pPr>
            <w:r>
              <w:rPr>
                <w:b/>
                <w:bCs/>
              </w:rPr>
              <w:t xml:space="preserve">unset / absent</w:t>
            </w:r>
          </w:p>
        </w:tc>
        <w:tc>
          <w:tcPr/>
          <w:p>
            <w:pPr>
              <w:pStyle w:val="Compact"/>
            </w:pPr>
            <w:r>
              <w:t xml:space="preserve">presence of</w:t>
            </w:r>
            <w:r>
              <w:t xml:space="preserve"> </w:t>
            </w:r>
            <w:r>
              <w:rPr>
                <w:rStyle w:val="VerbatimChar"/>
              </w:rPr>
              <w:t xml:space="preserve">true</w:t>
            </w:r>
            <w:r>
              <w:t xml:space="preserve"> </w:t>
            </w:r>
            <w:r>
              <w:t xml:space="preserve">= demo build</w:t>
            </w:r>
          </w:p>
        </w:tc>
      </w:tr>
    </w:tbl>
    <w:p>
      <w:pPr>
        <w:pStyle w:val="BodyText"/>
      </w:pPr>
      <w:r>
        <w:t xml:space="preserve">No Strapi secret is needed in the Studio: users authenticate with their own admin JWTs.</w:t>
      </w:r>
    </w:p>
    <w:p>
      <w:pPr>
        <w:pStyle w:val="BodyText"/>
      </w:pPr>
      <w:r>
        <w:rPr>
          <w:strike/>
        </w:rPr>
        <w:t xml:space="preserve">Optional hardening: consider adding</w:t>
      </w:r>
      <w:r>
        <w:rPr>
          <w:strike/>
        </w:rPr>
        <w:t xml:space="preserve"> </w:t>
      </w:r>
      <w:r>
        <w:rPr>
          <w:rStyle w:val="VerbatimChar"/>
          <w:strike/>
        </w:rPr>
        <w:t xml:space="preserve">X-Robots-Tag: noindex</w:t>
      </w:r>
      <w:r>
        <w:t xml:space="preserve"> </w:t>
      </w:r>
      <w:r>
        <w:rPr>
          <w:b/>
          <w:bCs/>
        </w:rPr>
        <w:t xml:space="preserve">Done (2026-07-11):</w:t>
      </w:r>
      <w:r>
        <w:t xml:space="preserve"> </w:t>
      </w:r>
      <w:r>
        <w:t xml:space="preserve">both header sets now send</w:t>
      </w:r>
      <w:r>
        <w:t xml:space="preserve"> </w:t>
      </w:r>
      <w:r>
        <w:rPr>
          <w:rStyle w:val="VerbatimChar"/>
        </w:rPr>
        <w:t xml:space="preserve">X-Robots-Tag: noindex</w:t>
      </w:r>
      <w:r>
        <w:t xml:space="preserve"> </w:t>
      </w:r>
      <w:r>
        <w:t xml:space="preserve">and</w:t>
      </w:r>
      <w:r>
        <w:t xml:space="preserve"> </w:t>
      </w:r>
      <w:r>
        <w:rPr>
          <w:rStyle w:val="VerbatimChar"/>
        </w:rPr>
        <w:t xml:space="preserve">public/robots.txt</w:t>
      </w:r>
      <w:r>
        <w:t xml:space="preserve"> </w:t>
      </w:r>
      <w:r>
        <w:t xml:space="preserve">disallows all</w:t>
      </w:r>
      <w:r>
        <w:t xml:space="preserve"> </w:t>
      </w:r>
      <w:r>
        <w:t xml:space="preserve">crawling (unit-tested in</w:t>
      </w:r>
      <w:r>
        <w:t xml:space="preserve"> </w:t>
      </w:r>
      <w:r>
        <w:rPr>
          <w:rStyle w:val="VerbatimChar"/>
        </w:rPr>
        <w:t xml:space="preserve">tests/unit/security-headers.test.ts</w:t>
      </w:r>
      <w:r>
        <w:t xml:space="preserve">) — no action needed here.</w:t>
      </w:r>
    </w:p>
    <w:bookmarkEnd w:id="143"/>
    <w:bookmarkStart w:id="144" w:name="toc57"/>
    <w:p>
      <w:pPr>
        <w:pStyle w:val="Heading3"/>
      </w:pPr>
      <w:r>
        <w:t xml:space="preserve">4. Cutover day (≈30 minutes once §1–§3 are done)</w:t>
      </w:r>
    </w:p>
    <w:p>
      <w:pPr>
        <w:pStyle w:val="Compact"/>
        <w:numPr>
          <w:ilvl w:val="0"/>
          <w:numId w:val="1099"/>
        </w:numPr>
      </w:pPr>
      <w:r>
        <w:t xml:space="preserve">Freeze: no demo pushes to</w:t>
      </w:r>
      <w:r>
        <w:t xml:space="preserve"> </w:t>
      </w:r>
      <w:r>
        <w:rPr>
          <w:rStyle w:val="VerbatimChar"/>
        </w:rPr>
        <w:t xml:space="preserve">main</w:t>
      </w:r>
      <w:r>
        <w:t xml:space="preserve"> </w:t>
      </w:r>
      <w:r>
        <w:t xml:space="preserve">during the window.</w:t>
      </w:r>
    </w:p>
    <w:p>
      <w:pPr>
        <w:pStyle w:val="Compact"/>
        <w:numPr>
          <w:ilvl w:val="0"/>
          <w:numId w:val="1099"/>
        </w:numPr>
      </w:pPr>
      <w:r>
        <w:t xml:space="preserve">Flip the production site's build settings + env per §3 (or merge the production TOML).</w:t>
      </w:r>
    </w:p>
    <w:p>
      <w:pPr>
        <w:pStyle w:val="Compact"/>
        <w:numPr>
          <w:ilvl w:val="0"/>
          <w:numId w:val="1099"/>
        </w:numPr>
      </w:pPr>
      <w:r>
        <w:t xml:space="preserve">Trigger the deploy; watch the Netlify build log — expect</w:t>
      </w:r>
      <w:r>
        <w:t xml:space="preserve"> </w:t>
      </w:r>
      <w:r>
        <w:rPr>
          <w:b/>
          <w:bCs/>
        </w:rPr>
        <w:t xml:space="preserve">functions deployed</w:t>
      </w:r>
      <w:r>
        <w:t xml:space="preserve"> </w:t>
      </w:r>
      <w:r>
        <w:t xml:space="preserve">(the</w:t>
      </w:r>
      <w:r>
        <w:t xml:space="preserve"> </w:t>
      </w:r>
      <w:r>
        <w:t xml:space="preserve">request-review route), unlike the demo's "No functions deployed".</w:t>
      </w:r>
    </w:p>
    <w:p>
      <w:pPr>
        <w:pStyle w:val="Compact"/>
        <w:numPr>
          <w:ilvl w:val="0"/>
          <w:numId w:val="1099"/>
        </w:numPr>
      </w:pPr>
      <w:r>
        <w:t xml:space="preserve">Run the §2 checklist's top five lines against production (login ×2 roles, real content,</w:t>
      </w:r>
      <w:r>
        <w:t xml:space="preserve"> </w:t>
      </w:r>
      <w:r>
        <w:t xml:space="preserve">one annotation round-trip, one publish round-trip).</w:t>
      </w:r>
    </w:p>
    <w:p>
      <w:pPr>
        <w:pStyle w:val="Compact"/>
        <w:numPr>
          <w:ilvl w:val="0"/>
          <w:numId w:val="1099"/>
        </w:numPr>
      </w:pPr>
      <w:r>
        <w:rPr>
          <w:b/>
          <w:bCs/>
        </w:rPr>
        <w:t xml:space="preserve">Custom domain, if one is planned</w:t>
      </w:r>
      <w:r>
        <w:t xml:space="preserve"> </w:t>
      </w:r>
      <w:r>
        <w:t xml:space="preserve">(e.g.</w:t>
      </w:r>
      <w:r>
        <w:t xml:space="preserve"> </w:t>
      </w:r>
      <w:r>
        <w:rPr>
          <w:rStyle w:val="VerbatimChar"/>
        </w:rPr>
        <w:t xml:space="preserve">studio.icjia.example</w:t>
      </w:r>
      <w:r>
        <w:t xml:space="preserve">): add it to the</w:t>
      </w:r>
      <w:r>
        <w:t xml:space="preserve"> </w:t>
      </w:r>
      <w:r>
        <w:t xml:space="preserve">production Netlify site, wait for DNS + the auto-provisioned certificate, and re-run the</w:t>
      </w:r>
      <w:r>
        <w:t xml:space="preserve"> </w:t>
      </w:r>
      <w:r>
        <w:t xml:space="preserve">login smoke test from that hostname (it must also be in Strapi's CORS allowlist, §1.6).</w:t>
      </w:r>
      <w:r>
        <w:t xml:space="preserve"> </w:t>
      </w:r>
      <w:r>
        <w:t xml:space="preserve">Do this before announcing — HSTS (</w:t>
      </w:r>
      <w:r>
        <w:rPr>
          <w:rStyle w:val="VerbatimChar"/>
        </w:rPr>
        <w:t xml:space="preserve">max-age=31536000</w:t>
      </w:r>
      <w:r>
        <w:t xml:space="preserve">) makes the hostname hard to walk back.</w:t>
      </w:r>
    </w:p>
    <w:p>
      <w:pPr>
        <w:pStyle w:val="Compact"/>
        <w:numPr>
          <w:ilvl w:val="0"/>
          <w:numId w:val="1099"/>
        </w:numPr>
      </w:pPr>
      <w:r>
        <w:t xml:space="preserve">Point people at the production URL. The demo site can keep running as long as it's useful —</w:t>
      </w:r>
      <w:r>
        <w:t xml:space="preserve"> </w:t>
      </w:r>
      <w:r>
        <w:t xml:space="preserve">it is isolated by design (own site, own flag, zero backend reach).</w:t>
      </w:r>
    </w:p>
    <w:p>
      <w:pPr>
        <w:pStyle w:val="Compact"/>
        <w:numPr>
          <w:ilvl w:val="0"/>
          <w:numId w:val="1099"/>
        </w:numPr>
      </w:pPr>
      <w:r>
        <w:t xml:space="preserve">Tag the release: version + date in</w:t>
      </w:r>
      <w:r>
        <w:t xml:space="preserve"> </w:t>
      </w:r>
      <w:r>
        <w:rPr>
          <w:rStyle w:val="VerbatimChar"/>
        </w:rPr>
        <w:t xml:space="preserve">CHANGELOG.md</w:t>
      </w:r>
      <w:r>
        <w:t xml:space="preserve"> </w:t>
      </w:r>
      <w:r>
        <w:t xml:space="preserve">(per repo convention),</w:t>
      </w:r>
      <w:r>
        <w:t xml:space="preserve"> </w:t>
      </w:r>
      <w:r>
        <w:rPr>
          <w:rStyle w:val="VerbatimChar"/>
        </w:rPr>
        <w:t xml:space="preserve">git tag</w:t>
      </w:r>
      <w:r>
        <w:t xml:space="preserve">.</w:t>
      </w:r>
    </w:p>
    <w:bookmarkEnd w:id="144"/>
    <w:bookmarkStart w:id="145" w:name="toc58"/>
    <w:p>
      <w:pPr>
        <w:pStyle w:val="Heading3"/>
      </w:pPr>
      <w:r>
        <w:t xml:space="preserve">5. Rollback</w:t>
      </w:r>
    </w:p>
    <w:p>
      <w:pPr>
        <w:pStyle w:val="FirstParagraph"/>
      </w:pPr>
      <w:r>
        <w:t xml:space="preserve">The demo is unaffected by anything above, so rollback is only about the production site:</w:t>
      </w:r>
    </w:p>
    <w:p>
      <w:pPr>
        <w:pStyle w:val="Compact"/>
        <w:numPr>
          <w:ilvl w:val="0"/>
          <w:numId w:val="1100"/>
        </w:numPr>
      </w:pPr>
      <w:r>
        <w:t xml:space="preserve">Bad build → Netlify → Deploys →</w:t>
      </w:r>
      <w:r>
        <w:t xml:space="preserve"> </w:t>
      </w:r>
      <w:r>
        <w:rPr>
          <w:b/>
          <w:bCs/>
        </w:rPr>
        <w:t xml:space="preserve">Publish</w:t>
      </w:r>
      <w:r>
        <w:t xml:space="preserve"> </w:t>
      </w:r>
      <w:r>
        <w:t xml:space="preserve">the previous known-good deploy (instant).</w:t>
      </w:r>
    </w:p>
    <w:p>
      <w:pPr>
        <w:pStyle w:val="Compact"/>
        <w:numPr>
          <w:ilvl w:val="0"/>
          <w:numId w:val="1100"/>
        </w:numPr>
      </w:pPr>
      <w:r>
        <w:t xml:space="preserve">Bad config → restore §3 settings; redeploy.</w:t>
      </w:r>
    </w:p>
    <w:p>
      <w:pPr>
        <w:pStyle w:val="Compact"/>
        <w:numPr>
          <w:ilvl w:val="0"/>
          <w:numId w:val="1100"/>
        </w:numPr>
      </w:pPr>
      <w:r>
        <w:t xml:space="preserve">Strapi-side trouble with</w:t>
      </w:r>
      <w:r>
        <w:t xml:space="preserve"> </w:t>
      </w:r>
      <w:r>
        <w:rPr>
          <w:rStyle w:val="VerbatimChar"/>
        </w:rPr>
        <w:t xml:space="preserve">review-annotation</w:t>
      </w:r>
      <w:r>
        <w:t xml:space="preserve"> </w:t>
      </w:r>
      <w:r>
        <w:t xml:space="preserve">→ the Studio degrades cleanly: annotation</w:t>
      </w:r>
      <w:r>
        <w:t xml:space="preserve"> </w:t>
      </w:r>
      <w:r>
        <w:t xml:space="preserve">calls fail with toasts/console errors but drafts, editing, and publishing are untouched</w:t>
      </w:r>
      <w:r>
        <w:t xml:space="preserve"> </w:t>
      </w:r>
      <w:r>
        <w:t xml:space="preserve">(the adapter is only reached from the preview surfaces).</w:t>
      </w:r>
    </w:p>
    <w:bookmarkEnd w:id="145"/>
    <w:bookmarkStart w:id="146" w:name="toc59"/>
    <w:p>
      <w:pPr>
        <w:pStyle w:val="Heading3"/>
      </w:pPr>
      <w:r>
        <w:t xml:space="preserve">6. Known launch-posture decisions (documented, deliberate)</w:t>
      </w:r>
    </w:p>
    <w:p>
      <w:pPr>
        <w:pStyle w:val="Compact"/>
        <w:numPr>
          <w:ilvl w:val="0"/>
          <w:numId w:val="1101"/>
        </w:numPr>
      </w:pPr>
      <w:r>
        <w:rPr>
          <w:b/>
          <w:bCs/>
        </w:rPr>
        <w:t xml:space="preserve">Annotation freshness:</w:t>
      </w:r>
      <w:r>
        <w:t xml:space="preserve"> </w:t>
      </w:r>
      <w:r>
        <w:t xml:space="preserve">refetch on preview open and after every write. No polling, no</w:t>
      </w:r>
      <w:r>
        <w:t xml:space="preserve"> </w:t>
      </w:r>
      <w:r>
        <w:t xml:space="preserve">websockets. Two reviewers replying to the</w:t>
      </w:r>
      <w:r>
        <w:t xml:space="preserve"> </w:t>
      </w:r>
      <w:r>
        <w:rPr>
          <w:i/>
          <w:iCs/>
        </w:rPr>
        <w:t xml:space="preserve">same thread</w:t>
      </w:r>
      <w:r>
        <w:t xml:space="preserve"> </w:t>
      </w:r>
      <w:r>
        <w:t xml:space="preserve">in the same instant is</w:t>
      </w:r>
      <w:r>
        <w:t xml:space="preserve"> </w:t>
      </w:r>
      <w:r>
        <w:t xml:space="preserve">last-write-wins (</w:t>
      </w:r>
      <w:r>
        <w:rPr>
          <w:rStyle w:val="VerbatimChar"/>
        </w:rPr>
        <w:t xml:space="preserve">addComment</w:t>
      </w:r>
      <w:r>
        <w:t xml:space="preserve"> </w:t>
      </w:r>
      <w:r>
        <w:t xml:space="preserve">re-fetches then PUTs the whole row). Fine at ICJIA review</w:t>
      </w:r>
      <w:r>
        <w:t xml:space="preserve"> </w:t>
      </w:r>
      <w:r>
        <w:t xml:space="preserve">volumes; revisit only if it ever bites.</w:t>
      </w:r>
    </w:p>
    <w:p>
      <w:pPr>
        <w:pStyle w:val="Compact"/>
        <w:numPr>
          <w:ilvl w:val="0"/>
          <w:numId w:val="1101"/>
        </w:numPr>
      </w:pPr>
      <w:r>
        <w:rPr>
          <w:b/>
          <w:bCs/>
        </w:rPr>
        <w:t xml:space="preserve">Annotation ids:</w:t>
      </w:r>
      <w:r>
        <w:t xml:space="preserve"> </w:t>
      </w:r>
      <w:r>
        <w:t xml:space="preserve">in production, an annotation's id IS its Strapi</w:t>
      </w:r>
      <w:r>
        <w:t xml:space="preserve"> </w:t>
      </w:r>
      <w:r>
        <w:rPr>
          <w:rStyle w:val="VerbatimChar"/>
        </w:rPr>
        <w:t xml:space="preserve">documentId</w:t>
      </w:r>
      <w:r>
        <w:t xml:space="preserve"> </w:t>
      </w:r>
      <w:r>
        <w:t xml:space="preserve">(the</w:t>
      </w:r>
      <w:r>
        <w:t xml:space="preserve"> </w:t>
      </w:r>
      <w:r>
        <w:t xml:space="preserve">target entry's id lives in</w:t>
      </w:r>
      <w:r>
        <w:t xml:space="preserve"> </w:t>
      </w:r>
      <w:r>
        <w:rPr>
          <w:rStyle w:val="VerbatimChar"/>
        </w:rPr>
        <w:t xml:space="preserve">targetDocumentId</w:t>
      </w:r>
      <w:r>
        <w:t xml:space="preserve">). localStorage (demo) ids are client UUIDs.</w:t>
      </w:r>
    </w:p>
    <w:p>
      <w:pPr>
        <w:pStyle w:val="Compact"/>
        <w:numPr>
          <w:ilvl w:val="0"/>
          <w:numId w:val="1101"/>
        </w:numPr>
      </w:pPr>
      <w:r>
        <w:rPr>
          <w:b/>
          <w:bCs/>
        </w:rPr>
        <w:t xml:space="preserve">Demo annotations do not migrate.</w:t>
      </w:r>
      <w:r>
        <w:t xml:space="preserve"> </w:t>
      </w:r>
      <w:r>
        <w:t xml:space="preserve">localStorage threads live in individual browsers and</w:t>
      </w:r>
      <w:r>
        <w:t xml:space="preserve"> </w:t>
      </w:r>
      <w:r>
        <w:t xml:space="preserve">reference synthetic demo documentIds; they are demonstration data by definition. Anything</w:t>
      </w:r>
      <w:r>
        <w:t xml:space="preserve"> </w:t>
      </w:r>
      <w:r>
        <w:t xml:space="preserve">worth keeping should be re-entered against real drafts after cutover.</w:t>
      </w:r>
    </w:p>
    <w:p>
      <w:pPr>
        <w:pStyle w:val="Compact"/>
        <w:numPr>
          <w:ilvl w:val="0"/>
          <w:numId w:val="1101"/>
        </w:numPr>
      </w:pPr>
      <w:r>
        <w:rPr>
          <w:b/>
          <w:bCs/>
        </w:rPr>
        <w:t xml:space="preserve">Coarse RBAC on annotations</w:t>
      </w:r>
      <w:r>
        <w:t xml:space="preserve"> </w:t>
      </w:r>
      <w:r>
        <w:t xml:space="preserve">(any Author/Editor can CRUD all of them at the API level)</w:t>
      </w:r>
      <w:r>
        <w:t xml:space="preserve"> </w:t>
      </w:r>
      <w:r>
        <w:t xml:space="preserve">is intentional for launch; the UI enforces the polite rules.</w:t>
      </w:r>
    </w:p>
    <w:p>
      <w:pPr>
        <w:pStyle w:val="Compact"/>
        <w:numPr>
          <w:ilvl w:val="0"/>
          <w:numId w:val="1101"/>
        </w:numPr>
      </w:pPr>
      <w:r>
        <w:rPr>
          <w:b/>
          <w:bCs/>
        </w:rPr>
        <w:t xml:space="preserve">Non-blocking polish backlog:</w:t>
      </w:r>
      <w:r>
        <w:t xml:space="preserve"> </w:t>
      </w:r>
      <w:r>
        <w:t xml:space="preserve">the Phase-1 final review logged a hardening follow-up</w:t>
      </w:r>
      <w:r>
        <w:t xml:space="preserve"> </w:t>
      </w:r>
      <w:r>
        <w:t xml:space="preserve">list at the end of</w:t>
      </w:r>
      <w:r>
        <w:t xml:space="preserve"> </w:t>
      </w:r>
      <w:r>
        <w:rPr>
          <w:rStyle w:val="VerbatimChar"/>
        </w:rPr>
        <w:t xml:space="preserve">.superpowers/sdd/progress.md</w:t>
      </w:r>
      <w:r>
        <w:t xml:space="preserve"> </w:t>
      </w:r>
      <w:r>
        <w:t xml:space="preserve">(annotation a11y riders: swatch</w:t>
      </w:r>
      <w:r>
        <w:t xml:space="preserve"> </w:t>
      </w:r>
      <w:r>
        <w:t xml:space="preserve">radiogroup semantics, roving toolbar tabindex, drawer dialog semantics, document-level</w:t>
      </w:r>
      <w:r>
        <w:t xml:space="preserve"> </w:t>
      </w:r>
      <w:r>
        <w:t xml:space="preserve">keyboard-create listener). None block launch; keep them visible.</w:t>
      </w:r>
    </w:p>
    <w:p>
      <w:pPr>
        <w:pStyle w:val="Compact"/>
        <w:numPr>
          <w:ilvl w:val="0"/>
          <w:numId w:val="1101"/>
        </w:numPr>
      </w:pPr>
      <w:r>
        <w:rPr>
          <w:b/>
          <w:bCs/>
        </w:rPr>
        <w:t xml:space="preserve">Dev bypass ships-but-unreachable — and the CI launch gate.</w:t>
      </w:r>
      <w:r>
        <w:t xml:space="preserve"> </w:t>
      </w:r>
      <w:r>
        <w:rPr>
          <w:rStyle w:val="VerbatimChar"/>
        </w:rPr>
        <w:t xml:space="preserve">app/lib/dev-auth.ts</w:t>
      </w:r>
      <w:r>
        <w:t xml:space="preserve"> </w:t>
      </w:r>
      <w:r>
        <w:t xml:space="preserve">stays in the repo because the public demo's role buttons depend on it; in a production</w:t>
      </w:r>
      <w:r>
        <w:t xml:space="preserve"> </w:t>
      </w:r>
      <w:r>
        <w:t xml:space="preserve">build it is unreachable (both activation switches false) and its sentinel token fails</w:t>
      </w:r>
      <w:r>
        <w:t xml:space="preserve"> </w:t>
      </w:r>
      <w:r>
        <w:t xml:space="preserve">closed — the audited, accepted posture. CI runs a</w:t>
      </w:r>
      <w:r>
        <w:t xml:space="preserve"> </w:t>
      </w:r>
      <w:r>
        <w:rPr>
          <w:b/>
          <w:bCs/>
        </w:rPr>
        <w:t xml:space="preserve">positive control</w:t>
      </w:r>
      <w:r>
        <w:t xml:space="preserve"> </w:t>
      </w:r>
      <w:r>
        <w:t xml:space="preserve">on every demo</w:t>
      </w:r>
      <w:r>
        <w:t xml:space="preserve"> </w:t>
      </w:r>
      <w:r>
        <w:t xml:space="preserve">build (</w:t>
      </w:r>
      <w:r>
        <w:rPr>
          <w:rStyle w:val="VerbatimChar"/>
        </w:rPr>
        <w:t xml:space="preserve">scripts/check-dev-bypass.mjs … --expect present</w:t>
      </w:r>
      <w:r>
        <w:t xml:space="preserve">) so the sentinel scan can never</w:t>
      </w:r>
      <w:r>
        <w:t xml:space="preserve"> </w:t>
      </w:r>
      <w:r>
        <w:t xml:space="preserve">rot.</w:t>
      </w:r>
      <w:r>
        <w:t xml:space="preserve"> </w:t>
      </w:r>
      <w:r>
        <w:rPr>
          <w:b/>
          <w:bCs/>
        </w:rPr>
        <w:t xml:space="preserve">If the demo site is ever retired</w:t>
      </w:r>
      <w:r>
        <w:t xml:space="preserve"> </w:t>
      </w:r>
      <w:r>
        <w:t xml:space="preserve">(or pinned to an old deploy) and</w:t>
      </w:r>
      <w:r>
        <w:t xml:space="preserve"> </w:t>
      </w:r>
      <w:r>
        <w:rPr>
          <w:rStyle w:val="VerbatimChar"/>
        </w:rPr>
        <w:t xml:space="preserve">dev-auth.ts</w:t>
      </w:r>
      <w:r>
        <w:t xml:space="preserve"> </w:t>
      </w:r>
      <w:r>
        <w:t xml:space="preserve">is deleted, uncomment the "Dev-bypass launch gate" step in</w:t>
      </w:r>
      <w:r>
        <w:t xml:space="preserve"> </w:t>
      </w:r>
      <w:r>
        <w:rPr>
          <w:rStyle w:val="VerbatimChar"/>
        </w:rPr>
        <w:t xml:space="preserve">.github/workflows/ci.yml</w:t>
      </w:r>
      <w:r>
        <w:t xml:space="preserve"> </w:t>
      </w:r>
      <w:r>
        <w:t xml:space="preserve">in</w:t>
      </w:r>
      <w:r>
        <w:t xml:space="preserve"> </w:t>
      </w:r>
      <w:r>
        <w:t xml:space="preserve">the same PR — from then on CI proves every production bundle ships without the bypass.</w:t>
      </w:r>
    </w:p>
    <w:bookmarkEnd w:id="146"/>
    <w:bookmarkEnd w:id="147"/>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3"/>
  </w:num>
  <w:num w:numId="1072">
    <w:abstractNumId w:val="993"/>
  </w:num>
  <w:num w:numId="1073">
    <w:abstractNumId w:val="993"/>
  </w:num>
  <w:num w:numId="1074">
    <w:abstractNumId w:val="993"/>
  </w:num>
  <w:num w:numId="1075">
    <w:abstractNumId w:val="993"/>
  </w:num>
  <w:num w:numId="1076">
    <w:abstractNumId w:val="993"/>
  </w:num>
  <w:num w:numId="1077">
    <w:abstractNumId w:val="993"/>
  </w:num>
  <w:num w:numId="1078">
    <w:abstractNumId w:val="993"/>
  </w:num>
  <w:num w:numId="1079">
    <w:abstractNumId w:val="992"/>
  </w:num>
  <w:num w:numId="1080">
    <w:abstractNumId w:val="992"/>
  </w:num>
  <w:num w:numId="1081">
    <w:abstractNumId w:val="992"/>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github.com/ICJIA/copperhead-studio-20/blob/main/CHANGELOG.md" TargetMode="External" /><Relationship Type="http://schemas.openxmlformats.org/officeDocument/2006/relationships/hyperlink" Id="rId37" Target="https://github.com/ICJIA/copperhead-studio-20/blob/main/README.md" TargetMode="External" /><Relationship Type="http://schemas.openxmlformats.org/officeDocument/2006/relationships/hyperlink" Id="rId36" Target="https://github.com/ICJIA/copperhead-studio-20/blob/main/ROADMAP.md" TargetMode="External" /><Relationship Type="http://schemas.openxmlformats.org/officeDocument/2006/relationships/hyperlink" Id="rId34" Target="https://github.com/ICJIA/copperhead-studio-20/blob/main/docs/ICJIA-Studio-20-rewrite-copperhead.md" TargetMode="External" /><Relationship Type="http://schemas.openxmlformats.org/officeDocument/2006/relationships/hyperlink" Id="rId11" Target="https://studio-2026.netlify.app" TargetMode="External" /></Relationships>
</file>

<file path=word/_rels/footnotes.xml.rels><?xml version="1.0" encoding="UTF-8"?><Relationships xmlns="http://schemas.openxmlformats.org/package/2006/relationships"><Relationship Type="http://schemas.openxmlformats.org/officeDocument/2006/relationships/hyperlink" Id="rId35" Target="https://github.com/ICJIA/copperhead-studio-20/blob/main/CHANGELOG.md" TargetMode="External" /><Relationship Type="http://schemas.openxmlformats.org/officeDocument/2006/relationships/hyperlink" Id="rId37" Target="https://github.com/ICJIA/copperhead-studio-20/blob/main/README.md" TargetMode="External" /><Relationship Type="http://schemas.openxmlformats.org/officeDocument/2006/relationships/hyperlink" Id="rId36" Target="https://github.com/ICJIA/copperhead-studio-20/blob/main/ROADMAP.md" TargetMode="External" /><Relationship Type="http://schemas.openxmlformats.org/officeDocument/2006/relationships/hyperlink" Id="rId34" Target="https://github.com/ICJIA/copperhead-studio-20/blob/main/docs/ICJIA-Studio-20-rewrite-copperhead.md" TargetMode="External" /><Relationship Type="http://schemas.openxmlformats.org/officeDocument/2006/relationships/hyperlink" Id="rId11" Target="https://studio-2026.netlify.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2026-07-17T02:21:20Z</dcterms:created>
  <dcterms:modified xsi:type="dcterms:W3CDTF">2026-07-17T02:21:20Z</dcterms:modified>
</cp:coreProperties>
</file>

<file path=docProps/custom.xml><?xml version="1.0" encoding="utf-8"?>
<Properties xmlns="http://schemas.openxmlformats.org/officeDocument/2006/custom-properties" xmlns:vt="http://schemas.openxmlformats.org/officeDocument/2006/docPropsVTypes"/>
</file>