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B63D00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1E4B7A46" w:rsidR="005D629D" w:rsidRPr="00F3521E" w:rsidRDefault="00B63D00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AC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B63D00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848479F" w:rsidR="005D629D" w:rsidRPr="00F3521E" w:rsidRDefault="00B63D00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AC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B63D00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B63D00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3B103B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103B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B63D00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14:paraId="1ECBB069" w14:textId="7A336D15" w:rsidR="005D629D" w:rsidRPr="003B103B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103B"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B63D00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22A69E8B" w:rsidR="004E55C6" w:rsidRPr="003B103B" w:rsidRDefault="00A17AC2" w:rsidP="004E55C6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3B103B">
              <w:rPr>
                <w:color w:val="000000"/>
                <w:sz w:val="20"/>
                <w:szCs w:val="20"/>
                <w:shd w:val="clear" w:color="auto" w:fill="DDFFDD"/>
              </w:rPr>
              <w:t>546-00-2094</w:t>
            </w:r>
          </w:p>
        </w:tc>
      </w:tr>
      <w:tr w:rsidR="00B23FB9" w:rsidRPr="00EA15B5" w14:paraId="0CFA3719" w14:textId="77777777" w:rsidTr="00B63D00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3B03AFD1" w:rsidR="004E55C6" w:rsidRPr="003B103B" w:rsidRDefault="00A17AC2" w:rsidP="004E55C6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3B103B">
              <w:rPr>
                <w:color w:val="000000"/>
                <w:sz w:val="20"/>
                <w:szCs w:val="20"/>
                <w:shd w:val="clear" w:color="auto" w:fill="DDFFDD"/>
              </w:rPr>
              <w:t>Edward Byrne Memorial Justice Assistance Grant Program (JAG) FFY17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3B103B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B103B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 w:rsidRPr="003B103B">
              <w:rPr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3B103B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103B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3B103B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103B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3B103B" w:rsidRDefault="006A1264" w:rsidP="00F3521E">
            <w:pPr>
              <w:rPr>
                <w:sz w:val="20"/>
                <w:szCs w:val="20"/>
              </w:rPr>
            </w:pPr>
            <w:r w:rsidRPr="003B103B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3B103B">
              <w:rPr>
                <w:b/>
                <w:sz w:val="20"/>
                <w:szCs w:val="20"/>
              </w:rPr>
              <w:t>CFDA)</w:t>
            </w:r>
            <w:r w:rsidR="005C6B3B" w:rsidRPr="003B103B">
              <w:rPr>
                <w:sz w:val="20"/>
                <w:szCs w:val="20"/>
              </w:rPr>
              <w:t xml:space="preserve">   </w:t>
            </w:r>
            <w:proofErr w:type="gramEnd"/>
            <w:r w:rsidR="005C6B3B" w:rsidRPr="003B103B">
              <w:rPr>
                <w:sz w:val="20"/>
                <w:szCs w:val="20"/>
              </w:rPr>
              <w:t xml:space="preserve">            </w:t>
            </w:r>
            <w:sdt>
              <w:sdtPr>
                <w:rPr>
                  <w:sz w:val="20"/>
                  <w:szCs w:val="20"/>
                </w:r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 w:rsidRPr="003B103B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521E" w:rsidRPr="003B103B">
              <w:rPr>
                <w:sz w:val="20"/>
                <w:szCs w:val="20"/>
              </w:rPr>
              <w:t xml:space="preserve"> N</w:t>
            </w:r>
            <w:r w:rsidR="00FD4DC4" w:rsidRPr="003B103B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B63D00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B63D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78E4523E" w:rsidR="00A61184" w:rsidRPr="00B63D00" w:rsidRDefault="00A17AC2" w:rsidP="00A17AC2">
            <w:pPr>
              <w:pStyle w:val="ListParagraph"/>
              <w:tabs>
                <w:tab w:val="left" w:pos="2928"/>
              </w:tabs>
              <w:ind w:left="0"/>
              <w:rPr>
                <w:sz w:val="20"/>
                <w:szCs w:val="20"/>
              </w:rPr>
            </w:pPr>
            <w:r w:rsidRPr="00B63D00">
              <w:rPr>
                <w:sz w:val="20"/>
                <w:szCs w:val="20"/>
              </w:rPr>
              <w:tab/>
            </w:r>
            <w:r w:rsidRPr="00B63D00">
              <w:rPr>
                <w:color w:val="000000"/>
                <w:sz w:val="20"/>
                <w:szCs w:val="20"/>
                <w:shd w:val="clear" w:color="auto" w:fill="DDFFDD"/>
              </w:rPr>
              <w:t>16.738</w:t>
            </w:r>
          </w:p>
        </w:tc>
      </w:tr>
      <w:tr w:rsidR="00A61184" w:rsidRPr="00EA15B5" w14:paraId="1B141E50" w14:textId="77777777" w:rsidTr="00B63D00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B63D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4D6255E6" w:rsidR="00A61184" w:rsidRPr="00B63D00" w:rsidRDefault="003B103B" w:rsidP="003B103B">
            <w:pPr>
              <w:shd w:val="clear" w:color="auto" w:fill="FFFFFF"/>
              <w:spacing w:before="100" w:beforeAutospacing="1" w:after="100" w:afterAutospacing="1"/>
              <w:outlineLvl w:val="3"/>
              <w:rPr>
                <w:rFonts w:eastAsia="Times New Roman" w:cs="Arial"/>
                <w:bCs/>
                <w:color w:val="474747"/>
                <w:sz w:val="20"/>
                <w:szCs w:val="20"/>
              </w:rPr>
            </w:pPr>
            <w:r w:rsidRPr="00B63D00">
              <w:rPr>
                <w:rFonts w:eastAsia="Times New Roman" w:cs="Arial"/>
                <w:bCs/>
                <w:color w:val="474747"/>
                <w:sz w:val="20"/>
                <w:szCs w:val="20"/>
              </w:rPr>
              <w:t> Edward Byrne Memorial Justice Assistance Grant Program</w:t>
            </w:r>
          </w:p>
        </w:tc>
      </w:tr>
      <w:tr w:rsidR="00A61184" w:rsidRPr="00EA15B5" w14:paraId="43A52598" w14:textId="77777777" w:rsidTr="00B63D00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9AD2217" w14:textId="02CF9F6B" w:rsidR="00A61184" w:rsidRPr="00B63D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7201A1B2" w14:textId="77777777" w:rsidR="00A61184" w:rsidRPr="00B63D00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B63D00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E1E7EDE" w14:textId="72237EE5" w:rsidR="00A61184" w:rsidRPr="00B63D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2F5D1AE" w14:textId="77777777" w:rsidR="00A61184" w:rsidRPr="00B63D00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B63D00">
        <w:tc>
          <w:tcPr>
            <w:tcW w:w="10525" w:type="dxa"/>
            <w:gridSpan w:val="3"/>
            <w:shd w:val="clear" w:color="auto" w:fill="auto"/>
          </w:tcPr>
          <w:p w14:paraId="13F1EA0A" w14:textId="09AEFA7B" w:rsidR="00A81A33" w:rsidRPr="00B63D00" w:rsidRDefault="00011901" w:rsidP="00011901">
            <w:pPr>
              <w:pStyle w:val="ListParagraph"/>
              <w:ind w:left="0"/>
              <w:rPr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Federal Fund Information</w:t>
            </w:r>
            <w:r w:rsidRPr="00B63D00">
              <w:rPr>
                <w:sz w:val="20"/>
                <w:szCs w:val="20"/>
              </w:rPr>
              <w:t xml:space="preserve">                                                      </w:t>
            </w:r>
            <w:sdt>
              <w:sdtPr>
                <w:rPr>
                  <w:sz w:val="20"/>
                  <w:szCs w:val="20"/>
                </w:r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63D00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63D00">
              <w:rPr>
                <w:sz w:val="20"/>
                <w:szCs w:val="20"/>
              </w:rPr>
              <w:t xml:space="preserve"> Not applicable (No federal </w:t>
            </w:r>
            <w:proofErr w:type="gramStart"/>
            <w:r w:rsidRPr="00B63D00">
              <w:rPr>
                <w:sz w:val="20"/>
                <w:szCs w:val="20"/>
              </w:rPr>
              <w:t xml:space="preserve">funding)   </w:t>
            </w:r>
            <w:proofErr w:type="gramEnd"/>
            <w:r w:rsidRPr="00B63D00">
              <w:rPr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B63D00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B63D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55FCD4AA" w:rsidR="00A81A33" w:rsidRPr="00B63D00" w:rsidRDefault="008C3066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3D00">
              <w:rPr>
                <w:rFonts w:cs="Calibri"/>
                <w:sz w:val="20"/>
                <w:szCs w:val="20"/>
              </w:rPr>
              <w:t>2017-DJ-BX-0071</w:t>
            </w:r>
          </w:p>
        </w:tc>
      </w:tr>
      <w:tr w:rsidR="00011901" w:rsidRPr="00EA15B5" w14:paraId="05BD20A7" w14:textId="77777777" w:rsidTr="00B63D00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B63D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B63D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38C9A048" w:rsidR="00011901" w:rsidRPr="00B63D00" w:rsidRDefault="00A17AC2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3D00">
              <w:rPr>
                <w:rFonts w:cs="Calibri"/>
                <w:sz w:val="20"/>
                <w:szCs w:val="20"/>
              </w:rPr>
              <w:t>October 10, 2018</w:t>
            </w:r>
          </w:p>
        </w:tc>
      </w:tr>
      <w:tr w:rsidR="00011901" w:rsidRPr="00EA15B5" w14:paraId="11F61B4F" w14:textId="77777777" w:rsidTr="00B63D00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B63D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392E2982" w:rsidR="00011901" w:rsidRPr="00B63D00" w:rsidRDefault="00A17AC2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3D00">
              <w:rPr>
                <w:sz w:val="20"/>
                <w:szCs w:val="20"/>
              </w:rPr>
              <w:t>$424,053</w:t>
            </w:r>
          </w:p>
        </w:tc>
      </w:tr>
      <w:tr w:rsidR="00011901" w:rsidRPr="00EA15B5" w14:paraId="5478F1FC" w14:textId="77777777" w:rsidTr="00B63D00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B63D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0BCE1BC8" w:rsidR="00011901" w:rsidRPr="00B63D00" w:rsidRDefault="00A17AC2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B63D00">
              <w:rPr>
                <w:sz w:val="20"/>
                <w:szCs w:val="20"/>
              </w:rPr>
              <w:t>$6,511,233</w:t>
            </w:r>
          </w:p>
        </w:tc>
      </w:tr>
      <w:tr w:rsidR="00A61184" w:rsidRPr="00EA15B5" w14:paraId="190A1BAF" w14:textId="77777777" w:rsidTr="00B63D00">
        <w:tc>
          <w:tcPr>
            <w:tcW w:w="10525" w:type="dxa"/>
            <w:gridSpan w:val="3"/>
            <w:shd w:val="clear" w:color="auto" w:fill="auto"/>
          </w:tcPr>
          <w:p w14:paraId="262FF657" w14:textId="57F414AE" w:rsidR="00A61184" w:rsidRPr="00B63D00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B63D00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B63D0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0DF8E4FB" w:rsidR="00E619DC" w:rsidRPr="00B63D00" w:rsidRDefault="00A17AC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3D00">
              <w:rPr>
                <w:color w:val="000000"/>
                <w:sz w:val="20"/>
                <w:szCs w:val="20"/>
                <w:shd w:val="clear" w:color="auto" w:fill="DDFFDD"/>
              </w:rPr>
              <w:t>2094-1307</w:t>
            </w:r>
          </w:p>
        </w:tc>
      </w:tr>
      <w:tr w:rsidR="00E619DC" w:rsidRPr="00EA15B5" w14:paraId="6D7E5C0A" w14:textId="77777777" w:rsidTr="00B63D00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B63D0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63D00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B63D00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550F8CF3" w:rsidR="00E619DC" w:rsidRPr="00B63D00" w:rsidRDefault="00A17AC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3D00">
              <w:rPr>
                <w:color w:val="000000"/>
                <w:sz w:val="20"/>
                <w:szCs w:val="20"/>
                <w:shd w:val="clear" w:color="auto" w:fill="DDFFDD"/>
              </w:rPr>
              <w:t>Crime Strategy Analysis and Evaluation Program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3B103B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B63D00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19AD25C2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B63D00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B63D0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03B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3066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17AC2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63D00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10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  <w:style w:type="character" w:customStyle="1" w:styleId="Heading4Char">
    <w:name w:val="Heading 4 Char"/>
    <w:basedOn w:val="DefaultParagraphFont"/>
    <w:link w:val="Heading4"/>
    <w:uiPriority w:val="9"/>
    <w:rsid w:val="003B10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D8438-BD2C-4E55-984A-563E5C5F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846</Words>
  <Characters>4828</Characters>
  <Application>Microsoft Office Word</Application>
  <DocSecurity>6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Salazar, Luisa</cp:lastModifiedBy>
  <cp:revision>2</cp:revision>
  <cp:lastPrinted>2016-09-01T17:54:00Z</cp:lastPrinted>
  <dcterms:created xsi:type="dcterms:W3CDTF">2020-01-30T23:08:00Z</dcterms:created>
  <dcterms:modified xsi:type="dcterms:W3CDTF">2020-01-30T23:08:00Z</dcterms:modified>
</cp:coreProperties>
</file>