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DBF" w:rsidRP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NFSIA FFY19 NOFO</w:t>
      </w:r>
    </w:p>
    <w:p w:rsidR="006C3881" w:rsidRDefault="006C3881" w:rsidP="006C3881">
      <w:pPr>
        <w:jc w:val="center"/>
        <w:rPr>
          <w:rFonts w:ascii="Times New Roman" w:hAnsi="Times New Roman" w:cs="Times New Roman"/>
          <w:sz w:val="40"/>
          <w:szCs w:val="40"/>
        </w:rPr>
      </w:pPr>
      <w:r w:rsidRPr="006C3881">
        <w:rPr>
          <w:rFonts w:ascii="Times New Roman" w:hAnsi="Times New Roman" w:cs="Times New Roman"/>
          <w:sz w:val="40"/>
          <w:szCs w:val="40"/>
        </w:rPr>
        <w:t>Question &amp; Answers</w:t>
      </w:r>
    </w:p>
    <w:p w:rsidR="004506F0" w:rsidRDefault="004506F0" w:rsidP="006C3881">
      <w:pPr>
        <w:jc w:val="center"/>
        <w:rPr>
          <w:rFonts w:ascii="Times New Roman" w:hAnsi="Times New Roman" w:cs="Times New Roman"/>
          <w:sz w:val="40"/>
          <w:szCs w:val="40"/>
        </w:rPr>
      </w:pPr>
      <w:r>
        <w:rPr>
          <w:rFonts w:ascii="Times New Roman" w:hAnsi="Times New Roman" w:cs="Times New Roman"/>
          <w:sz w:val="40"/>
          <w:szCs w:val="40"/>
        </w:rPr>
        <w:t>Answers are highlighted in</w:t>
      </w:r>
      <w:r w:rsidRPr="004506F0">
        <w:rPr>
          <w:rFonts w:ascii="Times New Roman" w:hAnsi="Times New Roman" w:cs="Times New Roman"/>
          <w:color w:val="FF0000"/>
          <w:sz w:val="40"/>
          <w:szCs w:val="40"/>
        </w:rPr>
        <w:t xml:space="preserve"> red </w:t>
      </w:r>
    </w:p>
    <w:p w:rsidR="006C3881" w:rsidRPr="00FE1512" w:rsidRDefault="006C3881" w:rsidP="006C3881">
      <w:pPr>
        <w:pStyle w:val="PlainText"/>
        <w:rPr>
          <w:b/>
          <w:sz w:val="32"/>
          <w:szCs w:val="32"/>
        </w:rPr>
      </w:pPr>
      <w:bookmarkStart w:id="0" w:name="_GoBack"/>
      <w:r w:rsidRPr="00FE1512">
        <w:rPr>
          <w:b/>
          <w:sz w:val="32"/>
          <w:szCs w:val="32"/>
        </w:rPr>
        <w:t>November 12, 2019</w:t>
      </w:r>
    </w:p>
    <w:bookmarkEnd w:id="0"/>
    <w:p w:rsidR="006C3881" w:rsidRDefault="006C3881" w:rsidP="006C3881">
      <w:pPr>
        <w:pStyle w:val="PlainText"/>
      </w:pPr>
    </w:p>
    <w:p w:rsidR="006C3881" w:rsidRPr="004506F0" w:rsidRDefault="006C3881" w:rsidP="006C3881">
      <w:pPr>
        <w:pStyle w:val="PlainText"/>
        <w:rPr>
          <w:b/>
          <w:color w:val="FF0000"/>
        </w:rPr>
      </w:pPr>
      <w:r w:rsidRPr="00691D75">
        <w:rPr>
          <w:b/>
        </w:rPr>
        <w:t>Question:</w:t>
      </w:r>
      <w:r w:rsidR="004506F0">
        <w:rPr>
          <w:b/>
        </w:rPr>
        <w:t xml:space="preserve"> </w:t>
      </w:r>
      <w:r>
        <w:t>If funding requires an RFP, does that RFP have to be approved before the application is submitted or just before the RFP can be released?</w:t>
      </w:r>
      <w:r w:rsidR="004506F0">
        <w:rPr>
          <w:b/>
        </w:rPr>
        <w:t xml:space="preserve"> </w:t>
      </w:r>
      <w:r w:rsidR="00691D75" w:rsidRPr="004506F0">
        <w:rPr>
          <w:color w:val="FF0000"/>
        </w:rPr>
        <w:t xml:space="preserve">If your plan to purchase equipment </w:t>
      </w:r>
      <w:proofErr w:type="gramStart"/>
      <w:r w:rsidR="00691D75" w:rsidRPr="004506F0">
        <w:rPr>
          <w:color w:val="FF0000"/>
        </w:rPr>
        <w:t>a</w:t>
      </w:r>
      <w:proofErr w:type="gramEnd"/>
      <w:r w:rsidR="00691D75" w:rsidRPr="004506F0">
        <w:rPr>
          <w:color w:val="FF0000"/>
        </w:rPr>
        <w:t xml:space="preserve"> </w:t>
      </w:r>
      <w:r w:rsidRPr="004506F0">
        <w:rPr>
          <w:color w:val="FF0000"/>
        </w:rPr>
        <w:t xml:space="preserve">RFP does not have to be </w:t>
      </w:r>
      <w:r w:rsidR="00691D75" w:rsidRPr="004506F0">
        <w:rPr>
          <w:color w:val="FF0000"/>
        </w:rPr>
        <w:t>reviewed/</w:t>
      </w:r>
      <w:r w:rsidRPr="004506F0">
        <w:rPr>
          <w:color w:val="FF0000"/>
        </w:rPr>
        <w:t xml:space="preserve">approved before submitting this application. If your application is funded </w:t>
      </w:r>
      <w:r w:rsidR="00691D75" w:rsidRPr="004506F0">
        <w:rPr>
          <w:color w:val="FF0000"/>
        </w:rPr>
        <w:t xml:space="preserve">the </w:t>
      </w:r>
      <w:r w:rsidRPr="004506F0">
        <w:rPr>
          <w:color w:val="FF0000"/>
        </w:rPr>
        <w:t>RFP must be reviewed/approved by the Authority’s legal department before being released</w:t>
      </w:r>
      <w:r w:rsidR="00691D75" w:rsidRPr="004506F0">
        <w:rPr>
          <w:color w:val="FF0000"/>
        </w:rPr>
        <w:t xml:space="preserve"> or purchasing any equipment</w:t>
      </w:r>
      <w:r w:rsidRPr="004506F0">
        <w:rPr>
          <w:color w:val="FF0000"/>
        </w:rPr>
        <w:t xml:space="preserve">. </w:t>
      </w:r>
    </w:p>
    <w:p w:rsidR="006C3881" w:rsidRDefault="006C3881" w:rsidP="006C3881">
      <w:pPr>
        <w:pStyle w:val="PlainText"/>
      </w:pPr>
    </w:p>
    <w:p w:rsidR="00691D75" w:rsidRDefault="00691D75" w:rsidP="006C3881">
      <w:pPr>
        <w:pStyle w:val="PlainText"/>
      </w:pPr>
      <w:r w:rsidRPr="00691D75">
        <w:rPr>
          <w:b/>
        </w:rPr>
        <w:t>Question</w:t>
      </w:r>
      <w:r>
        <w:t xml:space="preserve">: </w:t>
      </w:r>
    </w:p>
    <w:p w:rsidR="00691D75" w:rsidRPr="004506F0" w:rsidRDefault="006C3881" w:rsidP="006C3881">
      <w:pPr>
        <w:pStyle w:val="PlainText"/>
        <w:rPr>
          <w:color w:val="FF0000"/>
        </w:rPr>
      </w:pPr>
      <w:r>
        <w:t>Also, I’m not sure how we plan on spending 2 and 3 years out of we won’t know what funding is available. Can you shed some light on what we should expect?</w:t>
      </w:r>
      <w:r w:rsidR="004506F0">
        <w:t xml:space="preserve"> </w:t>
      </w:r>
      <w:r w:rsidR="00691D75" w:rsidRPr="004506F0">
        <w:rPr>
          <w:color w:val="FF0000"/>
        </w:rPr>
        <w:t xml:space="preserve">Base Year 2 &amp; 3 expenditures on your current request for funding. </w:t>
      </w:r>
    </w:p>
    <w:p w:rsidR="00691D75" w:rsidRDefault="00691D75" w:rsidP="006C3881">
      <w:pPr>
        <w:rPr>
          <w:rFonts w:ascii="Times New Roman" w:hAnsi="Times New Roman" w:cs="Times New Roman"/>
          <w:sz w:val="24"/>
          <w:szCs w:val="24"/>
        </w:rPr>
      </w:pPr>
    </w:p>
    <w:p w:rsidR="00691D75" w:rsidRPr="004506F0" w:rsidRDefault="00691D75" w:rsidP="00691D75">
      <w:pPr>
        <w:rPr>
          <w:rFonts w:ascii="Times New Roman" w:hAnsi="Times New Roman" w:cs="Times New Roman"/>
          <w:b/>
          <w:sz w:val="24"/>
          <w:szCs w:val="24"/>
        </w:rPr>
      </w:pPr>
      <w:r>
        <w:rPr>
          <w:rFonts w:ascii="Times New Roman" w:hAnsi="Times New Roman" w:cs="Times New Roman"/>
          <w:b/>
          <w:sz w:val="24"/>
          <w:szCs w:val="24"/>
        </w:rPr>
        <w:t>Question</w:t>
      </w:r>
      <w:r w:rsidR="004506F0">
        <w:rPr>
          <w:rFonts w:ascii="Times New Roman" w:hAnsi="Times New Roman" w:cs="Times New Roman"/>
          <w:b/>
          <w:sz w:val="24"/>
          <w:szCs w:val="24"/>
        </w:rPr>
        <w:t xml:space="preserve">: </w:t>
      </w:r>
      <w:r>
        <w:t>In the program narrative, under goals, objective and performance indicators. We are told to complete the table listed and provide a number in the area marked with an XX.</w:t>
      </w:r>
      <w:r w:rsidR="004506F0">
        <w:rPr>
          <w:rFonts w:ascii="Times New Roman" w:hAnsi="Times New Roman" w:cs="Times New Roman"/>
          <w:b/>
          <w:sz w:val="24"/>
          <w:szCs w:val="24"/>
        </w:rPr>
        <w:t xml:space="preserve"> </w:t>
      </w:r>
      <w:r>
        <w:t>What is the date for the beginning of the grant period? </w:t>
      </w:r>
      <w:r w:rsidR="004506F0" w:rsidRPr="004506F0">
        <w:rPr>
          <w:color w:val="FF0000"/>
        </w:rPr>
        <w:t>2/1/2020 to 12/31/2020</w:t>
      </w:r>
      <w:r w:rsidR="004506F0">
        <w:t>.</w:t>
      </w:r>
      <w:r>
        <w:t>  Is this for our previous grant? </w:t>
      </w:r>
      <w:r w:rsidR="004506F0" w:rsidRPr="004506F0">
        <w:rPr>
          <w:color w:val="FF0000"/>
        </w:rPr>
        <w:t>The performance measure</w:t>
      </w:r>
      <w:r w:rsidR="00FE1512">
        <w:rPr>
          <w:color w:val="FF0000"/>
        </w:rPr>
        <w:t>s</w:t>
      </w:r>
      <w:r w:rsidR="004506F0" w:rsidRPr="004506F0">
        <w:rPr>
          <w:color w:val="FF0000"/>
        </w:rPr>
        <w:t xml:space="preserve"> </w:t>
      </w:r>
      <w:r w:rsidR="00FE1512">
        <w:rPr>
          <w:color w:val="FF0000"/>
        </w:rPr>
        <w:t>are</w:t>
      </w:r>
      <w:r w:rsidR="004506F0" w:rsidRPr="004506F0">
        <w:rPr>
          <w:color w:val="FF0000"/>
        </w:rPr>
        <w:t xml:space="preserve"> for the grant you are applying for.</w:t>
      </w:r>
      <w:r w:rsidR="004506F0">
        <w:t xml:space="preserve"> </w:t>
      </w:r>
      <w:r>
        <w:t xml:space="preserve"> Is this a lab wide measure or specific the types of samples addressed in this solicitation?</w:t>
      </w:r>
      <w:r w:rsidR="00FE1512">
        <w:t xml:space="preserve"> </w:t>
      </w:r>
    </w:p>
    <w:p w:rsidR="00691D75" w:rsidRDefault="00691D75" w:rsidP="00691D75">
      <w:r>
        <w:t>In the second objective, it seems like this is information that ICJIA would be providing to BJA. For example, the number of agencies… receiving funding, do I put 1 for NIRCL? </w:t>
      </w:r>
      <w:r w:rsidR="00FE1512" w:rsidRPr="00FE1512">
        <w:rPr>
          <w:color w:val="FF0000"/>
        </w:rPr>
        <w:t xml:space="preserve">You would put 1 for NIRCL. If you are </w:t>
      </w:r>
      <w:proofErr w:type="gramStart"/>
      <w:r w:rsidR="00FE1512" w:rsidRPr="00FE1512">
        <w:rPr>
          <w:color w:val="FF0000"/>
        </w:rPr>
        <w:t>a</w:t>
      </w:r>
      <w:proofErr w:type="gramEnd"/>
      <w:r w:rsidR="00FE1512" w:rsidRPr="00FE1512">
        <w:rPr>
          <w:color w:val="FF0000"/>
        </w:rPr>
        <w:t xml:space="preserve"> agency with multiple labs you put the number of labs being funded.  </w:t>
      </w:r>
      <w:r w:rsidRPr="00FE1512">
        <w:rPr>
          <w:color w:val="FF0000"/>
        </w:rPr>
        <w:t xml:space="preserve"> </w:t>
      </w:r>
      <w:r>
        <w:t>We don’t know yet if we are receiving the funding for this grant because that decision hasn’t been made.</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The answer to item 1 was pre-entered as “pre-application”, is that correct for this solicitation? </w:t>
      </w:r>
      <w:r w:rsidR="004506F0" w:rsidRPr="00FE1512">
        <w:rPr>
          <w:rFonts w:eastAsia="Times New Roman"/>
          <w:color w:val="FF0000"/>
        </w:rPr>
        <w:t xml:space="preserve">Yes </w:t>
      </w:r>
    </w:p>
    <w:p w:rsidR="004506F0" w:rsidRPr="00FE1512" w:rsidRDefault="00FE1512" w:rsidP="00FE1512">
      <w:pPr>
        <w:rPr>
          <w:rFonts w:eastAsia="Times New Roman"/>
        </w:rPr>
      </w:pPr>
      <w:r w:rsidRPr="00FE1512">
        <w:rPr>
          <w:rFonts w:eastAsia="Times New Roman"/>
          <w:b/>
        </w:rPr>
        <w:t>Question:</w:t>
      </w:r>
      <w:r>
        <w:rPr>
          <w:rFonts w:eastAsia="Times New Roman"/>
        </w:rPr>
        <w:t xml:space="preserve"> </w:t>
      </w:r>
      <w:r w:rsidR="004506F0" w:rsidRPr="00FE1512">
        <w:rPr>
          <w:rFonts w:eastAsia="Times New Roman"/>
        </w:rPr>
        <w:t xml:space="preserve">The answer to item 2 was pre-entered as “New”, is that correct for this solicitation? </w:t>
      </w:r>
      <w:r w:rsidR="004506F0" w:rsidRPr="00FE1512">
        <w:rPr>
          <w:rFonts w:eastAsia="Times New Roman"/>
          <w:color w:val="FF0000"/>
        </w:rPr>
        <w:t>Yes</w:t>
      </w:r>
      <w:r w:rsidR="004506F0" w:rsidRPr="00FE1512">
        <w:rPr>
          <w:rFonts w:eastAsia="Times New Roman"/>
        </w:rPr>
        <w:t xml:space="preserve"> </w:t>
      </w:r>
    </w:p>
    <w:p w:rsidR="004506F0" w:rsidRPr="00FE1512" w:rsidRDefault="00FE1512" w:rsidP="00FE1512">
      <w:pPr>
        <w:rPr>
          <w:rFonts w:eastAsia="Times New Roman"/>
        </w:rPr>
      </w:pPr>
      <w:r w:rsidRPr="00FE1512">
        <w:rPr>
          <w:rFonts w:eastAsia="Times New Roman"/>
          <w:b/>
        </w:rPr>
        <w:t>Question:</w:t>
      </w:r>
      <w:r>
        <w:rPr>
          <w:rFonts w:eastAsia="Times New Roman"/>
        </w:rPr>
        <w:t xml:space="preserve"> </w:t>
      </w:r>
      <w:r w:rsidR="004506F0" w:rsidRPr="00FE1512">
        <w:rPr>
          <w:rFonts w:eastAsia="Times New Roman"/>
        </w:rPr>
        <w:t xml:space="preserve">Because this grant is now a competitive grant in IL, do I need to complete items 20 (competition identification number) and 21 (competition identification title)? What information are you looking for here? </w:t>
      </w:r>
      <w:r w:rsidR="004506F0" w:rsidRPr="00FE1512">
        <w:rPr>
          <w:rFonts w:eastAsia="Times New Roman"/>
          <w:color w:val="FF0000"/>
        </w:rPr>
        <w:t>No</w:t>
      </w:r>
    </w:p>
    <w:p w:rsidR="004506F0" w:rsidRPr="00FE1512" w:rsidRDefault="00FE1512" w:rsidP="00FE1512">
      <w:pPr>
        <w:rPr>
          <w:rFonts w:eastAsia="Times New Roman"/>
        </w:rPr>
      </w:pPr>
      <w:r>
        <w:rPr>
          <w:rFonts w:eastAsia="Times New Roman"/>
          <w:b/>
        </w:rPr>
        <w:t xml:space="preserve">Question: </w:t>
      </w:r>
      <w:r w:rsidR="004506F0" w:rsidRPr="00FE1512">
        <w:rPr>
          <w:rFonts w:eastAsia="Times New Roman"/>
        </w:rPr>
        <w:t xml:space="preserve">Based on the instructions for item 56, our agency will need to provide a long list of counties and municipalities served, can I attach that list to the end of the application document? </w:t>
      </w:r>
      <w:r w:rsidR="004506F0" w:rsidRPr="00FE1512">
        <w:rPr>
          <w:rFonts w:eastAsia="Times New Roman"/>
          <w:color w:val="FF0000"/>
        </w:rPr>
        <w:t>Use the information that you used for the current grant that you have with this agency</w:t>
      </w:r>
      <w:r>
        <w:rPr>
          <w:rFonts w:eastAsia="Times New Roman"/>
          <w:color w:val="FF0000"/>
        </w:rPr>
        <w:t>.</w:t>
      </w:r>
    </w:p>
    <w:p w:rsidR="004506F0" w:rsidRDefault="00FE1512" w:rsidP="00FE1512">
      <w:pPr>
        <w:rPr>
          <w:rFonts w:eastAsia="Times New Roman"/>
          <w:color w:val="FF0000"/>
        </w:rPr>
      </w:pPr>
      <w:r w:rsidRPr="00FE1512">
        <w:rPr>
          <w:rFonts w:eastAsia="Times New Roman"/>
          <w:b/>
        </w:rPr>
        <w:t>Question:</w:t>
      </w:r>
      <w:r>
        <w:rPr>
          <w:rFonts w:eastAsia="Times New Roman"/>
        </w:rPr>
        <w:t xml:space="preserve"> </w:t>
      </w:r>
      <w:r w:rsidR="004506F0" w:rsidRPr="00FE1512">
        <w:rPr>
          <w:rFonts w:eastAsia="Times New Roman"/>
        </w:rPr>
        <w:t xml:space="preserve">For item 60, it says to use the title as listed on the Attachment A.  I can’t find any reference to “the Attachment A”.  Would you please clarify? </w:t>
      </w:r>
      <w:r w:rsidR="004506F0" w:rsidRPr="00FE1512">
        <w:rPr>
          <w:rFonts w:eastAsia="Times New Roman"/>
          <w:color w:val="FF0000"/>
        </w:rPr>
        <w:t>Leave blank. If funded</w:t>
      </w:r>
      <w:r>
        <w:rPr>
          <w:rFonts w:eastAsia="Times New Roman"/>
          <w:color w:val="FF0000"/>
        </w:rPr>
        <w:t>,</w:t>
      </w:r>
      <w:r w:rsidR="004506F0" w:rsidRPr="00FE1512">
        <w:rPr>
          <w:rFonts w:eastAsia="Times New Roman"/>
          <w:color w:val="FF0000"/>
        </w:rPr>
        <w:t xml:space="preserve"> ICJIA will add this information </w:t>
      </w:r>
    </w:p>
    <w:p w:rsidR="00FE1512" w:rsidRPr="00FE1512" w:rsidRDefault="00FE1512" w:rsidP="00FE1512">
      <w:pPr>
        <w:rPr>
          <w:color w:val="FF0000"/>
        </w:rPr>
      </w:pPr>
      <w:r w:rsidRPr="00FE1512">
        <w:rPr>
          <w:rFonts w:eastAsia="Times New Roman"/>
          <w:b/>
        </w:rPr>
        <w:lastRenderedPageBreak/>
        <w:t>Question</w:t>
      </w:r>
      <w:r>
        <w:rPr>
          <w:rFonts w:eastAsia="Times New Roman"/>
          <w:b/>
        </w:rPr>
        <w:t xml:space="preserve">: </w:t>
      </w:r>
      <w:r>
        <w:t>We intend to purchase a piece of equipment that is expected to exceed the award limit.  As this purchase will use an IFB process, we are unsure about the amount that we should enter in section B of the budget.  Can we enter “additional funds as necessary” or give it our best guess as to what that amount might be?</w:t>
      </w:r>
      <w:r>
        <w:t xml:space="preserve"> </w:t>
      </w:r>
      <w:r w:rsidRPr="00FE1512">
        <w:rPr>
          <w:color w:val="FF0000"/>
        </w:rPr>
        <w:t xml:space="preserve">The award range is $75,000 - $150,000.  Your request cannot be more than the award limit. The narrative should detail the total costs of the equipment and how the balance will be funded.  </w:t>
      </w:r>
    </w:p>
    <w:p w:rsidR="00FE1512" w:rsidRPr="00FE1512" w:rsidRDefault="00FE1512" w:rsidP="00FE1512">
      <w:pPr>
        <w:rPr>
          <w:rFonts w:eastAsia="Times New Roman"/>
          <w:b/>
        </w:rPr>
      </w:pPr>
    </w:p>
    <w:p w:rsidR="00691D75" w:rsidRPr="00691D75" w:rsidRDefault="00691D75" w:rsidP="006C3881">
      <w:pPr>
        <w:rPr>
          <w:rFonts w:ascii="Times New Roman" w:hAnsi="Times New Roman" w:cs="Times New Roman"/>
          <w:b/>
          <w:sz w:val="40"/>
          <w:szCs w:val="40"/>
        </w:rPr>
      </w:pPr>
    </w:p>
    <w:sectPr w:rsidR="00691D75" w:rsidRPr="0069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F7867"/>
    <w:multiLevelType w:val="hybridMultilevel"/>
    <w:tmpl w:val="1026D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81"/>
    <w:rsid w:val="004506F0"/>
    <w:rsid w:val="00691D75"/>
    <w:rsid w:val="006C3881"/>
    <w:rsid w:val="00C14DBF"/>
    <w:rsid w:val="00FE1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4677"/>
  <w15:chartTrackingRefBased/>
  <w15:docId w15:val="{C7C3909A-58DC-4A83-BEBD-1BB177F1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C388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C3881"/>
    <w:rPr>
      <w:rFonts w:ascii="Calibri" w:hAnsi="Calibri"/>
      <w:szCs w:val="21"/>
    </w:rPr>
  </w:style>
  <w:style w:type="paragraph" w:styleId="ListParagraph">
    <w:name w:val="List Paragraph"/>
    <w:basedOn w:val="Normal"/>
    <w:uiPriority w:val="34"/>
    <w:qFormat/>
    <w:rsid w:val="004506F0"/>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55357">
      <w:bodyDiv w:val="1"/>
      <w:marLeft w:val="0"/>
      <w:marRight w:val="0"/>
      <w:marTop w:val="0"/>
      <w:marBottom w:val="0"/>
      <w:divBdr>
        <w:top w:val="none" w:sz="0" w:space="0" w:color="auto"/>
        <w:left w:val="none" w:sz="0" w:space="0" w:color="auto"/>
        <w:bottom w:val="none" w:sz="0" w:space="0" w:color="auto"/>
        <w:right w:val="none" w:sz="0" w:space="0" w:color="auto"/>
      </w:divBdr>
    </w:div>
    <w:div w:id="420180877">
      <w:bodyDiv w:val="1"/>
      <w:marLeft w:val="0"/>
      <w:marRight w:val="0"/>
      <w:marTop w:val="0"/>
      <w:marBottom w:val="0"/>
      <w:divBdr>
        <w:top w:val="none" w:sz="0" w:space="0" w:color="auto"/>
        <w:left w:val="none" w:sz="0" w:space="0" w:color="auto"/>
        <w:bottom w:val="none" w:sz="0" w:space="0" w:color="auto"/>
        <w:right w:val="none" w:sz="0" w:space="0" w:color="auto"/>
      </w:divBdr>
    </w:div>
    <w:div w:id="1233469106">
      <w:bodyDiv w:val="1"/>
      <w:marLeft w:val="0"/>
      <w:marRight w:val="0"/>
      <w:marTop w:val="0"/>
      <w:marBottom w:val="0"/>
      <w:divBdr>
        <w:top w:val="none" w:sz="0" w:space="0" w:color="auto"/>
        <w:left w:val="none" w:sz="0" w:space="0" w:color="auto"/>
        <w:bottom w:val="none" w:sz="0" w:space="0" w:color="auto"/>
        <w:right w:val="none" w:sz="0" w:space="0" w:color="auto"/>
      </w:divBdr>
    </w:div>
    <w:div w:id="1245452000">
      <w:bodyDiv w:val="1"/>
      <w:marLeft w:val="0"/>
      <w:marRight w:val="0"/>
      <w:marTop w:val="0"/>
      <w:marBottom w:val="0"/>
      <w:divBdr>
        <w:top w:val="none" w:sz="0" w:space="0" w:color="auto"/>
        <w:left w:val="none" w:sz="0" w:space="0" w:color="auto"/>
        <w:bottom w:val="none" w:sz="0" w:space="0" w:color="auto"/>
        <w:right w:val="none" w:sz="0" w:space="0" w:color="auto"/>
      </w:divBdr>
    </w:div>
    <w:div w:id="165649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Lajuana</dc:creator>
  <cp:keywords/>
  <dc:description/>
  <cp:lastModifiedBy>Murphy, Lajuana</cp:lastModifiedBy>
  <cp:revision>1</cp:revision>
  <dcterms:created xsi:type="dcterms:W3CDTF">2019-11-12T14:20:00Z</dcterms:created>
  <dcterms:modified xsi:type="dcterms:W3CDTF">2019-11-12T15:06:00Z</dcterms:modified>
</cp:coreProperties>
</file>