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62C6D" w14:textId="0E40F7B0" w:rsidR="00A024F4" w:rsidRPr="00472F74" w:rsidRDefault="00A024F4" w:rsidP="00315CA0">
      <w:pPr>
        <w:jc w:val="center"/>
        <w:rPr>
          <w:b/>
          <w:sz w:val="28"/>
          <w:szCs w:val="32"/>
        </w:rPr>
      </w:pPr>
      <w:bookmarkStart w:id="0" w:name="_GoBack"/>
      <w:bookmarkEnd w:id="0"/>
      <w:r w:rsidRPr="00472F74">
        <w:rPr>
          <w:b/>
          <w:sz w:val="28"/>
          <w:szCs w:val="32"/>
        </w:rPr>
        <w:t>Implementation Grant</w:t>
      </w:r>
    </w:p>
    <w:p w14:paraId="7E731B40" w14:textId="77777777" w:rsidR="00315CA0" w:rsidRPr="00472F74" w:rsidRDefault="00315CA0" w:rsidP="00315CA0">
      <w:pPr>
        <w:jc w:val="center"/>
        <w:rPr>
          <w:b/>
          <w:sz w:val="28"/>
          <w:szCs w:val="32"/>
        </w:rPr>
      </w:pPr>
      <w:r w:rsidRPr="00472F74">
        <w:rPr>
          <w:b/>
          <w:sz w:val="28"/>
          <w:szCs w:val="32"/>
        </w:rPr>
        <w:t>Program Narrative</w:t>
      </w:r>
    </w:p>
    <w:p w14:paraId="3E12D478" w14:textId="3EB3D5A5" w:rsidR="004B4404" w:rsidRDefault="004B4404" w:rsidP="00315CA0">
      <w:pPr>
        <w:jc w:val="center"/>
        <w:rPr>
          <w:b/>
          <w:sz w:val="24"/>
          <w:szCs w:val="32"/>
        </w:rPr>
      </w:pPr>
    </w:p>
    <w:p w14:paraId="1417EA25" w14:textId="007FE830" w:rsidR="004B4404" w:rsidRPr="004B4404" w:rsidRDefault="004B4404" w:rsidP="00315CA0">
      <w:pPr>
        <w:jc w:val="center"/>
        <w:rPr>
          <w:sz w:val="24"/>
          <w:szCs w:val="32"/>
        </w:rPr>
      </w:pPr>
      <w:r w:rsidRPr="004B4404">
        <w:rPr>
          <w:noProof/>
          <w:sz w:val="24"/>
          <w:szCs w:val="32"/>
        </w:rPr>
        <mc:AlternateContent>
          <mc:Choice Requires="wps">
            <w:drawing>
              <wp:inline distT="0" distB="0" distL="0" distR="0" wp14:anchorId="45FB2B1D" wp14:editId="6E1E30AA">
                <wp:extent cx="5951855" cy="1362075"/>
                <wp:effectExtent l="0" t="0" r="1079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1362075"/>
                        </a:xfrm>
                        <a:prstGeom prst="rect">
                          <a:avLst/>
                        </a:prstGeom>
                        <a:solidFill>
                          <a:schemeClr val="bg1">
                            <a:lumMod val="85000"/>
                          </a:schemeClr>
                        </a:solidFill>
                        <a:ln w="9525">
                          <a:solidFill>
                            <a:srgbClr val="000000"/>
                          </a:solidFill>
                          <a:miter lim="800000"/>
                          <a:headEnd/>
                          <a:tailEnd/>
                        </a:ln>
                      </wps:spPr>
                      <wps:txbx>
                        <w:txbxContent>
                          <w:p w14:paraId="1C5B44EC" w14:textId="26677FC7" w:rsidR="00F80077" w:rsidRPr="00F80077" w:rsidRDefault="00F80077">
                            <w:pPr>
                              <w:rPr>
                                <w:sz w:val="24"/>
                              </w:rPr>
                            </w:pPr>
                            <w:r w:rsidRPr="00F80077">
                              <w:rPr>
                                <w:sz w:val="24"/>
                              </w:rPr>
                              <w:t xml:space="preserve">INSTRUCTIONS: The program narrative should be single-spaced, using a standard 12-point font (Times New Roman preferred); have 1-inch margins; and not exceed 20 pages total. Please do not delete the questions, nor any sections in this document. Complete the narrative using the text boxes in this form. </w:t>
                            </w:r>
                          </w:p>
                          <w:p w14:paraId="1542530E" w14:textId="2E40092F" w:rsidR="00F80077" w:rsidRPr="00F80077" w:rsidRDefault="00F80077">
                            <w:pPr>
                              <w:rPr>
                                <w:sz w:val="24"/>
                              </w:rPr>
                            </w:pPr>
                          </w:p>
                          <w:p w14:paraId="69AD1C46" w14:textId="07808709" w:rsidR="00F80077" w:rsidRPr="00F80077" w:rsidRDefault="00F80077">
                            <w:pPr>
                              <w:rPr>
                                <w:sz w:val="24"/>
                              </w:rPr>
                            </w:pPr>
                            <w:r w:rsidRPr="00F80077">
                              <w:rPr>
                                <w:sz w:val="24"/>
                              </w:rPr>
                              <w:t xml:space="preserve">ICJIA requires the ability to copy and paste narrative submitting in this document. It is strongly recommended submitting the program narrative in Word document format. </w:t>
                            </w:r>
                          </w:p>
                        </w:txbxContent>
                      </wps:txbx>
                      <wps:bodyPr rot="0" vert="horz" wrap="square" lIns="91440" tIns="45720" rIns="91440" bIns="45720" anchor="t" anchorCtr="0">
                        <a:noAutofit/>
                      </wps:bodyPr>
                    </wps:wsp>
                  </a:graphicData>
                </a:graphic>
              </wp:inline>
            </w:drawing>
          </mc:Choice>
          <mc:Fallback>
            <w:pict>
              <v:shapetype w14:anchorId="45FB2B1D" id="_x0000_t202" coordsize="21600,21600" o:spt="202" path="m,l,21600r21600,l21600,xe">
                <v:stroke joinstyle="miter"/>
                <v:path gradientshapeok="t" o:connecttype="rect"/>
              </v:shapetype>
              <v:shape id="Text Box 2" o:spid="_x0000_s1026" type="#_x0000_t202" style="width:468.65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" fillcolor="#d8d8d8 [2732]">
                <v:textbox>
                  <w:txbxContent>
                    <w:p w14:paraId="1C5B44EC" w14:textId="26677FC7" w:rsidR="00F80077" w:rsidRPr="00F80077" w:rsidRDefault="00F80077">
                      <w:pPr>
                        <w:rPr>
                          <w:sz w:val="24"/>
                        </w:rPr>
                      </w:pPr>
                      <w:r w:rsidRPr="00F80077">
                        <w:rPr>
                          <w:sz w:val="24"/>
                        </w:rPr>
                        <w:t xml:space="preserve">INSTRUCTIONS: The program narrative should be single-spaced, using a standard 12-point font (Times New Roman preferred); have 1-inch margins; and not exceed 20 pages total. Please do not delete the questions, nor any sections in this document. Complete the narrative using the text boxes in this form. </w:t>
                      </w:r>
                    </w:p>
                    <w:p w14:paraId="1542530E" w14:textId="2E40092F" w:rsidR="00F80077" w:rsidRPr="00F80077" w:rsidRDefault="00F80077">
                      <w:pPr>
                        <w:rPr>
                          <w:sz w:val="24"/>
                        </w:rPr>
                      </w:pPr>
                    </w:p>
                    <w:p w14:paraId="69AD1C46" w14:textId="07808709" w:rsidR="00F80077" w:rsidRPr="00F80077" w:rsidRDefault="00F80077">
                      <w:pPr>
                        <w:rPr>
                          <w:sz w:val="24"/>
                        </w:rPr>
                      </w:pPr>
                      <w:r w:rsidRPr="00F80077">
                        <w:rPr>
                          <w:sz w:val="24"/>
                        </w:rPr>
                        <w:t xml:space="preserve">ICJIA requires the ability to copy and paste narrative submitting in this document. It is strongly recommended submitting the program narrative in Word document format. </w:t>
                      </w:r>
                    </w:p>
                  </w:txbxContent>
                </v:textbox>
                <w10:anchorlock/>
              </v:shape>
            </w:pict>
          </mc:Fallback>
        </mc:AlternateContent>
      </w:r>
    </w:p>
    <w:p w14:paraId="0B0B7058" w14:textId="77777777" w:rsidR="004B4404" w:rsidRDefault="004B4404">
      <w:pPr>
        <w:widowControl/>
        <w:tabs>
          <w:tab w:val="left" w:pos="-720"/>
        </w:tabs>
        <w:suppressAutoHyphens/>
        <w:rPr>
          <w:sz w:val="24"/>
        </w:rPr>
      </w:pPr>
    </w:p>
    <w:p w14:paraId="1478C114" w14:textId="29465A85" w:rsidR="005407C7" w:rsidRDefault="00BD28FB">
      <w:pPr>
        <w:widowControl/>
        <w:tabs>
          <w:tab w:val="left" w:pos="-720"/>
        </w:tabs>
        <w:suppressAutoHyphens/>
        <w:rPr>
          <w:sz w:val="24"/>
        </w:rPr>
      </w:pPr>
      <w:r w:rsidRPr="001803CB">
        <w:rPr>
          <w:sz w:val="24"/>
        </w:rPr>
        <w:t xml:space="preserve">Adult Redeploy Illinois (ARI) is a program created </w:t>
      </w:r>
      <w:r w:rsidR="002B4720">
        <w:rPr>
          <w:sz w:val="24"/>
        </w:rPr>
        <w:t>pursuant to</w:t>
      </w:r>
      <w:r w:rsidR="002B4720" w:rsidRPr="001803CB">
        <w:rPr>
          <w:sz w:val="24"/>
        </w:rPr>
        <w:t xml:space="preserve"> </w:t>
      </w:r>
      <w:r w:rsidRPr="001803CB">
        <w:rPr>
          <w:sz w:val="24"/>
        </w:rPr>
        <w:t xml:space="preserve">the Crime Reduction Act of 2009 </w:t>
      </w:r>
      <w:r w:rsidRPr="00F80077">
        <w:rPr>
          <w:sz w:val="24"/>
        </w:rPr>
        <w:t>(</w:t>
      </w:r>
      <w:r w:rsidR="002B4720" w:rsidRPr="00F80077">
        <w:rPr>
          <w:color w:val="000000"/>
          <w:sz w:val="24"/>
          <w:shd w:val="clear" w:color="auto" w:fill="FFFFFF"/>
        </w:rPr>
        <w:t>730 ILCS 190/1</w:t>
      </w:r>
      <w:r w:rsidRPr="00F80077">
        <w:rPr>
          <w:sz w:val="24"/>
        </w:rPr>
        <w:t>)</w:t>
      </w:r>
      <w:r w:rsidRPr="001803CB">
        <w:rPr>
          <w:sz w:val="24"/>
        </w:rPr>
        <w:t xml:space="preserve"> under which counties, groups of counties, or judicial circuits agree to reduce their commitments to the Illinois Department of Corrections</w:t>
      </w:r>
      <w:r w:rsidR="00A93D1D">
        <w:rPr>
          <w:sz w:val="24"/>
        </w:rPr>
        <w:t xml:space="preserve"> (IDOC)</w:t>
      </w:r>
      <w:r w:rsidRPr="001803CB">
        <w:rPr>
          <w:sz w:val="24"/>
        </w:rPr>
        <w:t xml:space="preserve"> </w:t>
      </w:r>
      <w:r w:rsidR="005407C7">
        <w:rPr>
          <w:sz w:val="24"/>
        </w:rPr>
        <w:t xml:space="preserve">from a defined target population </w:t>
      </w:r>
      <w:r w:rsidRPr="001803CB">
        <w:rPr>
          <w:sz w:val="24"/>
        </w:rPr>
        <w:t>by 25</w:t>
      </w:r>
      <w:r w:rsidR="00917EE1">
        <w:rPr>
          <w:sz w:val="24"/>
        </w:rPr>
        <w:t xml:space="preserve"> percent</w:t>
      </w:r>
      <w:r w:rsidRPr="001803CB">
        <w:rPr>
          <w:sz w:val="24"/>
        </w:rPr>
        <w:t xml:space="preserve">. In return, counties will receive state funding to provide supervision and community-based treatment alternatives to those individuals diverted from incarceration. </w:t>
      </w:r>
    </w:p>
    <w:p w14:paraId="7793C5D9" w14:textId="77777777" w:rsidR="005407C7" w:rsidRDefault="005407C7">
      <w:pPr>
        <w:widowControl/>
        <w:tabs>
          <w:tab w:val="left" w:pos="-720"/>
        </w:tabs>
        <w:suppressAutoHyphens/>
        <w:rPr>
          <w:sz w:val="24"/>
        </w:rPr>
      </w:pPr>
    </w:p>
    <w:p w14:paraId="3A9F69AF" w14:textId="5426051B" w:rsidR="00BD28FB" w:rsidRPr="001803CB" w:rsidRDefault="00E42397">
      <w:pPr>
        <w:widowControl/>
        <w:tabs>
          <w:tab w:val="left" w:pos="-720"/>
        </w:tabs>
        <w:suppressAutoHyphens/>
        <w:rPr>
          <w:color w:val="000000"/>
          <w:sz w:val="24"/>
        </w:rPr>
      </w:pPr>
      <w:r>
        <w:rPr>
          <w:sz w:val="24"/>
        </w:rPr>
        <w:t xml:space="preserve">Local units of government may apply for </w:t>
      </w:r>
      <w:r w:rsidR="00D5741A">
        <w:rPr>
          <w:sz w:val="24"/>
        </w:rPr>
        <w:t xml:space="preserve">state grant </w:t>
      </w:r>
      <w:r w:rsidR="00595309">
        <w:rPr>
          <w:sz w:val="24"/>
        </w:rPr>
        <w:t xml:space="preserve">funds </w:t>
      </w:r>
      <w:r w:rsidR="00D5741A">
        <w:rPr>
          <w:sz w:val="24"/>
        </w:rPr>
        <w:t xml:space="preserve">through ARI </w:t>
      </w:r>
      <w:r w:rsidR="00595309">
        <w:rPr>
          <w:sz w:val="24"/>
        </w:rPr>
        <w:t xml:space="preserve">to implement </w:t>
      </w:r>
      <w:r w:rsidR="0046718B">
        <w:rPr>
          <w:sz w:val="24"/>
        </w:rPr>
        <w:t xml:space="preserve">a </w:t>
      </w:r>
      <w:r w:rsidR="00595309">
        <w:rPr>
          <w:sz w:val="24"/>
        </w:rPr>
        <w:t xml:space="preserve">plan </w:t>
      </w:r>
      <w:r w:rsidR="0046718B">
        <w:rPr>
          <w:sz w:val="24"/>
        </w:rPr>
        <w:t xml:space="preserve">creating or </w:t>
      </w:r>
      <w:r w:rsidR="00595309">
        <w:rPr>
          <w:sz w:val="24"/>
        </w:rPr>
        <w:t>expanding</w:t>
      </w:r>
      <w:r w:rsidR="00595309">
        <w:rPr>
          <w:color w:val="000000"/>
          <w:sz w:val="24"/>
        </w:rPr>
        <w:t xml:space="preserve"> </w:t>
      </w:r>
      <w:r w:rsidR="00A96DCD">
        <w:rPr>
          <w:color w:val="000000"/>
          <w:sz w:val="24"/>
        </w:rPr>
        <w:t>a local continuum of evidence-based sanctions and interventions t</w:t>
      </w:r>
      <w:r w:rsidR="0046718B">
        <w:rPr>
          <w:color w:val="000000"/>
          <w:sz w:val="24"/>
        </w:rPr>
        <w:t>hat will protect public safety and reduce reliance on incarceration in state and local facilities.</w:t>
      </w:r>
    </w:p>
    <w:p w14:paraId="4F304788" w14:textId="77777777" w:rsidR="007A5634" w:rsidRPr="001803CB" w:rsidRDefault="007A5634" w:rsidP="00BD28FB">
      <w:pPr>
        <w:widowControl/>
        <w:tabs>
          <w:tab w:val="left" w:pos="-720"/>
        </w:tabs>
        <w:suppressAutoHyphens/>
        <w:rPr>
          <w:color w:val="000000"/>
          <w:sz w:val="24"/>
        </w:rPr>
      </w:pPr>
    </w:p>
    <w:p w14:paraId="504874CA" w14:textId="545E26B1" w:rsidR="00BD28FB" w:rsidRPr="001803CB" w:rsidRDefault="00BD28FB" w:rsidP="00BD28FB">
      <w:pPr>
        <w:rPr>
          <w:bCs/>
          <w:sz w:val="24"/>
        </w:rPr>
      </w:pPr>
      <w:r w:rsidRPr="00A96DCD">
        <w:rPr>
          <w:bCs/>
          <w:sz w:val="24"/>
        </w:rPr>
        <w:t xml:space="preserve">Please read these instructions carefully. Each section of </w:t>
      </w:r>
      <w:r w:rsidR="00A96DCD">
        <w:rPr>
          <w:bCs/>
          <w:sz w:val="24"/>
        </w:rPr>
        <w:t>the</w:t>
      </w:r>
      <w:r w:rsidR="00A96DCD" w:rsidRPr="00A96DCD">
        <w:rPr>
          <w:bCs/>
          <w:sz w:val="24"/>
        </w:rPr>
        <w:t xml:space="preserve"> </w:t>
      </w:r>
      <w:r w:rsidRPr="00A96DCD">
        <w:rPr>
          <w:bCs/>
          <w:sz w:val="24"/>
        </w:rPr>
        <w:t xml:space="preserve">program narrative must have a heading that corresponds to the headings listed below. </w:t>
      </w:r>
      <w:r w:rsidR="00D5741A" w:rsidRPr="00A96DCD">
        <w:rPr>
          <w:bCs/>
          <w:sz w:val="24"/>
        </w:rPr>
        <w:t>The Illinois Criminal Justice Information Authority (ICJIA)</w:t>
      </w:r>
      <w:r w:rsidRPr="00A96DCD">
        <w:rPr>
          <w:bCs/>
          <w:sz w:val="24"/>
        </w:rPr>
        <w:t xml:space="preserve"> </w:t>
      </w:r>
      <w:r w:rsidR="00D5741A" w:rsidRPr="00A96DCD">
        <w:rPr>
          <w:bCs/>
          <w:sz w:val="24"/>
        </w:rPr>
        <w:t xml:space="preserve">has compiled </w:t>
      </w:r>
      <w:r w:rsidRPr="00A96DCD">
        <w:rPr>
          <w:bCs/>
          <w:sz w:val="24"/>
        </w:rPr>
        <w:t>count</w:t>
      </w:r>
      <w:r w:rsidR="00D5741A" w:rsidRPr="00A96DCD">
        <w:rPr>
          <w:bCs/>
          <w:sz w:val="24"/>
        </w:rPr>
        <w:t>y</w:t>
      </w:r>
      <w:r w:rsidRPr="00A96DCD">
        <w:rPr>
          <w:bCs/>
          <w:sz w:val="24"/>
        </w:rPr>
        <w:t xml:space="preserve"> data</w:t>
      </w:r>
      <w:r w:rsidR="00D5741A" w:rsidRPr="00A96DCD">
        <w:rPr>
          <w:bCs/>
          <w:sz w:val="24"/>
        </w:rPr>
        <w:t xml:space="preserve"> with which to complete the application, available on the ARI website (</w:t>
      </w:r>
      <w:hyperlink r:id="rId8" w:history="1">
        <w:r w:rsidR="00D5741A" w:rsidRPr="00A96DCD">
          <w:rPr>
            <w:rStyle w:val="Hyperlink"/>
            <w:bCs/>
            <w:sz w:val="24"/>
          </w:rPr>
          <w:t>www.icjia.org/redeploy</w:t>
        </w:r>
      </w:hyperlink>
      <w:r w:rsidR="00D5741A" w:rsidRPr="00A96DCD">
        <w:rPr>
          <w:bCs/>
          <w:sz w:val="24"/>
        </w:rPr>
        <w:t xml:space="preserve">) </w:t>
      </w:r>
      <w:r w:rsidRPr="00A96DCD">
        <w:rPr>
          <w:bCs/>
          <w:sz w:val="24"/>
        </w:rPr>
        <w:t>under the “Tools” tab.</w:t>
      </w:r>
      <w:r w:rsidR="00917EE1">
        <w:rPr>
          <w:bCs/>
          <w:sz w:val="24"/>
        </w:rPr>
        <w:t xml:space="preserve"> Email q</w:t>
      </w:r>
      <w:r w:rsidRPr="001803CB">
        <w:rPr>
          <w:bCs/>
          <w:sz w:val="24"/>
        </w:rPr>
        <w:t>uestions regard</w:t>
      </w:r>
      <w:r w:rsidR="00917EE1">
        <w:rPr>
          <w:bCs/>
          <w:sz w:val="24"/>
        </w:rPr>
        <w:t xml:space="preserve">ing these data </w:t>
      </w:r>
      <w:r w:rsidRPr="001803CB">
        <w:rPr>
          <w:bCs/>
          <w:sz w:val="24"/>
        </w:rPr>
        <w:t xml:space="preserve">to Adriana Perez, ARI Program Manager, at </w:t>
      </w:r>
      <w:hyperlink r:id="rId9" w:history="1">
        <w:r w:rsidRPr="001803CB">
          <w:rPr>
            <w:rStyle w:val="Hyperlink"/>
            <w:bCs/>
            <w:sz w:val="24"/>
          </w:rPr>
          <w:t>Adriana.Perez@Illinois.gov</w:t>
        </w:r>
      </w:hyperlink>
      <w:r w:rsidRPr="001803CB">
        <w:rPr>
          <w:bCs/>
          <w:sz w:val="24"/>
        </w:rPr>
        <w:t>.</w:t>
      </w:r>
      <w:r>
        <w:rPr>
          <w:bCs/>
          <w:sz w:val="24"/>
        </w:rPr>
        <w:t xml:space="preserve"> </w:t>
      </w:r>
    </w:p>
    <w:p w14:paraId="1FF4FAC1" w14:textId="77777777" w:rsidR="002E03AB" w:rsidRPr="001803CB" w:rsidRDefault="002E03AB" w:rsidP="00315CA0">
      <w:pPr>
        <w:rPr>
          <w:b/>
          <w:i/>
          <w:sz w:val="24"/>
        </w:rPr>
      </w:pPr>
    </w:p>
    <w:p w14:paraId="27FC1BD3" w14:textId="09417D1A" w:rsidR="00315CA0" w:rsidRPr="001803CB" w:rsidRDefault="005038BB" w:rsidP="001803CB">
      <w:pPr>
        <w:pStyle w:val="ListParagraph"/>
        <w:numPr>
          <w:ilvl w:val="0"/>
          <w:numId w:val="39"/>
        </w:numPr>
        <w:rPr>
          <w:b/>
          <w:sz w:val="24"/>
        </w:rPr>
      </w:pPr>
      <w:r w:rsidRPr="001803CB">
        <w:rPr>
          <w:b/>
          <w:sz w:val="24"/>
        </w:rPr>
        <w:t>Summary</w:t>
      </w:r>
      <w:r w:rsidR="00BD28FB" w:rsidRPr="001803CB">
        <w:rPr>
          <w:b/>
          <w:sz w:val="24"/>
        </w:rPr>
        <w:t xml:space="preserve"> of the Program</w:t>
      </w:r>
      <w:r w:rsidRPr="001803CB">
        <w:rPr>
          <w:b/>
          <w:sz w:val="24"/>
        </w:rPr>
        <w:t xml:space="preserve"> </w:t>
      </w:r>
      <w:r w:rsidR="00315CA0" w:rsidRPr="001803CB">
        <w:rPr>
          <w:b/>
          <w:sz w:val="24"/>
        </w:rPr>
        <w:t>(</w:t>
      </w:r>
      <w:r w:rsidR="006D1231" w:rsidRPr="001803CB">
        <w:rPr>
          <w:b/>
          <w:sz w:val="24"/>
        </w:rPr>
        <w:t>2</w:t>
      </w:r>
      <w:r w:rsidR="00315CA0" w:rsidRPr="001803CB">
        <w:rPr>
          <w:b/>
          <w:sz w:val="24"/>
        </w:rPr>
        <w:t xml:space="preserve"> pages maximum)</w:t>
      </w:r>
      <w:r w:rsidR="00841AFF">
        <w:rPr>
          <w:b/>
          <w:sz w:val="24"/>
        </w:rPr>
        <w:t xml:space="preserve"> – </w:t>
      </w:r>
      <w:r w:rsidR="00E42397">
        <w:rPr>
          <w:b/>
          <w:sz w:val="24"/>
        </w:rPr>
        <w:t xml:space="preserve">5 </w:t>
      </w:r>
      <w:r w:rsidR="00841AFF">
        <w:rPr>
          <w:b/>
          <w:sz w:val="24"/>
        </w:rPr>
        <w:t>Points</w:t>
      </w:r>
    </w:p>
    <w:p w14:paraId="3BEF53AB" w14:textId="77777777" w:rsidR="00153D50" w:rsidRPr="00E87D31" w:rsidRDefault="00153D50" w:rsidP="00315CA0">
      <w:pPr>
        <w:rPr>
          <w:b/>
          <w:i/>
          <w:sz w:val="24"/>
        </w:rPr>
      </w:pPr>
    </w:p>
    <w:p w14:paraId="0DC42AF2" w14:textId="4814180F" w:rsidR="00315CA0" w:rsidRDefault="00D5741A" w:rsidP="00315CA0">
      <w:pPr>
        <w:widowControl/>
        <w:autoSpaceDE/>
        <w:autoSpaceDN/>
        <w:adjustRightInd/>
        <w:rPr>
          <w:sz w:val="24"/>
        </w:rPr>
      </w:pPr>
      <w:r>
        <w:rPr>
          <w:sz w:val="24"/>
        </w:rPr>
        <w:t xml:space="preserve">Provide a brief overview of the jurisdiction’s plan to implement ARI locally. The </w:t>
      </w:r>
      <w:r w:rsidR="00F80077">
        <w:rPr>
          <w:sz w:val="24"/>
        </w:rPr>
        <w:t xml:space="preserve">program summary </w:t>
      </w:r>
      <w:r>
        <w:rPr>
          <w:sz w:val="24"/>
        </w:rPr>
        <w:t>should</w:t>
      </w:r>
      <w:r w:rsidR="00917EE1">
        <w:rPr>
          <w:sz w:val="24"/>
        </w:rPr>
        <w:t xml:space="preserve"> </w:t>
      </w:r>
      <w:r>
        <w:rPr>
          <w:sz w:val="24"/>
        </w:rPr>
        <w:t xml:space="preserve">to serve as a stand-alone document providing a clear and concise description of how the jurisdiction will employ evidence-based and promising practices to divert non-violent offenders from prison and achieve more cost-effective outcomes. </w:t>
      </w:r>
      <w:r w:rsidR="00315CA0">
        <w:rPr>
          <w:sz w:val="24"/>
        </w:rPr>
        <w:t xml:space="preserve">At a minimum, </w:t>
      </w:r>
      <w:r>
        <w:rPr>
          <w:sz w:val="24"/>
        </w:rPr>
        <w:t>the</w:t>
      </w:r>
      <w:r w:rsidR="00315CA0">
        <w:rPr>
          <w:sz w:val="24"/>
        </w:rPr>
        <w:t xml:space="preserve"> summary</w:t>
      </w:r>
      <w:r>
        <w:rPr>
          <w:sz w:val="24"/>
        </w:rPr>
        <w:t xml:space="preserve"> should include the following</w:t>
      </w:r>
      <w:r w:rsidR="00153D50">
        <w:rPr>
          <w:sz w:val="24"/>
        </w:rPr>
        <w:t>:</w:t>
      </w:r>
      <w:r w:rsidR="00153D50">
        <w:rPr>
          <w:sz w:val="24"/>
        </w:rPr>
        <w:br/>
      </w:r>
    </w:p>
    <w:p w14:paraId="39B04FB8" w14:textId="02B030B2" w:rsidR="00315CA0" w:rsidRPr="00A96DCD" w:rsidRDefault="00315CA0" w:rsidP="00A96DCD">
      <w:pPr>
        <w:pStyle w:val="ListParagraph"/>
        <w:numPr>
          <w:ilvl w:val="0"/>
          <w:numId w:val="49"/>
        </w:numPr>
        <w:rPr>
          <w:sz w:val="24"/>
        </w:rPr>
      </w:pPr>
      <w:r w:rsidRPr="00A96DCD">
        <w:rPr>
          <w:sz w:val="24"/>
        </w:rPr>
        <w:t>Description of the target population, including the proposed number of diversions towards the</w:t>
      </w:r>
      <w:r w:rsidR="00D61F26" w:rsidRPr="00A96DCD">
        <w:rPr>
          <w:sz w:val="24"/>
        </w:rPr>
        <w:t xml:space="preserve"> </w:t>
      </w:r>
      <w:r w:rsidRPr="00A96DCD">
        <w:rPr>
          <w:sz w:val="24"/>
        </w:rPr>
        <w:t>25% reduction goal</w:t>
      </w:r>
      <w:r w:rsidR="005038BB" w:rsidRPr="00A96DCD">
        <w:rPr>
          <w:sz w:val="24"/>
        </w:rPr>
        <w:t>.</w:t>
      </w:r>
    </w:p>
    <w:p w14:paraId="3BEF1C76" w14:textId="752D0042" w:rsidR="00315CA0" w:rsidRPr="00A96DCD" w:rsidRDefault="00315CA0" w:rsidP="00A96DCD">
      <w:pPr>
        <w:pStyle w:val="ListParagraph"/>
        <w:numPr>
          <w:ilvl w:val="0"/>
          <w:numId w:val="49"/>
        </w:numPr>
        <w:rPr>
          <w:sz w:val="24"/>
        </w:rPr>
      </w:pPr>
      <w:r w:rsidRPr="00A96DCD">
        <w:rPr>
          <w:sz w:val="24"/>
        </w:rPr>
        <w:t>Description of the key partners and stakeholders</w:t>
      </w:r>
      <w:r w:rsidR="005038BB" w:rsidRPr="00A96DCD">
        <w:rPr>
          <w:sz w:val="24"/>
        </w:rPr>
        <w:t>.</w:t>
      </w:r>
    </w:p>
    <w:p w14:paraId="5F23B3CE" w14:textId="3C48E173" w:rsidR="00315CA0" w:rsidRPr="00A96DCD" w:rsidRDefault="00315CA0" w:rsidP="00A96DCD">
      <w:pPr>
        <w:pStyle w:val="ListParagraph"/>
        <w:numPr>
          <w:ilvl w:val="0"/>
          <w:numId w:val="49"/>
        </w:numPr>
        <w:rPr>
          <w:sz w:val="24"/>
        </w:rPr>
      </w:pPr>
      <w:r w:rsidRPr="00A96DCD">
        <w:rPr>
          <w:sz w:val="24"/>
        </w:rPr>
        <w:t>Description of the existing capacity in the local justice system and local treatment</w:t>
      </w:r>
      <w:r w:rsidR="00D61F26">
        <w:rPr>
          <w:sz w:val="24"/>
        </w:rPr>
        <w:t xml:space="preserve"> </w:t>
      </w:r>
      <w:r w:rsidR="00BF7BCC" w:rsidRPr="00A96DCD">
        <w:rPr>
          <w:sz w:val="24"/>
        </w:rPr>
        <w:t xml:space="preserve">/ </w:t>
      </w:r>
      <w:r w:rsidRPr="00A96DCD">
        <w:rPr>
          <w:sz w:val="24"/>
        </w:rPr>
        <w:t>community</w:t>
      </w:r>
      <w:r w:rsidR="00D61F26" w:rsidRPr="00A96DCD">
        <w:rPr>
          <w:sz w:val="24"/>
        </w:rPr>
        <w:t xml:space="preserve"> </w:t>
      </w:r>
      <w:r w:rsidRPr="00A96DCD">
        <w:rPr>
          <w:sz w:val="24"/>
        </w:rPr>
        <w:t>services</w:t>
      </w:r>
      <w:r w:rsidR="005038BB" w:rsidRPr="00A96DCD">
        <w:rPr>
          <w:sz w:val="24"/>
        </w:rPr>
        <w:t>.</w:t>
      </w:r>
    </w:p>
    <w:p w14:paraId="77B5D6F9" w14:textId="106697E9" w:rsidR="00315CA0" w:rsidRPr="00A96DCD" w:rsidRDefault="00315CA0" w:rsidP="00A96DCD">
      <w:pPr>
        <w:pStyle w:val="ListParagraph"/>
        <w:numPr>
          <w:ilvl w:val="0"/>
          <w:numId w:val="49"/>
        </w:numPr>
        <w:rPr>
          <w:sz w:val="24"/>
        </w:rPr>
      </w:pPr>
      <w:r w:rsidRPr="00A96DCD">
        <w:rPr>
          <w:sz w:val="24"/>
        </w:rPr>
        <w:t>Description of gaps in sanctions and services</w:t>
      </w:r>
      <w:r w:rsidR="005038BB" w:rsidRPr="00A96DCD">
        <w:rPr>
          <w:sz w:val="24"/>
        </w:rPr>
        <w:t>.</w:t>
      </w:r>
    </w:p>
    <w:p w14:paraId="1605194D" w14:textId="0FADC05F" w:rsidR="00315CA0" w:rsidRPr="00A96DCD" w:rsidRDefault="00315CA0" w:rsidP="00A96DCD">
      <w:pPr>
        <w:pStyle w:val="ListParagraph"/>
        <w:numPr>
          <w:ilvl w:val="0"/>
          <w:numId w:val="49"/>
        </w:numPr>
        <w:rPr>
          <w:sz w:val="24"/>
        </w:rPr>
      </w:pPr>
      <w:r w:rsidRPr="00A96DCD">
        <w:rPr>
          <w:sz w:val="24"/>
        </w:rPr>
        <w:t xml:space="preserve">Description of the proposed </w:t>
      </w:r>
      <w:r w:rsidR="00F661FB" w:rsidRPr="00A96DCD">
        <w:rPr>
          <w:sz w:val="24"/>
        </w:rPr>
        <w:t>ARI</w:t>
      </w:r>
      <w:r w:rsidRPr="00A96DCD">
        <w:rPr>
          <w:sz w:val="24"/>
        </w:rPr>
        <w:t xml:space="preserve"> program model and how it proposes to address the gaps</w:t>
      </w:r>
      <w:r w:rsidR="005038BB" w:rsidRPr="00A96DCD">
        <w:rPr>
          <w:sz w:val="24"/>
        </w:rPr>
        <w:t>.</w:t>
      </w:r>
    </w:p>
    <w:p w14:paraId="5CA868C7" w14:textId="55D0754D" w:rsidR="00315CA0" w:rsidRPr="00A96DCD" w:rsidRDefault="00315CA0" w:rsidP="00A96DCD">
      <w:pPr>
        <w:pStyle w:val="ListParagraph"/>
        <w:numPr>
          <w:ilvl w:val="0"/>
          <w:numId w:val="49"/>
        </w:numPr>
        <w:rPr>
          <w:sz w:val="24"/>
        </w:rPr>
      </w:pPr>
      <w:r w:rsidRPr="00A96DCD">
        <w:rPr>
          <w:sz w:val="24"/>
        </w:rPr>
        <w:t>Proposed total budget for program implementation</w:t>
      </w:r>
      <w:r w:rsidR="005038BB" w:rsidRPr="00A96DCD">
        <w:rPr>
          <w:sz w:val="24"/>
        </w:rPr>
        <w:t>.</w:t>
      </w:r>
    </w:p>
    <w:p w14:paraId="625F1EB3" w14:textId="77777777" w:rsidR="00A3372F" w:rsidRDefault="00A3372F" w:rsidP="00A3372F">
      <w:pPr>
        <w:rPr>
          <w:sz w:val="24"/>
        </w:rPr>
      </w:pPr>
    </w:p>
    <w:p w14:paraId="43C870E9" w14:textId="18B103E5" w:rsidR="00315CA0" w:rsidRDefault="00A3372F" w:rsidP="00A3372F">
      <w:pPr>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p w14:paraId="59EF1EE3" w14:textId="77777777" w:rsidR="00A3372F" w:rsidRPr="00E31FC6" w:rsidRDefault="00A3372F" w:rsidP="00A3372F">
      <w:pPr>
        <w:rPr>
          <w:sz w:val="24"/>
        </w:rPr>
      </w:pPr>
    </w:p>
    <w:p w14:paraId="7BA07395" w14:textId="53980AE9" w:rsidR="00315CA0" w:rsidRPr="001803CB" w:rsidRDefault="00315CA0" w:rsidP="001803CB">
      <w:pPr>
        <w:pStyle w:val="ListParagraph"/>
        <w:numPr>
          <w:ilvl w:val="0"/>
          <w:numId w:val="39"/>
        </w:numPr>
        <w:rPr>
          <w:b/>
          <w:sz w:val="24"/>
        </w:rPr>
      </w:pPr>
      <w:r w:rsidRPr="001803CB">
        <w:rPr>
          <w:b/>
          <w:sz w:val="24"/>
        </w:rPr>
        <w:t xml:space="preserve">Description of </w:t>
      </w:r>
      <w:r w:rsidR="006D1231" w:rsidRPr="001803CB">
        <w:rPr>
          <w:b/>
          <w:sz w:val="24"/>
        </w:rPr>
        <w:t>Service Area</w:t>
      </w:r>
      <w:r w:rsidR="00841AFF">
        <w:rPr>
          <w:b/>
          <w:sz w:val="24"/>
        </w:rPr>
        <w:t xml:space="preserve"> – </w:t>
      </w:r>
      <w:r w:rsidR="00D021AE">
        <w:rPr>
          <w:b/>
          <w:sz w:val="24"/>
        </w:rPr>
        <w:t xml:space="preserve">5 </w:t>
      </w:r>
      <w:r w:rsidR="00841AFF">
        <w:rPr>
          <w:b/>
          <w:sz w:val="24"/>
        </w:rPr>
        <w:t>Points</w:t>
      </w:r>
    </w:p>
    <w:p w14:paraId="7FBD6E52" w14:textId="77777777" w:rsidR="00A63993" w:rsidRDefault="00A63993" w:rsidP="00315CA0">
      <w:pPr>
        <w:tabs>
          <w:tab w:val="left" w:pos="720"/>
        </w:tabs>
        <w:rPr>
          <w:sz w:val="24"/>
        </w:rPr>
      </w:pPr>
    </w:p>
    <w:p w14:paraId="3635E0F7" w14:textId="142BC6F4" w:rsidR="00065781" w:rsidRDefault="00065781" w:rsidP="001803CB">
      <w:pPr>
        <w:rPr>
          <w:sz w:val="24"/>
        </w:rPr>
      </w:pPr>
      <w:r w:rsidRPr="00701408">
        <w:rPr>
          <w:sz w:val="24"/>
        </w:rPr>
        <w:t>Identify the county</w:t>
      </w:r>
      <w:r>
        <w:rPr>
          <w:sz w:val="24"/>
        </w:rPr>
        <w:t xml:space="preserve"> or judicial circuit comprising the applicant jurisdiction</w:t>
      </w:r>
      <w:r w:rsidRPr="00701408">
        <w:rPr>
          <w:sz w:val="24"/>
        </w:rPr>
        <w:t xml:space="preserve">. If the application is for </w:t>
      </w:r>
      <w:r>
        <w:rPr>
          <w:sz w:val="24"/>
        </w:rPr>
        <w:t>a partial or complete</w:t>
      </w:r>
      <w:r w:rsidRPr="00701408">
        <w:rPr>
          <w:sz w:val="24"/>
        </w:rPr>
        <w:t xml:space="preserve"> judicial circuit, then identify each county involved and the rationale for selecting this </w:t>
      </w:r>
      <w:r>
        <w:rPr>
          <w:sz w:val="24"/>
        </w:rPr>
        <w:t>geographic target area</w:t>
      </w:r>
      <w:r w:rsidRPr="00701408">
        <w:rPr>
          <w:sz w:val="24"/>
        </w:rPr>
        <w:t xml:space="preserve">. </w:t>
      </w:r>
      <w:r>
        <w:rPr>
          <w:sz w:val="24"/>
        </w:rPr>
        <w:t>Include demographic (age, race, ethnicity), economic (unemployment), criminal justice (arrest, conviction, jail), and other information that describes the area to be served.</w:t>
      </w:r>
    </w:p>
    <w:p w14:paraId="6E7C3BA2" w14:textId="7D5FB74D" w:rsidR="00A3372F" w:rsidRDefault="00A3372F" w:rsidP="001803CB">
      <w:pPr>
        <w:rPr>
          <w:sz w:val="24"/>
        </w:rPr>
      </w:pPr>
    </w:p>
    <w:p w14:paraId="5C07F969" w14:textId="506661CA" w:rsidR="00A3372F" w:rsidRPr="003B0D22" w:rsidRDefault="00A3372F" w:rsidP="001803CB">
      <w:pPr>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p w14:paraId="4C04310E" w14:textId="77777777" w:rsidR="00065781" w:rsidRDefault="00065781" w:rsidP="00065781">
      <w:pPr>
        <w:rPr>
          <w:sz w:val="24"/>
        </w:rPr>
      </w:pPr>
    </w:p>
    <w:p w14:paraId="4ADF75B8" w14:textId="09EA465C" w:rsidR="006D1231" w:rsidRPr="001803CB" w:rsidRDefault="006D1231" w:rsidP="001803CB">
      <w:pPr>
        <w:pStyle w:val="ListParagraph"/>
        <w:numPr>
          <w:ilvl w:val="0"/>
          <w:numId w:val="39"/>
        </w:numPr>
        <w:rPr>
          <w:b/>
          <w:sz w:val="24"/>
        </w:rPr>
      </w:pPr>
      <w:r w:rsidRPr="001803CB">
        <w:rPr>
          <w:b/>
          <w:sz w:val="24"/>
        </w:rPr>
        <w:t xml:space="preserve">Statement of the Problem – </w:t>
      </w:r>
      <w:r w:rsidR="002E03AB">
        <w:rPr>
          <w:b/>
          <w:sz w:val="24"/>
        </w:rPr>
        <w:t>Current Situation</w:t>
      </w:r>
      <w:r w:rsidR="00841AFF">
        <w:rPr>
          <w:b/>
          <w:sz w:val="24"/>
        </w:rPr>
        <w:t xml:space="preserve"> – </w:t>
      </w:r>
      <w:r w:rsidR="006D7909">
        <w:rPr>
          <w:b/>
          <w:sz w:val="24"/>
        </w:rPr>
        <w:t xml:space="preserve">10 </w:t>
      </w:r>
      <w:r w:rsidR="00841AFF">
        <w:rPr>
          <w:b/>
          <w:sz w:val="24"/>
        </w:rPr>
        <w:t>Points</w:t>
      </w:r>
    </w:p>
    <w:p w14:paraId="5968EDDA" w14:textId="77777777" w:rsidR="00153D50" w:rsidRDefault="00153D50" w:rsidP="00315CA0">
      <w:pPr>
        <w:tabs>
          <w:tab w:val="left" w:pos="720"/>
        </w:tabs>
        <w:rPr>
          <w:sz w:val="24"/>
        </w:rPr>
      </w:pPr>
    </w:p>
    <w:p w14:paraId="63440AB6" w14:textId="04022776" w:rsidR="00635F4E" w:rsidRDefault="00430D09" w:rsidP="009001E4">
      <w:pPr>
        <w:pStyle w:val="ListParagraph"/>
        <w:numPr>
          <w:ilvl w:val="0"/>
          <w:numId w:val="40"/>
        </w:numPr>
        <w:tabs>
          <w:tab w:val="left" w:pos="720"/>
        </w:tabs>
        <w:rPr>
          <w:sz w:val="24"/>
        </w:rPr>
      </w:pPr>
      <w:r>
        <w:rPr>
          <w:sz w:val="24"/>
        </w:rPr>
        <w:t>As justification for a proposed target population, p</w:t>
      </w:r>
      <w:r w:rsidR="00917EE1">
        <w:rPr>
          <w:sz w:val="24"/>
        </w:rPr>
        <w:t>rovide a</w:t>
      </w:r>
      <w:r w:rsidR="00BF7BCC" w:rsidRPr="00A96DCD">
        <w:rPr>
          <w:sz w:val="24"/>
        </w:rPr>
        <w:t xml:space="preserve"> general profile of individuals who were committed to IDOC </w:t>
      </w:r>
      <w:r w:rsidR="006B024F">
        <w:rPr>
          <w:sz w:val="24"/>
        </w:rPr>
        <w:t xml:space="preserve">who would have been eligible for diversion to ARI </w:t>
      </w:r>
      <w:r w:rsidR="002B4720">
        <w:rPr>
          <w:sz w:val="24"/>
        </w:rPr>
        <w:t xml:space="preserve">for </w:t>
      </w:r>
      <w:r w:rsidR="006B024F">
        <w:rPr>
          <w:sz w:val="24"/>
        </w:rPr>
        <w:t xml:space="preserve">non-violent, probation-eligible offenses </w:t>
      </w:r>
      <w:r w:rsidR="002B4720">
        <w:rPr>
          <w:sz w:val="24"/>
        </w:rPr>
        <w:t>as defined by the Uniform Code of Corrections,</w:t>
      </w:r>
      <w:r w:rsidR="003F0A5A">
        <w:rPr>
          <w:sz w:val="24"/>
        </w:rPr>
        <w:t xml:space="preserve"> </w:t>
      </w:r>
      <w:r w:rsidR="009001E4" w:rsidRPr="009001E4">
        <w:rPr>
          <w:sz w:val="24"/>
        </w:rPr>
        <w:t>(730 ILCS 5/)</w:t>
      </w:r>
      <w:r w:rsidR="002B4720">
        <w:rPr>
          <w:sz w:val="24"/>
        </w:rPr>
        <w:t xml:space="preserve">, </w:t>
      </w:r>
      <w:r w:rsidR="006B024F" w:rsidRPr="0072054D">
        <w:rPr>
          <w:sz w:val="24"/>
        </w:rPr>
        <w:t xml:space="preserve">during the </w:t>
      </w:r>
      <w:r w:rsidR="006B024F">
        <w:rPr>
          <w:sz w:val="24"/>
        </w:rPr>
        <w:t xml:space="preserve">latest </w:t>
      </w:r>
      <w:r w:rsidR="006B024F" w:rsidRPr="0072054D">
        <w:rPr>
          <w:sz w:val="24"/>
        </w:rPr>
        <w:t>three years</w:t>
      </w:r>
      <w:r w:rsidR="006B024F">
        <w:rPr>
          <w:sz w:val="24"/>
        </w:rPr>
        <w:t xml:space="preserve"> for which data are available (2015-2017)</w:t>
      </w:r>
      <w:r w:rsidR="00BF7BCC" w:rsidRPr="00A96DCD">
        <w:rPr>
          <w:sz w:val="24"/>
        </w:rPr>
        <w:t xml:space="preserve">. </w:t>
      </w:r>
    </w:p>
    <w:p w14:paraId="63F250FC" w14:textId="02251372" w:rsidR="004B09FE" w:rsidRPr="004B09FE" w:rsidRDefault="007F4F87" w:rsidP="004B09FE">
      <w:pPr>
        <w:tabs>
          <w:tab w:val="left" w:pos="720"/>
        </w:tabs>
        <w:ind w:left="360"/>
        <w:rPr>
          <w:sz w:val="24"/>
        </w:rPr>
      </w:pPr>
      <w:r>
        <w:rPr>
          <w:sz w:val="24"/>
        </w:rPr>
        <w:tab/>
      </w:r>
      <w:r w:rsidR="004B09FE" w:rsidRPr="00FD381C">
        <w:rPr>
          <w:sz w:val="24"/>
        </w:rPr>
        <w:fldChar w:fldCharType="begin">
          <w:ffData>
            <w:name w:val="Text1"/>
            <w:enabled/>
            <w:calcOnExit w:val="0"/>
            <w:textInput/>
          </w:ffData>
        </w:fldChar>
      </w:r>
      <w:r w:rsidR="004B09FE" w:rsidRPr="00FD381C">
        <w:rPr>
          <w:sz w:val="24"/>
        </w:rPr>
        <w:instrText xml:space="preserve"> FORMTEXT </w:instrText>
      </w:r>
      <w:r w:rsidR="004B09FE" w:rsidRPr="00FD381C">
        <w:rPr>
          <w:sz w:val="24"/>
        </w:rPr>
      </w:r>
      <w:r w:rsidR="004B09FE" w:rsidRPr="00FD381C">
        <w:rPr>
          <w:sz w:val="24"/>
        </w:rPr>
        <w:fldChar w:fldCharType="separate"/>
      </w:r>
      <w:r w:rsidR="004B09FE" w:rsidRPr="00FD381C">
        <w:rPr>
          <w:noProof/>
          <w:sz w:val="24"/>
        </w:rPr>
        <w:t> </w:t>
      </w:r>
      <w:r w:rsidR="004B09FE" w:rsidRPr="00FD381C">
        <w:rPr>
          <w:noProof/>
          <w:sz w:val="24"/>
        </w:rPr>
        <w:t> </w:t>
      </w:r>
      <w:r w:rsidR="004B09FE" w:rsidRPr="00FD381C">
        <w:rPr>
          <w:noProof/>
          <w:sz w:val="24"/>
        </w:rPr>
        <w:t> </w:t>
      </w:r>
      <w:r w:rsidR="004B09FE" w:rsidRPr="00FD381C">
        <w:rPr>
          <w:noProof/>
          <w:sz w:val="24"/>
        </w:rPr>
        <w:t> </w:t>
      </w:r>
      <w:r w:rsidR="004B09FE" w:rsidRPr="00FD381C">
        <w:rPr>
          <w:noProof/>
          <w:sz w:val="24"/>
        </w:rPr>
        <w:t> </w:t>
      </w:r>
      <w:r w:rsidR="004B09FE" w:rsidRPr="00FD381C">
        <w:rPr>
          <w:sz w:val="24"/>
        </w:rPr>
        <w:fldChar w:fldCharType="end"/>
      </w:r>
    </w:p>
    <w:p w14:paraId="4D08BCE9" w14:textId="77777777" w:rsidR="00635F4E" w:rsidRDefault="00635F4E" w:rsidP="00315CA0">
      <w:pPr>
        <w:tabs>
          <w:tab w:val="left" w:pos="720"/>
        </w:tabs>
        <w:rPr>
          <w:sz w:val="24"/>
        </w:rPr>
      </w:pPr>
    </w:p>
    <w:p w14:paraId="79B3FDCA" w14:textId="27CAA556" w:rsidR="000E0EA8" w:rsidRPr="00FD381C" w:rsidRDefault="006D1231" w:rsidP="001803CB">
      <w:pPr>
        <w:pStyle w:val="ListParagraph"/>
        <w:numPr>
          <w:ilvl w:val="0"/>
          <w:numId w:val="40"/>
        </w:numPr>
        <w:tabs>
          <w:tab w:val="left" w:pos="720"/>
        </w:tabs>
        <w:rPr>
          <w:sz w:val="24"/>
        </w:rPr>
      </w:pPr>
      <w:r w:rsidRPr="00A96DCD">
        <w:rPr>
          <w:sz w:val="24"/>
        </w:rPr>
        <w:t xml:space="preserve">Complete the data table </w:t>
      </w:r>
      <w:r w:rsidR="006B024F">
        <w:rPr>
          <w:sz w:val="24"/>
        </w:rPr>
        <w:t>below using the ARI-eligible commitment data on the ARI</w:t>
      </w:r>
      <w:r w:rsidR="00387C98" w:rsidRPr="00A96DCD">
        <w:rPr>
          <w:sz w:val="24"/>
        </w:rPr>
        <w:t xml:space="preserve"> website (</w:t>
      </w:r>
      <w:hyperlink r:id="rId10" w:history="1">
        <w:r w:rsidR="00387C98" w:rsidRPr="00A96DCD">
          <w:rPr>
            <w:rStyle w:val="Hyperlink"/>
            <w:sz w:val="24"/>
          </w:rPr>
          <w:t>www.icjia.org/redeploy</w:t>
        </w:r>
      </w:hyperlink>
      <w:r w:rsidR="00387C98" w:rsidRPr="00A96DCD">
        <w:rPr>
          <w:sz w:val="24"/>
        </w:rPr>
        <w:t>)</w:t>
      </w:r>
      <w:r w:rsidR="006B024F">
        <w:rPr>
          <w:sz w:val="24"/>
        </w:rPr>
        <w:t xml:space="preserve"> for the latest three years </w:t>
      </w:r>
      <w:r w:rsidR="002B4720">
        <w:rPr>
          <w:sz w:val="24"/>
        </w:rPr>
        <w:t>that</w:t>
      </w:r>
      <w:r w:rsidR="006B024F">
        <w:rPr>
          <w:sz w:val="24"/>
        </w:rPr>
        <w:t xml:space="preserve"> data </w:t>
      </w:r>
      <w:r w:rsidR="00430D09">
        <w:rPr>
          <w:sz w:val="24"/>
        </w:rPr>
        <w:t xml:space="preserve">are </w:t>
      </w:r>
      <w:r w:rsidR="006B024F">
        <w:rPr>
          <w:sz w:val="24"/>
        </w:rPr>
        <w:t xml:space="preserve">available (2015-2017). </w:t>
      </w:r>
      <w:r w:rsidR="00917EE1">
        <w:rPr>
          <w:sz w:val="24"/>
        </w:rPr>
        <w:t xml:space="preserve">Access the </w:t>
      </w:r>
      <w:r w:rsidR="00430D09">
        <w:rPr>
          <w:sz w:val="24"/>
        </w:rPr>
        <w:t xml:space="preserve">data </w:t>
      </w:r>
      <w:r w:rsidR="006B024F">
        <w:rPr>
          <w:sz w:val="24"/>
        </w:rPr>
        <w:t xml:space="preserve">under </w:t>
      </w:r>
      <w:r w:rsidR="00387C98" w:rsidRPr="00A96DCD">
        <w:rPr>
          <w:sz w:val="24"/>
        </w:rPr>
        <w:t xml:space="preserve">the “Tools” tab </w:t>
      </w:r>
      <w:r w:rsidR="006B024F">
        <w:rPr>
          <w:sz w:val="24"/>
        </w:rPr>
        <w:t>in a downloadable Excel spreadsheet</w:t>
      </w:r>
      <w:r w:rsidR="00F94B5C" w:rsidRPr="00A96DCD">
        <w:rPr>
          <w:sz w:val="24"/>
        </w:rPr>
        <w:t>.</w:t>
      </w:r>
      <w:r w:rsidR="00387C98" w:rsidRPr="00FD381C">
        <w:rPr>
          <w:sz w:val="24"/>
        </w:rPr>
        <w:t xml:space="preserve"> </w:t>
      </w:r>
    </w:p>
    <w:p w14:paraId="3967C645" w14:textId="77777777" w:rsidR="00387C98" w:rsidRPr="00FD381C" w:rsidRDefault="00387C98" w:rsidP="001803CB">
      <w:pPr>
        <w:pStyle w:val="ListParagraph"/>
        <w:tabs>
          <w:tab w:val="left" w:pos="720"/>
        </w:tabs>
        <w:rPr>
          <w:sz w:val="24"/>
        </w:rPr>
      </w:pPr>
    </w:p>
    <w:tbl>
      <w:tblPr>
        <w:tblStyle w:val="TableGrid"/>
        <w:tblW w:w="0" w:type="auto"/>
        <w:jc w:val="center"/>
        <w:tblLook w:val="04A0" w:firstRow="1" w:lastRow="0" w:firstColumn="1" w:lastColumn="0" w:noHBand="0" w:noVBand="1"/>
      </w:tblPr>
      <w:tblGrid>
        <w:gridCol w:w="3775"/>
        <w:gridCol w:w="990"/>
        <w:gridCol w:w="990"/>
        <w:gridCol w:w="990"/>
        <w:gridCol w:w="990"/>
        <w:gridCol w:w="895"/>
      </w:tblGrid>
      <w:tr w:rsidR="00960BEA" w:rsidRPr="00FD381C" w14:paraId="7806B858" w14:textId="77777777" w:rsidTr="001803CB">
        <w:trPr>
          <w:jc w:val="center"/>
        </w:trPr>
        <w:tc>
          <w:tcPr>
            <w:tcW w:w="8630" w:type="dxa"/>
            <w:gridSpan w:val="6"/>
            <w:shd w:val="clear" w:color="auto" w:fill="D9D9D9" w:themeFill="background1" w:themeFillShade="D9"/>
          </w:tcPr>
          <w:p w14:paraId="1E8539CA" w14:textId="24358B51" w:rsidR="00960BEA" w:rsidRPr="00FD381C" w:rsidRDefault="00960BEA">
            <w:pPr>
              <w:pStyle w:val="ListParagraph"/>
              <w:tabs>
                <w:tab w:val="left" w:pos="720"/>
              </w:tabs>
              <w:ind w:left="0"/>
              <w:jc w:val="center"/>
              <w:rPr>
                <w:sz w:val="24"/>
              </w:rPr>
            </w:pPr>
            <w:r w:rsidRPr="00FD381C">
              <w:rPr>
                <w:b/>
                <w:sz w:val="24"/>
              </w:rPr>
              <w:t xml:space="preserve"> Number of IDOC Commitment</w:t>
            </w:r>
            <w:r w:rsidR="00F76A87">
              <w:rPr>
                <w:b/>
                <w:sz w:val="24"/>
              </w:rPr>
              <w:t xml:space="preserve">s </w:t>
            </w:r>
            <w:r w:rsidRPr="00FD381C">
              <w:rPr>
                <w:b/>
                <w:sz w:val="24"/>
              </w:rPr>
              <w:t>– ARI-Eligible</w:t>
            </w:r>
          </w:p>
        </w:tc>
      </w:tr>
      <w:tr w:rsidR="00960BEA" w:rsidRPr="00FD381C" w14:paraId="09826B81" w14:textId="77777777" w:rsidTr="00960BEA">
        <w:trPr>
          <w:jc w:val="center"/>
        </w:trPr>
        <w:tc>
          <w:tcPr>
            <w:tcW w:w="3775" w:type="dxa"/>
            <w:shd w:val="clear" w:color="auto" w:fill="D9D9D9" w:themeFill="background1" w:themeFillShade="D9"/>
          </w:tcPr>
          <w:p w14:paraId="34DB107D" w14:textId="3CBA411D" w:rsidR="00387C98" w:rsidRPr="00FD381C" w:rsidRDefault="006B024F">
            <w:pPr>
              <w:pStyle w:val="ListParagraph"/>
              <w:tabs>
                <w:tab w:val="left" w:pos="720"/>
              </w:tabs>
              <w:ind w:left="0"/>
              <w:rPr>
                <w:sz w:val="24"/>
              </w:rPr>
            </w:pPr>
            <w:r>
              <w:rPr>
                <w:sz w:val="24"/>
              </w:rPr>
              <w:t>2015</w:t>
            </w:r>
          </w:p>
        </w:tc>
        <w:tc>
          <w:tcPr>
            <w:tcW w:w="990" w:type="dxa"/>
            <w:shd w:val="clear" w:color="auto" w:fill="D9D9D9" w:themeFill="background1" w:themeFillShade="D9"/>
          </w:tcPr>
          <w:p w14:paraId="53146373" w14:textId="0A48E309" w:rsidR="00387C98" w:rsidRPr="00FD381C" w:rsidRDefault="00387C98" w:rsidP="001803CB">
            <w:pPr>
              <w:pStyle w:val="ListParagraph"/>
              <w:tabs>
                <w:tab w:val="left" w:pos="720"/>
              </w:tabs>
              <w:ind w:left="0"/>
              <w:rPr>
                <w:sz w:val="24"/>
              </w:rPr>
            </w:pPr>
            <w:r w:rsidRPr="00FD381C">
              <w:rPr>
                <w:sz w:val="24"/>
              </w:rPr>
              <w:t>Class 1</w:t>
            </w:r>
          </w:p>
        </w:tc>
        <w:tc>
          <w:tcPr>
            <w:tcW w:w="990" w:type="dxa"/>
            <w:shd w:val="clear" w:color="auto" w:fill="D9D9D9" w:themeFill="background1" w:themeFillShade="D9"/>
          </w:tcPr>
          <w:p w14:paraId="50381D06" w14:textId="293A834C" w:rsidR="00387C98" w:rsidRPr="00FD381C" w:rsidRDefault="00387C98" w:rsidP="00387C98">
            <w:pPr>
              <w:pStyle w:val="ListParagraph"/>
              <w:tabs>
                <w:tab w:val="left" w:pos="720"/>
              </w:tabs>
              <w:ind w:left="0"/>
              <w:rPr>
                <w:sz w:val="24"/>
              </w:rPr>
            </w:pPr>
            <w:r w:rsidRPr="00FD381C">
              <w:rPr>
                <w:sz w:val="24"/>
              </w:rPr>
              <w:t>Class 2</w:t>
            </w:r>
          </w:p>
        </w:tc>
        <w:tc>
          <w:tcPr>
            <w:tcW w:w="990" w:type="dxa"/>
            <w:shd w:val="clear" w:color="auto" w:fill="D9D9D9" w:themeFill="background1" w:themeFillShade="D9"/>
          </w:tcPr>
          <w:p w14:paraId="13BE5EC0" w14:textId="44CBC8D6" w:rsidR="00387C98" w:rsidRPr="00FD381C" w:rsidRDefault="00387C98" w:rsidP="00387C98">
            <w:pPr>
              <w:pStyle w:val="ListParagraph"/>
              <w:tabs>
                <w:tab w:val="left" w:pos="720"/>
              </w:tabs>
              <w:ind w:left="0"/>
              <w:rPr>
                <w:sz w:val="24"/>
              </w:rPr>
            </w:pPr>
            <w:r w:rsidRPr="00FD381C">
              <w:rPr>
                <w:sz w:val="24"/>
              </w:rPr>
              <w:t>Class 3</w:t>
            </w:r>
          </w:p>
        </w:tc>
        <w:tc>
          <w:tcPr>
            <w:tcW w:w="990" w:type="dxa"/>
            <w:shd w:val="clear" w:color="auto" w:fill="D9D9D9" w:themeFill="background1" w:themeFillShade="D9"/>
          </w:tcPr>
          <w:p w14:paraId="0945B0FD" w14:textId="58E4857E" w:rsidR="00387C98" w:rsidRPr="00FD381C" w:rsidRDefault="00387C98" w:rsidP="00387C98">
            <w:pPr>
              <w:pStyle w:val="ListParagraph"/>
              <w:tabs>
                <w:tab w:val="left" w:pos="720"/>
              </w:tabs>
              <w:ind w:left="0"/>
              <w:rPr>
                <w:sz w:val="24"/>
              </w:rPr>
            </w:pPr>
            <w:r w:rsidRPr="00FD381C">
              <w:rPr>
                <w:sz w:val="24"/>
              </w:rPr>
              <w:t>Class 4</w:t>
            </w:r>
          </w:p>
        </w:tc>
        <w:tc>
          <w:tcPr>
            <w:tcW w:w="895" w:type="dxa"/>
            <w:shd w:val="clear" w:color="auto" w:fill="D9D9D9" w:themeFill="background1" w:themeFillShade="D9"/>
          </w:tcPr>
          <w:p w14:paraId="51A38717" w14:textId="51E2251D" w:rsidR="00387C98" w:rsidRPr="00FD381C" w:rsidRDefault="00387C98" w:rsidP="00387C98">
            <w:pPr>
              <w:pStyle w:val="ListParagraph"/>
              <w:tabs>
                <w:tab w:val="left" w:pos="720"/>
              </w:tabs>
              <w:ind w:left="0"/>
              <w:rPr>
                <w:sz w:val="24"/>
              </w:rPr>
            </w:pPr>
            <w:r w:rsidRPr="00FD381C">
              <w:rPr>
                <w:sz w:val="24"/>
              </w:rPr>
              <w:t>Total</w:t>
            </w:r>
          </w:p>
        </w:tc>
      </w:tr>
      <w:tr w:rsidR="004B09FE" w:rsidRPr="00FD381C" w14:paraId="6B21D0AB" w14:textId="77777777" w:rsidTr="001803CB">
        <w:trPr>
          <w:jc w:val="center"/>
        </w:trPr>
        <w:tc>
          <w:tcPr>
            <w:tcW w:w="3775" w:type="dxa"/>
            <w:shd w:val="clear" w:color="auto" w:fill="auto"/>
          </w:tcPr>
          <w:p w14:paraId="6B62E7C9" w14:textId="6BB6AA6A" w:rsidR="004B09FE" w:rsidRPr="00FD381C" w:rsidRDefault="004B09FE" w:rsidP="004B09FE">
            <w:pPr>
              <w:pStyle w:val="ListParagraph"/>
              <w:tabs>
                <w:tab w:val="left" w:pos="720"/>
              </w:tabs>
              <w:ind w:left="0"/>
              <w:rPr>
                <w:sz w:val="24"/>
              </w:rPr>
            </w:pPr>
            <w:r w:rsidRPr="00FD381C">
              <w:rPr>
                <w:sz w:val="24"/>
              </w:rPr>
              <w:t>DUI</w:t>
            </w:r>
          </w:p>
        </w:tc>
        <w:tc>
          <w:tcPr>
            <w:tcW w:w="990" w:type="dxa"/>
          </w:tcPr>
          <w:p w14:paraId="4C630580" w14:textId="2EAE436E"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990" w:type="dxa"/>
          </w:tcPr>
          <w:p w14:paraId="0DD6E688" w14:textId="02659156"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990" w:type="dxa"/>
          </w:tcPr>
          <w:p w14:paraId="08569985" w14:textId="4BD9016E"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990" w:type="dxa"/>
          </w:tcPr>
          <w:p w14:paraId="7D4C39F0" w14:textId="2CF951D3"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895" w:type="dxa"/>
          </w:tcPr>
          <w:p w14:paraId="705795FC" w14:textId="224EE0BC"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r>
      <w:tr w:rsidR="004B09FE" w:rsidRPr="00FD381C" w14:paraId="5D40371F" w14:textId="77777777" w:rsidTr="001803CB">
        <w:trPr>
          <w:jc w:val="center"/>
        </w:trPr>
        <w:tc>
          <w:tcPr>
            <w:tcW w:w="3775" w:type="dxa"/>
            <w:shd w:val="clear" w:color="auto" w:fill="auto"/>
          </w:tcPr>
          <w:p w14:paraId="0B4F0E29" w14:textId="1C63387D" w:rsidR="004B09FE" w:rsidRPr="00FD381C" w:rsidRDefault="004B09FE" w:rsidP="004B09FE">
            <w:pPr>
              <w:pStyle w:val="ListParagraph"/>
              <w:tabs>
                <w:tab w:val="left" w:pos="720"/>
              </w:tabs>
              <w:ind w:left="0"/>
              <w:rPr>
                <w:sz w:val="24"/>
              </w:rPr>
            </w:pPr>
            <w:r w:rsidRPr="00FD381C">
              <w:rPr>
                <w:sz w:val="24"/>
              </w:rPr>
              <w:t>Property</w:t>
            </w:r>
          </w:p>
        </w:tc>
        <w:tc>
          <w:tcPr>
            <w:tcW w:w="990" w:type="dxa"/>
          </w:tcPr>
          <w:p w14:paraId="72DEECDE" w14:textId="6E5DAD9F"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990" w:type="dxa"/>
          </w:tcPr>
          <w:p w14:paraId="6D3206C5" w14:textId="0D854E5C"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990" w:type="dxa"/>
          </w:tcPr>
          <w:p w14:paraId="333A92CD" w14:textId="5F18AADB"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990" w:type="dxa"/>
          </w:tcPr>
          <w:p w14:paraId="691E9737" w14:textId="73C4E184"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895" w:type="dxa"/>
          </w:tcPr>
          <w:p w14:paraId="559C0387" w14:textId="471058B9"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r>
      <w:tr w:rsidR="004B09FE" w:rsidRPr="00FD381C" w14:paraId="5A34414D" w14:textId="77777777" w:rsidTr="001803CB">
        <w:trPr>
          <w:jc w:val="center"/>
        </w:trPr>
        <w:tc>
          <w:tcPr>
            <w:tcW w:w="3775" w:type="dxa"/>
            <w:shd w:val="clear" w:color="auto" w:fill="auto"/>
          </w:tcPr>
          <w:p w14:paraId="038F7B61" w14:textId="79F93F6B" w:rsidR="004B09FE" w:rsidRPr="00FD381C" w:rsidRDefault="004B09FE" w:rsidP="004B09FE">
            <w:pPr>
              <w:pStyle w:val="ListParagraph"/>
              <w:tabs>
                <w:tab w:val="left" w:pos="720"/>
              </w:tabs>
              <w:ind w:left="0"/>
              <w:rPr>
                <w:sz w:val="24"/>
              </w:rPr>
            </w:pPr>
            <w:r w:rsidRPr="00FD381C">
              <w:rPr>
                <w:sz w:val="24"/>
              </w:rPr>
              <w:t>Controlled Substance</w:t>
            </w:r>
          </w:p>
        </w:tc>
        <w:tc>
          <w:tcPr>
            <w:tcW w:w="990" w:type="dxa"/>
          </w:tcPr>
          <w:p w14:paraId="327CE6EB" w14:textId="1ADAA4B9"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990" w:type="dxa"/>
          </w:tcPr>
          <w:p w14:paraId="7CB3A56D" w14:textId="4E1BE927"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990" w:type="dxa"/>
          </w:tcPr>
          <w:p w14:paraId="12DE418F" w14:textId="505F81DA"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990" w:type="dxa"/>
          </w:tcPr>
          <w:p w14:paraId="7385C145" w14:textId="630C8B4C"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895" w:type="dxa"/>
          </w:tcPr>
          <w:p w14:paraId="6D54685A" w14:textId="59289589"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r>
      <w:tr w:rsidR="004B09FE" w:rsidRPr="00FD381C" w14:paraId="15ED7266" w14:textId="77777777" w:rsidTr="001803CB">
        <w:trPr>
          <w:jc w:val="center"/>
        </w:trPr>
        <w:tc>
          <w:tcPr>
            <w:tcW w:w="3775" w:type="dxa"/>
            <w:shd w:val="clear" w:color="auto" w:fill="auto"/>
          </w:tcPr>
          <w:p w14:paraId="21BA0383" w14:textId="217E7766" w:rsidR="004B09FE" w:rsidRPr="00FD381C" w:rsidRDefault="004B09FE" w:rsidP="004B09FE">
            <w:pPr>
              <w:pStyle w:val="ListParagraph"/>
              <w:tabs>
                <w:tab w:val="left" w:pos="720"/>
              </w:tabs>
              <w:ind w:left="0"/>
              <w:rPr>
                <w:sz w:val="24"/>
              </w:rPr>
            </w:pPr>
            <w:r w:rsidRPr="00FD381C">
              <w:rPr>
                <w:sz w:val="24"/>
              </w:rPr>
              <w:t>Cannabis</w:t>
            </w:r>
          </w:p>
        </w:tc>
        <w:tc>
          <w:tcPr>
            <w:tcW w:w="990" w:type="dxa"/>
          </w:tcPr>
          <w:p w14:paraId="78257893" w14:textId="50EE1FB4"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990" w:type="dxa"/>
          </w:tcPr>
          <w:p w14:paraId="508FA440" w14:textId="1FCC63D2"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990" w:type="dxa"/>
          </w:tcPr>
          <w:p w14:paraId="319D070A" w14:textId="7B05706B"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990" w:type="dxa"/>
          </w:tcPr>
          <w:p w14:paraId="7023D1AA" w14:textId="7348D6AC"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895" w:type="dxa"/>
          </w:tcPr>
          <w:p w14:paraId="292F4817" w14:textId="04FD8AEE"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r>
      <w:tr w:rsidR="004B09FE" w:rsidRPr="00FD381C" w14:paraId="7ECDED6D" w14:textId="77777777" w:rsidTr="001803CB">
        <w:trPr>
          <w:jc w:val="center"/>
        </w:trPr>
        <w:tc>
          <w:tcPr>
            <w:tcW w:w="3775" w:type="dxa"/>
            <w:shd w:val="clear" w:color="auto" w:fill="auto"/>
          </w:tcPr>
          <w:p w14:paraId="514A76F0" w14:textId="0BB757E7" w:rsidR="004B09FE" w:rsidRPr="00FD381C" w:rsidRDefault="004B09FE" w:rsidP="004B09FE">
            <w:pPr>
              <w:pStyle w:val="ListParagraph"/>
              <w:tabs>
                <w:tab w:val="left" w:pos="720"/>
              </w:tabs>
              <w:ind w:left="0"/>
              <w:rPr>
                <w:sz w:val="24"/>
              </w:rPr>
            </w:pPr>
            <w:r w:rsidRPr="00FD381C">
              <w:rPr>
                <w:sz w:val="24"/>
              </w:rPr>
              <w:t>Non-violent Sex Offense</w:t>
            </w:r>
          </w:p>
        </w:tc>
        <w:tc>
          <w:tcPr>
            <w:tcW w:w="990" w:type="dxa"/>
          </w:tcPr>
          <w:p w14:paraId="30C1C4C2" w14:textId="5A4315B4"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990" w:type="dxa"/>
          </w:tcPr>
          <w:p w14:paraId="14A60BB7" w14:textId="7F1E4348"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990" w:type="dxa"/>
          </w:tcPr>
          <w:p w14:paraId="411C18AA" w14:textId="1AB6AC1D"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990" w:type="dxa"/>
          </w:tcPr>
          <w:p w14:paraId="6DEAF989" w14:textId="4C606C2F"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895" w:type="dxa"/>
          </w:tcPr>
          <w:p w14:paraId="6A73FD6B" w14:textId="0DC77DFE"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r>
      <w:tr w:rsidR="004B09FE" w:rsidRPr="00FD381C" w14:paraId="353D04BC" w14:textId="77777777" w:rsidTr="001803CB">
        <w:trPr>
          <w:jc w:val="center"/>
        </w:trPr>
        <w:tc>
          <w:tcPr>
            <w:tcW w:w="3775" w:type="dxa"/>
            <w:shd w:val="clear" w:color="auto" w:fill="auto"/>
          </w:tcPr>
          <w:p w14:paraId="3D1A5C98" w14:textId="33577E7A" w:rsidR="004B09FE" w:rsidRPr="00FD381C" w:rsidRDefault="004B09FE" w:rsidP="004B09FE">
            <w:pPr>
              <w:pStyle w:val="ListParagraph"/>
              <w:tabs>
                <w:tab w:val="left" w:pos="720"/>
              </w:tabs>
              <w:ind w:left="0"/>
              <w:rPr>
                <w:sz w:val="24"/>
              </w:rPr>
            </w:pPr>
            <w:r w:rsidRPr="00FD381C">
              <w:rPr>
                <w:sz w:val="24"/>
              </w:rPr>
              <w:t>Other Offense</w:t>
            </w:r>
          </w:p>
        </w:tc>
        <w:tc>
          <w:tcPr>
            <w:tcW w:w="990" w:type="dxa"/>
          </w:tcPr>
          <w:p w14:paraId="375EFF92" w14:textId="5AA48802"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990" w:type="dxa"/>
          </w:tcPr>
          <w:p w14:paraId="527F6166" w14:textId="470812BF"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990" w:type="dxa"/>
          </w:tcPr>
          <w:p w14:paraId="7BC86C54" w14:textId="6CF59618"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990" w:type="dxa"/>
          </w:tcPr>
          <w:p w14:paraId="52F0D065" w14:textId="2A232FE7"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895" w:type="dxa"/>
          </w:tcPr>
          <w:p w14:paraId="7B779285" w14:textId="39392F39"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r>
      <w:tr w:rsidR="004B09FE" w:rsidRPr="00FD381C" w14:paraId="20837D5D" w14:textId="77777777" w:rsidTr="001803CB">
        <w:trPr>
          <w:jc w:val="center"/>
        </w:trPr>
        <w:tc>
          <w:tcPr>
            <w:tcW w:w="3775" w:type="dxa"/>
            <w:shd w:val="clear" w:color="auto" w:fill="auto"/>
          </w:tcPr>
          <w:p w14:paraId="36B6611A" w14:textId="6F6D0E0E" w:rsidR="004B09FE" w:rsidRPr="00FD381C" w:rsidRDefault="004B09FE" w:rsidP="004B09FE">
            <w:pPr>
              <w:pStyle w:val="ListParagraph"/>
              <w:tabs>
                <w:tab w:val="left" w:pos="720"/>
              </w:tabs>
              <w:ind w:left="0"/>
              <w:rPr>
                <w:sz w:val="24"/>
              </w:rPr>
            </w:pPr>
            <w:r w:rsidRPr="00FD381C">
              <w:rPr>
                <w:sz w:val="24"/>
              </w:rPr>
              <w:t>Total</w:t>
            </w:r>
          </w:p>
        </w:tc>
        <w:tc>
          <w:tcPr>
            <w:tcW w:w="990" w:type="dxa"/>
          </w:tcPr>
          <w:p w14:paraId="0DB80547" w14:textId="7502AAF6"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990" w:type="dxa"/>
          </w:tcPr>
          <w:p w14:paraId="67AF3EAC" w14:textId="1BC41151"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990" w:type="dxa"/>
          </w:tcPr>
          <w:p w14:paraId="49042A12" w14:textId="248C1473"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990" w:type="dxa"/>
          </w:tcPr>
          <w:p w14:paraId="3FCEC95C" w14:textId="22F168D1"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c>
          <w:tcPr>
            <w:tcW w:w="895" w:type="dxa"/>
          </w:tcPr>
          <w:p w14:paraId="7B0F9992" w14:textId="61D56F27" w:rsidR="004B09FE" w:rsidRPr="00FD381C" w:rsidRDefault="004B09FE" w:rsidP="004B09FE">
            <w:pPr>
              <w:pStyle w:val="ListParagraph"/>
              <w:tabs>
                <w:tab w:val="left" w:pos="720"/>
              </w:tabs>
              <w:ind w:left="0"/>
              <w:rPr>
                <w:sz w:val="24"/>
              </w:rPr>
            </w:pPr>
            <w:r w:rsidRPr="00E37727">
              <w:rPr>
                <w:sz w:val="24"/>
              </w:rPr>
              <w:fldChar w:fldCharType="begin">
                <w:ffData>
                  <w:name w:val="Text1"/>
                  <w:enabled/>
                  <w:calcOnExit w:val="0"/>
                  <w:textInput/>
                </w:ffData>
              </w:fldChar>
            </w:r>
            <w:r w:rsidRPr="00E37727">
              <w:rPr>
                <w:sz w:val="24"/>
              </w:rPr>
              <w:instrText xml:space="preserve"> FORMTEXT </w:instrText>
            </w:r>
            <w:r w:rsidRPr="00E37727">
              <w:rPr>
                <w:sz w:val="24"/>
              </w:rPr>
            </w:r>
            <w:r w:rsidRPr="00E37727">
              <w:rPr>
                <w:sz w:val="24"/>
              </w:rPr>
              <w:fldChar w:fldCharType="separate"/>
            </w:r>
            <w:r w:rsidRPr="00E37727">
              <w:rPr>
                <w:noProof/>
                <w:sz w:val="24"/>
              </w:rPr>
              <w:t> </w:t>
            </w:r>
            <w:r w:rsidRPr="00E37727">
              <w:rPr>
                <w:noProof/>
                <w:sz w:val="24"/>
              </w:rPr>
              <w:t> </w:t>
            </w:r>
            <w:r w:rsidRPr="00E37727">
              <w:rPr>
                <w:noProof/>
                <w:sz w:val="24"/>
              </w:rPr>
              <w:t> </w:t>
            </w:r>
            <w:r w:rsidRPr="00E37727">
              <w:rPr>
                <w:noProof/>
                <w:sz w:val="24"/>
              </w:rPr>
              <w:t> </w:t>
            </w:r>
            <w:r w:rsidRPr="00E37727">
              <w:rPr>
                <w:noProof/>
                <w:sz w:val="24"/>
              </w:rPr>
              <w:t> </w:t>
            </w:r>
            <w:r w:rsidRPr="00E37727">
              <w:rPr>
                <w:sz w:val="24"/>
              </w:rPr>
              <w:fldChar w:fldCharType="end"/>
            </w:r>
          </w:p>
        </w:tc>
      </w:tr>
      <w:tr w:rsidR="00960BEA" w:rsidRPr="00FD381C" w14:paraId="1ABCDFC8" w14:textId="77777777" w:rsidTr="001803CB">
        <w:trPr>
          <w:jc w:val="center"/>
        </w:trPr>
        <w:tc>
          <w:tcPr>
            <w:tcW w:w="3775" w:type="dxa"/>
            <w:shd w:val="clear" w:color="auto" w:fill="D9D9D9" w:themeFill="background1" w:themeFillShade="D9"/>
          </w:tcPr>
          <w:p w14:paraId="33677F34" w14:textId="5060D7FE" w:rsidR="00960BEA" w:rsidRPr="00FD381C" w:rsidRDefault="006B024F">
            <w:pPr>
              <w:pStyle w:val="ListParagraph"/>
              <w:tabs>
                <w:tab w:val="left" w:pos="720"/>
              </w:tabs>
              <w:ind w:left="0"/>
              <w:rPr>
                <w:sz w:val="24"/>
              </w:rPr>
            </w:pPr>
            <w:r w:rsidRPr="00FD381C">
              <w:rPr>
                <w:sz w:val="24"/>
              </w:rPr>
              <w:t>201</w:t>
            </w:r>
            <w:r>
              <w:rPr>
                <w:sz w:val="24"/>
              </w:rPr>
              <w:t>6</w:t>
            </w:r>
          </w:p>
        </w:tc>
        <w:tc>
          <w:tcPr>
            <w:tcW w:w="990" w:type="dxa"/>
            <w:shd w:val="clear" w:color="auto" w:fill="D9D9D9" w:themeFill="background1" w:themeFillShade="D9"/>
          </w:tcPr>
          <w:p w14:paraId="2487BD64" w14:textId="77777777" w:rsidR="00960BEA" w:rsidRPr="00FD381C" w:rsidRDefault="00960BEA" w:rsidP="00194A26">
            <w:pPr>
              <w:pStyle w:val="ListParagraph"/>
              <w:tabs>
                <w:tab w:val="left" w:pos="720"/>
              </w:tabs>
              <w:ind w:left="0"/>
              <w:rPr>
                <w:sz w:val="24"/>
              </w:rPr>
            </w:pPr>
            <w:r w:rsidRPr="00FD381C">
              <w:rPr>
                <w:sz w:val="24"/>
              </w:rPr>
              <w:t>Class 1</w:t>
            </w:r>
          </w:p>
        </w:tc>
        <w:tc>
          <w:tcPr>
            <w:tcW w:w="990" w:type="dxa"/>
            <w:shd w:val="clear" w:color="auto" w:fill="D9D9D9" w:themeFill="background1" w:themeFillShade="D9"/>
          </w:tcPr>
          <w:p w14:paraId="06797475" w14:textId="77777777" w:rsidR="00960BEA" w:rsidRPr="00FD381C" w:rsidRDefault="00960BEA" w:rsidP="00194A26">
            <w:pPr>
              <w:pStyle w:val="ListParagraph"/>
              <w:tabs>
                <w:tab w:val="left" w:pos="720"/>
              </w:tabs>
              <w:ind w:left="0"/>
              <w:rPr>
                <w:sz w:val="24"/>
              </w:rPr>
            </w:pPr>
            <w:r w:rsidRPr="00FD381C">
              <w:rPr>
                <w:sz w:val="24"/>
              </w:rPr>
              <w:t>Class 2</w:t>
            </w:r>
          </w:p>
        </w:tc>
        <w:tc>
          <w:tcPr>
            <w:tcW w:w="990" w:type="dxa"/>
            <w:shd w:val="clear" w:color="auto" w:fill="D9D9D9" w:themeFill="background1" w:themeFillShade="D9"/>
          </w:tcPr>
          <w:p w14:paraId="7C7558C8" w14:textId="77777777" w:rsidR="00960BEA" w:rsidRPr="00FD381C" w:rsidRDefault="00960BEA" w:rsidP="00194A26">
            <w:pPr>
              <w:pStyle w:val="ListParagraph"/>
              <w:tabs>
                <w:tab w:val="left" w:pos="720"/>
              </w:tabs>
              <w:ind w:left="0"/>
              <w:rPr>
                <w:sz w:val="24"/>
              </w:rPr>
            </w:pPr>
            <w:r w:rsidRPr="00FD381C">
              <w:rPr>
                <w:sz w:val="24"/>
              </w:rPr>
              <w:t>Class 3</w:t>
            </w:r>
          </w:p>
        </w:tc>
        <w:tc>
          <w:tcPr>
            <w:tcW w:w="990" w:type="dxa"/>
            <w:shd w:val="clear" w:color="auto" w:fill="D9D9D9" w:themeFill="background1" w:themeFillShade="D9"/>
          </w:tcPr>
          <w:p w14:paraId="3CDBFE45" w14:textId="77777777" w:rsidR="00960BEA" w:rsidRPr="00FD381C" w:rsidRDefault="00960BEA" w:rsidP="00194A26">
            <w:pPr>
              <w:pStyle w:val="ListParagraph"/>
              <w:tabs>
                <w:tab w:val="left" w:pos="720"/>
              </w:tabs>
              <w:ind w:left="0"/>
              <w:rPr>
                <w:sz w:val="24"/>
              </w:rPr>
            </w:pPr>
            <w:r w:rsidRPr="00FD381C">
              <w:rPr>
                <w:sz w:val="24"/>
              </w:rPr>
              <w:t>Class 4</w:t>
            </w:r>
          </w:p>
        </w:tc>
        <w:tc>
          <w:tcPr>
            <w:tcW w:w="895" w:type="dxa"/>
            <w:shd w:val="clear" w:color="auto" w:fill="D9D9D9" w:themeFill="background1" w:themeFillShade="D9"/>
          </w:tcPr>
          <w:p w14:paraId="5EB68298" w14:textId="77777777" w:rsidR="00960BEA" w:rsidRPr="00FD381C" w:rsidRDefault="00960BEA" w:rsidP="00194A26">
            <w:pPr>
              <w:pStyle w:val="ListParagraph"/>
              <w:tabs>
                <w:tab w:val="left" w:pos="720"/>
              </w:tabs>
              <w:ind w:left="0"/>
              <w:rPr>
                <w:sz w:val="24"/>
              </w:rPr>
            </w:pPr>
            <w:r w:rsidRPr="00FD381C">
              <w:rPr>
                <w:sz w:val="24"/>
              </w:rPr>
              <w:t>Total</w:t>
            </w:r>
          </w:p>
        </w:tc>
      </w:tr>
      <w:tr w:rsidR="004B09FE" w:rsidRPr="00FD381C" w14:paraId="16F02893" w14:textId="77777777" w:rsidTr="001803CB">
        <w:trPr>
          <w:jc w:val="center"/>
        </w:trPr>
        <w:tc>
          <w:tcPr>
            <w:tcW w:w="3775" w:type="dxa"/>
            <w:shd w:val="clear" w:color="auto" w:fill="auto"/>
          </w:tcPr>
          <w:p w14:paraId="5AE1B7F9" w14:textId="77777777" w:rsidR="004B09FE" w:rsidRPr="00FD381C" w:rsidRDefault="004B09FE" w:rsidP="004B09FE">
            <w:pPr>
              <w:pStyle w:val="ListParagraph"/>
              <w:tabs>
                <w:tab w:val="left" w:pos="720"/>
              </w:tabs>
              <w:ind w:left="0"/>
              <w:rPr>
                <w:sz w:val="24"/>
              </w:rPr>
            </w:pPr>
            <w:r w:rsidRPr="00FD381C">
              <w:rPr>
                <w:sz w:val="24"/>
              </w:rPr>
              <w:t>DUI</w:t>
            </w:r>
          </w:p>
        </w:tc>
        <w:tc>
          <w:tcPr>
            <w:tcW w:w="990" w:type="dxa"/>
          </w:tcPr>
          <w:p w14:paraId="205BADC4" w14:textId="439FC7DB"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990" w:type="dxa"/>
          </w:tcPr>
          <w:p w14:paraId="7825F7AA" w14:textId="7FF88931"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990" w:type="dxa"/>
          </w:tcPr>
          <w:p w14:paraId="639B2F30" w14:textId="7A686806"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990" w:type="dxa"/>
          </w:tcPr>
          <w:p w14:paraId="536E3D25" w14:textId="0CE1CC37"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895" w:type="dxa"/>
          </w:tcPr>
          <w:p w14:paraId="472CA62F" w14:textId="627FC3C6"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r>
      <w:tr w:rsidR="004B09FE" w:rsidRPr="00FD381C" w14:paraId="53E75949" w14:textId="77777777" w:rsidTr="001803CB">
        <w:trPr>
          <w:jc w:val="center"/>
        </w:trPr>
        <w:tc>
          <w:tcPr>
            <w:tcW w:w="3775" w:type="dxa"/>
            <w:shd w:val="clear" w:color="auto" w:fill="auto"/>
          </w:tcPr>
          <w:p w14:paraId="16515E88" w14:textId="77777777" w:rsidR="004B09FE" w:rsidRPr="00FD381C" w:rsidRDefault="004B09FE" w:rsidP="004B09FE">
            <w:pPr>
              <w:pStyle w:val="ListParagraph"/>
              <w:tabs>
                <w:tab w:val="left" w:pos="720"/>
              </w:tabs>
              <w:ind w:left="0"/>
              <w:rPr>
                <w:sz w:val="24"/>
              </w:rPr>
            </w:pPr>
            <w:r w:rsidRPr="00FD381C">
              <w:rPr>
                <w:sz w:val="24"/>
              </w:rPr>
              <w:t>Property</w:t>
            </w:r>
          </w:p>
        </w:tc>
        <w:tc>
          <w:tcPr>
            <w:tcW w:w="990" w:type="dxa"/>
          </w:tcPr>
          <w:p w14:paraId="4AA433B0" w14:textId="63C2FEA3"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990" w:type="dxa"/>
          </w:tcPr>
          <w:p w14:paraId="185FCE31" w14:textId="7CB42B50"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990" w:type="dxa"/>
          </w:tcPr>
          <w:p w14:paraId="2E75ECD1" w14:textId="126BA505"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990" w:type="dxa"/>
          </w:tcPr>
          <w:p w14:paraId="7D0ADE8C" w14:textId="4D641A91"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895" w:type="dxa"/>
          </w:tcPr>
          <w:p w14:paraId="25088BC9" w14:textId="5A86786A"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r>
      <w:tr w:rsidR="004B09FE" w:rsidRPr="00FD381C" w14:paraId="398F2532" w14:textId="77777777" w:rsidTr="001803CB">
        <w:trPr>
          <w:jc w:val="center"/>
        </w:trPr>
        <w:tc>
          <w:tcPr>
            <w:tcW w:w="3775" w:type="dxa"/>
            <w:shd w:val="clear" w:color="auto" w:fill="auto"/>
          </w:tcPr>
          <w:p w14:paraId="6D59395B" w14:textId="77777777" w:rsidR="004B09FE" w:rsidRPr="00FD381C" w:rsidRDefault="004B09FE" w:rsidP="004B09FE">
            <w:pPr>
              <w:pStyle w:val="ListParagraph"/>
              <w:tabs>
                <w:tab w:val="left" w:pos="720"/>
              </w:tabs>
              <w:ind w:left="0"/>
              <w:rPr>
                <w:sz w:val="24"/>
              </w:rPr>
            </w:pPr>
            <w:r w:rsidRPr="00FD381C">
              <w:rPr>
                <w:sz w:val="24"/>
              </w:rPr>
              <w:t>Controlled Substance</w:t>
            </w:r>
          </w:p>
        </w:tc>
        <w:tc>
          <w:tcPr>
            <w:tcW w:w="990" w:type="dxa"/>
          </w:tcPr>
          <w:p w14:paraId="12FA5139" w14:textId="4AAFAA80"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990" w:type="dxa"/>
          </w:tcPr>
          <w:p w14:paraId="280AA03F" w14:textId="26EE887C"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990" w:type="dxa"/>
          </w:tcPr>
          <w:p w14:paraId="3AB24EA1" w14:textId="46A66797"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990" w:type="dxa"/>
          </w:tcPr>
          <w:p w14:paraId="657F43BD" w14:textId="145C1C8C"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895" w:type="dxa"/>
          </w:tcPr>
          <w:p w14:paraId="5E568DEA" w14:textId="73C67384"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r>
      <w:tr w:rsidR="004B09FE" w:rsidRPr="00FD381C" w14:paraId="39F69DF8" w14:textId="77777777" w:rsidTr="001803CB">
        <w:trPr>
          <w:jc w:val="center"/>
        </w:trPr>
        <w:tc>
          <w:tcPr>
            <w:tcW w:w="3775" w:type="dxa"/>
            <w:shd w:val="clear" w:color="auto" w:fill="auto"/>
          </w:tcPr>
          <w:p w14:paraId="4392CB2D" w14:textId="77777777" w:rsidR="004B09FE" w:rsidRPr="00FD381C" w:rsidRDefault="004B09FE" w:rsidP="004B09FE">
            <w:pPr>
              <w:pStyle w:val="ListParagraph"/>
              <w:tabs>
                <w:tab w:val="left" w:pos="720"/>
              </w:tabs>
              <w:ind w:left="0"/>
              <w:rPr>
                <w:sz w:val="24"/>
              </w:rPr>
            </w:pPr>
            <w:r w:rsidRPr="00FD381C">
              <w:rPr>
                <w:sz w:val="24"/>
              </w:rPr>
              <w:t>Cannabis</w:t>
            </w:r>
          </w:p>
        </w:tc>
        <w:tc>
          <w:tcPr>
            <w:tcW w:w="990" w:type="dxa"/>
          </w:tcPr>
          <w:p w14:paraId="71895948" w14:textId="502CD0EF"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990" w:type="dxa"/>
          </w:tcPr>
          <w:p w14:paraId="3D331A7D" w14:textId="27F6D098"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990" w:type="dxa"/>
          </w:tcPr>
          <w:p w14:paraId="6C8C06A6" w14:textId="78E0DD39"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990" w:type="dxa"/>
          </w:tcPr>
          <w:p w14:paraId="52E7F4F5" w14:textId="2CBFE19B"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895" w:type="dxa"/>
          </w:tcPr>
          <w:p w14:paraId="27AD2F26" w14:textId="1F4A7635"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r>
      <w:tr w:rsidR="004B09FE" w:rsidRPr="00FD381C" w14:paraId="521307A2" w14:textId="77777777" w:rsidTr="001803CB">
        <w:trPr>
          <w:jc w:val="center"/>
        </w:trPr>
        <w:tc>
          <w:tcPr>
            <w:tcW w:w="3775" w:type="dxa"/>
            <w:shd w:val="clear" w:color="auto" w:fill="auto"/>
          </w:tcPr>
          <w:p w14:paraId="451712C7" w14:textId="77777777" w:rsidR="004B09FE" w:rsidRPr="00FD381C" w:rsidRDefault="004B09FE" w:rsidP="004B09FE">
            <w:pPr>
              <w:pStyle w:val="ListParagraph"/>
              <w:tabs>
                <w:tab w:val="left" w:pos="720"/>
              </w:tabs>
              <w:ind w:left="0"/>
              <w:rPr>
                <w:sz w:val="24"/>
              </w:rPr>
            </w:pPr>
            <w:r w:rsidRPr="00FD381C">
              <w:rPr>
                <w:sz w:val="24"/>
              </w:rPr>
              <w:t>Non-violent Sex Offense</w:t>
            </w:r>
          </w:p>
        </w:tc>
        <w:tc>
          <w:tcPr>
            <w:tcW w:w="990" w:type="dxa"/>
          </w:tcPr>
          <w:p w14:paraId="21383469" w14:textId="625831E5"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990" w:type="dxa"/>
          </w:tcPr>
          <w:p w14:paraId="043F6B00" w14:textId="42AD1F00"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990" w:type="dxa"/>
          </w:tcPr>
          <w:p w14:paraId="0FF8A416" w14:textId="6593DDF3"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990" w:type="dxa"/>
          </w:tcPr>
          <w:p w14:paraId="50BBA59A" w14:textId="583EBA5E"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895" w:type="dxa"/>
          </w:tcPr>
          <w:p w14:paraId="49CCD4F8" w14:textId="06A58E6C"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r>
      <w:tr w:rsidR="004B09FE" w:rsidRPr="00FD381C" w14:paraId="757A4B35" w14:textId="77777777" w:rsidTr="001803CB">
        <w:trPr>
          <w:jc w:val="center"/>
        </w:trPr>
        <w:tc>
          <w:tcPr>
            <w:tcW w:w="3775" w:type="dxa"/>
            <w:shd w:val="clear" w:color="auto" w:fill="auto"/>
          </w:tcPr>
          <w:p w14:paraId="3F18AE04" w14:textId="77777777" w:rsidR="004B09FE" w:rsidRPr="00FD381C" w:rsidRDefault="004B09FE" w:rsidP="004B09FE">
            <w:pPr>
              <w:pStyle w:val="ListParagraph"/>
              <w:tabs>
                <w:tab w:val="left" w:pos="720"/>
              </w:tabs>
              <w:ind w:left="0"/>
              <w:rPr>
                <w:sz w:val="24"/>
              </w:rPr>
            </w:pPr>
            <w:r w:rsidRPr="00FD381C">
              <w:rPr>
                <w:sz w:val="24"/>
              </w:rPr>
              <w:t>Other Offense</w:t>
            </w:r>
          </w:p>
        </w:tc>
        <w:tc>
          <w:tcPr>
            <w:tcW w:w="990" w:type="dxa"/>
          </w:tcPr>
          <w:p w14:paraId="30D892F7" w14:textId="6C7F0C8F"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990" w:type="dxa"/>
          </w:tcPr>
          <w:p w14:paraId="7F8ADA74" w14:textId="068B1D4B"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990" w:type="dxa"/>
          </w:tcPr>
          <w:p w14:paraId="0CEB9459" w14:textId="74B6920F"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990" w:type="dxa"/>
          </w:tcPr>
          <w:p w14:paraId="44A6C5B7" w14:textId="798097CA"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895" w:type="dxa"/>
          </w:tcPr>
          <w:p w14:paraId="4CFBDDD6" w14:textId="18557D6F"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r>
      <w:tr w:rsidR="004B09FE" w:rsidRPr="00FD381C" w14:paraId="6DCF4EC6" w14:textId="77777777" w:rsidTr="001803CB">
        <w:trPr>
          <w:jc w:val="center"/>
        </w:trPr>
        <w:tc>
          <w:tcPr>
            <w:tcW w:w="3775" w:type="dxa"/>
            <w:shd w:val="clear" w:color="auto" w:fill="auto"/>
          </w:tcPr>
          <w:p w14:paraId="6FA422BE" w14:textId="77777777" w:rsidR="004B09FE" w:rsidRPr="00FD381C" w:rsidRDefault="004B09FE" w:rsidP="004B09FE">
            <w:pPr>
              <w:pStyle w:val="ListParagraph"/>
              <w:tabs>
                <w:tab w:val="left" w:pos="720"/>
              </w:tabs>
              <w:ind w:left="0"/>
              <w:rPr>
                <w:sz w:val="24"/>
              </w:rPr>
            </w:pPr>
            <w:r w:rsidRPr="00FD381C">
              <w:rPr>
                <w:sz w:val="24"/>
              </w:rPr>
              <w:t>Total</w:t>
            </w:r>
          </w:p>
        </w:tc>
        <w:tc>
          <w:tcPr>
            <w:tcW w:w="990" w:type="dxa"/>
          </w:tcPr>
          <w:p w14:paraId="06D5C1D9" w14:textId="6111B924"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990" w:type="dxa"/>
          </w:tcPr>
          <w:p w14:paraId="517A47D2" w14:textId="21EF7501"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990" w:type="dxa"/>
          </w:tcPr>
          <w:p w14:paraId="5B2220A6" w14:textId="1B0E410A"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990" w:type="dxa"/>
          </w:tcPr>
          <w:p w14:paraId="474B6695" w14:textId="554C12F2"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c>
          <w:tcPr>
            <w:tcW w:w="895" w:type="dxa"/>
          </w:tcPr>
          <w:p w14:paraId="32AB39A5" w14:textId="22B9C7A5" w:rsidR="004B09FE" w:rsidRPr="00FD381C" w:rsidRDefault="004B09FE" w:rsidP="004B09FE">
            <w:pPr>
              <w:pStyle w:val="ListParagraph"/>
              <w:tabs>
                <w:tab w:val="left" w:pos="720"/>
              </w:tabs>
              <w:ind w:left="0"/>
              <w:rPr>
                <w:sz w:val="24"/>
              </w:rPr>
            </w:pPr>
            <w:r w:rsidRPr="0086161A">
              <w:rPr>
                <w:sz w:val="24"/>
              </w:rPr>
              <w:fldChar w:fldCharType="begin">
                <w:ffData>
                  <w:name w:val="Text1"/>
                  <w:enabled/>
                  <w:calcOnExit w:val="0"/>
                  <w:textInput/>
                </w:ffData>
              </w:fldChar>
            </w:r>
            <w:r w:rsidRPr="0086161A">
              <w:rPr>
                <w:sz w:val="24"/>
              </w:rPr>
              <w:instrText xml:space="preserve"> FORMTEXT </w:instrText>
            </w:r>
            <w:r w:rsidRPr="0086161A">
              <w:rPr>
                <w:sz w:val="24"/>
              </w:rPr>
            </w:r>
            <w:r w:rsidRPr="0086161A">
              <w:rPr>
                <w:sz w:val="24"/>
              </w:rPr>
              <w:fldChar w:fldCharType="separate"/>
            </w:r>
            <w:r w:rsidRPr="0086161A">
              <w:rPr>
                <w:noProof/>
                <w:sz w:val="24"/>
              </w:rPr>
              <w:t> </w:t>
            </w:r>
            <w:r w:rsidRPr="0086161A">
              <w:rPr>
                <w:noProof/>
                <w:sz w:val="24"/>
              </w:rPr>
              <w:t> </w:t>
            </w:r>
            <w:r w:rsidRPr="0086161A">
              <w:rPr>
                <w:noProof/>
                <w:sz w:val="24"/>
              </w:rPr>
              <w:t> </w:t>
            </w:r>
            <w:r w:rsidRPr="0086161A">
              <w:rPr>
                <w:noProof/>
                <w:sz w:val="24"/>
              </w:rPr>
              <w:t> </w:t>
            </w:r>
            <w:r w:rsidRPr="0086161A">
              <w:rPr>
                <w:noProof/>
                <w:sz w:val="24"/>
              </w:rPr>
              <w:t> </w:t>
            </w:r>
            <w:r w:rsidRPr="0086161A">
              <w:rPr>
                <w:sz w:val="24"/>
              </w:rPr>
              <w:fldChar w:fldCharType="end"/>
            </w:r>
          </w:p>
        </w:tc>
      </w:tr>
      <w:tr w:rsidR="00960BEA" w:rsidRPr="00FD381C" w14:paraId="45196D79" w14:textId="77777777" w:rsidTr="001803CB">
        <w:trPr>
          <w:jc w:val="center"/>
        </w:trPr>
        <w:tc>
          <w:tcPr>
            <w:tcW w:w="3775" w:type="dxa"/>
            <w:shd w:val="clear" w:color="auto" w:fill="D9D9D9" w:themeFill="background1" w:themeFillShade="D9"/>
          </w:tcPr>
          <w:p w14:paraId="450DE7FB" w14:textId="2E4AF8AD" w:rsidR="00960BEA" w:rsidRPr="00FD381C" w:rsidRDefault="00D021AE">
            <w:pPr>
              <w:pStyle w:val="ListParagraph"/>
              <w:tabs>
                <w:tab w:val="left" w:pos="720"/>
              </w:tabs>
              <w:ind w:left="0"/>
              <w:rPr>
                <w:sz w:val="24"/>
              </w:rPr>
            </w:pPr>
            <w:r w:rsidRPr="00FD381C">
              <w:rPr>
                <w:sz w:val="24"/>
              </w:rPr>
              <w:t>201</w:t>
            </w:r>
            <w:r>
              <w:rPr>
                <w:sz w:val="24"/>
              </w:rPr>
              <w:t>7</w:t>
            </w:r>
          </w:p>
        </w:tc>
        <w:tc>
          <w:tcPr>
            <w:tcW w:w="990" w:type="dxa"/>
            <w:shd w:val="clear" w:color="auto" w:fill="D9D9D9" w:themeFill="background1" w:themeFillShade="D9"/>
          </w:tcPr>
          <w:p w14:paraId="4189714F" w14:textId="77777777" w:rsidR="00960BEA" w:rsidRPr="00FD381C" w:rsidRDefault="00960BEA" w:rsidP="00194A26">
            <w:pPr>
              <w:pStyle w:val="ListParagraph"/>
              <w:tabs>
                <w:tab w:val="left" w:pos="720"/>
              </w:tabs>
              <w:ind w:left="0"/>
              <w:rPr>
                <w:sz w:val="24"/>
              </w:rPr>
            </w:pPr>
            <w:r w:rsidRPr="00FD381C">
              <w:rPr>
                <w:sz w:val="24"/>
              </w:rPr>
              <w:t>Class 1</w:t>
            </w:r>
          </w:p>
        </w:tc>
        <w:tc>
          <w:tcPr>
            <w:tcW w:w="990" w:type="dxa"/>
            <w:shd w:val="clear" w:color="auto" w:fill="D9D9D9" w:themeFill="background1" w:themeFillShade="D9"/>
          </w:tcPr>
          <w:p w14:paraId="50CCB778" w14:textId="77777777" w:rsidR="00960BEA" w:rsidRPr="00FD381C" w:rsidRDefault="00960BEA" w:rsidP="00194A26">
            <w:pPr>
              <w:pStyle w:val="ListParagraph"/>
              <w:tabs>
                <w:tab w:val="left" w:pos="720"/>
              </w:tabs>
              <w:ind w:left="0"/>
              <w:rPr>
                <w:sz w:val="24"/>
              </w:rPr>
            </w:pPr>
            <w:r w:rsidRPr="00FD381C">
              <w:rPr>
                <w:sz w:val="24"/>
              </w:rPr>
              <w:t>Class 2</w:t>
            </w:r>
          </w:p>
        </w:tc>
        <w:tc>
          <w:tcPr>
            <w:tcW w:w="990" w:type="dxa"/>
            <w:shd w:val="clear" w:color="auto" w:fill="D9D9D9" w:themeFill="background1" w:themeFillShade="D9"/>
          </w:tcPr>
          <w:p w14:paraId="58A75347" w14:textId="77777777" w:rsidR="00960BEA" w:rsidRPr="00FD381C" w:rsidRDefault="00960BEA" w:rsidP="00194A26">
            <w:pPr>
              <w:pStyle w:val="ListParagraph"/>
              <w:tabs>
                <w:tab w:val="left" w:pos="720"/>
              </w:tabs>
              <w:ind w:left="0"/>
              <w:rPr>
                <w:sz w:val="24"/>
              </w:rPr>
            </w:pPr>
            <w:r w:rsidRPr="00FD381C">
              <w:rPr>
                <w:sz w:val="24"/>
              </w:rPr>
              <w:t>Class 3</w:t>
            </w:r>
          </w:p>
        </w:tc>
        <w:tc>
          <w:tcPr>
            <w:tcW w:w="990" w:type="dxa"/>
            <w:shd w:val="clear" w:color="auto" w:fill="D9D9D9" w:themeFill="background1" w:themeFillShade="D9"/>
          </w:tcPr>
          <w:p w14:paraId="2632BF15" w14:textId="77777777" w:rsidR="00960BEA" w:rsidRPr="00FD381C" w:rsidRDefault="00960BEA" w:rsidP="00194A26">
            <w:pPr>
              <w:pStyle w:val="ListParagraph"/>
              <w:tabs>
                <w:tab w:val="left" w:pos="720"/>
              </w:tabs>
              <w:ind w:left="0"/>
              <w:rPr>
                <w:sz w:val="24"/>
              </w:rPr>
            </w:pPr>
            <w:r w:rsidRPr="00FD381C">
              <w:rPr>
                <w:sz w:val="24"/>
              </w:rPr>
              <w:t>Class 4</w:t>
            </w:r>
          </w:p>
        </w:tc>
        <w:tc>
          <w:tcPr>
            <w:tcW w:w="895" w:type="dxa"/>
            <w:shd w:val="clear" w:color="auto" w:fill="D9D9D9" w:themeFill="background1" w:themeFillShade="D9"/>
          </w:tcPr>
          <w:p w14:paraId="03D95EE0" w14:textId="77777777" w:rsidR="00960BEA" w:rsidRPr="00FD381C" w:rsidRDefault="00960BEA" w:rsidP="00194A26">
            <w:pPr>
              <w:pStyle w:val="ListParagraph"/>
              <w:tabs>
                <w:tab w:val="left" w:pos="720"/>
              </w:tabs>
              <w:ind w:left="0"/>
              <w:rPr>
                <w:sz w:val="24"/>
              </w:rPr>
            </w:pPr>
            <w:r w:rsidRPr="00FD381C">
              <w:rPr>
                <w:sz w:val="24"/>
              </w:rPr>
              <w:t>Total</w:t>
            </w:r>
          </w:p>
        </w:tc>
      </w:tr>
      <w:tr w:rsidR="004B09FE" w:rsidRPr="00FD381C" w14:paraId="7723DB98" w14:textId="77777777" w:rsidTr="001803CB">
        <w:trPr>
          <w:jc w:val="center"/>
        </w:trPr>
        <w:tc>
          <w:tcPr>
            <w:tcW w:w="3775" w:type="dxa"/>
            <w:shd w:val="clear" w:color="auto" w:fill="auto"/>
          </w:tcPr>
          <w:p w14:paraId="7B899A56" w14:textId="77777777" w:rsidR="004B09FE" w:rsidRPr="00FD381C" w:rsidRDefault="004B09FE" w:rsidP="004B09FE">
            <w:pPr>
              <w:pStyle w:val="ListParagraph"/>
              <w:tabs>
                <w:tab w:val="left" w:pos="720"/>
              </w:tabs>
              <w:ind w:left="0"/>
              <w:rPr>
                <w:sz w:val="24"/>
              </w:rPr>
            </w:pPr>
            <w:r w:rsidRPr="00FD381C">
              <w:rPr>
                <w:sz w:val="24"/>
              </w:rPr>
              <w:t>DUI</w:t>
            </w:r>
          </w:p>
        </w:tc>
        <w:tc>
          <w:tcPr>
            <w:tcW w:w="990" w:type="dxa"/>
            <w:shd w:val="clear" w:color="auto" w:fill="auto"/>
          </w:tcPr>
          <w:p w14:paraId="68F2DE35" w14:textId="0BF8D4A6"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990" w:type="dxa"/>
          </w:tcPr>
          <w:p w14:paraId="484398F4" w14:textId="37030729"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990" w:type="dxa"/>
          </w:tcPr>
          <w:p w14:paraId="644FB296" w14:textId="5A10A786"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990" w:type="dxa"/>
          </w:tcPr>
          <w:p w14:paraId="60831E8C" w14:textId="7B3062BA"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895" w:type="dxa"/>
          </w:tcPr>
          <w:p w14:paraId="2137DCF1" w14:textId="01317E80"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r>
      <w:tr w:rsidR="004B09FE" w:rsidRPr="00FD381C" w14:paraId="69C5402E" w14:textId="77777777" w:rsidTr="001803CB">
        <w:trPr>
          <w:jc w:val="center"/>
        </w:trPr>
        <w:tc>
          <w:tcPr>
            <w:tcW w:w="3775" w:type="dxa"/>
            <w:shd w:val="clear" w:color="auto" w:fill="auto"/>
          </w:tcPr>
          <w:p w14:paraId="35AC5273" w14:textId="77777777" w:rsidR="004B09FE" w:rsidRPr="00FD381C" w:rsidRDefault="004B09FE" w:rsidP="004B09FE">
            <w:pPr>
              <w:pStyle w:val="ListParagraph"/>
              <w:tabs>
                <w:tab w:val="left" w:pos="720"/>
              </w:tabs>
              <w:ind w:left="0"/>
              <w:rPr>
                <w:sz w:val="24"/>
              </w:rPr>
            </w:pPr>
            <w:r w:rsidRPr="00FD381C">
              <w:rPr>
                <w:sz w:val="24"/>
              </w:rPr>
              <w:t>Property</w:t>
            </w:r>
          </w:p>
        </w:tc>
        <w:tc>
          <w:tcPr>
            <w:tcW w:w="990" w:type="dxa"/>
            <w:shd w:val="clear" w:color="auto" w:fill="auto"/>
          </w:tcPr>
          <w:p w14:paraId="2EE3E5E9" w14:textId="64028E43"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990" w:type="dxa"/>
          </w:tcPr>
          <w:p w14:paraId="77F7F734" w14:textId="0A368F95"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990" w:type="dxa"/>
          </w:tcPr>
          <w:p w14:paraId="7ED384BE" w14:textId="4BF797B8"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990" w:type="dxa"/>
          </w:tcPr>
          <w:p w14:paraId="13985ACC" w14:textId="0A487189"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895" w:type="dxa"/>
          </w:tcPr>
          <w:p w14:paraId="56DFFBA1" w14:textId="62CEB742"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r>
      <w:tr w:rsidR="004B09FE" w:rsidRPr="00FD381C" w14:paraId="6A8A82D7" w14:textId="77777777" w:rsidTr="001803CB">
        <w:trPr>
          <w:jc w:val="center"/>
        </w:trPr>
        <w:tc>
          <w:tcPr>
            <w:tcW w:w="3775" w:type="dxa"/>
            <w:shd w:val="clear" w:color="auto" w:fill="auto"/>
          </w:tcPr>
          <w:p w14:paraId="4F3C05BE" w14:textId="77777777" w:rsidR="004B09FE" w:rsidRPr="00FD381C" w:rsidRDefault="004B09FE" w:rsidP="004B09FE">
            <w:pPr>
              <w:pStyle w:val="ListParagraph"/>
              <w:tabs>
                <w:tab w:val="left" w:pos="720"/>
              </w:tabs>
              <w:ind w:left="0"/>
              <w:rPr>
                <w:sz w:val="24"/>
              </w:rPr>
            </w:pPr>
            <w:r w:rsidRPr="00FD381C">
              <w:rPr>
                <w:sz w:val="24"/>
              </w:rPr>
              <w:t>Controlled Substance</w:t>
            </w:r>
          </w:p>
        </w:tc>
        <w:tc>
          <w:tcPr>
            <w:tcW w:w="990" w:type="dxa"/>
            <w:shd w:val="clear" w:color="auto" w:fill="auto"/>
          </w:tcPr>
          <w:p w14:paraId="4CB52C7B" w14:textId="511895C0"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990" w:type="dxa"/>
          </w:tcPr>
          <w:p w14:paraId="5D783815" w14:textId="6A2EF8E1"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990" w:type="dxa"/>
          </w:tcPr>
          <w:p w14:paraId="680C6FD1" w14:textId="74845817"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990" w:type="dxa"/>
          </w:tcPr>
          <w:p w14:paraId="402A9E3C" w14:textId="183840E8"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895" w:type="dxa"/>
          </w:tcPr>
          <w:p w14:paraId="3E05408F" w14:textId="2F59591D"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r>
      <w:tr w:rsidR="004B09FE" w:rsidRPr="00FD381C" w14:paraId="3C2A120D" w14:textId="77777777" w:rsidTr="001803CB">
        <w:trPr>
          <w:jc w:val="center"/>
        </w:trPr>
        <w:tc>
          <w:tcPr>
            <w:tcW w:w="3775" w:type="dxa"/>
          </w:tcPr>
          <w:p w14:paraId="5ECA6A97" w14:textId="77777777" w:rsidR="004B09FE" w:rsidRPr="00FD381C" w:rsidRDefault="004B09FE" w:rsidP="004B09FE">
            <w:pPr>
              <w:pStyle w:val="ListParagraph"/>
              <w:tabs>
                <w:tab w:val="left" w:pos="720"/>
              </w:tabs>
              <w:ind w:left="0"/>
              <w:rPr>
                <w:sz w:val="24"/>
              </w:rPr>
            </w:pPr>
            <w:r w:rsidRPr="00FD381C">
              <w:rPr>
                <w:sz w:val="24"/>
              </w:rPr>
              <w:t>Cannabis</w:t>
            </w:r>
          </w:p>
        </w:tc>
        <w:tc>
          <w:tcPr>
            <w:tcW w:w="990" w:type="dxa"/>
          </w:tcPr>
          <w:p w14:paraId="1667FFB2" w14:textId="3735D8CB"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990" w:type="dxa"/>
          </w:tcPr>
          <w:p w14:paraId="2EC9052A" w14:textId="270EC0F5"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990" w:type="dxa"/>
          </w:tcPr>
          <w:p w14:paraId="70D7EA41" w14:textId="143459ED"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990" w:type="dxa"/>
          </w:tcPr>
          <w:p w14:paraId="2642C330" w14:textId="411EB73C"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895" w:type="dxa"/>
          </w:tcPr>
          <w:p w14:paraId="6A46E0C7" w14:textId="11BC6F53"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r>
      <w:tr w:rsidR="004B09FE" w:rsidRPr="00FD381C" w14:paraId="4C87BAC6" w14:textId="77777777" w:rsidTr="001803CB">
        <w:trPr>
          <w:jc w:val="center"/>
        </w:trPr>
        <w:tc>
          <w:tcPr>
            <w:tcW w:w="3775" w:type="dxa"/>
          </w:tcPr>
          <w:p w14:paraId="35035BCF" w14:textId="77777777" w:rsidR="004B09FE" w:rsidRPr="00FD381C" w:rsidRDefault="004B09FE" w:rsidP="004B09FE">
            <w:pPr>
              <w:pStyle w:val="ListParagraph"/>
              <w:tabs>
                <w:tab w:val="left" w:pos="720"/>
              </w:tabs>
              <w:ind w:left="0"/>
              <w:rPr>
                <w:sz w:val="24"/>
              </w:rPr>
            </w:pPr>
            <w:r w:rsidRPr="00FD381C">
              <w:rPr>
                <w:sz w:val="24"/>
              </w:rPr>
              <w:t>Non-violent Sex Offense</w:t>
            </w:r>
          </w:p>
        </w:tc>
        <w:tc>
          <w:tcPr>
            <w:tcW w:w="990" w:type="dxa"/>
          </w:tcPr>
          <w:p w14:paraId="5CE5DAEE" w14:textId="27CAA8C2"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990" w:type="dxa"/>
          </w:tcPr>
          <w:p w14:paraId="790CC848" w14:textId="7C0D3C16"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990" w:type="dxa"/>
          </w:tcPr>
          <w:p w14:paraId="7A6C5A9A" w14:textId="376A9E68"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990" w:type="dxa"/>
          </w:tcPr>
          <w:p w14:paraId="29DCCE3E" w14:textId="5268400E"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895" w:type="dxa"/>
          </w:tcPr>
          <w:p w14:paraId="16E0E396" w14:textId="05078910"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r>
      <w:tr w:rsidR="004B09FE" w:rsidRPr="00FD381C" w14:paraId="03CACE60" w14:textId="77777777" w:rsidTr="001803CB">
        <w:trPr>
          <w:jc w:val="center"/>
        </w:trPr>
        <w:tc>
          <w:tcPr>
            <w:tcW w:w="3775" w:type="dxa"/>
          </w:tcPr>
          <w:p w14:paraId="0E150A23" w14:textId="77777777" w:rsidR="004B09FE" w:rsidRPr="00FD381C" w:rsidRDefault="004B09FE" w:rsidP="004B09FE">
            <w:pPr>
              <w:pStyle w:val="ListParagraph"/>
              <w:tabs>
                <w:tab w:val="left" w:pos="720"/>
              </w:tabs>
              <w:ind w:left="0"/>
              <w:rPr>
                <w:sz w:val="24"/>
              </w:rPr>
            </w:pPr>
            <w:r w:rsidRPr="00FD381C">
              <w:rPr>
                <w:sz w:val="24"/>
              </w:rPr>
              <w:lastRenderedPageBreak/>
              <w:t>Other Offense</w:t>
            </w:r>
          </w:p>
        </w:tc>
        <w:tc>
          <w:tcPr>
            <w:tcW w:w="990" w:type="dxa"/>
          </w:tcPr>
          <w:p w14:paraId="583289C6" w14:textId="24B8D91E"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990" w:type="dxa"/>
          </w:tcPr>
          <w:p w14:paraId="25DC5F73" w14:textId="22C703F7"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990" w:type="dxa"/>
          </w:tcPr>
          <w:p w14:paraId="1246958C" w14:textId="104BD64C"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990" w:type="dxa"/>
          </w:tcPr>
          <w:p w14:paraId="38E3DC60" w14:textId="046E28F7"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895" w:type="dxa"/>
          </w:tcPr>
          <w:p w14:paraId="188A116A" w14:textId="0D21F059"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r>
      <w:tr w:rsidR="004B09FE" w:rsidRPr="00FD381C" w14:paraId="270C9C64" w14:textId="77777777" w:rsidTr="001803CB">
        <w:trPr>
          <w:jc w:val="center"/>
        </w:trPr>
        <w:tc>
          <w:tcPr>
            <w:tcW w:w="3775" w:type="dxa"/>
          </w:tcPr>
          <w:p w14:paraId="165BFB90" w14:textId="77777777" w:rsidR="004B09FE" w:rsidRPr="00FD381C" w:rsidRDefault="004B09FE" w:rsidP="004B09FE">
            <w:pPr>
              <w:pStyle w:val="ListParagraph"/>
              <w:tabs>
                <w:tab w:val="left" w:pos="720"/>
              </w:tabs>
              <w:ind w:left="0"/>
              <w:rPr>
                <w:sz w:val="24"/>
              </w:rPr>
            </w:pPr>
            <w:r w:rsidRPr="00FD381C">
              <w:rPr>
                <w:sz w:val="24"/>
              </w:rPr>
              <w:t>Total</w:t>
            </w:r>
          </w:p>
        </w:tc>
        <w:tc>
          <w:tcPr>
            <w:tcW w:w="990" w:type="dxa"/>
          </w:tcPr>
          <w:p w14:paraId="61CE901D" w14:textId="626E280B"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990" w:type="dxa"/>
          </w:tcPr>
          <w:p w14:paraId="4C7B8958" w14:textId="47EFEAD4"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990" w:type="dxa"/>
          </w:tcPr>
          <w:p w14:paraId="3A50C285" w14:textId="4868E545"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990" w:type="dxa"/>
          </w:tcPr>
          <w:p w14:paraId="47434215" w14:textId="112630F9"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c>
          <w:tcPr>
            <w:tcW w:w="895" w:type="dxa"/>
          </w:tcPr>
          <w:p w14:paraId="7A4AEA54" w14:textId="6A0E4F63" w:rsidR="004B09FE" w:rsidRPr="00FD381C" w:rsidRDefault="004B09FE" w:rsidP="004B09FE">
            <w:pPr>
              <w:pStyle w:val="ListParagraph"/>
              <w:tabs>
                <w:tab w:val="left" w:pos="720"/>
              </w:tabs>
              <w:ind w:left="0"/>
              <w:rPr>
                <w:sz w:val="24"/>
              </w:rPr>
            </w:pPr>
            <w:r w:rsidRPr="0075290A">
              <w:rPr>
                <w:sz w:val="24"/>
              </w:rPr>
              <w:fldChar w:fldCharType="begin">
                <w:ffData>
                  <w:name w:val="Text1"/>
                  <w:enabled/>
                  <w:calcOnExit w:val="0"/>
                  <w:textInput/>
                </w:ffData>
              </w:fldChar>
            </w:r>
            <w:r w:rsidRPr="0075290A">
              <w:rPr>
                <w:sz w:val="24"/>
              </w:rPr>
              <w:instrText xml:space="preserve"> FORMTEXT </w:instrText>
            </w:r>
            <w:r w:rsidRPr="0075290A">
              <w:rPr>
                <w:sz w:val="24"/>
              </w:rPr>
            </w:r>
            <w:r w:rsidRPr="0075290A">
              <w:rPr>
                <w:sz w:val="24"/>
              </w:rPr>
              <w:fldChar w:fldCharType="separate"/>
            </w:r>
            <w:r w:rsidRPr="0075290A">
              <w:rPr>
                <w:noProof/>
                <w:sz w:val="24"/>
              </w:rPr>
              <w:t> </w:t>
            </w:r>
            <w:r w:rsidRPr="0075290A">
              <w:rPr>
                <w:noProof/>
                <w:sz w:val="24"/>
              </w:rPr>
              <w:t> </w:t>
            </w:r>
            <w:r w:rsidRPr="0075290A">
              <w:rPr>
                <w:noProof/>
                <w:sz w:val="24"/>
              </w:rPr>
              <w:t> </w:t>
            </w:r>
            <w:r w:rsidRPr="0075290A">
              <w:rPr>
                <w:noProof/>
                <w:sz w:val="24"/>
              </w:rPr>
              <w:t> </w:t>
            </w:r>
            <w:r w:rsidRPr="0075290A">
              <w:rPr>
                <w:noProof/>
                <w:sz w:val="24"/>
              </w:rPr>
              <w:t> </w:t>
            </w:r>
            <w:r w:rsidRPr="0075290A">
              <w:rPr>
                <w:sz w:val="24"/>
              </w:rPr>
              <w:fldChar w:fldCharType="end"/>
            </w:r>
          </w:p>
        </w:tc>
      </w:tr>
    </w:tbl>
    <w:p w14:paraId="44952591" w14:textId="77777777" w:rsidR="00960BEA" w:rsidRPr="00FD381C" w:rsidRDefault="00960BEA" w:rsidP="001803CB">
      <w:pPr>
        <w:rPr>
          <w:color w:val="000000"/>
          <w:sz w:val="24"/>
        </w:rPr>
      </w:pPr>
    </w:p>
    <w:p w14:paraId="0B136572" w14:textId="4264697A" w:rsidR="00A95B45" w:rsidRPr="00FD381C" w:rsidRDefault="00A95B45" w:rsidP="001803CB">
      <w:pPr>
        <w:pStyle w:val="ListParagraph"/>
        <w:numPr>
          <w:ilvl w:val="0"/>
          <w:numId w:val="40"/>
        </w:numPr>
        <w:tabs>
          <w:tab w:val="left" w:pos="720"/>
        </w:tabs>
        <w:rPr>
          <w:sz w:val="24"/>
        </w:rPr>
      </w:pPr>
      <w:r w:rsidRPr="00FD381C">
        <w:rPr>
          <w:sz w:val="24"/>
        </w:rPr>
        <w:t>Describe your existing diversionary programs, graduated sanctions, and alternatives to incarceration, and the current capacity of each one. At minimum, describe the current utilization of the following programs:</w:t>
      </w:r>
      <w:r w:rsidRPr="00FD381C">
        <w:rPr>
          <w:sz w:val="24"/>
        </w:rPr>
        <w:br/>
        <w:t xml:space="preserve"> </w:t>
      </w:r>
    </w:p>
    <w:p w14:paraId="02278C54" w14:textId="77777777" w:rsidR="00A95B45" w:rsidRPr="00FD381C" w:rsidRDefault="00A95B45" w:rsidP="00A95B45">
      <w:pPr>
        <w:numPr>
          <w:ilvl w:val="0"/>
          <w:numId w:val="8"/>
        </w:numPr>
        <w:rPr>
          <w:sz w:val="24"/>
        </w:rPr>
      </w:pPr>
      <w:r w:rsidRPr="00FD381C">
        <w:rPr>
          <w:sz w:val="24"/>
        </w:rPr>
        <w:t>Specialty probation units (e.g., mental health probation or drug probation).</w:t>
      </w:r>
    </w:p>
    <w:p w14:paraId="423F11B0" w14:textId="77777777" w:rsidR="00A95B45" w:rsidRPr="00FD381C" w:rsidRDefault="00A95B45" w:rsidP="00A95B45">
      <w:pPr>
        <w:numPr>
          <w:ilvl w:val="0"/>
          <w:numId w:val="8"/>
        </w:numPr>
        <w:rPr>
          <w:sz w:val="24"/>
        </w:rPr>
      </w:pPr>
      <w:r w:rsidRPr="00FD381C">
        <w:rPr>
          <w:sz w:val="24"/>
        </w:rPr>
        <w:t>TASC probation.</w:t>
      </w:r>
    </w:p>
    <w:p w14:paraId="08965600" w14:textId="77777777" w:rsidR="00A95B45" w:rsidRPr="00FD381C" w:rsidRDefault="00A95B45" w:rsidP="00A95B45">
      <w:pPr>
        <w:numPr>
          <w:ilvl w:val="0"/>
          <w:numId w:val="8"/>
        </w:numPr>
        <w:rPr>
          <w:sz w:val="24"/>
        </w:rPr>
      </w:pPr>
      <w:r w:rsidRPr="00FD381C">
        <w:rPr>
          <w:sz w:val="24"/>
        </w:rPr>
        <w:t>Mental health courts.</w:t>
      </w:r>
    </w:p>
    <w:p w14:paraId="0A6DE5F1" w14:textId="77777777" w:rsidR="00A95B45" w:rsidRPr="00FD381C" w:rsidRDefault="00A95B45" w:rsidP="00A95B45">
      <w:pPr>
        <w:numPr>
          <w:ilvl w:val="0"/>
          <w:numId w:val="8"/>
        </w:numPr>
        <w:rPr>
          <w:sz w:val="24"/>
        </w:rPr>
      </w:pPr>
      <w:r w:rsidRPr="00FD381C">
        <w:rPr>
          <w:sz w:val="24"/>
        </w:rPr>
        <w:t>Drug courts.</w:t>
      </w:r>
    </w:p>
    <w:p w14:paraId="351AFAE9" w14:textId="3AD0C9EB" w:rsidR="00A95B45" w:rsidRDefault="00A95B45" w:rsidP="00A95B45">
      <w:pPr>
        <w:numPr>
          <w:ilvl w:val="0"/>
          <w:numId w:val="8"/>
        </w:numPr>
        <w:rPr>
          <w:sz w:val="24"/>
        </w:rPr>
      </w:pPr>
      <w:r w:rsidRPr="00FD381C">
        <w:rPr>
          <w:sz w:val="24"/>
        </w:rPr>
        <w:t>Any other court program or pilots funding through grants or special project funds.</w:t>
      </w:r>
    </w:p>
    <w:p w14:paraId="76DF06D9" w14:textId="2CDA8AB8" w:rsidR="004B09FE" w:rsidRDefault="004B09FE" w:rsidP="004B09FE">
      <w:pPr>
        <w:rPr>
          <w:sz w:val="24"/>
        </w:rPr>
      </w:pPr>
    </w:p>
    <w:p w14:paraId="570877FA" w14:textId="62CB6462" w:rsidR="004B09FE" w:rsidRPr="00FD381C" w:rsidRDefault="004B09FE" w:rsidP="0068176C">
      <w:pPr>
        <w:ind w:firstLine="72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p w14:paraId="67188480" w14:textId="77777777" w:rsidR="00A95B45" w:rsidRPr="00FD381C" w:rsidRDefault="00A95B45" w:rsidP="00A95B45">
      <w:pPr>
        <w:rPr>
          <w:sz w:val="24"/>
        </w:rPr>
      </w:pPr>
    </w:p>
    <w:p w14:paraId="3FBCFA79" w14:textId="001ACA93" w:rsidR="00A95B45" w:rsidRPr="00FD381C" w:rsidRDefault="00A95B45" w:rsidP="001803CB">
      <w:pPr>
        <w:pStyle w:val="ListParagraph"/>
        <w:keepNext/>
        <w:numPr>
          <w:ilvl w:val="0"/>
          <w:numId w:val="40"/>
        </w:numPr>
        <w:rPr>
          <w:sz w:val="24"/>
        </w:rPr>
      </w:pPr>
      <w:r w:rsidRPr="00FD381C">
        <w:rPr>
          <w:sz w:val="24"/>
        </w:rPr>
        <w:t>Describe the existing health and human services infrastructure in your county or partnering counties and the extent to which providers currently serve justice-involved populations. At minimum, please discuss your utilization of the following services for justice populations:</w:t>
      </w:r>
    </w:p>
    <w:p w14:paraId="4FE1DB5C" w14:textId="77777777" w:rsidR="00A95B45" w:rsidRPr="00FD381C" w:rsidRDefault="00A95B45" w:rsidP="00A95B45">
      <w:pPr>
        <w:keepNext/>
        <w:ind w:hanging="720"/>
        <w:rPr>
          <w:sz w:val="24"/>
        </w:rPr>
      </w:pPr>
      <w:r w:rsidRPr="00FD381C">
        <w:rPr>
          <w:sz w:val="24"/>
        </w:rPr>
        <w:t xml:space="preserve"> </w:t>
      </w:r>
    </w:p>
    <w:p w14:paraId="26A92560" w14:textId="77777777" w:rsidR="00A95B45" w:rsidRPr="00FD381C" w:rsidRDefault="00A95B45" w:rsidP="00A95B45">
      <w:pPr>
        <w:numPr>
          <w:ilvl w:val="0"/>
          <w:numId w:val="6"/>
        </w:numPr>
        <w:rPr>
          <w:sz w:val="24"/>
        </w:rPr>
      </w:pPr>
      <w:r w:rsidRPr="00FD381C">
        <w:rPr>
          <w:sz w:val="24"/>
        </w:rPr>
        <w:t xml:space="preserve">Mental health treatment. </w:t>
      </w:r>
    </w:p>
    <w:p w14:paraId="420B9C42" w14:textId="77777777" w:rsidR="00A95B45" w:rsidRPr="00FD381C" w:rsidRDefault="00A95B45" w:rsidP="00A95B45">
      <w:pPr>
        <w:numPr>
          <w:ilvl w:val="0"/>
          <w:numId w:val="6"/>
        </w:numPr>
        <w:rPr>
          <w:sz w:val="24"/>
        </w:rPr>
      </w:pPr>
      <w:r w:rsidRPr="00FD381C">
        <w:rPr>
          <w:sz w:val="24"/>
        </w:rPr>
        <w:t>Substance abuse treatment.</w:t>
      </w:r>
    </w:p>
    <w:p w14:paraId="52765549" w14:textId="77777777" w:rsidR="00A95B45" w:rsidRPr="00FD381C" w:rsidRDefault="00A95B45" w:rsidP="00A95B45">
      <w:pPr>
        <w:numPr>
          <w:ilvl w:val="0"/>
          <w:numId w:val="6"/>
        </w:numPr>
        <w:rPr>
          <w:sz w:val="24"/>
        </w:rPr>
      </w:pPr>
      <w:r w:rsidRPr="00FD381C">
        <w:rPr>
          <w:sz w:val="24"/>
        </w:rPr>
        <w:t>Pri</w:t>
      </w:r>
      <w:smartTag w:uri="urn:schemas-microsoft-com:office:smarttags" w:element="PersonName">
        <w:r w:rsidRPr="00FD381C">
          <w:rPr>
            <w:sz w:val="24"/>
          </w:rPr>
          <w:t>mary</w:t>
        </w:r>
      </w:smartTag>
      <w:r w:rsidRPr="00FD381C">
        <w:rPr>
          <w:sz w:val="24"/>
        </w:rPr>
        <w:t xml:space="preserve"> health care treatment.</w:t>
      </w:r>
    </w:p>
    <w:p w14:paraId="20B2AC09" w14:textId="77777777" w:rsidR="00A95B45" w:rsidRPr="00FD381C" w:rsidRDefault="00A95B45" w:rsidP="00A95B45">
      <w:pPr>
        <w:numPr>
          <w:ilvl w:val="0"/>
          <w:numId w:val="6"/>
        </w:numPr>
        <w:rPr>
          <w:sz w:val="24"/>
        </w:rPr>
      </w:pPr>
      <w:r w:rsidRPr="00FD381C">
        <w:rPr>
          <w:sz w:val="24"/>
        </w:rPr>
        <w:t>Housing programs.</w:t>
      </w:r>
    </w:p>
    <w:p w14:paraId="017E98EF" w14:textId="77777777" w:rsidR="00A95B45" w:rsidRPr="00FD381C" w:rsidRDefault="00A95B45" w:rsidP="00A95B45">
      <w:pPr>
        <w:numPr>
          <w:ilvl w:val="0"/>
          <w:numId w:val="6"/>
        </w:numPr>
        <w:rPr>
          <w:sz w:val="24"/>
        </w:rPr>
      </w:pPr>
      <w:r w:rsidRPr="00FD381C">
        <w:rPr>
          <w:sz w:val="24"/>
        </w:rPr>
        <w:t>Employment training.</w:t>
      </w:r>
    </w:p>
    <w:p w14:paraId="70BDBD1F" w14:textId="1F7E5475" w:rsidR="00A95B45" w:rsidRDefault="00A95B45" w:rsidP="00A95B45">
      <w:pPr>
        <w:numPr>
          <w:ilvl w:val="0"/>
          <w:numId w:val="6"/>
        </w:numPr>
        <w:rPr>
          <w:sz w:val="24"/>
        </w:rPr>
      </w:pPr>
      <w:r w:rsidRPr="00FD381C">
        <w:rPr>
          <w:sz w:val="24"/>
        </w:rPr>
        <w:t>Other services which are frequently required within the justice-involved population.</w:t>
      </w:r>
    </w:p>
    <w:p w14:paraId="4C7AE1EC" w14:textId="1D28BF34" w:rsidR="004B09FE" w:rsidRDefault="004B09FE" w:rsidP="004B09FE">
      <w:pPr>
        <w:rPr>
          <w:sz w:val="24"/>
        </w:rPr>
      </w:pPr>
    </w:p>
    <w:p w14:paraId="3F3BE69D" w14:textId="241FBC1A" w:rsidR="004B09FE" w:rsidRPr="00FD381C" w:rsidRDefault="004B09FE" w:rsidP="0068176C">
      <w:pPr>
        <w:ind w:firstLine="72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p w14:paraId="3A0D4639" w14:textId="77777777" w:rsidR="00A95B45" w:rsidRDefault="00A95B45" w:rsidP="00A95B45">
      <w:pPr>
        <w:ind w:hanging="720"/>
        <w:rPr>
          <w:sz w:val="24"/>
        </w:rPr>
      </w:pPr>
    </w:p>
    <w:p w14:paraId="43F90588" w14:textId="75160792" w:rsidR="006D1231" w:rsidRPr="001803CB" w:rsidRDefault="006D1231" w:rsidP="001803CB">
      <w:pPr>
        <w:pStyle w:val="ListParagraph"/>
        <w:keepNext/>
        <w:numPr>
          <w:ilvl w:val="0"/>
          <w:numId w:val="39"/>
        </w:numPr>
        <w:tabs>
          <w:tab w:val="left" w:pos="2880"/>
        </w:tabs>
        <w:rPr>
          <w:b/>
          <w:sz w:val="24"/>
        </w:rPr>
      </w:pPr>
      <w:r w:rsidRPr="001803CB">
        <w:rPr>
          <w:b/>
          <w:sz w:val="24"/>
        </w:rPr>
        <w:t xml:space="preserve">Statement </w:t>
      </w:r>
      <w:r w:rsidR="00162284">
        <w:rPr>
          <w:b/>
          <w:sz w:val="24"/>
        </w:rPr>
        <w:t xml:space="preserve">of the Problem – </w:t>
      </w:r>
      <w:r w:rsidR="00960BEA">
        <w:rPr>
          <w:b/>
          <w:sz w:val="24"/>
        </w:rPr>
        <w:t>Unmet</w:t>
      </w:r>
      <w:r w:rsidRPr="001803CB">
        <w:rPr>
          <w:b/>
          <w:sz w:val="24"/>
        </w:rPr>
        <w:t xml:space="preserve"> </w:t>
      </w:r>
      <w:r w:rsidR="00960BEA" w:rsidRPr="001803CB">
        <w:rPr>
          <w:b/>
          <w:sz w:val="24"/>
        </w:rPr>
        <w:t>Need</w:t>
      </w:r>
      <w:r w:rsidR="00960BEA">
        <w:rPr>
          <w:b/>
          <w:sz w:val="24"/>
        </w:rPr>
        <w:t>s</w:t>
      </w:r>
      <w:r w:rsidR="00841AFF">
        <w:rPr>
          <w:b/>
          <w:sz w:val="24"/>
        </w:rPr>
        <w:t xml:space="preserve"> – 5 points</w:t>
      </w:r>
    </w:p>
    <w:p w14:paraId="468C9502" w14:textId="77777777" w:rsidR="00A95B45" w:rsidRDefault="00A95B45" w:rsidP="00315CA0">
      <w:pPr>
        <w:keepNext/>
        <w:tabs>
          <w:tab w:val="left" w:pos="2880"/>
        </w:tabs>
        <w:rPr>
          <w:b/>
          <w:i/>
          <w:sz w:val="24"/>
        </w:rPr>
      </w:pPr>
    </w:p>
    <w:p w14:paraId="57ECB560" w14:textId="75791EFF" w:rsidR="006D1231" w:rsidRDefault="00F661FB">
      <w:pPr>
        <w:rPr>
          <w:sz w:val="24"/>
        </w:rPr>
      </w:pPr>
      <w:r w:rsidRPr="001803CB">
        <w:rPr>
          <w:sz w:val="24"/>
        </w:rPr>
        <w:t>Describe u</w:t>
      </w:r>
      <w:r w:rsidR="006D1231" w:rsidRPr="001803CB">
        <w:rPr>
          <w:sz w:val="24"/>
        </w:rPr>
        <w:t xml:space="preserve">nmet programmatic needs in </w:t>
      </w:r>
      <w:r w:rsidRPr="001803CB">
        <w:rPr>
          <w:sz w:val="24"/>
        </w:rPr>
        <w:t xml:space="preserve">sanctions </w:t>
      </w:r>
      <w:r w:rsidR="006D1231" w:rsidRPr="001803CB">
        <w:rPr>
          <w:sz w:val="24"/>
        </w:rPr>
        <w:t xml:space="preserve">and </w:t>
      </w:r>
      <w:r w:rsidRPr="001803CB">
        <w:rPr>
          <w:sz w:val="24"/>
        </w:rPr>
        <w:t xml:space="preserve">services. </w:t>
      </w:r>
      <w:r w:rsidR="006D1231" w:rsidRPr="001803CB">
        <w:rPr>
          <w:sz w:val="24"/>
        </w:rPr>
        <w:t xml:space="preserve">Describe any gaps in the jurisdiction’s current justice system and health and human services capacity </w:t>
      </w:r>
      <w:r w:rsidR="001D517E" w:rsidRPr="001803CB">
        <w:rPr>
          <w:sz w:val="24"/>
        </w:rPr>
        <w:t xml:space="preserve">that </w:t>
      </w:r>
      <w:r w:rsidR="006D1231" w:rsidRPr="001803CB">
        <w:rPr>
          <w:sz w:val="24"/>
        </w:rPr>
        <w:t xml:space="preserve">would need to be addressed prior to </w:t>
      </w:r>
      <w:r w:rsidR="009A2E58" w:rsidRPr="001803CB">
        <w:rPr>
          <w:sz w:val="24"/>
        </w:rPr>
        <w:t xml:space="preserve">sentencing </w:t>
      </w:r>
      <w:r w:rsidR="006D1231" w:rsidRPr="001803CB">
        <w:rPr>
          <w:sz w:val="24"/>
        </w:rPr>
        <w:t>offenders to a local alternative to incarceration.</w:t>
      </w:r>
      <w:r w:rsidR="001D517E" w:rsidRPr="001803CB">
        <w:rPr>
          <w:sz w:val="24"/>
        </w:rPr>
        <w:t xml:space="preserve"> Gaps may</w:t>
      </w:r>
      <w:r w:rsidR="006D1231" w:rsidRPr="001803CB">
        <w:rPr>
          <w:sz w:val="24"/>
        </w:rPr>
        <w:t xml:space="preserve"> include personnel, technology, human services programs or partners, or other issues related specifically to the jurisdiction. </w:t>
      </w:r>
    </w:p>
    <w:p w14:paraId="42A71126" w14:textId="0809C7AB" w:rsidR="004B09FE" w:rsidRDefault="004B09FE">
      <w:pPr>
        <w:rPr>
          <w:sz w:val="24"/>
        </w:rPr>
      </w:pPr>
    </w:p>
    <w:p w14:paraId="7A3DAC4E" w14:textId="786D7FAF" w:rsidR="004B09FE" w:rsidRPr="001803CB" w:rsidRDefault="004B09FE">
      <w:pPr>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p w14:paraId="2EF70B94" w14:textId="77777777" w:rsidR="006D1231" w:rsidRPr="001803CB" w:rsidRDefault="006D1231" w:rsidP="00315CA0">
      <w:pPr>
        <w:keepNext/>
        <w:tabs>
          <w:tab w:val="left" w:pos="2880"/>
        </w:tabs>
        <w:rPr>
          <w:b/>
          <w:i/>
          <w:sz w:val="24"/>
        </w:rPr>
      </w:pPr>
    </w:p>
    <w:p w14:paraId="75C2AAC9" w14:textId="1D85397E" w:rsidR="00795714" w:rsidRPr="00FD381C" w:rsidRDefault="00F65ECA" w:rsidP="001803CB">
      <w:pPr>
        <w:pStyle w:val="ListParagraph"/>
        <w:keepNext/>
        <w:numPr>
          <w:ilvl w:val="0"/>
          <w:numId w:val="39"/>
        </w:numPr>
        <w:tabs>
          <w:tab w:val="left" w:pos="2880"/>
        </w:tabs>
        <w:rPr>
          <w:b/>
          <w:sz w:val="24"/>
        </w:rPr>
      </w:pPr>
      <w:r w:rsidRPr="00FD381C">
        <w:rPr>
          <w:b/>
          <w:sz w:val="24"/>
        </w:rPr>
        <w:t>Key Partners</w:t>
      </w:r>
      <w:r w:rsidR="00841AFF">
        <w:rPr>
          <w:b/>
          <w:sz w:val="24"/>
        </w:rPr>
        <w:t xml:space="preserve"> – 10 Points</w:t>
      </w:r>
    </w:p>
    <w:p w14:paraId="4A7F3FE2" w14:textId="77777777" w:rsidR="00795714" w:rsidRPr="00FD381C" w:rsidRDefault="00795714" w:rsidP="001803CB">
      <w:pPr>
        <w:keepNext/>
        <w:tabs>
          <w:tab w:val="left" w:pos="2880"/>
        </w:tabs>
        <w:ind w:left="90"/>
        <w:rPr>
          <w:sz w:val="24"/>
        </w:rPr>
      </w:pPr>
    </w:p>
    <w:p w14:paraId="3E313D14" w14:textId="3B98A2BD" w:rsidR="00F65ECA" w:rsidRPr="00BB7C7F" w:rsidRDefault="00F65ECA" w:rsidP="00BB7C7F">
      <w:pPr>
        <w:pStyle w:val="ListParagraph"/>
        <w:keepNext/>
        <w:numPr>
          <w:ilvl w:val="1"/>
          <w:numId w:val="39"/>
        </w:numPr>
        <w:tabs>
          <w:tab w:val="left" w:pos="2880"/>
        </w:tabs>
        <w:ind w:left="720"/>
        <w:rPr>
          <w:b/>
          <w:sz w:val="24"/>
        </w:rPr>
      </w:pPr>
      <w:r w:rsidRPr="00BB7C7F">
        <w:rPr>
          <w:sz w:val="24"/>
        </w:rPr>
        <w:t xml:space="preserve">Describe the membership of </w:t>
      </w:r>
      <w:r w:rsidR="00D92C82" w:rsidRPr="00BB7C7F">
        <w:rPr>
          <w:sz w:val="24"/>
        </w:rPr>
        <w:t>a multi-disciplinary team (MDT) assisting with the i</w:t>
      </w:r>
      <w:r w:rsidRPr="00BB7C7F">
        <w:rPr>
          <w:sz w:val="24"/>
        </w:rPr>
        <w:t xml:space="preserve">mplementation of the </w:t>
      </w:r>
      <w:r w:rsidR="00D92C82" w:rsidRPr="00BB7C7F">
        <w:rPr>
          <w:sz w:val="24"/>
        </w:rPr>
        <w:t>ARI</w:t>
      </w:r>
      <w:r w:rsidRPr="00BB7C7F">
        <w:rPr>
          <w:sz w:val="24"/>
        </w:rPr>
        <w:t xml:space="preserve"> program</w:t>
      </w:r>
      <w:r w:rsidR="00EE0373" w:rsidRPr="00BB7C7F">
        <w:rPr>
          <w:sz w:val="24"/>
        </w:rPr>
        <w:t xml:space="preserve">, </w:t>
      </w:r>
      <w:r w:rsidR="006D553B">
        <w:rPr>
          <w:sz w:val="24"/>
        </w:rPr>
        <w:t>in oversight</w:t>
      </w:r>
      <w:r w:rsidR="00EE0373" w:rsidRPr="00BB7C7F">
        <w:rPr>
          <w:sz w:val="24"/>
        </w:rPr>
        <w:t xml:space="preserve"> and/or staffing as in problem-solving courts</w:t>
      </w:r>
      <w:r w:rsidRPr="00BB7C7F">
        <w:rPr>
          <w:sz w:val="24"/>
        </w:rPr>
        <w:t>.</w:t>
      </w:r>
      <w:r w:rsidR="00EE0373" w:rsidRPr="00BB7C7F">
        <w:rPr>
          <w:sz w:val="24"/>
        </w:rPr>
        <w:t xml:space="preserve"> List member titles only; no proper names. Briefly describe the roles of each partner in ensuring the success of the program.</w:t>
      </w:r>
      <w:r w:rsidR="006D553B">
        <w:rPr>
          <w:sz w:val="24"/>
        </w:rPr>
        <w:t xml:space="preserve"> Add lines as necessary.</w:t>
      </w:r>
    </w:p>
    <w:p w14:paraId="0200F8AB" w14:textId="77777777" w:rsidR="00F65ECA" w:rsidRPr="00FD381C" w:rsidRDefault="00F65ECA" w:rsidP="00F65ECA">
      <w:pPr>
        <w:rPr>
          <w:sz w:val="24"/>
        </w:rPr>
      </w:pPr>
    </w:p>
    <w:tbl>
      <w:tblPr>
        <w:tblStyle w:val="TableGrid"/>
        <w:tblW w:w="0" w:type="auto"/>
        <w:jc w:val="center"/>
        <w:tblLook w:val="04A0" w:firstRow="1" w:lastRow="0" w:firstColumn="1" w:lastColumn="0" w:noHBand="0" w:noVBand="1"/>
      </w:tblPr>
      <w:tblGrid>
        <w:gridCol w:w="4585"/>
        <w:gridCol w:w="4765"/>
      </w:tblGrid>
      <w:tr w:rsidR="00F65ECA" w:rsidRPr="00FD381C" w14:paraId="79AA04D9" w14:textId="77777777" w:rsidTr="001D0F1C">
        <w:trPr>
          <w:jc w:val="center"/>
        </w:trPr>
        <w:tc>
          <w:tcPr>
            <w:tcW w:w="9350" w:type="dxa"/>
            <w:gridSpan w:val="2"/>
            <w:tcBorders>
              <w:bottom w:val="single" w:sz="4" w:space="0" w:color="auto"/>
            </w:tcBorders>
            <w:shd w:val="clear" w:color="auto" w:fill="D9D9D9" w:themeFill="background1" w:themeFillShade="D9"/>
          </w:tcPr>
          <w:p w14:paraId="7A5067C6" w14:textId="352E694F" w:rsidR="00F65ECA" w:rsidRPr="00FD381C" w:rsidRDefault="00F65ECA" w:rsidP="0073417B">
            <w:pPr>
              <w:keepNext/>
              <w:tabs>
                <w:tab w:val="left" w:pos="2880"/>
              </w:tabs>
              <w:jc w:val="center"/>
              <w:rPr>
                <w:b/>
                <w:sz w:val="24"/>
              </w:rPr>
            </w:pPr>
            <w:r w:rsidRPr="00FD381C">
              <w:rPr>
                <w:b/>
                <w:sz w:val="24"/>
              </w:rPr>
              <w:lastRenderedPageBreak/>
              <w:t xml:space="preserve">Roles and Responsibilities of Key Partners for the </w:t>
            </w:r>
            <w:r w:rsidR="0073417B">
              <w:rPr>
                <w:b/>
                <w:sz w:val="24"/>
              </w:rPr>
              <w:t>P</w:t>
            </w:r>
            <w:r w:rsidRPr="00FD381C">
              <w:rPr>
                <w:b/>
                <w:sz w:val="24"/>
              </w:rPr>
              <w:t>rogram</w:t>
            </w:r>
          </w:p>
        </w:tc>
      </w:tr>
      <w:tr w:rsidR="00F65ECA" w:rsidRPr="00FD381C" w14:paraId="5B4FAA18" w14:textId="77777777" w:rsidTr="001D0F1C">
        <w:trPr>
          <w:jc w:val="center"/>
        </w:trPr>
        <w:tc>
          <w:tcPr>
            <w:tcW w:w="4585" w:type="dxa"/>
            <w:shd w:val="clear" w:color="auto" w:fill="D9D9D9" w:themeFill="background1" w:themeFillShade="D9"/>
          </w:tcPr>
          <w:p w14:paraId="0A88FB96" w14:textId="51819945" w:rsidR="00F65ECA" w:rsidRPr="00FD381C" w:rsidRDefault="00F65ECA" w:rsidP="00BB7C7F">
            <w:pPr>
              <w:keepNext/>
              <w:tabs>
                <w:tab w:val="left" w:pos="2880"/>
              </w:tabs>
              <w:jc w:val="center"/>
              <w:rPr>
                <w:sz w:val="24"/>
              </w:rPr>
            </w:pPr>
            <w:r w:rsidRPr="00FD381C">
              <w:rPr>
                <w:sz w:val="24"/>
              </w:rPr>
              <w:t>Title</w:t>
            </w:r>
            <w:r w:rsidR="00D92C82">
              <w:rPr>
                <w:sz w:val="24"/>
              </w:rPr>
              <w:t xml:space="preserve"> and department/agency/office</w:t>
            </w:r>
          </w:p>
        </w:tc>
        <w:tc>
          <w:tcPr>
            <w:tcW w:w="4765" w:type="dxa"/>
            <w:shd w:val="clear" w:color="auto" w:fill="D9D9D9" w:themeFill="background1" w:themeFillShade="D9"/>
          </w:tcPr>
          <w:p w14:paraId="44285B9F" w14:textId="31EF5186" w:rsidR="00F65ECA" w:rsidRPr="00FD381C" w:rsidRDefault="00F65ECA" w:rsidP="00BB7C7F">
            <w:pPr>
              <w:keepNext/>
              <w:tabs>
                <w:tab w:val="left" w:pos="2880"/>
              </w:tabs>
              <w:jc w:val="center"/>
              <w:rPr>
                <w:sz w:val="24"/>
              </w:rPr>
            </w:pPr>
            <w:r w:rsidRPr="00A96DCD">
              <w:rPr>
                <w:sz w:val="24"/>
              </w:rPr>
              <w:t>Description</w:t>
            </w:r>
            <w:r w:rsidRPr="00FD381C">
              <w:rPr>
                <w:sz w:val="24"/>
              </w:rPr>
              <w:t xml:space="preserve"> </w:t>
            </w:r>
            <w:r w:rsidR="007A5634">
              <w:rPr>
                <w:sz w:val="24"/>
              </w:rPr>
              <w:t>of role</w:t>
            </w:r>
          </w:p>
        </w:tc>
      </w:tr>
      <w:tr w:rsidR="00F65ECA" w:rsidRPr="00FD381C" w14:paraId="6660D886" w14:textId="77777777" w:rsidTr="00A96DCD">
        <w:trPr>
          <w:jc w:val="center"/>
        </w:trPr>
        <w:tc>
          <w:tcPr>
            <w:tcW w:w="4585" w:type="dxa"/>
          </w:tcPr>
          <w:p w14:paraId="1A3D3190" w14:textId="77777777" w:rsidR="00F65ECA" w:rsidRPr="00FD381C" w:rsidRDefault="00F65ECA" w:rsidP="00194A2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c>
          <w:tcPr>
            <w:tcW w:w="4765" w:type="dxa"/>
          </w:tcPr>
          <w:p w14:paraId="38A328CB" w14:textId="77777777" w:rsidR="00F65ECA" w:rsidRPr="00FD381C" w:rsidRDefault="00F65ECA" w:rsidP="00194A2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r>
      <w:tr w:rsidR="00F65ECA" w:rsidRPr="00FD381C" w14:paraId="52D62D22" w14:textId="77777777" w:rsidTr="00A96DCD">
        <w:trPr>
          <w:jc w:val="center"/>
        </w:trPr>
        <w:tc>
          <w:tcPr>
            <w:tcW w:w="4585" w:type="dxa"/>
          </w:tcPr>
          <w:p w14:paraId="2C5F7249" w14:textId="77777777" w:rsidR="00F65ECA" w:rsidRPr="00FD381C" w:rsidRDefault="00F65ECA" w:rsidP="00194A2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c>
          <w:tcPr>
            <w:tcW w:w="4765" w:type="dxa"/>
          </w:tcPr>
          <w:p w14:paraId="64B019AF" w14:textId="77777777" w:rsidR="00F65ECA" w:rsidRPr="00FD381C" w:rsidRDefault="00F65ECA" w:rsidP="00194A2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r>
      <w:tr w:rsidR="00F65ECA" w:rsidRPr="00FD381C" w14:paraId="5B149272" w14:textId="77777777" w:rsidTr="00A96DCD">
        <w:trPr>
          <w:jc w:val="center"/>
        </w:trPr>
        <w:tc>
          <w:tcPr>
            <w:tcW w:w="4585" w:type="dxa"/>
          </w:tcPr>
          <w:p w14:paraId="7D8E5407" w14:textId="77777777" w:rsidR="00F65ECA" w:rsidRPr="00FD381C" w:rsidRDefault="00F65ECA" w:rsidP="00194A2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c>
          <w:tcPr>
            <w:tcW w:w="4765" w:type="dxa"/>
          </w:tcPr>
          <w:p w14:paraId="583A9936" w14:textId="77777777" w:rsidR="00F65ECA" w:rsidRPr="00FD381C" w:rsidRDefault="00F65ECA" w:rsidP="00194A2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r>
      <w:tr w:rsidR="00F65ECA" w:rsidRPr="00FD381C" w14:paraId="04C06455" w14:textId="77777777" w:rsidTr="00A96DCD">
        <w:trPr>
          <w:jc w:val="center"/>
        </w:trPr>
        <w:tc>
          <w:tcPr>
            <w:tcW w:w="4585" w:type="dxa"/>
          </w:tcPr>
          <w:p w14:paraId="3F42F37C" w14:textId="77777777" w:rsidR="00F65ECA" w:rsidRPr="00FD381C" w:rsidRDefault="00F65ECA" w:rsidP="00194A2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c>
          <w:tcPr>
            <w:tcW w:w="4765" w:type="dxa"/>
          </w:tcPr>
          <w:p w14:paraId="0683AE3F" w14:textId="77777777" w:rsidR="00F65ECA" w:rsidRPr="00FD381C" w:rsidRDefault="00F65ECA" w:rsidP="00194A2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r>
      <w:tr w:rsidR="00F65ECA" w:rsidRPr="00FD381C" w14:paraId="41D45262" w14:textId="77777777" w:rsidTr="00A96DCD">
        <w:trPr>
          <w:jc w:val="center"/>
        </w:trPr>
        <w:tc>
          <w:tcPr>
            <w:tcW w:w="4585" w:type="dxa"/>
          </w:tcPr>
          <w:p w14:paraId="63D5C241" w14:textId="77777777" w:rsidR="00F65ECA" w:rsidRPr="00FD381C" w:rsidRDefault="00F65ECA" w:rsidP="00194A2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c>
          <w:tcPr>
            <w:tcW w:w="4765" w:type="dxa"/>
          </w:tcPr>
          <w:p w14:paraId="1A8A2C5B" w14:textId="77777777" w:rsidR="00F65ECA" w:rsidRPr="00FD381C" w:rsidRDefault="00F65ECA" w:rsidP="00194A2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r>
    </w:tbl>
    <w:p w14:paraId="5168C0EC" w14:textId="77777777" w:rsidR="00F65ECA" w:rsidRDefault="00F65ECA" w:rsidP="00F65ECA">
      <w:pPr>
        <w:ind w:left="1170"/>
        <w:rPr>
          <w:sz w:val="24"/>
        </w:rPr>
      </w:pPr>
    </w:p>
    <w:p w14:paraId="421428BD" w14:textId="5817A9A8" w:rsidR="00BB7C7F" w:rsidRPr="00BB7C7F" w:rsidRDefault="00BB7C7F" w:rsidP="00BB7C7F">
      <w:pPr>
        <w:pStyle w:val="ListParagraph"/>
        <w:numPr>
          <w:ilvl w:val="1"/>
          <w:numId w:val="39"/>
        </w:numPr>
        <w:ind w:left="810"/>
        <w:rPr>
          <w:sz w:val="24"/>
        </w:rPr>
      </w:pPr>
      <w:r w:rsidRPr="00BB7C7F">
        <w:rPr>
          <w:sz w:val="24"/>
        </w:rPr>
        <w:t xml:space="preserve">Include as attachments letters of support from the following </w:t>
      </w:r>
      <w:r w:rsidR="006D553B">
        <w:rPr>
          <w:sz w:val="24"/>
        </w:rPr>
        <w:t>stakeholders</w:t>
      </w:r>
      <w:r w:rsidRPr="00BB7C7F">
        <w:rPr>
          <w:sz w:val="24"/>
        </w:rPr>
        <w:t xml:space="preserve"> in the applicant’s jurisdic</w:t>
      </w:r>
      <w:r w:rsidR="006D553B">
        <w:rPr>
          <w:sz w:val="24"/>
        </w:rPr>
        <w:t>tion.</w:t>
      </w:r>
      <w:r w:rsidR="00DD3DB0">
        <w:rPr>
          <w:sz w:val="24"/>
        </w:rPr>
        <w:br/>
      </w:r>
    </w:p>
    <w:p w14:paraId="1A6BAF1B" w14:textId="1ED4729E" w:rsidR="00BB7C7F" w:rsidRDefault="00DD3DB0" w:rsidP="006D553B">
      <w:pPr>
        <w:numPr>
          <w:ilvl w:val="2"/>
          <w:numId w:val="39"/>
        </w:numPr>
        <w:rPr>
          <w:sz w:val="24"/>
        </w:rPr>
      </w:pPr>
      <w:r>
        <w:rPr>
          <w:sz w:val="24"/>
        </w:rPr>
        <w:t xml:space="preserve">Chief </w:t>
      </w:r>
      <w:r w:rsidR="002B4720">
        <w:rPr>
          <w:sz w:val="24"/>
        </w:rPr>
        <w:t>J</w:t>
      </w:r>
      <w:r>
        <w:rPr>
          <w:sz w:val="24"/>
        </w:rPr>
        <w:t>udge or presiding criminal court judge.</w:t>
      </w:r>
    </w:p>
    <w:p w14:paraId="30296D7C" w14:textId="573DDDAE" w:rsidR="00BB7C7F" w:rsidRDefault="00DD3DB0" w:rsidP="006D553B">
      <w:pPr>
        <w:numPr>
          <w:ilvl w:val="2"/>
          <w:numId w:val="39"/>
        </w:numPr>
        <w:rPr>
          <w:sz w:val="24"/>
        </w:rPr>
      </w:pPr>
      <w:r>
        <w:rPr>
          <w:sz w:val="24"/>
        </w:rPr>
        <w:t xml:space="preserve">State’s </w:t>
      </w:r>
      <w:r w:rsidR="002B4720">
        <w:rPr>
          <w:sz w:val="24"/>
        </w:rPr>
        <w:t>A</w:t>
      </w:r>
      <w:r>
        <w:rPr>
          <w:sz w:val="24"/>
        </w:rPr>
        <w:t>ttorney.</w:t>
      </w:r>
    </w:p>
    <w:p w14:paraId="4059FD3F" w14:textId="7B6E4495" w:rsidR="00BB7C7F" w:rsidRDefault="00DD3DB0" w:rsidP="006D553B">
      <w:pPr>
        <w:numPr>
          <w:ilvl w:val="2"/>
          <w:numId w:val="39"/>
        </w:numPr>
        <w:rPr>
          <w:sz w:val="24"/>
        </w:rPr>
      </w:pPr>
      <w:r>
        <w:rPr>
          <w:sz w:val="24"/>
        </w:rPr>
        <w:t xml:space="preserve">Public </w:t>
      </w:r>
      <w:r w:rsidR="002B4720">
        <w:rPr>
          <w:sz w:val="24"/>
        </w:rPr>
        <w:t>D</w:t>
      </w:r>
      <w:r>
        <w:rPr>
          <w:sz w:val="24"/>
        </w:rPr>
        <w:t>efender.</w:t>
      </w:r>
    </w:p>
    <w:p w14:paraId="57553380" w14:textId="504A094E" w:rsidR="00BB7C7F" w:rsidRDefault="00DD3DB0" w:rsidP="006D553B">
      <w:pPr>
        <w:numPr>
          <w:ilvl w:val="2"/>
          <w:numId w:val="39"/>
        </w:numPr>
        <w:rPr>
          <w:sz w:val="24"/>
        </w:rPr>
      </w:pPr>
      <w:r>
        <w:rPr>
          <w:sz w:val="24"/>
        </w:rPr>
        <w:t xml:space="preserve">Director of </w:t>
      </w:r>
      <w:r w:rsidR="002B4720">
        <w:rPr>
          <w:sz w:val="24"/>
        </w:rPr>
        <w:t>p</w:t>
      </w:r>
      <w:r>
        <w:rPr>
          <w:sz w:val="24"/>
        </w:rPr>
        <w:t>robation and</w:t>
      </w:r>
      <w:r w:rsidR="002B4720">
        <w:rPr>
          <w:sz w:val="24"/>
        </w:rPr>
        <w:t>/or</w:t>
      </w:r>
      <w:r>
        <w:rPr>
          <w:sz w:val="24"/>
        </w:rPr>
        <w:t xml:space="preserve"> court services.</w:t>
      </w:r>
    </w:p>
    <w:p w14:paraId="014BA46E" w14:textId="77777777" w:rsidR="006D553B" w:rsidRDefault="006D553B" w:rsidP="006D553B">
      <w:pPr>
        <w:ind w:left="2160"/>
        <w:rPr>
          <w:sz w:val="24"/>
        </w:rPr>
      </w:pPr>
    </w:p>
    <w:p w14:paraId="59C53F55" w14:textId="7B99EA12" w:rsidR="00315CA0" w:rsidRPr="001803CB" w:rsidRDefault="00315CA0" w:rsidP="001803CB">
      <w:pPr>
        <w:pStyle w:val="ListParagraph"/>
        <w:numPr>
          <w:ilvl w:val="0"/>
          <w:numId w:val="39"/>
        </w:numPr>
        <w:rPr>
          <w:b/>
          <w:sz w:val="24"/>
        </w:rPr>
      </w:pPr>
      <w:r w:rsidRPr="001803CB">
        <w:rPr>
          <w:b/>
          <w:sz w:val="24"/>
        </w:rPr>
        <w:t>Description of the Proposed Adult Redeploy Illinois Program Model</w:t>
      </w:r>
      <w:r w:rsidR="00174506">
        <w:rPr>
          <w:b/>
          <w:sz w:val="24"/>
        </w:rPr>
        <w:t xml:space="preserve"> – </w:t>
      </w:r>
      <w:r w:rsidR="005C0EA3">
        <w:rPr>
          <w:b/>
          <w:sz w:val="24"/>
        </w:rPr>
        <w:t xml:space="preserve">40 </w:t>
      </w:r>
      <w:r w:rsidR="00174506">
        <w:rPr>
          <w:b/>
          <w:sz w:val="24"/>
        </w:rPr>
        <w:t>Points</w:t>
      </w:r>
      <w:r w:rsidR="001D517E" w:rsidRPr="001803CB">
        <w:rPr>
          <w:b/>
          <w:sz w:val="24"/>
        </w:rPr>
        <w:br/>
      </w:r>
    </w:p>
    <w:p w14:paraId="009A4A48" w14:textId="69D1B07F" w:rsidR="009A2E58" w:rsidRPr="001803CB" w:rsidRDefault="009A2E58" w:rsidP="001803CB">
      <w:pPr>
        <w:pStyle w:val="ListParagraph"/>
        <w:numPr>
          <w:ilvl w:val="0"/>
          <w:numId w:val="38"/>
        </w:numPr>
      </w:pPr>
      <w:r>
        <w:rPr>
          <w:sz w:val="24"/>
        </w:rPr>
        <w:t>Describe the target population and d</w:t>
      </w:r>
      <w:r w:rsidR="00315CA0" w:rsidRPr="001803CB">
        <w:rPr>
          <w:sz w:val="24"/>
        </w:rPr>
        <w:t xml:space="preserve">efine the criteria </w:t>
      </w:r>
      <w:r w:rsidR="00F551DD" w:rsidRPr="001803CB">
        <w:rPr>
          <w:sz w:val="24"/>
        </w:rPr>
        <w:t xml:space="preserve">that will </w:t>
      </w:r>
      <w:r w:rsidR="00315CA0" w:rsidRPr="001803CB">
        <w:rPr>
          <w:sz w:val="24"/>
        </w:rPr>
        <w:t xml:space="preserve">be used to accept individuals into the program. Clearly describe how the applicant will ensure that the program serves only individuals who would otherwise be committed to IDOC. </w:t>
      </w:r>
      <w:r w:rsidR="00F551DD" w:rsidRPr="001803CB">
        <w:rPr>
          <w:sz w:val="24"/>
        </w:rPr>
        <w:t xml:space="preserve">For </w:t>
      </w:r>
      <w:r w:rsidR="0073417B">
        <w:rPr>
          <w:sz w:val="24"/>
        </w:rPr>
        <w:t>general guidelines about</w:t>
      </w:r>
      <w:r w:rsidR="00F551DD" w:rsidRPr="001803CB">
        <w:rPr>
          <w:sz w:val="24"/>
        </w:rPr>
        <w:t xml:space="preserve"> offenses that would make an individual ineligible for ARI, visit the </w:t>
      </w:r>
      <w:r w:rsidR="0073417B">
        <w:rPr>
          <w:sz w:val="24"/>
        </w:rPr>
        <w:t>ARI website</w:t>
      </w:r>
      <w:r w:rsidR="00DD3DB0">
        <w:rPr>
          <w:sz w:val="24"/>
        </w:rPr>
        <w:t xml:space="preserve"> </w:t>
      </w:r>
      <w:r w:rsidR="00F551DD" w:rsidRPr="001803CB">
        <w:rPr>
          <w:sz w:val="24"/>
        </w:rPr>
        <w:t>(</w:t>
      </w:r>
      <w:hyperlink r:id="rId11" w:history="1">
        <w:r w:rsidR="00F551DD" w:rsidRPr="00F661FB">
          <w:rPr>
            <w:rStyle w:val="Hyperlink"/>
            <w:sz w:val="24"/>
          </w:rPr>
          <w:t>www.icjia.org/redeploy</w:t>
        </w:r>
      </w:hyperlink>
      <w:r w:rsidR="00F551DD" w:rsidRPr="001803CB">
        <w:rPr>
          <w:sz w:val="24"/>
        </w:rPr>
        <w:t xml:space="preserve">) </w:t>
      </w:r>
      <w:r w:rsidR="00E91427">
        <w:rPr>
          <w:sz w:val="24"/>
        </w:rPr>
        <w:t xml:space="preserve">at the </w:t>
      </w:r>
      <w:r>
        <w:rPr>
          <w:sz w:val="24"/>
        </w:rPr>
        <w:t>“</w:t>
      </w:r>
      <w:r w:rsidR="00F551DD" w:rsidRPr="001803CB">
        <w:rPr>
          <w:sz w:val="24"/>
        </w:rPr>
        <w:t>Tools</w:t>
      </w:r>
      <w:r>
        <w:rPr>
          <w:sz w:val="24"/>
        </w:rPr>
        <w:t>”</w:t>
      </w:r>
      <w:r w:rsidR="00F551DD" w:rsidRPr="001803CB">
        <w:rPr>
          <w:sz w:val="24"/>
        </w:rPr>
        <w:t xml:space="preserve"> tab</w:t>
      </w:r>
      <w:r w:rsidR="00E91427">
        <w:rPr>
          <w:sz w:val="24"/>
        </w:rPr>
        <w:t>,</w:t>
      </w:r>
      <w:r w:rsidR="00F551DD" w:rsidRPr="001803CB">
        <w:rPr>
          <w:sz w:val="24"/>
        </w:rPr>
        <w:t xml:space="preserve"> </w:t>
      </w:r>
      <w:r>
        <w:rPr>
          <w:sz w:val="24"/>
        </w:rPr>
        <w:t>“</w:t>
      </w:r>
      <w:r w:rsidR="00F551DD" w:rsidRPr="001803CB">
        <w:rPr>
          <w:sz w:val="24"/>
        </w:rPr>
        <w:t>County-Level Data.</w:t>
      </w:r>
      <w:r>
        <w:rPr>
          <w:sz w:val="24"/>
        </w:rPr>
        <w:t>”</w:t>
      </w:r>
      <w:r w:rsidR="00F551DD" w:rsidRPr="001803CB">
        <w:rPr>
          <w:sz w:val="24"/>
        </w:rPr>
        <w:t xml:space="preserve"> C</w:t>
      </w:r>
      <w:r w:rsidR="00315CA0" w:rsidRPr="001803CB">
        <w:rPr>
          <w:sz w:val="24"/>
        </w:rPr>
        <w:t xml:space="preserve">onsult with your local </w:t>
      </w:r>
      <w:r w:rsidR="00F551DD" w:rsidRPr="001803CB">
        <w:rPr>
          <w:sz w:val="24"/>
        </w:rPr>
        <w:t xml:space="preserve">state’s attorney </w:t>
      </w:r>
      <w:r w:rsidR="00315CA0" w:rsidRPr="001803CB">
        <w:rPr>
          <w:sz w:val="24"/>
        </w:rPr>
        <w:t xml:space="preserve">and legal counsel to ensure the population you select is eligible for alternatives to incarceration. </w:t>
      </w:r>
    </w:p>
    <w:p w14:paraId="478D89FA" w14:textId="77777777" w:rsidR="009A2E58" w:rsidRDefault="009A2E58" w:rsidP="001803CB"/>
    <w:p w14:paraId="67ABDF5F" w14:textId="796A3EE3" w:rsidR="009A2E58" w:rsidRDefault="009A2E58" w:rsidP="001803CB">
      <w:pPr>
        <w:widowControl/>
        <w:ind w:left="720"/>
        <w:rPr>
          <w:sz w:val="24"/>
        </w:rPr>
      </w:pPr>
      <w:r>
        <w:rPr>
          <w:sz w:val="24"/>
        </w:rPr>
        <w:t>ARI</w:t>
      </w:r>
      <w:r w:rsidRPr="0012767F">
        <w:rPr>
          <w:sz w:val="24"/>
        </w:rPr>
        <w:t xml:space="preserve"> target population</w:t>
      </w:r>
      <w:r w:rsidR="00DD3DB0">
        <w:rPr>
          <w:sz w:val="24"/>
        </w:rPr>
        <w:t>s</w:t>
      </w:r>
      <w:r w:rsidRPr="0012767F">
        <w:rPr>
          <w:sz w:val="24"/>
        </w:rPr>
        <w:t xml:space="preserve"> must exclude individuals with current convictions for violent or non-probationable offenses. </w:t>
      </w:r>
      <w:r>
        <w:rPr>
          <w:sz w:val="24"/>
        </w:rPr>
        <w:t>Local stakeholders</w:t>
      </w:r>
      <w:r w:rsidRPr="0012767F">
        <w:rPr>
          <w:sz w:val="24"/>
        </w:rPr>
        <w:t xml:space="preserve"> may choose to target all of the remaining non-violent offenders, or choose a subset of other eligible individuals. Such a subset must be clearly defined and should support the following principles:</w:t>
      </w:r>
    </w:p>
    <w:p w14:paraId="47A53EBD" w14:textId="77777777" w:rsidR="009A2E58" w:rsidRPr="0012767F" w:rsidRDefault="009A2E58" w:rsidP="009A2E58">
      <w:pPr>
        <w:widowControl/>
        <w:ind w:firstLine="360"/>
        <w:rPr>
          <w:sz w:val="24"/>
        </w:rPr>
      </w:pPr>
    </w:p>
    <w:p w14:paraId="2964C2D6" w14:textId="77777777" w:rsidR="009A2E58" w:rsidRPr="001803CB" w:rsidRDefault="009A2E58" w:rsidP="001803CB">
      <w:pPr>
        <w:pStyle w:val="ListParagraph"/>
        <w:numPr>
          <w:ilvl w:val="0"/>
          <w:numId w:val="41"/>
        </w:numPr>
        <w:rPr>
          <w:color w:val="000000"/>
          <w:sz w:val="24"/>
        </w:rPr>
      </w:pPr>
      <w:r w:rsidRPr="001803CB">
        <w:rPr>
          <w:color w:val="000000"/>
          <w:sz w:val="24"/>
        </w:rPr>
        <w:t>Jurisdictions best understand their own local needs and are best situated to identify their target populations and design their local program models.</w:t>
      </w:r>
    </w:p>
    <w:p w14:paraId="19934DFB" w14:textId="77777777" w:rsidR="009A2E58" w:rsidRPr="001803CB" w:rsidRDefault="009A2E58" w:rsidP="001803CB">
      <w:pPr>
        <w:pStyle w:val="ListParagraph"/>
        <w:numPr>
          <w:ilvl w:val="0"/>
          <w:numId w:val="41"/>
        </w:numPr>
        <w:rPr>
          <w:color w:val="000000"/>
          <w:sz w:val="24"/>
        </w:rPr>
      </w:pPr>
      <w:r w:rsidRPr="001803CB">
        <w:rPr>
          <w:color w:val="000000"/>
          <w:sz w:val="24"/>
        </w:rPr>
        <w:t>The selected target population should result in the greatest possible number of individuals diverted from state prisons, while preserving public safety.</w:t>
      </w:r>
    </w:p>
    <w:p w14:paraId="5D94C871" w14:textId="7F786C53" w:rsidR="00315CA0" w:rsidRDefault="00315CA0" w:rsidP="00315CA0">
      <w:pPr>
        <w:ind w:hanging="720"/>
        <w:rPr>
          <w:sz w:val="24"/>
        </w:rPr>
      </w:pPr>
    </w:p>
    <w:p w14:paraId="49E0967A" w14:textId="734407B7" w:rsidR="00A3372F" w:rsidRDefault="00A3372F" w:rsidP="0068176C">
      <w:pPr>
        <w:ind w:firstLine="72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p w14:paraId="13E8DFDC" w14:textId="77777777" w:rsidR="00A3372F" w:rsidRDefault="00A3372F" w:rsidP="00A3372F">
      <w:pPr>
        <w:ind w:firstLine="360"/>
        <w:rPr>
          <w:sz w:val="24"/>
        </w:rPr>
      </w:pPr>
    </w:p>
    <w:p w14:paraId="32A53090" w14:textId="1BE20AF0" w:rsidR="00E91427" w:rsidRPr="001D0F1C" w:rsidRDefault="00315CA0" w:rsidP="001D0F1C">
      <w:pPr>
        <w:pStyle w:val="CommentText"/>
        <w:numPr>
          <w:ilvl w:val="0"/>
          <w:numId w:val="38"/>
        </w:numPr>
        <w:rPr>
          <w:sz w:val="24"/>
          <w:szCs w:val="24"/>
        </w:rPr>
      </w:pPr>
      <w:r w:rsidRPr="001803CB">
        <w:rPr>
          <w:sz w:val="24"/>
        </w:rPr>
        <w:t xml:space="preserve">Describe the intake and assessment process to be used for the </w:t>
      </w:r>
      <w:r w:rsidR="00F551DD" w:rsidRPr="001803CB">
        <w:rPr>
          <w:sz w:val="24"/>
        </w:rPr>
        <w:t xml:space="preserve">ARI </w:t>
      </w:r>
      <w:r w:rsidRPr="001803CB">
        <w:rPr>
          <w:sz w:val="24"/>
        </w:rPr>
        <w:t>program.</w:t>
      </w:r>
      <w:r w:rsidR="00E91427" w:rsidRPr="00E91427">
        <w:t xml:space="preserve"> </w:t>
      </w:r>
      <w:r w:rsidR="00E91427" w:rsidRPr="001D0F1C">
        <w:rPr>
          <w:sz w:val="24"/>
          <w:szCs w:val="24"/>
        </w:rPr>
        <w:t xml:space="preserve">Services provided should be based on </w:t>
      </w:r>
      <w:r w:rsidR="00E91427">
        <w:rPr>
          <w:sz w:val="24"/>
          <w:szCs w:val="24"/>
        </w:rPr>
        <w:t xml:space="preserve">an </w:t>
      </w:r>
      <w:r w:rsidR="00E91427" w:rsidRPr="001D0F1C">
        <w:rPr>
          <w:sz w:val="24"/>
          <w:szCs w:val="24"/>
        </w:rPr>
        <w:t xml:space="preserve">assessment of individuals’ risks, assets, and needs using a validated assessment tool. </w:t>
      </w:r>
    </w:p>
    <w:p w14:paraId="6ED576B3" w14:textId="00D35488" w:rsidR="00315CA0" w:rsidRDefault="00315CA0" w:rsidP="00315CA0">
      <w:pPr>
        <w:ind w:hanging="720"/>
        <w:rPr>
          <w:sz w:val="24"/>
        </w:rPr>
      </w:pPr>
    </w:p>
    <w:p w14:paraId="465E9E0D" w14:textId="34DEA711" w:rsidR="00A3372F" w:rsidRDefault="00A3372F" w:rsidP="0068176C">
      <w:pPr>
        <w:ind w:firstLine="72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p w14:paraId="5CBC0C98" w14:textId="77777777" w:rsidR="00A3372F" w:rsidRDefault="00A3372F" w:rsidP="00A3372F">
      <w:pPr>
        <w:ind w:firstLine="360"/>
        <w:rPr>
          <w:sz w:val="24"/>
        </w:rPr>
      </w:pPr>
    </w:p>
    <w:p w14:paraId="1FCCBBE4" w14:textId="7E8FE90E" w:rsidR="00A95B45" w:rsidRDefault="00315CA0" w:rsidP="00A96DCD">
      <w:pPr>
        <w:pStyle w:val="ListParagraph"/>
        <w:numPr>
          <w:ilvl w:val="0"/>
          <w:numId w:val="38"/>
        </w:numPr>
        <w:rPr>
          <w:sz w:val="24"/>
        </w:rPr>
      </w:pPr>
      <w:r w:rsidRPr="001803CB">
        <w:rPr>
          <w:sz w:val="24"/>
        </w:rPr>
        <w:t>Describe how you will integrate</w:t>
      </w:r>
      <w:r w:rsidR="009A2E58">
        <w:rPr>
          <w:sz w:val="24"/>
        </w:rPr>
        <w:t xml:space="preserve"> and leverage</w:t>
      </w:r>
      <w:r w:rsidRPr="001803CB">
        <w:rPr>
          <w:sz w:val="24"/>
        </w:rPr>
        <w:t xml:space="preserve"> existing services and programs designed to meet the individual needs of targeted </w:t>
      </w:r>
      <w:r w:rsidR="00417DFA" w:rsidRPr="001803CB">
        <w:rPr>
          <w:sz w:val="24"/>
        </w:rPr>
        <w:t>individuals</w:t>
      </w:r>
      <w:r w:rsidRPr="001803CB">
        <w:rPr>
          <w:sz w:val="24"/>
        </w:rPr>
        <w:t xml:space="preserve">. </w:t>
      </w:r>
    </w:p>
    <w:p w14:paraId="42CA0ADC" w14:textId="500BDDD8" w:rsidR="00315CA0" w:rsidRDefault="00315CA0" w:rsidP="001803CB">
      <w:pPr>
        <w:pStyle w:val="ListParagraph"/>
      </w:pPr>
    </w:p>
    <w:p w14:paraId="724A84FA" w14:textId="54F9D2F2" w:rsidR="004E6A46" w:rsidRDefault="004E6A46" w:rsidP="001803CB">
      <w:pPr>
        <w:pStyle w:val="ListParagraph"/>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p w14:paraId="0F1E7A0A" w14:textId="77777777" w:rsidR="004E6A46" w:rsidRDefault="004E6A46" w:rsidP="001803CB">
      <w:pPr>
        <w:pStyle w:val="ListParagraph"/>
      </w:pPr>
    </w:p>
    <w:p w14:paraId="5C0F8285" w14:textId="1C1DFB6D" w:rsidR="00315CA0" w:rsidRPr="001803CB" w:rsidRDefault="00315CA0" w:rsidP="001803CB">
      <w:pPr>
        <w:pStyle w:val="ListParagraph"/>
        <w:numPr>
          <w:ilvl w:val="0"/>
          <w:numId w:val="38"/>
        </w:numPr>
        <w:rPr>
          <w:sz w:val="24"/>
        </w:rPr>
      </w:pPr>
      <w:r w:rsidRPr="001803CB">
        <w:rPr>
          <w:sz w:val="24"/>
        </w:rPr>
        <w:t xml:space="preserve">Describe what will be done to rehabilitate the </w:t>
      </w:r>
      <w:r w:rsidR="00417DFA" w:rsidRPr="001803CB">
        <w:rPr>
          <w:sz w:val="24"/>
        </w:rPr>
        <w:t>individual</w:t>
      </w:r>
      <w:r w:rsidRPr="001803CB">
        <w:rPr>
          <w:sz w:val="24"/>
        </w:rPr>
        <w:t xml:space="preserve"> in the community that is different from current practices. For example, is the jurisdiction going to expand existing services to more participants? Is the jurisdiction going to fund an enhancement to an existing supervision and/or treatment model? Is the jurisdiction going implement a new program or services alongside existing programs or services? </w:t>
      </w:r>
    </w:p>
    <w:p w14:paraId="5A0F1809" w14:textId="77777777" w:rsidR="00315CA0" w:rsidRDefault="00315CA0" w:rsidP="00315CA0">
      <w:pPr>
        <w:ind w:hanging="720"/>
        <w:rPr>
          <w:sz w:val="24"/>
        </w:rPr>
      </w:pPr>
    </w:p>
    <w:p w14:paraId="1019E471" w14:textId="0905A6B6" w:rsidR="00315CA0" w:rsidRPr="0088535C" w:rsidRDefault="00693BD5">
      <w:pPr>
        <w:ind w:left="720"/>
        <w:rPr>
          <w:b/>
          <w:i/>
          <w:sz w:val="24"/>
        </w:rPr>
      </w:pPr>
      <w:r>
        <w:rPr>
          <w:b/>
          <w:i/>
          <w:sz w:val="24"/>
        </w:rPr>
        <w:t xml:space="preserve">Proposed </w:t>
      </w:r>
      <w:r w:rsidR="00315CA0" w:rsidRPr="0088535C">
        <w:rPr>
          <w:b/>
          <w:i/>
          <w:sz w:val="24"/>
        </w:rPr>
        <w:t xml:space="preserve">services and programs shall </w:t>
      </w:r>
      <w:r w:rsidR="00312225">
        <w:rPr>
          <w:b/>
          <w:i/>
          <w:sz w:val="24"/>
        </w:rPr>
        <w:t>be based in</w:t>
      </w:r>
      <w:r w:rsidR="00417DFA">
        <w:rPr>
          <w:b/>
          <w:i/>
          <w:sz w:val="24"/>
        </w:rPr>
        <w:t xml:space="preserve"> </w:t>
      </w:r>
      <w:r>
        <w:rPr>
          <w:b/>
          <w:i/>
          <w:sz w:val="24"/>
        </w:rPr>
        <w:t xml:space="preserve">evidence of effectiveness in reducing recidivism. </w:t>
      </w:r>
      <w:r w:rsidR="00E91427" w:rsidRPr="0088535C">
        <w:rPr>
          <w:b/>
          <w:i/>
          <w:sz w:val="24"/>
        </w:rPr>
        <w:t xml:space="preserve">Identify the research supporting the </w:t>
      </w:r>
      <w:r w:rsidR="00E91427">
        <w:rPr>
          <w:b/>
          <w:i/>
          <w:sz w:val="24"/>
        </w:rPr>
        <w:t xml:space="preserve">proposed </w:t>
      </w:r>
      <w:r w:rsidR="00F76A87">
        <w:rPr>
          <w:b/>
          <w:i/>
          <w:sz w:val="24"/>
        </w:rPr>
        <w:t>services and programs</w:t>
      </w:r>
      <w:r w:rsidR="00E91427" w:rsidRPr="0088535C">
        <w:rPr>
          <w:b/>
          <w:i/>
          <w:sz w:val="24"/>
        </w:rPr>
        <w:t>.</w:t>
      </w:r>
    </w:p>
    <w:p w14:paraId="5EDA7597" w14:textId="77777777" w:rsidR="004E6A46" w:rsidRDefault="004E6A46" w:rsidP="00315CA0">
      <w:pPr>
        <w:ind w:left="720"/>
        <w:rPr>
          <w:sz w:val="24"/>
        </w:rPr>
      </w:pPr>
    </w:p>
    <w:p w14:paraId="4C5D8E5A" w14:textId="15A09A34" w:rsidR="00315CA0" w:rsidRDefault="004E6A46" w:rsidP="00315CA0">
      <w:pPr>
        <w:ind w:left="72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p w14:paraId="4D488259" w14:textId="77777777" w:rsidR="004E6A46" w:rsidRDefault="004E6A46" w:rsidP="00315CA0">
      <w:pPr>
        <w:ind w:left="720"/>
        <w:rPr>
          <w:sz w:val="24"/>
        </w:rPr>
      </w:pPr>
    </w:p>
    <w:p w14:paraId="1D2DDC6B" w14:textId="78613B93" w:rsidR="00315CA0" w:rsidRPr="001803CB" w:rsidRDefault="00E91427" w:rsidP="001803CB">
      <w:pPr>
        <w:pStyle w:val="ListParagraph"/>
        <w:numPr>
          <w:ilvl w:val="0"/>
          <w:numId w:val="38"/>
        </w:numPr>
        <w:rPr>
          <w:sz w:val="24"/>
        </w:rPr>
      </w:pPr>
      <w:r>
        <w:rPr>
          <w:sz w:val="24"/>
        </w:rPr>
        <w:t>Describe the expected</w:t>
      </w:r>
      <w:r w:rsidR="00315CA0" w:rsidRPr="001803CB">
        <w:rPr>
          <w:sz w:val="24"/>
        </w:rPr>
        <w:t xml:space="preserve"> impact to the court system, including the probation department</w:t>
      </w:r>
      <w:r>
        <w:rPr>
          <w:sz w:val="24"/>
        </w:rPr>
        <w:t>,</w:t>
      </w:r>
      <w:r w:rsidR="00315CA0" w:rsidRPr="001803CB">
        <w:rPr>
          <w:sz w:val="24"/>
        </w:rPr>
        <w:t xml:space="preserve"> and the community treatment system</w:t>
      </w:r>
      <w:r>
        <w:rPr>
          <w:sz w:val="24"/>
        </w:rPr>
        <w:t>,</w:t>
      </w:r>
      <w:r w:rsidR="00315CA0" w:rsidRPr="001803CB">
        <w:rPr>
          <w:sz w:val="24"/>
        </w:rPr>
        <w:t xml:space="preserve"> resulting from the increase in individuals sentenced to community supervision and treatment alternatives. For example, describe increased caseload sizes, treatment bed capacity vs. need, or necessary resources for managing violations of community supervision. </w:t>
      </w:r>
      <w:r>
        <w:rPr>
          <w:sz w:val="24"/>
        </w:rPr>
        <w:t xml:space="preserve">Include how the plan </w:t>
      </w:r>
      <w:r w:rsidR="00F76A87">
        <w:rPr>
          <w:sz w:val="24"/>
        </w:rPr>
        <w:t>addresses</w:t>
      </w:r>
      <w:r>
        <w:rPr>
          <w:sz w:val="24"/>
        </w:rPr>
        <w:t xml:space="preserve"> this impact.</w:t>
      </w:r>
    </w:p>
    <w:p w14:paraId="036DC6EC" w14:textId="77777777" w:rsidR="00315CA0" w:rsidRDefault="00315CA0" w:rsidP="00315CA0">
      <w:pPr>
        <w:ind w:hanging="720"/>
        <w:rPr>
          <w:sz w:val="24"/>
        </w:rPr>
      </w:pPr>
    </w:p>
    <w:p w14:paraId="053D08E5" w14:textId="0DFAEFEE" w:rsidR="00C726B7" w:rsidRDefault="004E6A46" w:rsidP="004E6A46">
      <w:pPr>
        <w:ind w:firstLine="72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p w14:paraId="6ED34803" w14:textId="77777777" w:rsidR="004E6A46" w:rsidRDefault="004E6A46" w:rsidP="004E6A46">
      <w:pPr>
        <w:ind w:firstLine="720"/>
        <w:rPr>
          <w:sz w:val="24"/>
        </w:rPr>
      </w:pPr>
    </w:p>
    <w:p w14:paraId="632FE119" w14:textId="7C712308" w:rsidR="002F2A4A" w:rsidRPr="001803CB" w:rsidRDefault="00315CA0" w:rsidP="001803CB">
      <w:pPr>
        <w:pStyle w:val="ListParagraph"/>
        <w:numPr>
          <w:ilvl w:val="0"/>
          <w:numId w:val="38"/>
        </w:numPr>
        <w:rPr>
          <w:sz w:val="24"/>
        </w:rPr>
      </w:pPr>
      <w:r w:rsidRPr="001803CB">
        <w:rPr>
          <w:sz w:val="24"/>
        </w:rPr>
        <w:t xml:space="preserve">Describe a plan to incorporate community involvement </w:t>
      </w:r>
      <w:r w:rsidR="00F76A87">
        <w:rPr>
          <w:sz w:val="24"/>
        </w:rPr>
        <w:t xml:space="preserve">to build awareness and support of </w:t>
      </w:r>
      <w:r w:rsidRPr="001803CB">
        <w:rPr>
          <w:sz w:val="24"/>
        </w:rPr>
        <w:t xml:space="preserve">the </w:t>
      </w:r>
      <w:r w:rsidR="00A95B45">
        <w:rPr>
          <w:sz w:val="24"/>
        </w:rPr>
        <w:t>ARI</w:t>
      </w:r>
      <w:r w:rsidRPr="001803CB">
        <w:rPr>
          <w:sz w:val="24"/>
        </w:rPr>
        <w:t xml:space="preserve"> program. There are numerous benefits of community involvement in the justice system including collaborative prevention strategies, increased trust in government, and decreased pressure on public budgets. Examples of community involvement in </w:t>
      </w:r>
      <w:r w:rsidR="00F661FB">
        <w:rPr>
          <w:sz w:val="24"/>
        </w:rPr>
        <w:t>ARI</w:t>
      </w:r>
      <w:r w:rsidRPr="001803CB">
        <w:rPr>
          <w:sz w:val="24"/>
        </w:rPr>
        <w:t xml:space="preserve"> programs include restorative justice practices, such as </w:t>
      </w:r>
      <w:r w:rsidR="008D22A8" w:rsidRPr="001803CB">
        <w:rPr>
          <w:sz w:val="24"/>
        </w:rPr>
        <w:t>community restorative boards</w:t>
      </w:r>
      <w:r w:rsidRPr="001803CB">
        <w:rPr>
          <w:sz w:val="24"/>
        </w:rPr>
        <w:t xml:space="preserve">; community service projects with local civic and business organizations; mentoring programs; and faith-based involvement. </w:t>
      </w:r>
      <w:r w:rsidR="008D22A8" w:rsidRPr="001803CB">
        <w:rPr>
          <w:sz w:val="24"/>
        </w:rPr>
        <w:t>For an overview of community involvement strategies, see “</w:t>
      </w:r>
      <w:hyperlink r:id="rId12" w:history="1">
        <w:r w:rsidR="008D22A8" w:rsidRPr="00F661FB">
          <w:rPr>
            <w:rStyle w:val="Hyperlink"/>
            <w:rFonts w:eastAsiaTheme="minorHAnsi"/>
            <w:sz w:val="24"/>
          </w:rPr>
          <w:t xml:space="preserve">Bridges to Justice: A Community Engagement Toolkit </w:t>
        </w:r>
        <w:r w:rsidR="00F661FB" w:rsidRPr="00F661FB">
          <w:rPr>
            <w:rStyle w:val="Hyperlink"/>
            <w:rFonts w:eastAsiaTheme="minorHAnsi"/>
            <w:sz w:val="24"/>
          </w:rPr>
          <w:t>f</w:t>
        </w:r>
        <w:r w:rsidR="00F661FB" w:rsidRPr="00452E31">
          <w:rPr>
            <w:rStyle w:val="Hyperlink"/>
            <w:rFonts w:eastAsiaTheme="minorHAnsi"/>
            <w:sz w:val="24"/>
          </w:rPr>
          <w:t xml:space="preserve">or </w:t>
        </w:r>
        <w:r w:rsidR="008D22A8" w:rsidRPr="00452E31">
          <w:rPr>
            <w:rStyle w:val="Hyperlink"/>
            <w:rFonts w:eastAsiaTheme="minorHAnsi"/>
            <w:sz w:val="24"/>
          </w:rPr>
          <w:t>Adult Diversion Programs.</w:t>
        </w:r>
      </w:hyperlink>
      <w:r w:rsidR="008D22A8" w:rsidRPr="001803CB">
        <w:rPr>
          <w:rFonts w:eastAsiaTheme="minorHAnsi"/>
          <w:sz w:val="24"/>
        </w:rPr>
        <w:t>”</w:t>
      </w:r>
    </w:p>
    <w:p w14:paraId="2574FB3E" w14:textId="19A4419D" w:rsidR="00315CA0" w:rsidRDefault="00315CA0" w:rsidP="00E9168C">
      <w:pPr>
        <w:ind w:hanging="720"/>
        <w:rPr>
          <w:color w:val="1F497D"/>
          <w:sz w:val="24"/>
        </w:rPr>
      </w:pPr>
    </w:p>
    <w:p w14:paraId="4D75F196" w14:textId="78E4999A" w:rsidR="004E6A46" w:rsidRDefault="004E6A46" w:rsidP="004E6A46">
      <w:pPr>
        <w:ind w:left="1080" w:hanging="36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p w14:paraId="74E5B00A" w14:textId="77777777" w:rsidR="004E6A46" w:rsidRPr="008D22A8" w:rsidRDefault="004E6A46" w:rsidP="004E6A46">
      <w:pPr>
        <w:ind w:left="1080" w:hanging="360"/>
        <w:rPr>
          <w:color w:val="1F497D"/>
          <w:sz w:val="24"/>
        </w:rPr>
      </w:pPr>
    </w:p>
    <w:p w14:paraId="41D1E011" w14:textId="0D3D8491" w:rsidR="00315CA0" w:rsidRPr="00E0100A" w:rsidRDefault="00315CA0" w:rsidP="001803CB">
      <w:pPr>
        <w:pStyle w:val="Heading4"/>
        <w:numPr>
          <w:ilvl w:val="0"/>
          <w:numId w:val="38"/>
        </w:numPr>
        <w:tabs>
          <w:tab w:val="clear" w:pos="0"/>
          <w:tab w:val="clear" w:pos="6840"/>
          <w:tab w:val="clear" w:pos="7200"/>
          <w:tab w:val="clear" w:pos="7920"/>
          <w:tab w:val="clear" w:pos="8640"/>
          <w:tab w:val="clear" w:pos="9360"/>
          <w:tab w:val="clear" w:pos="10080"/>
          <w:tab w:val="clear" w:pos="10800"/>
          <w:tab w:val="clear" w:pos="11520"/>
          <w:tab w:val="clear" w:pos="12240"/>
          <w:tab w:val="clear" w:pos="12960"/>
          <w:tab w:val="clear" w:pos="13680"/>
        </w:tabs>
        <w:spacing w:line="240" w:lineRule="auto"/>
        <w:rPr>
          <w:b w:val="0"/>
          <w:sz w:val="24"/>
        </w:rPr>
      </w:pPr>
      <w:r w:rsidRPr="00E0100A">
        <w:rPr>
          <w:rFonts w:eastAsia="Calibri"/>
          <w:b w:val="0"/>
          <w:sz w:val="24"/>
        </w:rPr>
        <w:t>Describe a plan o</w:t>
      </w:r>
      <w:r>
        <w:rPr>
          <w:rFonts w:eastAsia="Calibri"/>
          <w:b w:val="0"/>
          <w:sz w:val="24"/>
        </w:rPr>
        <w:t>f</w:t>
      </w:r>
      <w:r w:rsidRPr="00E0100A">
        <w:rPr>
          <w:rFonts w:eastAsia="Calibri"/>
          <w:b w:val="0"/>
          <w:sz w:val="24"/>
        </w:rPr>
        <w:t xml:space="preserve"> how the program utilizes or will utilize the Affordable Care Act (ACA) to increase access to a broad range of </w:t>
      </w:r>
      <w:r w:rsidR="00DD3DB0">
        <w:rPr>
          <w:rFonts w:eastAsia="Calibri"/>
          <w:b w:val="0"/>
          <w:sz w:val="24"/>
        </w:rPr>
        <w:t xml:space="preserve">cost-effective </w:t>
      </w:r>
      <w:r w:rsidRPr="00E0100A">
        <w:rPr>
          <w:rFonts w:eastAsia="Calibri"/>
          <w:b w:val="0"/>
          <w:sz w:val="24"/>
        </w:rPr>
        <w:t xml:space="preserve">treatment. </w:t>
      </w:r>
      <w:r w:rsidRPr="00E0100A">
        <w:rPr>
          <w:b w:val="0"/>
          <w:bCs/>
          <w:iCs/>
          <w:sz w:val="24"/>
        </w:rPr>
        <w:t xml:space="preserve">Provide brief details on any current or anticipated barriers to utilizing the ACA for eligible individuals if applicable. </w:t>
      </w:r>
    </w:p>
    <w:p w14:paraId="2B8DCCE9" w14:textId="03A74AF2" w:rsidR="00315CA0" w:rsidRDefault="00315CA0" w:rsidP="00315CA0">
      <w:pPr>
        <w:rPr>
          <w:sz w:val="24"/>
        </w:rPr>
      </w:pPr>
    </w:p>
    <w:p w14:paraId="43F2DB1D" w14:textId="42E0F58D" w:rsidR="004E6A46" w:rsidRDefault="004E6A46" w:rsidP="004E6A46">
      <w:pPr>
        <w:ind w:firstLine="72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p w14:paraId="4B38F65E" w14:textId="77777777" w:rsidR="004E6A46" w:rsidRPr="007A129D" w:rsidRDefault="004E6A46" w:rsidP="004E6A46">
      <w:pPr>
        <w:ind w:firstLine="720"/>
        <w:rPr>
          <w:sz w:val="24"/>
        </w:rPr>
      </w:pPr>
    </w:p>
    <w:p w14:paraId="075E0C69" w14:textId="1B59D907" w:rsidR="00315CA0" w:rsidRPr="001803CB" w:rsidRDefault="00E75CB5" w:rsidP="001803CB">
      <w:pPr>
        <w:pStyle w:val="ListParagraph"/>
        <w:keepNext/>
        <w:numPr>
          <w:ilvl w:val="0"/>
          <w:numId w:val="38"/>
        </w:numPr>
        <w:rPr>
          <w:sz w:val="24"/>
        </w:rPr>
      </w:pPr>
      <w:r w:rsidRPr="001803CB">
        <w:rPr>
          <w:sz w:val="24"/>
        </w:rPr>
        <w:t xml:space="preserve">Complete the </w:t>
      </w:r>
      <w:r w:rsidR="00A95B45">
        <w:rPr>
          <w:sz w:val="24"/>
        </w:rPr>
        <w:t>implementation schedule</w:t>
      </w:r>
      <w:r w:rsidR="00A95B45" w:rsidRPr="001803CB">
        <w:rPr>
          <w:sz w:val="24"/>
        </w:rPr>
        <w:t xml:space="preserve"> </w:t>
      </w:r>
      <w:r w:rsidRPr="001803CB">
        <w:rPr>
          <w:sz w:val="24"/>
        </w:rPr>
        <w:t xml:space="preserve">below, defining each step in the implementation and operation of the proposed program </w:t>
      </w:r>
      <w:r w:rsidR="00F76A87">
        <w:rPr>
          <w:sz w:val="24"/>
        </w:rPr>
        <w:t>including</w:t>
      </w:r>
      <w:r w:rsidRPr="001803CB">
        <w:rPr>
          <w:sz w:val="24"/>
        </w:rPr>
        <w:t xml:space="preserve"> the staff position responsible for each task and a target date for completion. Please add additional lines as necessary.</w:t>
      </w:r>
    </w:p>
    <w:p w14:paraId="45DB561D" w14:textId="77777777" w:rsidR="00A95B45" w:rsidRPr="001803CB" w:rsidRDefault="00A95B45" w:rsidP="001803CB">
      <w:pPr>
        <w:keepNext/>
        <w:ind w:hanging="720"/>
        <w:rPr>
          <w:sz w:val="24"/>
        </w:rPr>
      </w:pPr>
    </w:p>
    <w:tbl>
      <w:tblPr>
        <w:tblStyle w:val="TableGrid"/>
        <w:tblW w:w="0" w:type="auto"/>
        <w:tblLook w:val="04A0" w:firstRow="1" w:lastRow="0" w:firstColumn="1" w:lastColumn="0" w:noHBand="0" w:noVBand="1"/>
      </w:tblPr>
      <w:tblGrid>
        <w:gridCol w:w="3116"/>
        <w:gridCol w:w="3117"/>
        <w:gridCol w:w="3117"/>
      </w:tblGrid>
      <w:tr w:rsidR="004A1918" w:rsidRPr="006D1231" w14:paraId="4E748552" w14:textId="77777777" w:rsidTr="001D0F1C">
        <w:tc>
          <w:tcPr>
            <w:tcW w:w="3116" w:type="dxa"/>
            <w:shd w:val="clear" w:color="auto" w:fill="D9D9D9" w:themeFill="background1" w:themeFillShade="D9"/>
            <w:vAlign w:val="center"/>
          </w:tcPr>
          <w:p w14:paraId="5AC5ABFD" w14:textId="77777777" w:rsidR="004A1918" w:rsidRPr="006D1231" w:rsidRDefault="004A1918" w:rsidP="004A1918">
            <w:pPr>
              <w:jc w:val="center"/>
              <w:rPr>
                <w:b/>
                <w:sz w:val="24"/>
              </w:rPr>
            </w:pPr>
            <w:r w:rsidRPr="006D1231">
              <w:rPr>
                <w:b/>
                <w:sz w:val="24"/>
              </w:rPr>
              <w:t>Task</w:t>
            </w:r>
          </w:p>
        </w:tc>
        <w:tc>
          <w:tcPr>
            <w:tcW w:w="3117" w:type="dxa"/>
            <w:shd w:val="clear" w:color="auto" w:fill="D9D9D9" w:themeFill="background1" w:themeFillShade="D9"/>
            <w:vAlign w:val="center"/>
          </w:tcPr>
          <w:p w14:paraId="6C63FD0C" w14:textId="77777777" w:rsidR="004A1918" w:rsidRPr="006D1231" w:rsidRDefault="004A1918" w:rsidP="004A1918">
            <w:pPr>
              <w:jc w:val="center"/>
              <w:rPr>
                <w:b/>
                <w:sz w:val="24"/>
              </w:rPr>
            </w:pPr>
            <w:r w:rsidRPr="006D1231">
              <w:rPr>
                <w:b/>
                <w:sz w:val="24"/>
              </w:rPr>
              <w:t>Staff Responsible</w:t>
            </w:r>
          </w:p>
        </w:tc>
        <w:tc>
          <w:tcPr>
            <w:tcW w:w="3117" w:type="dxa"/>
            <w:shd w:val="clear" w:color="auto" w:fill="D9D9D9" w:themeFill="background1" w:themeFillShade="D9"/>
          </w:tcPr>
          <w:p w14:paraId="52EFA407" w14:textId="77777777" w:rsidR="004A1918" w:rsidRPr="006D1231" w:rsidRDefault="004A1918" w:rsidP="004A1918">
            <w:pPr>
              <w:jc w:val="center"/>
              <w:rPr>
                <w:b/>
                <w:sz w:val="24"/>
              </w:rPr>
            </w:pPr>
            <w:r w:rsidRPr="006D1231">
              <w:rPr>
                <w:b/>
                <w:sz w:val="24"/>
              </w:rPr>
              <w:t>Date Task will be Completed</w:t>
            </w:r>
          </w:p>
        </w:tc>
      </w:tr>
      <w:tr w:rsidR="00CA0E8C" w:rsidRPr="006D1231" w14:paraId="7FA47A93" w14:textId="77777777" w:rsidTr="008830F2">
        <w:tc>
          <w:tcPr>
            <w:tcW w:w="3116" w:type="dxa"/>
          </w:tcPr>
          <w:p w14:paraId="672B8064" w14:textId="18A6421B" w:rsidR="00CA0E8C" w:rsidRPr="00A96DCD" w:rsidRDefault="00CA0E8C" w:rsidP="00A96DCD">
            <w:pPr>
              <w:keepNext/>
              <w:rPr>
                <w:i/>
                <w:sz w:val="22"/>
                <w:szCs w:val="22"/>
              </w:rPr>
            </w:pPr>
            <w:r w:rsidRPr="00A96DCD">
              <w:rPr>
                <w:i/>
                <w:sz w:val="22"/>
                <w:szCs w:val="22"/>
              </w:rPr>
              <w:lastRenderedPageBreak/>
              <w:t>Example: Convene meetings</w:t>
            </w:r>
          </w:p>
        </w:tc>
        <w:tc>
          <w:tcPr>
            <w:tcW w:w="3117" w:type="dxa"/>
          </w:tcPr>
          <w:p w14:paraId="0AE961DC" w14:textId="1E707E54" w:rsidR="00CA0E8C" w:rsidRPr="00A96DCD" w:rsidRDefault="00CA0E8C" w:rsidP="00CA0E8C">
            <w:pPr>
              <w:keepNext/>
              <w:rPr>
                <w:i/>
                <w:sz w:val="22"/>
                <w:szCs w:val="22"/>
              </w:rPr>
            </w:pPr>
            <w:r w:rsidRPr="00A96DCD">
              <w:rPr>
                <w:i/>
                <w:sz w:val="22"/>
                <w:szCs w:val="22"/>
              </w:rPr>
              <w:t>Coordinator</w:t>
            </w:r>
          </w:p>
        </w:tc>
        <w:tc>
          <w:tcPr>
            <w:tcW w:w="3117" w:type="dxa"/>
          </w:tcPr>
          <w:p w14:paraId="365BED1E" w14:textId="5CAB1768" w:rsidR="00CA0E8C" w:rsidRPr="00A96DCD" w:rsidRDefault="00CA0E8C" w:rsidP="00CA0E8C">
            <w:pPr>
              <w:keepNext/>
              <w:rPr>
                <w:i/>
                <w:sz w:val="22"/>
                <w:szCs w:val="22"/>
              </w:rPr>
            </w:pPr>
            <w:r w:rsidRPr="00A96DCD">
              <w:rPr>
                <w:i/>
                <w:sz w:val="22"/>
                <w:szCs w:val="22"/>
              </w:rPr>
              <w:t>Ongoing</w:t>
            </w:r>
          </w:p>
        </w:tc>
      </w:tr>
      <w:tr w:rsidR="00CA0E8C" w:rsidRPr="006D1231" w14:paraId="48BD615A" w14:textId="77777777" w:rsidTr="008830F2">
        <w:tc>
          <w:tcPr>
            <w:tcW w:w="3116" w:type="dxa"/>
          </w:tcPr>
          <w:p w14:paraId="0915B4BA" w14:textId="2AADE825" w:rsidR="00CA0E8C" w:rsidRPr="00A96DCD" w:rsidRDefault="00CA0E8C" w:rsidP="00CA0E8C">
            <w:pPr>
              <w:keepNext/>
              <w:rPr>
                <w:i/>
                <w:sz w:val="22"/>
                <w:szCs w:val="22"/>
              </w:rPr>
            </w:pPr>
            <w:r w:rsidRPr="00A96DCD">
              <w:rPr>
                <w:i/>
                <w:sz w:val="22"/>
                <w:szCs w:val="22"/>
              </w:rPr>
              <w:t>Example: Hire program staff</w:t>
            </w:r>
          </w:p>
        </w:tc>
        <w:tc>
          <w:tcPr>
            <w:tcW w:w="3117" w:type="dxa"/>
          </w:tcPr>
          <w:p w14:paraId="20C2E690" w14:textId="6CAF947A" w:rsidR="00CA0E8C" w:rsidRPr="00A96DCD" w:rsidRDefault="00CA0E8C" w:rsidP="00CA0E8C">
            <w:pPr>
              <w:keepNext/>
              <w:rPr>
                <w:i/>
                <w:sz w:val="22"/>
                <w:szCs w:val="22"/>
              </w:rPr>
            </w:pPr>
            <w:r w:rsidRPr="00A96DCD">
              <w:rPr>
                <w:i/>
                <w:sz w:val="22"/>
                <w:szCs w:val="22"/>
              </w:rPr>
              <w:t>Coordinator</w:t>
            </w:r>
          </w:p>
        </w:tc>
        <w:tc>
          <w:tcPr>
            <w:tcW w:w="3117" w:type="dxa"/>
          </w:tcPr>
          <w:p w14:paraId="7013F57B" w14:textId="26DFFFA3" w:rsidR="00CA0E8C" w:rsidRPr="00A96DCD" w:rsidRDefault="00CA0E8C" w:rsidP="00CA0E8C">
            <w:pPr>
              <w:keepNext/>
              <w:rPr>
                <w:i/>
                <w:sz w:val="22"/>
                <w:szCs w:val="22"/>
              </w:rPr>
            </w:pPr>
            <w:r w:rsidRPr="00A96DCD">
              <w:rPr>
                <w:i/>
                <w:sz w:val="22"/>
                <w:szCs w:val="22"/>
              </w:rPr>
              <w:t>Month 2</w:t>
            </w:r>
          </w:p>
        </w:tc>
      </w:tr>
      <w:tr w:rsidR="004E6A46" w:rsidRPr="006D1231" w14:paraId="20CCB31A" w14:textId="77777777" w:rsidTr="008830F2">
        <w:tc>
          <w:tcPr>
            <w:tcW w:w="3116" w:type="dxa"/>
          </w:tcPr>
          <w:p w14:paraId="118AF6AA" w14:textId="2E1DB880" w:rsidR="004E6A46" w:rsidRPr="006D1231" w:rsidRDefault="004E6A46" w:rsidP="004E6A46">
            <w:pPr>
              <w:keepNext/>
              <w:rPr>
                <w:sz w:val="24"/>
              </w:rPr>
            </w:pPr>
            <w:r w:rsidRPr="00FD7E1C">
              <w:rPr>
                <w:sz w:val="24"/>
              </w:rPr>
              <w:fldChar w:fldCharType="begin">
                <w:ffData>
                  <w:name w:val="Text1"/>
                  <w:enabled/>
                  <w:calcOnExit w:val="0"/>
                  <w:textInput/>
                </w:ffData>
              </w:fldChar>
            </w:r>
            <w:r w:rsidRPr="00FD7E1C">
              <w:rPr>
                <w:sz w:val="24"/>
              </w:rPr>
              <w:instrText xml:space="preserve"> FORMTEXT </w:instrText>
            </w:r>
            <w:r w:rsidRPr="00FD7E1C">
              <w:rPr>
                <w:sz w:val="24"/>
              </w:rPr>
            </w:r>
            <w:r w:rsidRPr="00FD7E1C">
              <w:rPr>
                <w:sz w:val="24"/>
              </w:rPr>
              <w:fldChar w:fldCharType="separate"/>
            </w:r>
            <w:r w:rsidRPr="00FD7E1C">
              <w:rPr>
                <w:noProof/>
                <w:sz w:val="24"/>
              </w:rPr>
              <w:t> </w:t>
            </w:r>
            <w:r w:rsidRPr="00FD7E1C">
              <w:rPr>
                <w:noProof/>
                <w:sz w:val="24"/>
              </w:rPr>
              <w:t> </w:t>
            </w:r>
            <w:r w:rsidRPr="00FD7E1C">
              <w:rPr>
                <w:noProof/>
                <w:sz w:val="24"/>
              </w:rPr>
              <w:t> </w:t>
            </w:r>
            <w:r w:rsidRPr="00FD7E1C">
              <w:rPr>
                <w:noProof/>
                <w:sz w:val="24"/>
              </w:rPr>
              <w:t> </w:t>
            </w:r>
            <w:r w:rsidRPr="00FD7E1C">
              <w:rPr>
                <w:noProof/>
                <w:sz w:val="24"/>
              </w:rPr>
              <w:t> </w:t>
            </w:r>
            <w:r w:rsidRPr="00FD7E1C">
              <w:rPr>
                <w:sz w:val="24"/>
              </w:rPr>
              <w:fldChar w:fldCharType="end"/>
            </w:r>
          </w:p>
        </w:tc>
        <w:tc>
          <w:tcPr>
            <w:tcW w:w="3117" w:type="dxa"/>
          </w:tcPr>
          <w:p w14:paraId="1B2594C1" w14:textId="519DD376" w:rsidR="004E6A46" w:rsidRPr="006D1231" w:rsidRDefault="004E6A46" w:rsidP="004E6A46">
            <w:pPr>
              <w:keepNext/>
              <w:rPr>
                <w:sz w:val="24"/>
              </w:rPr>
            </w:pPr>
            <w:r w:rsidRPr="00FD7E1C">
              <w:rPr>
                <w:sz w:val="24"/>
              </w:rPr>
              <w:fldChar w:fldCharType="begin">
                <w:ffData>
                  <w:name w:val="Text1"/>
                  <w:enabled/>
                  <w:calcOnExit w:val="0"/>
                  <w:textInput/>
                </w:ffData>
              </w:fldChar>
            </w:r>
            <w:r w:rsidRPr="00FD7E1C">
              <w:rPr>
                <w:sz w:val="24"/>
              </w:rPr>
              <w:instrText xml:space="preserve"> FORMTEXT </w:instrText>
            </w:r>
            <w:r w:rsidRPr="00FD7E1C">
              <w:rPr>
                <w:sz w:val="24"/>
              </w:rPr>
            </w:r>
            <w:r w:rsidRPr="00FD7E1C">
              <w:rPr>
                <w:sz w:val="24"/>
              </w:rPr>
              <w:fldChar w:fldCharType="separate"/>
            </w:r>
            <w:r w:rsidRPr="00FD7E1C">
              <w:rPr>
                <w:noProof/>
                <w:sz w:val="24"/>
              </w:rPr>
              <w:t> </w:t>
            </w:r>
            <w:r w:rsidRPr="00FD7E1C">
              <w:rPr>
                <w:noProof/>
                <w:sz w:val="24"/>
              </w:rPr>
              <w:t> </w:t>
            </w:r>
            <w:r w:rsidRPr="00FD7E1C">
              <w:rPr>
                <w:noProof/>
                <w:sz w:val="24"/>
              </w:rPr>
              <w:t> </w:t>
            </w:r>
            <w:r w:rsidRPr="00FD7E1C">
              <w:rPr>
                <w:noProof/>
                <w:sz w:val="24"/>
              </w:rPr>
              <w:t> </w:t>
            </w:r>
            <w:r w:rsidRPr="00FD7E1C">
              <w:rPr>
                <w:noProof/>
                <w:sz w:val="24"/>
              </w:rPr>
              <w:t> </w:t>
            </w:r>
            <w:r w:rsidRPr="00FD7E1C">
              <w:rPr>
                <w:sz w:val="24"/>
              </w:rPr>
              <w:fldChar w:fldCharType="end"/>
            </w:r>
          </w:p>
        </w:tc>
        <w:tc>
          <w:tcPr>
            <w:tcW w:w="3117" w:type="dxa"/>
          </w:tcPr>
          <w:p w14:paraId="0BC85E0C" w14:textId="63B4C334" w:rsidR="004E6A46" w:rsidRPr="006D1231" w:rsidRDefault="004E6A46" w:rsidP="004E6A46">
            <w:pPr>
              <w:keepNext/>
              <w:rPr>
                <w:sz w:val="24"/>
              </w:rPr>
            </w:pPr>
            <w:r w:rsidRPr="00FD7E1C">
              <w:rPr>
                <w:sz w:val="24"/>
              </w:rPr>
              <w:fldChar w:fldCharType="begin">
                <w:ffData>
                  <w:name w:val="Text1"/>
                  <w:enabled/>
                  <w:calcOnExit w:val="0"/>
                  <w:textInput/>
                </w:ffData>
              </w:fldChar>
            </w:r>
            <w:r w:rsidRPr="00FD7E1C">
              <w:rPr>
                <w:sz w:val="24"/>
              </w:rPr>
              <w:instrText xml:space="preserve"> FORMTEXT </w:instrText>
            </w:r>
            <w:r w:rsidRPr="00FD7E1C">
              <w:rPr>
                <w:sz w:val="24"/>
              </w:rPr>
            </w:r>
            <w:r w:rsidRPr="00FD7E1C">
              <w:rPr>
                <w:sz w:val="24"/>
              </w:rPr>
              <w:fldChar w:fldCharType="separate"/>
            </w:r>
            <w:r w:rsidRPr="00FD7E1C">
              <w:rPr>
                <w:noProof/>
                <w:sz w:val="24"/>
              </w:rPr>
              <w:t> </w:t>
            </w:r>
            <w:r w:rsidRPr="00FD7E1C">
              <w:rPr>
                <w:noProof/>
                <w:sz w:val="24"/>
              </w:rPr>
              <w:t> </w:t>
            </w:r>
            <w:r w:rsidRPr="00FD7E1C">
              <w:rPr>
                <w:noProof/>
                <w:sz w:val="24"/>
              </w:rPr>
              <w:t> </w:t>
            </w:r>
            <w:r w:rsidRPr="00FD7E1C">
              <w:rPr>
                <w:noProof/>
                <w:sz w:val="24"/>
              </w:rPr>
              <w:t> </w:t>
            </w:r>
            <w:r w:rsidRPr="00FD7E1C">
              <w:rPr>
                <w:noProof/>
                <w:sz w:val="24"/>
              </w:rPr>
              <w:t> </w:t>
            </w:r>
            <w:r w:rsidRPr="00FD7E1C">
              <w:rPr>
                <w:sz w:val="24"/>
              </w:rPr>
              <w:fldChar w:fldCharType="end"/>
            </w:r>
          </w:p>
        </w:tc>
      </w:tr>
      <w:tr w:rsidR="004E6A46" w:rsidRPr="006D1231" w14:paraId="5A797CB0" w14:textId="77777777" w:rsidTr="008830F2">
        <w:tc>
          <w:tcPr>
            <w:tcW w:w="3116" w:type="dxa"/>
          </w:tcPr>
          <w:p w14:paraId="5B672F9D" w14:textId="453BD27A" w:rsidR="004E6A46" w:rsidRPr="006D1231" w:rsidRDefault="004E6A46" w:rsidP="004E6A46">
            <w:pPr>
              <w:keepNext/>
              <w:rPr>
                <w:sz w:val="24"/>
              </w:rPr>
            </w:pPr>
            <w:r w:rsidRPr="00FD7E1C">
              <w:rPr>
                <w:sz w:val="24"/>
              </w:rPr>
              <w:fldChar w:fldCharType="begin">
                <w:ffData>
                  <w:name w:val="Text1"/>
                  <w:enabled/>
                  <w:calcOnExit w:val="0"/>
                  <w:textInput/>
                </w:ffData>
              </w:fldChar>
            </w:r>
            <w:r w:rsidRPr="00FD7E1C">
              <w:rPr>
                <w:sz w:val="24"/>
              </w:rPr>
              <w:instrText xml:space="preserve"> FORMTEXT </w:instrText>
            </w:r>
            <w:r w:rsidRPr="00FD7E1C">
              <w:rPr>
                <w:sz w:val="24"/>
              </w:rPr>
            </w:r>
            <w:r w:rsidRPr="00FD7E1C">
              <w:rPr>
                <w:sz w:val="24"/>
              </w:rPr>
              <w:fldChar w:fldCharType="separate"/>
            </w:r>
            <w:r w:rsidRPr="00FD7E1C">
              <w:rPr>
                <w:noProof/>
                <w:sz w:val="24"/>
              </w:rPr>
              <w:t> </w:t>
            </w:r>
            <w:r w:rsidRPr="00FD7E1C">
              <w:rPr>
                <w:noProof/>
                <w:sz w:val="24"/>
              </w:rPr>
              <w:t> </w:t>
            </w:r>
            <w:r w:rsidRPr="00FD7E1C">
              <w:rPr>
                <w:noProof/>
                <w:sz w:val="24"/>
              </w:rPr>
              <w:t> </w:t>
            </w:r>
            <w:r w:rsidRPr="00FD7E1C">
              <w:rPr>
                <w:noProof/>
                <w:sz w:val="24"/>
              </w:rPr>
              <w:t> </w:t>
            </w:r>
            <w:r w:rsidRPr="00FD7E1C">
              <w:rPr>
                <w:noProof/>
                <w:sz w:val="24"/>
              </w:rPr>
              <w:t> </w:t>
            </w:r>
            <w:r w:rsidRPr="00FD7E1C">
              <w:rPr>
                <w:sz w:val="24"/>
              </w:rPr>
              <w:fldChar w:fldCharType="end"/>
            </w:r>
          </w:p>
        </w:tc>
        <w:tc>
          <w:tcPr>
            <w:tcW w:w="3117" w:type="dxa"/>
          </w:tcPr>
          <w:p w14:paraId="209A75F9" w14:textId="2EC62FDC" w:rsidR="004E6A46" w:rsidRPr="006D1231" w:rsidRDefault="004E6A46" w:rsidP="004E6A46">
            <w:pPr>
              <w:keepNext/>
              <w:rPr>
                <w:sz w:val="24"/>
              </w:rPr>
            </w:pPr>
            <w:r w:rsidRPr="00FD7E1C">
              <w:rPr>
                <w:sz w:val="24"/>
              </w:rPr>
              <w:fldChar w:fldCharType="begin">
                <w:ffData>
                  <w:name w:val="Text1"/>
                  <w:enabled/>
                  <w:calcOnExit w:val="0"/>
                  <w:textInput/>
                </w:ffData>
              </w:fldChar>
            </w:r>
            <w:r w:rsidRPr="00FD7E1C">
              <w:rPr>
                <w:sz w:val="24"/>
              </w:rPr>
              <w:instrText xml:space="preserve"> FORMTEXT </w:instrText>
            </w:r>
            <w:r w:rsidRPr="00FD7E1C">
              <w:rPr>
                <w:sz w:val="24"/>
              </w:rPr>
            </w:r>
            <w:r w:rsidRPr="00FD7E1C">
              <w:rPr>
                <w:sz w:val="24"/>
              </w:rPr>
              <w:fldChar w:fldCharType="separate"/>
            </w:r>
            <w:r w:rsidRPr="00FD7E1C">
              <w:rPr>
                <w:noProof/>
                <w:sz w:val="24"/>
              </w:rPr>
              <w:t> </w:t>
            </w:r>
            <w:r w:rsidRPr="00FD7E1C">
              <w:rPr>
                <w:noProof/>
                <w:sz w:val="24"/>
              </w:rPr>
              <w:t> </w:t>
            </w:r>
            <w:r w:rsidRPr="00FD7E1C">
              <w:rPr>
                <w:noProof/>
                <w:sz w:val="24"/>
              </w:rPr>
              <w:t> </w:t>
            </w:r>
            <w:r w:rsidRPr="00FD7E1C">
              <w:rPr>
                <w:noProof/>
                <w:sz w:val="24"/>
              </w:rPr>
              <w:t> </w:t>
            </w:r>
            <w:r w:rsidRPr="00FD7E1C">
              <w:rPr>
                <w:noProof/>
                <w:sz w:val="24"/>
              </w:rPr>
              <w:t> </w:t>
            </w:r>
            <w:r w:rsidRPr="00FD7E1C">
              <w:rPr>
                <w:sz w:val="24"/>
              </w:rPr>
              <w:fldChar w:fldCharType="end"/>
            </w:r>
          </w:p>
        </w:tc>
        <w:tc>
          <w:tcPr>
            <w:tcW w:w="3117" w:type="dxa"/>
          </w:tcPr>
          <w:p w14:paraId="60ACA66D" w14:textId="28B19163" w:rsidR="004E6A46" w:rsidRPr="006D1231" w:rsidRDefault="004E6A46" w:rsidP="004E6A46">
            <w:pPr>
              <w:keepNext/>
              <w:rPr>
                <w:sz w:val="24"/>
              </w:rPr>
            </w:pPr>
            <w:r w:rsidRPr="00FD7E1C">
              <w:rPr>
                <w:sz w:val="24"/>
              </w:rPr>
              <w:fldChar w:fldCharType="begin">
                <w:ffData>
                  <w:name w:val="Text1"/>
                  <w:enabled/>
                  <w:calcOnExit w:val="0"/>
                  <w:textInput/>
                </w:ffData>
              </w:fldChar>
            </w:r>
            <w:r w:rsidRPr="00FD7E1C">
              <w:rPr>
                <w:sz w:val="24"/>
              </w:rPr>
              <w:instrText xml:space="preserve"> FORMTEXT </w:instrText>
            </w:r>
            <w:r w:rsidRPr="00FD7E1C">
              <w:rPr>
                <w:sz w:val="24"/>
              </w:rPr>
            </w:r>
            <w:r w:rsidRPr="00FD7E1C">
              <w:rPr>
                <w:sz w:val="24"/>
              </w:rPr>
              <w:fldChar w:fldCharType="separate"/>
            </w:r>
            <w:r w:rsidRPr="00FD7E1C">
              <w:rPr>
                <w:noProof/>
                <w:sz w:val="24"/>
              </w:rPr>
              <w:t> </w:t>
            </w:r>
            <w:r w:rsidRPr="00FD7E1C">
              <w:rPr>
                <w:noProof/>
                <w:sz w:val="24"/>
              </w:rPr>
              <w:t> </w:t>
            </w:r>
            <w:r w:rsidRPr="00FD7E1C">
              <w:rPr>
                <w:noProof/>
                <w:sz w:val="24"/>
              </w:rPr>
              <w:t> </w:t>
            </w:r>
            <w:r w:rsidRPr="00FD7E1C">
              <w:rPr>
                <w:noProof/>
                <w:sz w:val="24"/>
              </w:rPr>
              <w:t> </w:t>
            </w:r>
            <w:r w:rsidRPr="00FD7E1C">
              <w:rPr>
                <w:noProof/>
                <w:sz w:val="24"/>
              </w:rPr>
              <w:t> </w:t>
            </w:r>
            <w:r w:rsidRPr="00FD7E1C">
              <w:rPr>
                <w:sz w:val="24"/>
              </w:rPr>
              <w:fldChar w:fldCharType="end"/>
            </w:r>
          </w:p>
        </w:tc>
      </w:tr>
      <w:tr w:rsidR="004E6A46" w:rsidRPr="006D1231" w14:paraId="5B9B7A8A" w14:textId="77777777" w:rsidTr="008830F2">
        <w:tc>
          <w:tcPr>
            <w:tcW w:w="3116" w:type="dxa"/>
          </w:tcPr>
          <w:p w14:paraId="63FF6212" w14:textId="23067334" w:rsidR="004E6A46" w:rsidRPr="006D1231" w:rsidRDefault="004E6A46" w:rsidP="004E6A46">
            <w:pPr>
              <w:keepNext/>
              <w:rPr>
                <w:sz w:val="24"/>
              </w:rPr>
            </w:pPr>
            <w:r w:rsidRPr="00FD7E1C">
              <w:rPr>
                <w:sz w:val="24"/>
              </w:rPr>
              <w:fldChar w:fldCharType="begin">
                <w:ffData>
                  <w:name w:val="Text1"/>
                  <w:enabled/>
                  <w:calcOnExit w:val="0"/>
                  <w:textInput/>
                </w:ffData>
              </w:fldChar>
            </w:r>
            <w:r w:rsidRPr="00FD7E1C">
              <w:rPr>
                <w:sz w:val="24"/>
              </w:rPr>
              <w:instrText xml:space="preserve"> FORMTEXT </w:instrText>
            </w:r>
            <w:r w:rsidRPr="00FD7E1C">
              <w:rPr>
                <w:sz w:val="24"/>
              </w:rPr>
            </w:r>
            <w:r w:rsidRPr="00FD7E1C">
              <w:rPr>
                <w:sz w:val="24"/>
              </w:rPr>
              <w:fldChar w:fldCharType="separate"/>
            </w:r>
            <w:r w:rsidRPr="00FD7E1C">
              <w:rPr>
                <w:noProof/>
                <w:sz w:val="24"/>
              </w:rPr>
              <w:t> </w:t>
            </w:r>
            <w:r w:rsidRPr="00FD7E1C">
              <w:rPr>
                <w:noProof/>
                <w:sz w:val="24"/>
              </w:rPr>
              <w:t> </w:t>
            </w:r>
            <w:r w:rsidRPr="00FD7E1C">
              <w:rPr>
                <w:noProof/>
                <w:sz w:val="24"/>
              </w:rPr>
              <w:t> </w:t>
            </w:r>
            <w:r w:rsidRPr="00FD7E1C">
              <w:rPr>
                <w:noProof/>
                <w:sz w:val="24"/>
              </w:rPr>
              <w:t> </w:t>
            </w:r>
            <w:r w:rsidRPr="00FD7E1C">
              <w:rPr>
                <w:noProof/>
                <w:sz w:val="24"/>
              </w:rPr>
              <w:t> </w:t>
            </w:r>
            <w:r w:rsidRPr="00FD7E1C">
              <w:rPr>
                <w:sz w:val="24"/>
              </w:rPr>
              <w:fldChar w:fldCharType="end"/>
            </w:r>
          </w:p>
        </w:tc>
        <w:tc>
          <w:tcPr>
            <w:tcW w:w="3117" w:type="dxa"/>
          </w:tcPr>
          <w:p w14:paraId="5762325E" w14:textId="0426C42C" w:rsidR="004E6A46" w:rsidRPr="006D1231" w:rsidRDefault="004E6A46" w:rsidP="004E6A46">
            <w:pPr>
              <w:keepNext/>
              <w:rPr>
                <w:sz w:val="24"/>
              </w:rPr>
            </w:pPr>
            <w:r w:rsidRPr="00FD7E1C">
              <w:rPr>
                <w:sz w:val="24"/>
              </w:rPr>
              <w:fldChar w:fldCharType="begin">
                <w:ffData>
                  <w:name w:val="Text1"/>
                  <w:enabled/>
                  <w:calcOnExit w:val="0"/>
                  <w:textInput/>
                </w:ffData>
              </w:fldChar>
            </w:r>
            <w:r w:rsidRPr="00FD7E1C">
              <w:rPr>
                <w:sz w:val="24"/>
              </w:rPr>
              <w:instrText xml:space="preserve"> FORMTEXT </w:instrText>
            </w:r>
            <w:r w:rsidRPr="00FD7E1C">
              <w:rPr>
                <w:sz w:val="24"/>
              </w:rPr>
            </w:r>
            <w:r w:rsidRPr="00FD7E1C">
              <w:rPr>
                <w:sz w:val="24"/>
              </w:rPr>
              <w:fldChar w:fldCharType="separate"/>
            </w:r>
            <w:r w:rsidRPr="00FD7E1C">
              <w:rPr>
                <w:noProof/>
                <w:sz w:val="24"/>
              </w:rPr>
              <w:t> </w:t>
            </w:r>
            <w:r w:rsidRPr="00FD7E1C">
              <w:rPr>
                <w:noProof/>
                <w:sz w:val="24"/>
              </w:rPr>
              <w:t> </w:t>
            </w:r>
            <w:r w:rsidRPr="00FD7E1C">
              <w:rPr>
                <w:noProof/>
                <w:sz w:val="24"/>
              </w:rPr>
              <w:t> </w:t>
            </w:r>
            <w:r w:rsidRPr="00FD7E1C">
              <w:rPr>
                <w:noProof/>
                <w:sz w:val="24"/>
              </w:rPr>
              <w:t> </w:t>
            </w:r>
            <w:r w:rsidRPr="00FD7E1C">
              <w:rPr>
                <w:noProof/>
                <w:sz w:val="24"/>
              </w:rPr>
              <w:t> </w:t>
            </w:r>
            <w:r w:rsidRPr="00FD7E1C">
              <w:rPr>
                <w:sz w:val="24"/>
              </w:rPr>
              <w:fldChar w:fldCharType="end"/>
            </w:r>
          </w:p>
        </w:tc>
        <w:tc>
          <w:tcPr>
            <w:tcW w:w="3117" w:type="dxa"/>
          </w:tcPr>
          <w:p w14:paraId="6D331437" w14:textId="3F23413B" w:rsidR="004E6A46" w:rsidRPr="006D1231" w:rsidRDefault="004E6A46" w:rsidP="004E6A46">
            <w:pPr>
              <w:keepNext/>
              <w:rPr>
                <w:sz w:val="24"/>
              </w:rPr>
            </w:pPr>
            <w:r w:rsidRPr="00FD7E1C">
              <w:rPr>
                <w:sz w:val="24"/>
              </w:rPr>
              <w:fldChar w:fldCharType="begin">
                <w:ffData>
                  <w:name w:val="Text1"/>
                  <w:enabled/>
                  <w:calcOnExit w:val="0"/>
                  <w:textInput/>
                </w:ffData>
              </w:fldChar>
            </w:r>
            <w:r w:rsidRPr="00FD7E1C">
              <w:rPr>
                <w:sz w:val="24"/>
              </w:rPr>
              <w:instrText xml:space="preserve"> FORMTEXT </w:instrText>
            </w:r>
            <w:r w:rsidRPr="00FD7E1C">
              <w:rPr>
                <w:sz w:val="24"/>
              </w:rPr>
            </w:r>
            <w:r w:rsidRPr="00FD7E1C">
              <w:rPr>
                <w:sz w:val="24"/>
              </w:rPr>
              <w:fldChar w:fldCharType="separate"/>
            </w:r>
            <w:r w:rsidRPr="00FD7E1C">
              <w:rPr>
                <w:noProof/>
                <w:sz w:val="24"/>
              </w:rPr>
              <w:t> </w:t>
            </w:r>
            <w:r w:rsidRPr="00FD7E1C">
              <w:rPr>
                <w:noProof/>
                <w:sz w:val="24"/>
              </w:rPr>
              <w:t> </w:t>
            </w:r>
            <w:r w:rsidRPr="00FD7E1C">
              <w:rPr>
                <w:noProof/>
                <w:sz w:val="24"/>
              </w:rPr>
              <w:t> </w:t>
            </w:r>
            <w:r w:rsidRPr="00FD7E1C">
              <w:rPr>
                <w:noProof/>
                <w:sz w:val="24"/>
              </w:rPr>
              <w:t> </w:t>
            </w:r>
            <w:r w:rsidRPr="00FD7E1C">
              <w:rPr>
                <w:noProof/>
                <w:sz w:val="24"/>
              </w:rPr>
              <w:t> </w:t>
            </w:r>
            <w:r w:rsidRPr="00FD7E1C">
              <w:rPr>
                <w:sz w:val="24"/>
              </w:rPr>
              <w:fldChar w:fldCharType="end"/>
            </w:r>
          </w:p>
        </w:tc>
      </w:tr>
      <w:tr w:rsidR="004E6A46" w:rsidRPr="006D1231" w14:paraId="204100A3" w14:textId="77777777" w:rsidTr="008830F2">
        <w:tc>
          <w:tcPr>
            <w:tcW w:w="3116" w:type="dxa"/>
          </w:tcPr>
          <w:p w14:paraId="76B8E402" w14:textId="497E6669" w:rsidR="004E6A46" w:rsidRPr="006D1231" w:rsidRDefault="004E6A46" w:rsidP="004E6A46">
            <w:pPr>
              <w:keepNext/>
              <w:rPr>
                <w:sz w:val="24"/>
              </w:rPr>
            </w:pPr>
            <w:r w:rsidRPr="00FD7E1C">
              <w:rPr>
                <w:sz w:val="24"/>
              </w:rPr>
              <w:fldChar w:fldCharType="begin">
                <w:ffData>
                  <w:name w:val="Text1"/>
                  <w:enabled/>
                  <w:calcOnExit w:val="0"/>
                  <w:textInput/>
                </w:ffData>
              </w:fldChar>
            </w:r>
            <w:r w:rsidRPr="00FD7E1C">
              <w:rPr>
                <w:sz w:val="24"/>
              </w:rPr>
              <w:instrText xml:space="preserve"> FORMTEXT </w:instrText>
            </w:r>
            <w:r w:rsidRPr="00FD7E1C">
              <w:rPr>
                <w:sz w:val="24"/>
              </w:rPr>
            </w:r>
            <w:r w:rsidRPr="00FD7E1C">
              <w:rPr>
                <w:sz w:val="24"/>
              </w:rPr>
              <w:fldChar w:fldCharType="separate"/>
            </w:r>
            <w:r w:rsidRPr="00FD7E1C">
              <w:rPr>
                <w:noProof/>
                <w:sz w:val="24"/>
              </w:rPr>
              <w:t> </w:t>
            </w:r>
            <w:r w:rsidRPr="00FD7E1C">
              <w:rPr>
                <w:noProof/>
                <w:sz w:val="24"/>
              </w:rPr>
              <w:t> </w:t>
            </w:r>
            <w:r w:rsidRPr="00FD7E1C">
              <w:rPr>
                <w:noProof/>
                <w:sz w:val="24"/>
              </w:rPr>
              <w:t> </w:t>
            </w:r>
            <w:r w:rsidRPr="00FD7E1C">
              <w:rPr>
                <w:noProof/>
                <w:sz w:val="24"/>
              </w:rPr>
              <w:t> </w:t>
            </w:r>
            <w:r w:rsidRPr="00FD7E1C">
              <w:rPr>
                <w:noProof/>
                <w:sz w:val="24"/>
              </w:rPr>
              <w:t> </w:t>
            </w:r>
            <w:r w:rsidRPr="00FD7E1C">
              <w:rPr>
                <w:sz w:val="24"/>
              </w:rPr>
              <w:fldChar w:fldCharType="end"/>
            </w:r>
          </w:p>
        </w:tc>
        <w:tc>
          <w:tcPr>
            <w:tcW w:w="3117" w:type="dxa"/>
          </w:tcPr>
          <w:p w14:paraId="2E1025CD" w14:textId="5E4076C4" w:rsidR="004E6A46" w:rsidRPr="006D1231" w:rsidRDefault="004E6A46" w:rsidP="004E6A46">
            <w:pPr>
              <w:keepNext/>
              <w:rPr>
                <w:sz w:val="24"/>
              </w:rPr>
            </w:pPr>
            <w:r w:rsidRPr="00FD7E1C">
              <w:rPr>
                <w:sz w:val="24"/>
              </w:rPr>
              <w:fldChar w:fldCharType="begin">
                <w:ffData>
                  <w:name w:val="Text1"/>
                  <w:enabled/>
                  <w:calcOnExit w:val="0"/>
                  <w:textInput/>
                </w:ffData>
              </w:fldChar>
            </w:r>
            <w:r w:rsidRPr="00FD7E1C">
              <w:rPr>
                <w:sz w:val="24"/>
              </w:rPr>
              <w:instrText xml:space="preserve"> FORMTEXT </w:instrText>
            </w:r>
            <w:r w:rsidRPr="00FD7E1C">
              <w:rPr>
                <w:sz w:val="24"/>
              </w:rPr>
            </w:r>
            <w:r w:rsidRPr="00FD7E1C">
              <w:rPr>
                <w:sz w:val="24"/>
              </w:rPr>
              <w:fldChar w:fldCharType="separate"/>
            </w:r>
            <w:r w:rsidRPr="00FD7E1C">
              <w:rPr>
                <w:noProof/>
                <w:sz w:val="24"/>
              </w:rPr>
              <w:t> </w:t>
            </w:r>
            <w:r w:rsidRPr="00FD7E1C">
              <w:rPr>
                <w:noProof/>
                <w:sz w:val="24"/>
              </w:rPr>
              <w:t> </w:t>
            </w:r>
            <w:r w:rsidRPr="00FD7E1C">
              <w:rPr>
                <w:noProof/>
                <w:sz w:val="24"/>
              </w:rPr>
              <w:t> </w:t>
            </w:r>
            <w:r w:rsidRPr="00FD7E1C">
              <w:rPr>
                <w:noProof/>
                <w:sz w:val="24"/>
              </w:rPr>
              <w:t> </w:t>
            </w:r>
            <w:r w:rsidRPr="00FD7E1C">
              <w:rPr>
                <w:noProof/>
                <w:sz w:val="24"/>
              </w:rPr>
              <w:t> </w:t>
            </w:r>
            <w:r w:rsidRPr="00FD7E1C">
              <w:rPr>
                <w:sz w:val="24"/>
              </w:rPr>
              <w:fldChar w:fldCharType="end"/>
            </w:r>
          </w:p>
        </w:tc>
        <w:tc>
          <w:tcPr>
            <w:tcW w:w="3117" w:type="dxa"/>
          </w:tcPr>
          <w:p w14:paraId="3C86F3BA" w14:textId="468A4C1A" w:rsidR="004E6A46" w:rsidRPr="006D1231" w:rsidRDefault="004E6A46" w:rsidP="004E6A46">
            <w:pPr>
              <w:keepNext/>
              <w:rPr>
                <w:sz w:val="24"/>
              </w:rPr>
            </w:pPr>
            <w:r w:rsidRPr="00FD7E1C">
              <w:rPr>
                <w:sz w:val="24"/>
              </w:rPr>
              <w:fldChar w:fldCharType="begin">
                <w:ffData>
                  <w:name w:val="Text1"/>
                  <w:enabled/>
                  <w:calcOnExit w:val="0"/>
                  <w:textInput/>
                </w:ffData>
              </w:fldChar>
            </w:r>
            <w:r w:rsidRPr="00FD7E1C">
              <w:rPr>
                <w:sz w:val="24"/>
              </w:rPr>
              <w:instrText xml:space="preserve"> FORMTEXT </w:instrText>
            </w:r>
            <w:r w:rsidRPr="00FD7E1C">
              <w:rPr>
                <w:sz w:val="24"/>
              </w:rPr>
            </w:r>
            <w:r w:rsidRPr="00FD7E1C">
              <w:rPr>
                <w:sz w:val="24"/>
              </w:rPr>
              <w:fldChar w:fldCharType="separate"/>
            </w:r>
            <w:r w:rsidRPr="00FD7E1C">
              <w:rPr>
                <w:noProof/>
                <w:sz w:val="24"/>
              </w:rPr>
              <w:t> </w:t>
            </w:r>
            <w:r w:rsidRPr="00FD7E1C">
              <w:rPr>
                <w:noProof/>
                <w:sz w:val="24"/>
              </w:rPr>
              <w:t> </w:t>
            </w:r>
            <w:r w:rsidRPr="00FD7E1C">
              <w:rPr>
                <w:noProof/>
                <w:sz w:val="24"/>
              </w:rPr>
              <w:t> </w:t>
            </w:r>
            <w:r w:rsidRPr="00FD7E1C">
              <w:rPr>
                <w:noProof/>
                <w:sz w:val="24"/>
              </w:rPr>
              <w:t> </w:t>
            </w:r>
            <w:r w:rsidRPr="00FD7E1C">
              <w:rPr>
                <w:noProof/>
                <w:sz w:val="24"/>
              </w:rPr>
              <w:t> </w:t>
            </w:r>
            <w:r w:rsidRPr="00FD7E1C">
              <w:rPr>
                <w:sz w:val="24"/>
              </w:rPr>
              <w:fldChar w:fldCharType="end"/>
            </w:r>
          </w:p>
        </w:tc>
      </w:tr>
      <w:tr w:rsidR="004E6A46" w:rsidRPr="006D1231" w14:paraId="4A126987" w14:textId="77777777" w:rsidTr="008830F2">
        <w:tc>
          <w:tcPr>
            <w:tcW w:w="3116" w:type="dxa"/>
          </w:tcPr>
          <w:p w14:paraId="78C22D6D" w14:textId="112B9FCA" w:rsidR="004E6A46" w:rsidRPr="006D1231" w:rsidRDefault="004E6A46" w:rsidP="004E6A46">
            <w:pPr>
              <w:keepNext/>
              <w:rPr>
                <w:sz w:val="24"/>
              </w:rPr>
            </w:pPr>
            <w:r w:rsidRPr="00FD7E1C">
              <w:rPr>
                <w:sz w:val="24"/>
              </w:rPr>
              <w:fldChar w:fldCharType="begin">
                <w:ffData>
                  <w:name w:val="Text1"/>
                  <w:enabled/>
                  <w:calcOnExit w:val="0"/>
                  <w:textInput/>
                </w:ffData>
              </w:fldChar>
            </w:r>
            <w:r w:rsidRPr="00FD7E1C">
              <w:rPr>
                <w:sz w:val="24"/>
              </w:rPr>
              <w:instrText xml:space="preserve"> FORMTEXT </w:instrText>
            </w:r>
            <w:r w:rsidRPr="00FD7E1C">
              <w:rPr>
                <w:sz w:val="24"/>
              </w:rPr>
            </w:r>
            <w:r w:rsidRPr="00FD7E1C">
              <w:rPr>
                <w:sz w:val="24"/>
              </w:rPr>
              <w:fldChar w:fldCharType="separate"/>
            </w:r>
            <w:r w:rsidRPr="00FD7E1C">
              <w:rPr>
                <w:noProof/>
                <w:sz w:val="24"/>
              </w:rPr>
              <w:t> </w:t>
            </w:r>
            <w:r w:rsidRPr="00FD7E1C">
              <w:rPr>
                <w:noProof/>
                <w:sz w:val="24"/>
              </w:rPr>
              <w:t> </w:t>
            </w:r>
            <w:r w:rsidRPr="00FD7E1C">
              <w:rPr>
                <w:noProof/>
                <w:sz w:val="24"/>
              </w:rPr>
              <w:t> </w:t>
            </w:r>
            <w:r w:rsidRPr="00FD7E1C">
              <w:rPr>
                <w:noProof/>
                <w:sz w:val="24"/>
              </w:rPr>
              <w:t> </w:t>
            </w:r>
            <w:r w:rsidRPr="00FD7E1C">
              <w:rPr>
                <w:noProof/>
                <w:sz w:val="24"/>
              </w:rPr>
              <w:t> </w:t>
            </w:r>
            <w:r w:rsidRPr="00FD7E1C">
              <w:rPr>
                <w:sz w:val="24"/>
              </w:rPr>
              <w:fldChar w:fldCharType="end"/>
            </w:r>
          </w:p>
        </w:tc>
        <w:tc>
          <w:tcPr>
            <w:tcW w:w="3117" w:type="dxa"/>
          </w:tcPr>
          <w:p w14:paraId="4C55A1FD" w14:textId="6A19328A" w:rsidR="004E6A46" w:rsidRPr="006D1231" w:rsidRDefault="004E6A46" w:rsidP="004E6A46">
            <w:pPr>
              <w:keepNext/>
              <w:rPr>
                <w:sz w:val="24"/>
              </w:rPr>
            </w:pPr>
            <w:r w:rsidRPr="00FD7E1C">
              <w:rPr>
                <w:sz w:val="24"/>
              </w:rPr>
              <w:fldChar w:fldCharType="begin">
                <w:ffData>
                  <w:name w:val="Text1"/>
                  <w:enabled/>
                  <w:calcOnExit w:val="0"/>
                  <w:textInput/>
                </w:ffData>
              </w:fldChar>
            </w:r>
            <w:r w:rsidRPr="00FD7E1C">
              <w:rPr>
                <w:sz w:val="24"/>
              </w:rPr>
              <w:instrText xml:space="preserve"> FORMTEXT </w:instrText>
            </w:r>
            <w:r w:rsidRPr="00FD7E1C">
              <w:rPr>
                <w:sz w:val="24"/>
              </w:rPr>
            </w:r>
            <w:r w:rsidRPr="00FD7E1C">
              <w:rPr>
                <w:sz w:val="24"/>
              </w:rPr>
              <w:fldChar w:fldCharType="separate"/>
            </w:r>
            <w:r w:rsidRPr="00FD7E1C">
              <w:rPr>
                <w:noProof/>
                <w:sz w:val="24"/>
              </w:rPr>
              <w:t> </w:t>
            </w:r>
            <w:r w:rsidRPr="00FD7E1C">
              <w:rPr>
                <w:noProof/>
                <w:sz w:val="24"/>
              </w:rPr>
              <w:t> </w:t>
            </w:r>
            <w:r w:rsidRPr="00FD7E1C">
              <w:rPr>
                <w:noProof/>
                <w:sz w:val="24"/>
              </w:rPr>
              <w:t> </w:t>
            </w:r>
            <w:r w:rsidRPr="00FD7E1C">
              <w:rPr>
                <w:noProof/>
                <w:sz w:val="24"/>
              </w:rPr>
              <w:t> </w:t>
            </w:r>
            <w:r w:rsidRPr="00FD7E1C">
              <w:rPr>
                <w:noProof/>
                <w:sz w:val="24"/>
              </w:rPr>
              <w:t> </w:t>
            </w:r>
            <w:r w:rsidRPr="00FD7E1C">
              <w:rPr>
                <w:sz w:val="24"/>
              </w:rPr>
              <w:fldChar w:fldCharType="end"/>
            </w:r>
          </w:p>
        </w:tc>
        <w:tc>
          <w:tcPr>
            <w:tcW w:w="3117" w:type="dxa"/>
          </w:tcPr>
          <w:p w14:paraId="0C343643" w14:textId="429648DA" w:rsidR="004E6A46" w:rsidRPr="006D1231" w:rsidRDefault="004E6A46" w:rsidP="004E6A46">
            <w:pPr>
              <w:keepNext/>
              <w:rPr>
                <w:sz w:val="24"/>
              </w:rPr>
            </w:pPr>
            <w:r w:rsidRPr="00FD7E1C">
              <w:rPr>
                <w:sz w:val="24"/>
              </w:rPr>
              <w:fldChar w:fldCharType="begin">
                <w:ffData>
                  <w:name w:val="Text1"/>
                  <w:enabled/>
                  <w:calcOnExit w:val="0"/>
                  <w:textInput/>
                </w:ffData>
              </w:fldChar>
            </w:r>
            <w:r w:rsidRPr="00FD7E1C">
              <w:rPr>
                <w:sz w:val="24"/>
              </w:rPr>
              <w:instrText xml:space="preserve"> FORMTEXT </w:instrText>
            </w:r>
            <w:r w:rsidRPr="00FD7E1C">
              <w:rPr>
                <w:sz w:val="24"/>
              </w:rPr>
            </w:r>
            <w:r w:rsidRPr="00FD7E1C">
              <w:rPr>
                <w:sz w:val="24"/>
              </w:rPr>
              <w:fldChar w:fldCharType="separate"/>
            </w:r>
            <w:r w:rsidRPr="00FD7E1C">
              <w:rPr>
                <w:noProof/>
                <w:sz w:val="24"/>
              </w:rPr>
              <w:t> </w:t>
            </w:r>
            <w:r w:rsidRPr="00FD7E1C">
              <w:rPr>
                <w:noProof/>
                <w:sz w:val="24"/>
              </w:rPr>
              <w:t> </w:t>
            </w:r>
            <w:r w:rsidRPr="00FD7E1C">
              <w:rPr>
                <w:noProof/>
                <w:sz w:val="24"/>
              </w:rPr>
              <w:t> </w:t>
            </w:r>
            <w:r w:rsidRPr="00FD7E1C">
              <w:rPr>
                <w:noProof/>
                <w:sz w:val="24"/>
              </w:rPr>
              <w:t> </w:t>
            </w:r>
            <w:r w:rsidRPr="00FD7E1C">
              <w:rPr>
                <w:noProof/>
                <w:sz w:val="24"/>
              </w:rPr>
              <w:t> </w:t>
            </w:r>
            <w:r w:rsidRPr="00FD7E1C">
              <w:rPr>
                <w:sz w:val="24"/>
              </w:rPr>
              <w:fldChar w:fldCharType="end"/>
            </w:r>
          </w:p>
        </w:tc>
      </w:tr>
      <w:tr w:rsidR="004E6A46" w:rsidRPr="006D1231" w14:paraId="33DC4FEE" w14:textId="77777777" w:rsidTr="008830F2">
        <w:tc>
          <w:tcPr>
            <w:tcW w:w="3116" w:type="dxa"/>
          </w:tcPr>
          <w:p w14:paraId="3F673AEE" w14:textId="42EC1FE6" w:rsidR="004E6A46" w:rsidRPr="00A96DCD" w:rsidRDefault="004E6A46" w:rsidP="004E6A46">
            <w:pPr>
              <w:rPr>
                <w:sz w:val="22"/>
                <w:szCs w:val="22"/>
              </w:rPr>
            </w:pPr>
            <w:r w:rsidRPr="00A96DCD">
              <w:rPr>
                <w:sz w:val="22"/>
                <w:szCs w:val="22"/>
              </w:rPr>
              <w:t>(Required) Submit quarterly data report to ICJIA/ARI</w:t>
            </w:r>
          </w:p>
        </w:tc>
        <w:tc>
          <w:tcPr>
            <w:tcW w:w="3117" w:type="dxa"/>
          </w:tcPr>
          <w:p w14:paraId="764CA2F6" w14:textId="6812A290" w:rsidR="004E6A46" w:rsidRPr="004E6A46" w:rsidRDefault="004E6A46" w:rsidP="004E6A46">
            <w:pPr>
              <w:rPr>
                <w:b/>
                <w:sz w:val="22"/>
                <w:szCs w:val="22"/>
              </w:rPr>
            </w:pPr>
            <w:r w:rsidRPr="0035636A">
              <w:rPr>
                <w:sz w:val="24"/>
              </w:rPr>
              <w:fldChar w:fldCharType="begin">
                <w:ffData>
                  <w:name w:val="Text1"/>
                  <w:enabled/>
                  <w:calcOnExit w:val="0"/>
                  <w:textInput/>
                </w:ffData>
              </w:fldChar>
            </w:r>
            <w:r w:rsidRPr="0035636A">
              <w:rPr>
                <w:sz w:val="24"/>
              </w:rPr>
              <w:instrText xml:space="preserve"> FORMTEXT </w:instrText>
            </w:r>
            <w:r w:rsidRPr="0035636A">
              <w:rPr>
                <w:sz w:val="24"/>
              </w:rPr>
            </w:r>
            <w:r w:rsidRPr="0035636A">
              <w:rPr>
                <w:sz w:val="24"/>
              </w:rPr>
              <w:fldChar w:fldCharType="separate"/>
            </w:r>
            <w:r w:rsidRPr="0035636A">
              <w:rPr>
                <w:noProof/>
                <w:sz w:val="24"/>
              </w:rPr>
              <w:t> </w:t>
            </w:r>
            <w:r w:rsidRPr="0035636A">
              <w:rPr>
                <w:noProof/>
                <w:sz w:val="24"/>
              </w:rPr>
              <w:t> </w:t>
            </w:r>
            <w:r w:rsidRPr="0035636A">
              <w:rPr>
                <w:noProof/>
                <w:sz w:val="24"/>
              </w:rPr>
              <w:t> </w:t>
            </w:r>
            <w:r w:rsidRPr="0035636A">
              <w:rPr>
                <w:noProof/>
                <w:sz w:val="24"/>
              </w:rPr>
              <w:t> </w:t>
            </w:r>
            <w:r w:rsidRPr="0035636A">
              <w:rPr>
                <w:noProof/>
                <w:sz w:val="24"/>
              </w:rPr>
              <w:t> </w:t>
            </w:r>
            <w:r w:rsidRPr="0035636A">
              <w:rPr>
                <w:sz w:val="24"/>
              </w:rPr>
              <w:fldChar w:fldCharType="end"/>
            </w:r>
          </w:p>
        </w:tc>
        <w:tc>
          <w:tcPr>
            <w:tcW w:w="3117" w:type="dxa"/>
          </w:tcPr>
          <w:p w14:paraId="7514A3C9" w14:textId="77777777" w:rsidR="004E6A46" w:rsidRPr="00A96DCD" w:rsidRDefault="004E6A46" w:rsidP="004E6A46">
            <w:pPr>
              <w:rPr>
                <w:sz w:val="22"/>
                <w:szCs w:val="22"/>
              </w:rPr>
            </w:pPr>
            <w:r w:rsidRPr="00A96DCD">
              <w:rPr>
                <w:sz w:val="22"/>
                <w:szCs w:val="22"/>
              </w:rPr>
              <w:t>15</w:t>
            </w:r>
            <w:r w:rsidRPr="00A96DCD">
              <w:rPr>
                <w:sz w:val="22"/>
                <w:szCs w:val="22"/>
                <w:vertAlign w:val="superscript"/>
              </w:rPr>
              <w:t>th</w:t>
            </w:r>
            <w:r w:rsidRPr="00A96DCD">
              <w:rPr>
                <w:sz w:val="22"/>
                <w:szCs w:val="22"/>
              </w:rPr>
              <w:t xml:space="preserve"> of the month following the end of the quarter</w:t>
            </w:r>
          </w:p>
        </w:tc>
      </w:tr>
      <w:tr w:rsidR="004E6A46" w:rsidRPr="006D1231" w14:paraId="300D4784" w14:textId="77777777" w:rsidTr="008830F2">
        <w:tc>
          <w:tcPr>
            <w:tcW w:w="3116" w:type="dxa"/>
          </w:tcPr>
          <w:p w14:paraId="25F32552" w14:textId="77909C55" w:rsidR="004E6A46" w:rsidRPr="00A96DCD" w:rsidRDefault="004E6A46" w:rsidP="004E6A46">
            <w:pPr>
              <w:rPr>
                <w:sz w:val="22"/>
                <w:szCs w:val="22"/>
              </w:rPr>
            </w:pPr>
            <w:r w:rsidRPr="00A96DCD">
              <w:rPr>
                <w:sz w:val="22"/>
                <w:szCs w:val="22"/>
              </w:rPr>
              <w:t>(Required) Submit monthly fiscal reports to ICJIA/ARI</w:t>
            </w:r>
          </w:p>
        </w:tc>
        <w:tc>
          <w:tcPr>
            <w:tcW w:w="3117" w:type="dxa"/>
          </w:tcPr>
          <w:p w14:paraId="7BEB75AE" w14:textId="2DF35CFC" w:rsidR="004E6A46" w:rsidRPr="004E6A46" w:rsidRDefault="004E6A46" w:rsidP="004E6A46">
            <w:pPr>
              <w:rPr>
                <w:b/>
                <w:sz w:val="22"/>
                <w:szCs w:val="22"/>
              </w:rPr>
            </w:pPr>
            <w:r w:rsidRPr="0035636A">
              <w:rPr>
                <w:sz w:val="24"/>
              </w:rPr>
              <w:fldChar w:fldCharType="begin">
                <w:ffData>
                  <w:name w:val="Text1"/>
                  <w:enabled/>
                  <w:calcOnExit w:val="0"/>
                  <w:textInput/>
                </w:ffData>
              </w:fldChar>
            </w:r>
            <w:r w:rsidRPr="0035636A">
              <w:rPr>
                <w:sz w:val="24"/>
              </w:rPr>
              <w:instrText xml:space="preserve"> FORMTEXT </w:instrText>
            </w:r>
            <w:r w:rsidRPr="0035636A">
              <w:rPr>
                <w:sz w:val="24"/>
              </w:rPr>
            </w:r>
            <w:r w:rsidRPr="0035636A">
              <w:rPr>
                <w:sz w:val="24"/>
              </w:rPr>
              <w:fldChar w:fldCharType="separate"/>
            </w:r>
            <w:r w:rsidRPr="0035636A">
              <w:rPr>
                <w:noProof/>
                <w:sz w:val="24"/>
              </w:rPr>
              <w:t> </w:t>
            </w:r>
            <w:r w:rsidRPr="0035636A">
              <w:rPr>
                <w:noProof/>
                <w:sz w:val="24"/>
              </w:rPr>
              <w:t> </w:t>
            </w:r>
            <w:r w:rsidRPr="0035636A">
              <w:rPr>
                <w:noProof/>
                <w:sz w:val="24"/>
              </w:rPr>
              <w:t> </w:t>
            </w:r>
            <w:r w:rsidRPr="0035636A">
              <w:rPr>
                <w:noProof/>
                <w:sz w:val="24"/>
              </w:rPr>
              <w:t> </w:t>
            </w:r>
            <w:r w:rsidRPr="0035636A">
              <w:rPr>
                <w:noProof/>
                <w:sz w:val="24"/>
              </w:rPr>
              <w:t> </w:t>
            </w:r>
            <w:r w:rsidRPr="0035636A">
              <w:rPr>
                <w:sz w:val="24"/>
              </w:rPr>
              <w:fldChar w:fldCharType="end"/>
            </w:r>
          </w:p>
        </w:tc>
        <w:tc>
          <w:tcPr>
            <w:tcW w:w="3117" w:type="dxa"/>
          </w:tcPr>
          <w:p w14:paraId="130E8B93" w14:textId="429A7D3C" w:rsidR="004E6A46" w:rsidRPr="00A96DCD" w:rsidRDefault="004E6A46" w:rsidP="004E6A46">
            <w:pPr>
              <w:rPr>
                <w:sz w:val="22"/>
                <w:szCs w:val="22"/>
              </w:rPr>
            </w:pPr>
            <w:r w:rsidRPr="00A96DCD">
              <w:rPr>
                <w:sz w:val="22"/>
                <w:szCs w:val="22"/>
              </w:rPr>
              <w:t>15</w:t>
            </w:r>
            <w:r w:rsidRPr="00A96DCD">
              <w:rPr>
                <w:sz w:val="22"/>
                <w:szCs w:val="22"/>
                <w:vertAlign w:val="superscript"/>
              </w:rPr>
              <w:t>th</w:t>
            </w:r>
            <w:r w:rsidRPr="00A96DCD">
              <w:rPr>
                <w:sz w:val="22"/>
                <w:szCs w:val="22"/>
              </w:rPr>
              <w:t xml:space="preserve"> of the following month </w:t>
            </w:r>
          </w:p>
        </w:tc>
      </w:tr>
    </w:tbl>
    <w:p w14:paraId="6617CB47" w14:textId="110A2787" w:rsidR="00194A26" w:rsidRPr="00A96DCD" w:rsidRDefault="00194A26" w:rsidP="00A96DCD">
      <w:pPr>
        <w:rPr>
          <w:i/>
        </w:rPr>
      </w:pPr>
    </w:p>
    <w:p w14:paraId="345B29E6" w14:textId="5AB5ACA6" w:rsidR="00315CA0" w:rsidRPr="00A96DCD" w:rsidRDefault="00B12EA2" w:rsidP="00A96DCD">
      <w:pPr>
        <w:pStyle w:val="ListParagraph"/>
        <w:keepNext/>
        <w:numPr>
          <w:ilvl w:val="0"/>
          <w:numId w:val="39"/>
        </w:numPr>
        <w:rPr>
          <w:b/>
          <w:sz w:val="24"/>
        </w:rPr>
      </w:pPr>
      <w:r w:rsidRPr="00A96DCD">
        <w:rPr>
          <w:rFonts w:eastAsia="Calibri"/>
          <w:b/>
          <w:sz w:val="24"/>
        </w:rPr>
        <w:t>Goals, Objectives and Performance Metrics</w:t>
      </w:r>
      <w:r w:rsidR="00EB601A" w:rsidRPr="00A96DCD">
        <w:rPr>
          <w:b/>
          <w:sz w:val="24"/>
        </w:rPr>
        <w:t xml:space="preserve"> – </w:t>
      </w:r>
      <w:r w:rsidR="005C0EA3">
        <w:rPr>
          <w:b/>
          <w:sz w:val="24"/>
        </w:rPr>
        <w:t>10</w:t>
      </w:r>
      <w:r w:rsidR="005C0EA3" w:rsidRPr="00A96DCD">
        <w:rPr>
          <w:b/>
          <w:sz w:val="24"/>
        </w:rPr>
        <w:t xml:space="preserve"> </w:t>
      </w:r>
      <w:r w:rsidR="00EB601A" w:rsidRPr="00A96DCD">
        <w:rPr>
          <w:b/>
          <w:sz w:val="24"/>
        </w:rPr>
        <w:t>Points</w:t>
      </w:r>
    </w:p>
    <w:p w14:paraId="6B038954" w14:textId="77777777" w:rsidR="00194A26" w:rsidRDefault="00194A26" w:rsidP="00FE5519">
      <w:pPr>
        <w:keepNext/>
        <w:rPr>
          <w:b/>
          <w:i/>
          <w:sz w:val="24"/>
        </w:rPr>
      </w:pPr>
    </w:p>
    <w:p w14:paraId="79ED8AFF" w14:textId="7E73BE01" w:rsidR="007E7CE0" w:rsidRPr="00EB39E2" w:rsidRDefault="007E7CE0" w:rsidP="00A96DCD">
      <w:pPr>
        <w:pStyle w:val="ListParagraph"/>
        <w:keepNext/>
        <w:numPr>
          <w:ilvl w:val="1"/>
          <w:numId w:val="39"/>
        </w:numPr>
        <w:ind w:left="720"/>
        <w:rPr>
          <w:b/>
          <w:i/>
          <w:sz w:val="24"/>
        </w:rPr>
      </w:pPr>
      <w:r w:rsidRPr="00A96DCD">
        <w:rPr>
          <w:rFonts w:eastAsia="Calibri"/>
          <w:sz w:val="24"/>
        </w:rPr>
        <w:t xml:space="preserve">Complete the table below with data </w:t>
      </w:r>
      <w:r w:rsidR="00DD3DB0">
        <w:rPr>
          <w:rFonts w:eastAsia="Calibri"/>
          <w:sz w:val="24"/>
        </w:rPr>
        <w:t xml:space="preserve">on </w:t>
      </w:r>
      <w:r w:rsidRPr="00A96DCD">
        <w:rPr>
          <w:rFonts w:eastAsia="Calibri"/>
          <w:sz w:val="24"/>
        </w:rPr>
        <w:t xml:space="preserve">the target population and reduction goal calculation. </w:t>
      </w:r>
      <w:r w:rsidR="001B2BFB">
        <w:rPr>
          <w:rFonts w:eastAsia="Calibri"/>
          <w:sz w:val="24"/>
        </w:rPr>
        <w:t>As applicable, identify</w:t>
      </w:r>
      <w:r w:rsidRPr="00A96DCD">
        <w:rPr>
          <w:rFonts w:eastAsia="Calibri"/>
          <w:sz w:val="24"/>
        </w:rPr>
        <w:t xml:space="preserve"> measurable </w:t>
      </w:r>
      <w:r w:rsidRPr="00A96DCD">
        <w:rPr>
          <w:rFonts w:eastAsia="Calibri"/>
          <w:sz w:val="24"/>
          <w:u w:val="single"/>
        </w:rPr>
        <w:t>objectives</w:t>
      </w:r>
      <w:r w:rsidRPr="00A96DCD">
        <w:rPr>
          <w:rFonts w:eastAsia="Calibri"/>
          <w:sz w:val="24"/>
        </w:rPr>
        <w:t xml:space="preserve"> and corresponding </w:t>
      </w:r>
      <w:r w:rsidRPr="00A96DCD">
        <w:rPr>
          <w:rFonts w:eastAsia="Calibri"/>
          <w:sz w:val="24"/>
          <w:u w:val="single"/>
        </w:rPr>
        <w:t>performance indicators</w:t>
      </w:r>
      <w:r w:rsidRPr="00A96DCD">
        <w:rPr>
          <w:rFonts w:eastAsia="Calibri"/>
          <w:sz w:val="24"/>
        </w:rPr>
        <w:t xml:space="preserve"> that will demonstrate progress toward the proposed program goal. Enter </w:t>
      </w:r>
      <w:r w:rsidRPr="00A96DCD">
        <w:rPr>
          <w:rFonts w:eastAsia="Calibri"/>
          <w:color w:val="000000"/>
          <w:sz w:val="24"/>
        </w:rPr>
        <w:t>ambitious yet realistic numbers for each objective. Additional objectives and performance indicators can be added.</w:t>
      </w:r>
    </w:p>
    <w:p w14:paraId="394D2C7E" w14:textId="77777777" w:rsidR="00EB39E2" w:rsidRPr="00A96DCD" w:rsidRDefault="00EB39E2" w:rsidP="00EB39E2">
      <w:pPr>
        <w:pStyle w:val="ListParagraph"/>
        <w:keepNext/>
        <w:rPr>
          <w:b/>
          <w:i/>
          <w:sz w:val="24"/>
        </w:rPr>
      </w:pPr>
    </w:p>
    <w:tbl>
      <w:tblPr>
        <w:tblStyle w:val="TableGrid3"/>
        <w:tblW w:w="9445" w:type="dxa"/>
        <w:jc w:val="center"/>
        <w:tblLook w:val="04A0" w:firstRow="1" w:lastRow="0" w:firstColumn="1" w:lastColumn="0" w:noHBand="0" w:noVBand="1"/>
      </w:tblPr>
      <w:tblGrid>
        <w:gridCol w:w="4315"/>
        <w:gridCol w:w="5130"/>
      </w:tblGrid>
      <w:tr w:rsidR="00EB39E2" w:rsidRPr="004B4404" w14:paraId="75ACDFB5" w14:textId="77777777" w:rsidTr="00EB39E2">
        <w:trPr>
          <w:trHeight w:val="2627"/>
          <w:jc w:val="center"/>
        </w:trPr>
        <w:tc>
          <w:tcPr>
            <w:tcW w:w="9445" w:type="dxa"/>
            <w:gridSpan w:val="2"/>
            <w:tcBorders>
              <w:top w:val="single" w:sz="4" w:space="0" w:color="auto"/>
              <w:left w:val="single" w:sz="4" w:space="0" w:color="auto"/>
              <w:bottom w:val="single" w:sz="4" w:space="0" w:color="auto"/>
              <w:right w:val="single" w:sz="4" w:space="0" w:color="auto"/>
            </w:tcBorders>
            <w:hideMark/>
          </w:tcPr>
          <w:p w14:paraId="3780DD7E" w14:textId="77777777" w:rsidR="00EB39E2" w:rsidRPr="004B4404" w:rsidRDefault="00EB39E2" w:rsidP="00F80077">
            <w:pPr>
              <w:rPr>
                <w:b/>
                <w:sz w:val="22"/>
              </w:rPr>
            </w:pPr>
            <w:r w:rsidRPr="004B4404">
              <w:rPr>
                <w:b/>
                <w:sz w:val="22"/>
              </w:rPr>
              <w:t xml:space="preserve">Goal: </w:t>
            </w:r>
            <w:r w:rsidRPr="004B4404">
              <w:rPr>
                <w:sz w:val="22"/>
              </w:rPr>
              <w:t>Reduce the number of non-violent offenders committed to prison from the identified target population by 25% based on the average number of commitments in the prior three years.</w:t>
            </w:r>
            <w:r w:rsidRPr="004B4404">
              <w:rPr>
                <w:b/>
                <w:sz w:val="22"/>
              </w:rPr>
              <w:t xml:space="preserve"> </w:t>
            </w:r>
          </w:p>
          <w:p w14:paraId="65BDEF55" w14:textId="77777777" w:rsidR="00EB39E2" w:rsidRPr="004B4404" w:rsidRDefault="00EB39E2" w:rsidP="00F80077">
            <w:pPr>
              <w:rPr>
                <w:b/>
                <w:sz w:val="22"/>
              </w:rPr>
            </w:pPr>
          </w:p>
          <w:p w14:paraId="42937170" w14:textId="77777777" w:rsidR="00EB39E2" w:rsidRPr="004B4404" w:rsidRDefault="00EB39E2" w:rsidP="00EB39E2">
            <w:pPr>
              <w:widowControl/>
              <w:numPr>
                <w:ilvl w:val="0"/>
                <w:numId w:val="43"/>
              </w:numPr>
              <w:autoSpaceDE/>
              <w:autoSpaceDN/>
              <w:adjustRightInd/>
              <w:spacing w:line="276" w:lineRule="auto"/>
              <w:rPr>
                <w:sz w:val="22"/>
              </w:rPr>
            </w:pPr>
            <w:r w:rsidRPr="004B4404">
              <w:rPr>
                <w:sz w:val="22"/>
              </w:rPr>
              <w:t xml:space="preserve">Define the target population (e.g., Class 3 and 4 offenders with substance use disorders, Class 2-4 probation violators, etc.): </w:t>
            </w:r>
            <w:r w:rsidRPr="004B4404">
              <w:rPr>
                <w:sz w:val="22"/>
              </w:rPr>
              <w:fldChar w:fldCharType="begin">
                <w:ffData>
                  <w:name w:val="Text10"/>
                  <w:enabled/>
                  <w:calcOnExit w:val="0"/>
                  <w:textInput/>
                </w:ffData>
              </w:fldChar>
            </w:r>
            <w:r w:rsidRPr="004B4404">
              <w:rPr>
                <w:sz w:val="22"/>
              </w:rPr>
              <w:instrText xml:space="preserve"> FORMTEXT </w:instrText>
            </w:r>
            <w:r w:rsidRPr="004B4404">
              <w:rPr>
                <w:sz w:val="22"/>
              </w:rPr>
            </w:r>
            <w:r w:rsidRPr="004B4404">
              <w:rPr>
                <w:sz w:val="22"/>
              </w:rPr>
              <w:fldChar w:fldCharType="separate"/>
            </w:r>
            <w:r w:rsidRPr="004B4404">
              <w:rPr>
                <w:noProof/>
                <w:sz w:val="22"/>
              </w:rPr>
              <w:t> </w:t>
            </w:r>
            <w:r w:rsidRPr="004B4404">
              <w:rPr>
                <w:noProof/>
                <w:sz w:val="22"/>
              </w:rPr>
              <w:t> </w:t>
            </w:r>
            <w:r w:rsidRPr="004B4404">
              <w:rPr>
                <w:noProof/>
                <w:sz w:val="22"/>
              </w:rPr>
              <w:t> </w:t>
            </w:r>
            <w:r w:rsidRPr="004B4404">
              <w:rPr>
                <w:noProof/>
                <w:sz w:val="22"/>
              </w:rPr>
              <w:t> </w:t>
            </w:r>
            <w:r w:rsidRPr="004B4404">
              <w:rPr>
                <w:noProof/>
                <w:sz w:val="22"/>
              </w:rPr>
              <w:t> </w:t>
            </w:r>
            <w:r w:rsidRPr="004B4404">
              <w:rPr>
                <w:sz w:val="22"/>
              </w:rPr>
              <w:fldChar w:fldCharType="end"/>
            </w:r>
          </w:p>
          <w:p w14:paraId="2D739C32" w14:textId="77777777" w:rsidR="00EB39E2" w:rsidRPr="004B4404" w:rsidRDefault="00EB39E2" w:rsidP="00EB39E2">
            <w:pPr>
              <w:widowControl/>
              <w:numPr>
                <w:ilvl w:val="0"/>
                <w:numId w:val="43"/>
              </w:numPr>
              <w:autoSpaceDE/>
              <w:autoSpaceDN/>
              <w:adjustRightInd/>
              <w:spacing w:line="276" w:lineRule="auto"/>
              <w:rPr>
                <w:sz w:val="22"/>
              </w:rPr>
            </w:pPr>
            <w:r w:rsidRPr="004B4404">
              <w:rPr>
                <w:sz w:val="22"/>
              </w:rPr>
              <w:t xml:space="preserve">Provide the number in the target population: </w:t>
            </w:r>
            <w:r w:rsidRPr="004B4404">
              <w:rPr>
                <w:sz w:val="22"/>
              </w:rPr>
              <w:fldChar w:fldCharType="begin">
                <w:ffData>
                  <w:name w:val=""/>
                  <w:enabled/>
                  <w:calcOnExit w:val="0"/>
                  <w:textInput/>
                </w:ffData>
              </w:fldChar>
            </w:r>
            <w:r w:rsidRPr="004B4404">
              <w:rPr>
                <w:sz w:val="22"/>
              </w:rPr>
              <w:instrText xml:space="preserve"> FORMTEXT </w:instrText>
            </w:r>
            <w:r w:rsidRPr="004B4404">
              <w:rPr>
                <w:sz w:val="22"/>
              </w:rPr>
            </w:r>
            <w:r w:rsidRPr="004B4404">
              <w:rPr>
                <w:sz w:val="22"/>
              </w:rPr>
              <w:fldChar w:fldCharType="separate"/>
            </w:r>
            <w:r w:rsidRPr="004B4404">
              <w:rPr>
                <w:noProof/>
                <w:sz w:val="22"/>
              </w:rPr>
              <w:t> </w:t>
            </w:r>
            <w:r w:rsidRPr="004B4404">
              <w:rPr>
                <w:noProof/>
                <w:sz w:val="22"/>
              </w:rPr>
              <w:t> </w:t>
            </w:r>
            <w:r w:rsidRPr="004B4404">
              <w:rPr>
                <w:noProof/>
                <w:sz w:val="22"/>
              </w:rPr>
              <w:t> </w:t>
            </w:r>
            <w:r w:rsidRPr="004B4404">
              <w:rPr>
                <w:noProof/>
                <w:sz w:val="22"/>
              </w:rPr>
              <w:t> </w:t>
            </w:r>
            <w:r w:rsidRPr="004B4404">
              <w:rPr>
                <w:noProof/>
                <w:sz w:val="22"/>
              </w:rPr>
              <w:t> </w:t>
            </w:r>
            <w:r w:rsidRPr="004B4404">
              <w:rPr>
                <w:sz w:val="22"/>
              </w:rPr>
              <w:fldChar w:fldCharType="end"/>
            </w:r>
          </w:p>
          <w:p w14:paraId="473C0115" w14:textId="77777777" w:rsidR="00EB39E2" w:rsidRPr="004B4404" w:rsidRDefault="00EB39E2" w:rsidP="00EB39E2">
            <w:pPr>
              <w:widowControl/>
              <w:numPr>
                <w:ilvl w:val="0"/>
                <w:numId w:val="43"/>
              </w:numPr>
              <w:autoSpaceDE/>
              <w:autoSpaceDN/>
              <w:adjustRightInd/>
              <w:spacing w:line="276" w:lineRule="auto"/>
              <w:rPr>
                <w:sz w:val="22"/>
              </w:rPr>
            </w:pPr>
            <w:r w:rsidRPr="004B4404">
              <w:rPr>
                <w:sz w:val="22"/>
              </w:rPr>
              <w:t xml:space="preserve">Calculate the baseline 25% reduction goal for the grant period (target population x 25%):  </w:t>
            </w:r>
            <w:r w:rsidRPr="004B4404">
              <w:rPr>
                <w:sz w:val="22"/>
              </w:rPr>
              <w:fldChar w:fldCharType="begin">
                <w:ffData>
                  <w:name w:val="Text11"/>
                  <w:enabled/>
                  <w:calcOnExit w:val="0"/>
                  <w:textInput/>
                </w:ffData>
              </w:fldChar>
            </w:r>
            <w:r w:rsidRPr="004B4404">
              <w:rPr>
                <w:sz w:val="22"/>
              </w:rPr>
              <w:instrText xml:space="preserve"> FORMTEXT </w:instrText>
            </w:r>
            <w:r w:rsidRPr="004B4404">
              <w:rPr>
                <w:sz w:val="22"/>
              </w:rPr>
            </w:r>
            <w:r w:rsidRPr="004B4404">
              <w:rPr>
                <w:sz w:val="22"/>
              </w:rPr>
              <w:fldChar w:fldCharType="separate"/>
            </w:r>
            <w:r w:rsidRPr="004B4404">
              <w:rPr>
                <w:noProof/>
                <w:sz w:val="22"/>
              </w:rPr>
              <w:t> </w:t>
            </w:r>
            <w:r w:rsidRPr="004B4404">
              <w:rPr>
                <w:noProof/>
                <w:sz w:val="22"/>
              </w:rPr>
              <w:t> </w:t>
            </w:r>
            <w:r w:rsidRPr="004B4404">
              <w:rPr>
                <w:noProof/>
                <w:sz w:val="22"/>
              </w:rPr>
              <w:t> </w:t>
            </w:r>
            <w:r w:rsidRPr="004B4404">
              <w:rPr>
                <w:noProof/>
                <w:sz w:val="22"/>
              </w:rPr>
              <w:t> </w:t>
            </w:r>
            <w:r w:rsidRPr="004B4404">
              <w:rPr>
                <w:noProof/>
                <w:sz w:val="22"/>
              </w:rPr>
              <w:t> </w:t>
            </w:r>
            <w:r w:rsidRPr="004B4404">
              <w:rPr>
                <w:sz w:val="22"/>
              </w:rPr>
              <w:fldChar w:fldCharType="end"/>
            </w:r>
          </w:p>
          <w:p w14:paraId="64025114" w14:textId="77777777" w:rsidR="00EB39E2" w:rsidRPr="004B4404" w:rsidRDefault="00EB39E2" w:rsidP="00EB39E2">
            <w:pPr>
              <w:widowControl/>
              <w:numPr>
                <w:ilvl w:val="0"/>
                <w:numId w:val="43"/>
              </w:numPr>
              <w:autoSpaceDE/>
              <w:autoSpaceDN/>
              <w:adjustRightInd/>
              <w:spacing w:line="276" w:lineRule="auto"/>
              <w:rPr>
                <w:sz w:val="22"/>
              </w:rPr>
            </w:pPr>
            <w:r w:rsidRPr="004B4404">
              <w:rPr>
                <w:sz w:val="22"/>
              </w:rPr>
              <w:t xml:space="preserve">Estimated number of participants to be served within the grant period (service goal):  </w:t>
            </w:r>
            <w:r w:rsidRPr="004B4404">
              <w:rPr>
                <w:sz w:val="22"/>
              </w:rPr>
              <w:fldChar w:fldCharType="begin">
                <w:ffData>
                  <w:name w:val="Text12"/>
                  <w:enabled/>
                  <w:calcOnExit w:val="0"/>
                  <w:textInput/>
                </w:ffData>
              </w:fldChar>
            </w:r>
            <w:r w:rsidRPr="004B4404">
              <w:rPr>
                <w:sz w:val="22"/>
              </w:rPr>
              <w:instrText xml:space="preserve"> FORMTEXT </w:instrText>
            </w:r>
            <w:r w:rsidRPr="004B4404">
              <w:rPr>
                <w:sz w:val="22"/>
              </w:rPr>
            </w:r>
            <w:r w:rsidRPr="004B4404">
              <w:rPr>
                <w:sz w:val="22"/>
              </w:rPr>
              <w:fldChar w:fldCharType="separate"/>
            </w:r>
            <w:r w:rsidRPr="004B4404">
              <w:rPr>
                <w:noProof/>
                <w:sz w:val="22"/>
              </w:rPr>
              <w:t> </w:t>
            </w:r>
            <w:r w:rsidRPr="004B4404">
              <w:rPr>
                <w:noProof/>
                <w:sz w:val="22"/>
              </w:rPr>
              <w:t> </w:t>
            </w:r>
            <w:r w:rsidRPr="004B4404">
              <w:rPr>
                <w:noProof/>
                <w:sz w:val="22"/>
              </w:rPr>
              <w:t> </w:t>
            </w:r>
            <w:r w:rsidRPr="004B4404">
              <w:rPr>
                <w:noProof/>
                <w:sz w:val="22"/>
              </w:rPr>
              <w:t> </w:t>
            </w:r>
            <w:r w:rsidRPr="004B4404">
              <w:rPr>
                <w:noProof/>
                <w:sz w:val="22"/>
              </w:rPr>
              <w:t> </w:t>
            </w:r>
            <w:r w:rsidRPr="004B4404">
              <w:rPr>
                <w:sz w:val="22"/>
              </w:rPr>
              <w:fldChar w:fldCharType="end"/>
            </w:r>
          </w:p>
          <w:p w14:paraId="47ED4CEC" w14:textId="77777777" w:rsidR="00EB39E2" w:rsidRPr="004B4404" w:rsidRDefault="00EB39E2" w:rsidP="00EB39E2">
            <w:pPr>
              <w:widowControl/>
              <w:numPr>
                <w:ilvl w:val="0"/>
                <w:numId w:val="43"/>
              </w:numPr>
              <w:autoSpaceDE/>
              <w:autoSpaceDN/>
              <w:adjustRightInd/>
              <w:spacing w:line="276" w:lineRule="auto"/>
              <w:rPr>
                <w:sz w:val="22"/>
              </w:rPr>
            </w:pPr>
            <w:r w:rsidRPr="004B4404">
              <w:rPr>
                <w:sz w:val="22"/>
              </w:rPr>
              <w:t xml:space="preserve">Estimated number of program slots at any given time (program capacity):  </w:t>
            </w:r>
            <w:r w:rsidRPr="004B4404">
              <w:rPr>
                <w:sz w:val="22"/>
              </w:rPr>
              <w:fldChar w:fldCharType="begin">
                <w:ffData>
                  <w:name w:val="Text12"/>
                  <w:enabled/>
                  <w:calcOnExit w:val="0"/>
                  <w:textInput/>
                </w:ffData>
              </w:fldChar>
            </w:r>
            <w:r w:rsidRPr="004B4404">
              <w:rPr>
                <w:sz w:val="22"/>
              </w:rPr>
              <w:instrText xml:space="preserve"> FORMTEXT </w:instrText>
            </w:r>
            <w:r w:rsidRPr="004B4404">
              <w:rPr>
                <w:sz w:val="22"/>
              </w:rPr>
            </w:r>
            <w:r w:rsidRPr="004B4404">
              <w:rPr>
                <w:sz w:val="22"/>
              </w:rPr>
              <w:fldChar w:fldCharType="separate"/>
            </w:r>
            <w:r w:rsidRPr="004B4404">
              <w:rPr>
                <w:noProof/>
                <w:sz w:val="22"/>
              </w:rPr>
              <w:t> </w:t>
            </w:r>
            <w:r w:rsidRPr="004B4404">
              <w:rPr>
                <w:noProof/>
                <w:sz w:val="22"/>
              </w:rPr>
              <w:t> </w:t>
            </w:r>
            <w:r w:rsidRPr="004B4404">
              <w:rPr>
                <w:noProof/>
                <w:sz w:val="22"/>
              </w:rPr>
              <w:t> </w:t>
            </w:r>
            <w:r w:rsidRPr="004B4404">
              <w:rPr>
                <w:noProof/>
                <w:sz w:val="22"/>
              </w:rPr>
              <w:t> </w:t>
            </w:r>
            <w:r w:rsidRPr="004B4404">
              <w:rPr>
                <w:noProof/>
                <w:sz w:val="22"/>
              </w:rPr>
              <w:t> </w:t>
            </w:r>
            <w:r w:rsidRPr="004B4404">
              <w:rPr>
                <w:sz w:val="22"/>
              </w:rPr>
              <w:fldChar w:fldCharType="end"/>
            </w:r>
          </w:p>
        </w:tc>
      </w:tr>
      <w:tr w:rsidR="00EB39E2" w:rsidRPr="004B4404" w14:paraId="044BF653" w14:textId="77777777" w:rsidTr="00EB39E2">
        <w:trPr>
          <w:jc w:val="center"/>
        </w:trPr>
        <w:tc>
          <w:tcPr>
            <w:tcW w:w="4315" w:type="dxa"/>
            <w:tcBorders>
              <w:top w:val="single" w:sz="4" w:space="0" w:color="auto"/>
              <w:left w:val="single" w:sz="4" w:space="0" w:color="auto"/>
              <w:bottom w:val="single" w:sz="4" w:space="0" w:color="auto"/>
              <w:right w:val="single" w:sz="4" w:space="0" w:color="auto"/>
            </w:tcBorders>
            <w:shd w:val="clear" w:color="auto" w:fill="D9D9D9"/>
            <w:hideMark/>
          </w:tcPr>
          <w:p w14:paraId="040F2B21" w14:textId="77777777" w:rsidR="00EB39E2" w:rsidRPr="004B4404" w:rsidRDefault="00EB39E2" w:rsidP="00F80077">
            <w:pPr>
              <w:rPr>
                <w:rFonts w:eastAsia="Calibri"/>
                <w:b/>
                <w:sz w:val="22"/>
              </w:rPr>
            </w:pPr>
            <w:r w:rsidRPr="004B4404">
              <w:rPr>
                <w:rFonts w:eastAsia="Calibri"/>
                <w:b/>
                <w:sz w:val="22"/>
              </w:rPr>
              <w:t>Process Objectives</w:t>
            </w:r>
          </w:p>
        </w:tc>
        <w:tc>
          <w:tcPr>
            <w:tcW w:w="5130" w:type="dxa"/>
            <w:tcBorders>
              <w:top w:val="single" w:sz="4" w:space="0" w:color="auto"/>
              <w:left w:val="single" w:sz="4" w:space="0" w:color="auto"/>
              <w:bottom w:val="single" w:sz="4" w:space="0" w:color="auto"/>
              <w:right w:val="single" w:sz="4" w:space="0" w:color="auto"/>
            </w:tcBorders>
            <w:shd w:val="clear" w:color="auto" w:fill="D9D9D9"/>
            <w:hideMark/>
          </w:tcPr>
          <w:p w14:paraId="54F63494" w14:textId="77777777" w:rsidR="00EB39E2" w:rsidRPr="004B4404" w:rsidRDefault="00EB39E2" w:rsidP="00F80077">
            <w:pPr>
              <w:rPr>
                <w:rFonts w:eastAsia="Calibri"/>
                <w:b/>
                <w:sz w:val="22"/>
              </w:rPr>
            </w:pPr>
            <w:r w:rsidRPr="004B4404">
              <w:rPr>
                <w:rFonts w:eastAsia="Calibri"/>
                <w:b/>
                <w:sz w:val="22"/>
              </w:rPr>
              <w:t xml:space="preserve">Performance Measures </w:t>
            </w:r>
          </w:p>
        </w:tc>
      </w:tr>
      <w:tr w:rsidR="00EB39E2" w:rsidRPr="004B4404" w14:paraId="72C95078" w14:textId="77777777" w:rsidTr="00EB39E2">
        <w:trPr>
          <w:jc w:val="center"/>
        </w:trPr>
        <w:tc>
          <w:tcPr>
            <w:tcW w:w="4315" w:type="dxa"/>
            <w:tcBorders>
              <w:top w:val="single" w:sz="4" w:space="0" w:color="auto"/>
              <w:left w:val="single" w:sz="4" w:space="0" w:color="auto"/>
              <w:bottom w:val="single" w:sz="4" w:space="0" w:color="auto"/>
              <w:right w:val="single" w:sz="4" w:space="0" w:color="auto"/>
            </w:tcBorders>
            <w:shd w:val="clear" w:color="auto" w:fill="auto"/>
            <w:vAlign w:val="center"/>
          </w:tcPr>
          <w:p w14:paraId="7135787C" w14:textId="77777777" w:rsidR="00EB39E2" w:rsidRPr="004B4404" w:rsidRDefault="00EB39E2" w:rsidP="00F80077">
            <w:pPr>
              <w:rPr>
                <w:rFonts w:eastAsia="Calibri"/>
                <w:sz w:val="22"/>
              </w:rPr>
            </w:pPr>
            <w:r w:rsidRPr="004B4404">
              <w:rPr>
                <w:rFonts w:eastAsia="Calibri"/>
                <w:sz w:val="22"/>
              </w:rPr>
              <w:t xml:space="preserve">Hold multi-disciplinary team (MDT) meetings / staffings on a </w:t>
            </w:r>
            <w:r w:rsidRPr="004B4404">
              <w:rPr>
                <w:sz w:val="22"/>
                <w:u w:val="single"/>
              </w:rPr>
              <w:fldChar w:fldCharType="begin">
                <w:ffData>
                  <w:name w:val=""/>
                  <w:enabled/>
                  <w:calcOnExit w:val="0"/>
                  <w:textInput/>
                </w:ffData>
              </w:fldChar>
            </w:r>
            <w:r w:rsidRPr="004B4404">
              <w:rPr>
                <w:sz w:val="22"/>
                <w:u w:val="single"/>
              </w:rPr>
              <w:instrText xml:space="preserve"> FORMTEXT </w:instrText>
            </w:r>
            <w:r w:rsidRPr="004B4404">
              <w:rPr>
                <w:sz w:val="22"/>
                <w:u w:val="single"/>
              </w:rPr>
            </w:r>
            <w:r w:rsidRPr="004B4404">
              <w:rPr>
                <w:sz w:val="22"/>
                <w:u w:val="single"/>
              </w:rPr>
              <w:fldChar w:fldCharType="separate"/>
            </w:r>
            <w:r w:rsidRPr="004B4404">
              <w:rPr>
                <w:noProof/>
                <w:sz w:val="22"/>
                <w:u w:val="single"/>
              </w:rPr>
              <w:t> </w:t>
            </w:r>
            <w:r w:rsidRPr="004B4404">
              <w:rPr>
                <w:noProof/>
                <w:sz w:val="22"/>
                <w:u w:val="single"/>
              </w:rPr>
              <w:t> </w:t>
            </w:r>
            <w:r w:rsidRPr="004B4404">
              <w:rPr>
                <w:noProof/>
                <w:sz w:val="22"/>
                <w:u w:val="single"/>
              </w:rPr>
              <w:t> </w:t>
            </w:r>
            <w:r w:rsidRPr="004B4404">
              <w:rPr>
                <w:noProof/>
                <w:sz w:val="22"/>
                <w:u w:val="single"/>
              </w:rPr>
              <w:t> </w:t>
            </w:r>
            <w:r w:rsidRPr="004B4404">
              <w:rPr>
                <w:noProof/>
                <w:sz w:val="22"/>
                <w:u w:val="single"/>
              </w:rPr>
              <w:t> </w:t>
            </w:r>
            <w:r w:rsidRPr="004B4404">
              <w:rPr>
                <w:sz w:val="22"/>
                <w:u w:val="single"/>
              </w:rPr>
              <w:fldChar w:fldCharType="end"/>
            </w:r>
            <w:r w:rsidRPr="004B4404">
              <w:rPr>
                <w:sz w:val="22"/>
              </w:rPr>
              <w:t xml:space="preserve"> basis </w:t>
            </w:r>
            <w:r w:rsidRPr="004B4404">
              <w:rPr>
                <w:rFonts w:eastAsia="Calibri"/>
                <w:sz w:val="22"/>
              </w:rPr>
              <w:t xml:space="preserve">to guide program implementation </w:t>
            </w:r>
          </w:p>
          <w:p w14:paraId="2B5C1EF1" w14:textId="77777777" w:rsidR="00EB39E2" w:rsidRPr="004B4404" w:rsidRDefault="00EB39E2" w:rsidP="00F80077">
            <w:pPr>
              <w:rPr>
                <w:rFonts w:eastAsia="Calibri"/>
                <w:sz w:val="22"/>
              </w:rPr>
            </w:pP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81BBAA0" w14:textId="77777777" w:rsidR="00EB39E2" w:rsidRPr="004B4404" w:rsidRDefault="00EB39E2" w:rsidP="00EB39E2">
            <w:pPr>
              <w:pStyle w:val="ListParagraph"/>
              <w:widowControl/>
              <w:numPr>
                <w:ilvl w:val="0"/>
                <w:numId w:val="32"/>
              </w:numPr>
              <w:autoSpaceDE/>
              <w:autoSpaceDN/>
              <w:adjustRightInd/>
              <w:contextualSpacing/>
              <w:rPr>
                <w:rFonts w:eastAsia="Calibri"/>
                <w:sz w:val="22"/>
              </w:rPr>
            </w:pPr>
            <w:r w:rsidRPr="004B4404">
              <w:rPr>
                <w:rFonts w:eastAsia="Calibri"/>
                <w:sz w:val="22"/>
              </w:rPr>
              <w:t>Types of disciplines and roles represented</w:t>
            </w:r>
          </w:p>
          <w:p w14:paraId="2AD35302" w14:textId="77777777" w:rsidR="00EB39E2" w:rsidRPr="004B4404" w:rsidRDefault="00EB39E2" w:rsidP="00EB39E2">
            <w:pPr>
              <w:pStyle w:val="ListParagraph"/>
              <w:widowControl/>
              <w:numPr>
                <w:ilvl w:val="0"/>
                <w:numId w:val="32"/>
              </w:numPr>
              <w:autoSpaceDE/>
              <w:autoSpaceDN/>
              <w:adjustRightInd/>
              <w:contextualSpacing/>
              <w:rPr>
                <w:rFonts w:eastAsia="Calibri"/>
                <w:sz w:val="22"/>
              </w:rPr>
            </w:pPr>
            <w:r w:rsidRPr="004B4404">
              <w:rPr>
                <w:rFonts w:eastAsia="Calibri"/>
                <w:sz w:val="22"/>
              </w:rPr>
              <w:t>Number of meetings held per quarter</w:t>
            </w:r>
          </w:p>
          <w:p w14:paraId="08244720" w14:textId="77777777" w:rsidR="00EB39E2" w:rsidRPr="004B4404" w:rsidRDefault="00EB39E2" w:rsidP="00EB39E2">
            <w:pPr>
              <w:widowControl/>
              <w:numPr>
                <w:ilvl w:val="0"/>
                <w:numId w:val="32"/>
              </w:numPr>
              <w:autoSpaceDE/>
              <w:autoSpaceDN/>
              <w:adjustRightInd/>
              <w:contextualSpacing/>
              <w:rPr>
                <w:rFonts w:eastAsia="Calibri"/>
                <w:sz w:val="22"/>
              </w:rPr>
            </w:pPr>
            <w:r w:rsidRPr="004B4404">
              <w:rPr>
                <w:sz w:val="22"/>
              </w:rPr>
              <w:t>Number of meetings in which a 51% or more of team members are in attendance.</w:t>
            </w:r>
          </w:p>
        </w:tc>
      </w:tr>
      <w:tr w:rsidR="00EB39E2" w:rsidRPr="004B4404" w14:paraId="7912EE10" w14:textId="77777777" w:rsidTr="00EB39E2">
        <w:trPr>
          <w:jc w:val="center"/>
        </w:trPr>
        <w:tc>
          <w:tcPr>
            <w:tcW w:w="4315" w:type="dxa"/>
            <w:vAlign w:val="center"/>
          </w:tcPr>
          <w:p w14:paraId="3020EE20" w14:textId="60E7A367" w:rsidR="00EB39E2" w:rsidRPr="004B4404" w:rsidRDefault="00EB39E2">
            <w:pPr>
              <w:rPr>
                <w:sz w:val="22"/>
              </w:rPr>
            </w:pPr>
            <w:r w:rsidRPr="004B4404">
              <w:rPr>
                <w:rFonts w:eastAsia="Calibri"/>
                <w:sz w:val="22"/>
              </w:rPr>
              <w:t xml:space="preserve">Provide </w:t>
            </w:r>
            <w:r w:rsidRPr="004B4404">
              <w:rPr>
                <w:sz w:val="22"/>
                <w:u w:val="single"/>
              </w:rPr>
              <w:fldChar w:fldCharType="begin">
                <w:ffData>
                  <w:name w:val=""/>
                  <w:enabled/>
                  <w:calcOnExit w:val="0"/>
                  <w:textInput/>
                </w:ffData>
              </w:fldChar>
            </w:r>
            <w:r w:rsidRPr="004B4404">
              <w:rPr>
                <w:sz w:val="22"/>
                <w:u w:val="single"/>
              </w:rPr>
              <w:instrText xml:space="preserve"> FORMTEXT </w:instrText>
            </w:r>
            <w:r w:rsidRPr="004B4404">
              <w:rPr>
                <w:sz w:val="22"/>
                <w:u w:val="single"/>
              </w:rPr>
            </w:r>
            <w:r w:rsidRPr="004B4404">
              <w:rPr>
                <w:sz w:val="22"/>
                <w:u w:val="single"/>
              </w:rPr>
              <w:fldChar w:fldCharType="separate"/>
            </w:r>
            <w:r w:rsidRPr="004B4404">
              <w:rPr>
                <w:noProof/>
                <w:sz w:val="22"/>
                <w:u w:val="single"/>
              </w:rPr>
              <w:t> </w:t>
            </w:r>
            <w:r w:rsidRPr="004B4404">
              <w:rPr>
                <w:noProof/>
                <w:sz w:val="22"/>
                <w:u w:val="single"/>
              </w:rPr>
              <w:t> </w:t>
            </w:r>
            <w:r w:rsidRPr="004B4404">
              <w:rPr>
                <w:noProof/>
                <w:sz w:val="22"/>
                <w:u w:val="single"/>
              </w:rPr>
              <w:t> </w:t>
            </w:r>
            <w:r w:rsidRPr="004B4404">
              <w:rPr>
                <w:noProof/>
                <w:sz w:val="22"/>
                <w:u w:val="single"/>
              </w:rPr>
              <w:t> </w:t>
            </w:r>
            <w:r w:rsidRPr="004B4404">
              <w:rPr>
                <w:noProof/>
                <w:sz w:val="22"/>
                <w:u w:val="single"/>
              </w:rPr>
              <w:t> </w:t>
            </w:r>
            <w:r w:rsidRPr="004B4404">
              <w:rPr>
                <w:sz w:val="22"/>
                <w:u w:val="single"/>
              </w:rPr>
              <w:fldChar w:fldCharType="end"/>
            </w:r>
            <w:r w:rsidRPr="004B4404">
              <w:rPr>
                <w:sz w:val="22"/>
              </w:rPr>
              <w:t xml:space="preserve"> </w:t>
            </w:r>
            <w:r w:rsidRPr="004B4404">
              <w:rPr>
                <w:rFonts w:eastAsia="Calibri"/>
                <w:sz w:val="22"/>
              </w:rPr>
              <w:t xml:space="preserve">hours of training for staff and team members in </w:t>
            </w:r>
            <w:r w:rsidR="007C5465">
              <w:rPr>
                <w:rFonts w:eastAsia="Calibri"/>
                <w:sz w:val="22"/>
              </w:rPr>
              <w:t>evidence-based practices</w:t>
            </w:r>
            <w:r w:rsidRPr="004B4404">
              <w:rPr>
                <w:rFonts w:eastAsia="Calibri"/>
                <w:sz w:val="22"/>
              </w:rPr>
              <w:t>, reporting and data submission</w:t>
            </w:r>
          </w:p>
        </w:tc>
        <w:tc>
          <w:tcPr>
            <w:tcW w:w="5130" w:type="dxa"/>
          </w:tcPr>
          <w:p w14:paraId="7A5C1611" w14:textId="77777777" w:rsidR="00EB39E2" w:rsidRPr="004B4404" w:rsidRDefault="00EB39E2" w:rsidP="00EB39E2">
            <w:pPr>
              <w:pStyle w:val="ListParagraph"/>
              <w:widowControl/>
              <w:numPr>
                <w:ilvl w:val="0"/>
                <w:numId w:val="33"/>
              </w:numPr>
              <w:autoSpaceDE/>
              <w:autoSpaceDN/>
              <w:adjustRightInd/>
              <w:ind w:left="325"/>
              <w:contextualSpacing/>
              <w:rPr>
                <w:rFonts w:eastAsia="Calibri"/>
                <w:sz w:val="22"/>
              </w:rPr>
            </w:pPr>
            <w:r w:rsidRPr="004B4404">
              <w:rPr>
                <w:rFonts w:eastAsia="Calibri"/>
                <w:sz w:val="22"/>
              </w:rPr>
              <w:t>Number of hours of training</w:t>
            </w:r>
          </w:p>
          <w:p w14:paraId="39C77F37" w14:textId="77777777" w:rsidR="00EB39E2" w:rsidRPr="004B4404" w:rsidRDefault="00EB39E2" w:rsidP="00EB39E2">
            <w:pPr>
              <w:pStyle w:val="ListParagraph"/>
              <w:widowControl/>
              <w:numPr>
                <w:ilvl w:val="0"/>
                <w:numId w:val="33"/>
              </w:numPr>
              <w:autoSpaceDE/>
              <w:autoSpaceDN/>
              <w:adjustRightInd/>
              <w:ind w:left="325"/>
              <w:contextualSpacing/>
              <w:rPr>
                <w:rFonts w:eastAsia="Calibri"/>
                <w:sz w:val="22"/>
              </w:rPr>
            </w:pPr>
            <w:r w:rsidRPr="004B4404">
              <w:rPr>
                <w:rFonts w:eastAsia="Calibri"/>
                <w:sz w:val="22"/>
              </w:rPr>
              <w:t xml:space="preserve">Types of training </w:t>
            </w:r>
          </w:p>
          <w:p w14:paraId="35683055" w14:textId="77777777" w:rsidR="00EB39E2" w:rsidRPr="004B4404" w:rsidRDefault="00EB39E2" w:rsidP="00EB39E2">
            <w:pPr>
              <w:pStyle w:val="ListParagraph"/>
              <w:widowControl/>
              <w:numPr>
                <w:ilvl w:val="0"/>
                <w:numId w:val="33"/>
              </w:numPr>
              <w:autoSpaceDE/>
              <w:autoSpaceDN/>
              <w:adjustRightInd/>
              <w:ind w:left="325"/>
              <w:contextualSpacing/>
              <w:rPr>
                <w:rFonts w:eastAsia="Calibri"/>
                <w:sz w:val="22"/>
              </w:rPr>
            </w:pPr>
            <w:r w:rsidRPr="004B4404">
              <w:rPr>
                <w:sz w:val="22"/>
              </w:rPr>
              <w:t>% of staff trained</w:t>
            </w:r>
          </w:p>
        </w:tc>
      </w:tr>
      <w:tr w:rsidR="00EB39E2" w:rsidRPr="004B4404" w14:paraId="3B1CD378" w14:textId="77777777" w:rsidTr="00EB39E2">
        <w:trPr>
          <w:jc w:val="center"/>
        </w:trPr>
        <w:tc>
          <w:tcPr>
            <w:tcW w:w="4315" w:type="dxa"/>
            <w:vAlign w:val="center"/>
            <w:hideMark/>
          </w:tcPr>
          <w:p w14:paraId="6643DD10" w14:textId="77777777" w:rsidR="00EB39E2" w:rsidRPr="004B4404" w:rsidRDefault="00EB39E2" w:rsidP="00F80077">
            <w:pPr>
              <w:rPr>
                <w:sz w:val="22"/>
              </w:rPr>
            </w:pPr>
            <w:r w:rsidRPr="004B4404">
              <w:rPr>
                <w:sz w:val="22"/>
              </w:rPr>
              <w:t xml:space="preserve">(Required) Identify, assess and enroll appropriate target population assuring that at least </w:t>
            </w:r>
            <w:r w:rsidRPr="004B4404">
              <w:rPr>
                <w:b/>
                <w:sz w:val="22"/>
                <w:u w:val="single"/>
              </w:rPr>
              <w:t>80%</w:t>
            </w:r>
            <w:r w:rsidRPr="004B4404">
              <w:rPr>
                <w:sz w:val="22"/>
              </w:rPr>
              <w:t xml:space="preserve"> of those served are moderate to high risk</w:t>
            </w:r>
          </w:p>
        </w:tc>
        <w:tc>
          <w:tcPr>
            <w:tcW w:w="5130" w:type="dxa"/>
            <w:hideMark/>
          </w:tcPr>
          <w:p w14:paraId="54849563" w14:textId="77777777" w:rsidR="00EB39E2" w:rsidRPr="004B4404" w:rsidRDefault="00EB39E2" w:rsidP="00EB39E2">
            <w:pPr>
              <w:widowControl/>
              <w:numPr>
                <w:ilvl w:val="0"/>
                <w:numId w:val="32"/>
              </w:numPr>
              <w:autoSpaceDE/>
              <w:autoSpaceDN/>
              <w:adjustRightInd/>
              <w:contextualSpacing/>
              <w:rPr>
                <w:rFonts w:eastAsia="Calibri"/>
                <w:sz w:val="22"/>
              </w:rPr>
            </w:pPr>
            <w:r w:rsidRPr="004B4404">
              <w:rPr>
                <w:rFonts w:eastAsia="Calibri"/>
                <w:sz w:val="22"/>
              </w:rPr>
              <w:t>Number of participants referred</w:t>
            </w:r>
          </w:p>
          <w:p w14:paraId="7D63EA5A" w14:textId="77777777" w:rsidR="00EB39E2" w:rsidRPr="004B4404" w:rsidRDefault="00EB39E2" w:rsidP="00EB39E2">
            <w:pPr>
              <w:widowControl/>
              <w:numPr>
                <w:ilvl w:val="0"/>
                <w:numId w:val="32"/>
              </w:numPr>
              <w:autoSpaceDE/>
              <w:autoSpaceDN/>
              <w:adjustRightInd/>
              <w:contextualSpacing/>
              <w:rPr>
                <w:rFonts w:eastAsia="Calibri"/>
                <w:sz w:val="22"/>
              </w:rPr>
            </w:pPr>
            <w:r w:rsidRPr="004B4404">
              <w:rPr>
                <w:rFonts w:eastAsia="Calibri"/>
                <w:sz w:val="22"/>
              </w:rPr>
              <w:t>% of participants assessed</w:t>
            </w:r>
          </w:p>
          <w:p w14:paraId="7D227467" w14:textId="77777777" w:rsidR="00EB39E2" w:rsidRPr="004B4404" w:rsidRDefault="00EB39E2" w:rsidP="00EB39E2">
            <w:pPr>
              <w:widowControl/>
              <w:numPr>
                <w:ilvl w:val="0"/>
                <w:numId w:val="32"/>
              </w:numPr>
              <w:autoSpaceDE/>
              <w:autoSpaceDN/>
              <w:adjustRightInd/>
              <w:contextualSpacing/>
              <w:rPr>
                <w:rFonts w:eastAsia="Calibri"/>
                <w:sz w:val="22"/>
              </w:rPr>
            </w:pPr>
            <w:r w:rsidRPr="004B4404">
              <w:rPr>
                <w:rFonts w:eastAsia="Calibri"/>
                <w:sz w:val="22"/>
              </w:rPr>
              <w:t>Number enrolled in the program</w:t>
            </w:r>
          </w:p>
          <w:p w14:paraId="2DD8A169" w14:textId="77777777" w:rsidR="00EB39E2" w:rsidRPr="004B4404" w:rsidRDefault="00EB39E2" w:rsidP="00EB39E2">
            <w:pPr>
              <w:widowControl/>
              <w:numPr>
                <w:ilvl w:val="0"/>
                <w:numId w:val="32"/>
              </w:numPr>
              <w:autoSpaceDE/>
              <w:autoSpaceDN/>
              <w:adjustRightInd/>
              <w:contextualSpacing/>
              <w:rPr>
                <w:rFonts w:eastAsia="Calibri"/>
                <w:sz w:val="22"/>
              </w:rPr>
            </w:pPr>
            <w:r w:rsidRPr="004B4404">
              <w:rPr>
                <w:rFonts w:eastAsia="Calibri"/>
                <w:sz w:val="22"/>
              </w:rPr>
              <w:t>Number of participants accepted into the program at each risk level: high, medium, low</w:t>
            </w:r>
          </w:p>
          <w:p w14:paraId="6AB4F4B6" w14:textId="77777777" w:rsidR="00EB39E2" w:rsidRPr="004B4404" w:rsidRDefault="00EB39E2" w:rsidP="00EB39E2">
            <w:pPr>
              <w:widowControl/>
              <w:numPr>
                <w:ilvl w:val="0"/>
                <w:numId w:val="32"/>
              </w:numPr>
              <w:autoSpaceDE/>
              <w:autoSpaceDN/>
              <w:adjustRightInd/>
              <w:contextualSpacing/>
              <w:rPr>
                <w:rFonts w:eastAsia="Calibri"/>
                <w:sz w:val="22"/>
              </w:rPr>
            </w:pPr>
            <w:r w:rsidRPr="004B4404">
              <w:rPr>
                <w:rFonts w:eastAsia="Calibri"/>
                <w:sz w:val="22"/>
              </w:rPr>
              <w:t>% of program capacity</w:t>
            </w:r>
          </w:p>
        </w:tc>
      </w:tr>
      <w:tr w:rsidR="00EB39E2" w:rsidRPr="004B4404" w14:paraId="7CF1AE95" w14:textId="77777777" w:rsidTr="00EB39E2">
        <w:trPr>
          <w:jc w:val="center"/>
        </w:trPr>
        <w:tc>
          <w:tcPr>
            <w:tcW w:w="4315" w:type="dxa"/>
            <w:vAlign w:val="center"/>
          </w:tcPr>
          <w:p w14:paraId="5BE964E7" w14:textId="77777777" w:rsidR="00EB39E2" w:rsidRPr="004B4404" w:rsidRDefault="00EB39E2" w:rsidP="00F80077">
            <w:pPr>
              <w:rPr>
                <w:rFonts w:eastAsia="Calibri"/>
                <w:sz w:val="22"/>
              </w:rPr>
            </w:pPr>
            <w:r w:rsidRPr="004B4404">
              <w:rPr>
                <w:sz w:val="22"/>
              </w:rPr>
              <w:t xml:space="preserve">(Required) Based on assessed risk and needs, develop individualized service plans for </w:t>
            </w:r>
            <w:r w:rsidRPr="004B4404">
              <w:rPr>
                <w:b/>
                <w:sz w:val="22"/>
                <w:u w:val="single"/>
              </w:rPr>
              <w:t>100%</w:t>
            </w:r>
            <w:r w:rsidRPr="004B4404">
              <w:rPr>
                <w:sz w:val="22"/>
              </w:rPr>
              <w:t xml:space="preserve"> of participants and connect participants to appropriate services and supervision levels according to evidence-based practices</w:t>
            </w:r>
          </w:p>
        </w:tc>
        <w:tc>
          <w:tcPr>
            <w:tcW w:w="5130" w:type="dxa"/>
          </w:tcPr>
          <w:p w14:paraId="23D0E89B" w14:textId="77777777" w:rsidR="00EB39E2" w:rsidRPr="004B4404" w:rsidRDefault="00EB39E2" w:rsidP="00EB39E2">
            <w:pPr>
              <w:pStyle w:val="ListParagraph"/>
              <w:widowControl/>
              <w:numPr>
                <w:ilvl w:val="0"/>
                <w:numId w:val="32"/>
              </w:numPr>
              <w:autoSpaceDE/>
              <w:autoSpaceDN/>
              <w:adjustRightInd/>
              <w:contextualSpacing/>
              <w:rPr>
                <w:rFonts w:eastAsia="Calibri"/>
                <w:sz w:val="22"/>
              </w:rPr>
            </w:pPr>
            <w:r w:rsidRPr="004B4404">
              <w:rPr>
                <w:rFonts w:eastAsia="Calibri"/>
                <w:sz w:val="22"/>
              </w:rPr>
              <w:t>% of participants with completed assessments</w:t>
            </w:r>
          </w:p>
          <w:p w14:paraId="2078515C" w14:textId="77777777" w:rsidR="00EB39E2" w:rsidRPr="004B4404" w:rsidRDefault="00EB39E2" w:rsidP="00EB39E2">
            <w:pPr>
              <w:widowControl/>
              <w:numPr>
                <w:ilvl w:val="0"/>
                <w:numId w:val="32"/>
              </w:numPr>
              <w:autoSpaceDE/>
              <w:autoSpaceDN/>
              <w:adjustRightInd/>
              <w:contextualSpacing/>
              <w:rPr>
                <w:rFonts w:eastAsia="Calibri"/>
                <w:sz w:val="22"/>
              </w:rPr>
            </w:pPr>
            <w:r w:rsidRPr="004B4404">
              <w:rPr>
                <w:rFonts w:eastAsia="Calibri"/>
                <w:sz w:val="22"/>
              </w:rPr>
              <w:t xml:space="preserve">% of participants with completed service plan </w:t>
            </w:r>
          </w:p>
          <w:p w14:paraId="42D60219" w14:textId="77777777" w:rsidR="00EB39E2" w:rsidRPr="004B4404" w:rsidRDefault="00EB39E2" w:rsidP="00EB39E2">
            <w:pPr>
              <w:widowControl/>
              <w:numPr>
                <w:ilvl w:val="0"/>
                <w:numId w:val="32"/>
              </w:numPr>
              <w:autoSpaceDE/>
              <w:autoSpaceDN/>
              <w:adjustRightInd/>
              <w:contextualSpacing/>
              <w:rPr>
                <w:rFonts w:eastAsia="Calibri"/>
                <w:sz w:val="22"/>
              </w:rPr>
            </w:pPr>
            <w:r w:rsidRPr="004B4404">
              <w:rPr>
                <w:rFonts w:eastAsia="Calibri"/>
                <w:sz w:val="22"/>
              </w:rPr>
              <w:t xml:space="preserve">Number with substance use disorder (if applicable) </w:t>
            </w:r>
          </w:p>
          <w:p w14:paraId="271B6475" w14:textId="77777777" w:rsidR="00EB39E2" w:rsidRPr="004B4404" w:rsidRDefault="00EB39E2" w:rsidP="00EB39E2">
            <w:pPr>
              <w:widowControl/>
              <w:numPr>
                <w:ilvl w:val="0"/>
                <w:numId w:val="32"/>
              </w:numPr>
              <w:autoSpaceDE/>
              <w:autoSpaceDN/>
              <w:adjustRightInd/>
              <w:contextualSpacing/>
              <w:rPr>
                <w:rFonts w:eastAsia="Calibri"/>
                <w:sz w:val="22"/>
              </w:rPr>
            </w:pPr>
            <w:r w:rsidRPr="004B4404">
              <w:rPr>
                <w:rFonts w:eastAsia="Calibri"/>
                <w:sz w:val="22"/>
              </w:rPr>
              <w:t xml:space="preserve">Number with mental health diagnosis (if applicable) </w:t>
            </w:r>
          </w:p>
          <w:p w14:paraId="60E99B24" w14:textId="77777777" w:rsidR="00EB39E2" w:rsidRPr="004B4404" w:rsidRDefault="00EB39E2" w:rsidP="00EB39E2">
            <w:pPr>
              <w:widowControl/>
              <w:numPr>
                <w:ilvl w:val="0"/>
                <w:numId w:val="32"/>
              </w:numPr>
              <w:autoSpaceDE/>
              <w:autoSpaceDN/>
              <w:adjustRightInd/>
              <w:contextualSpacing/>
              <w:rPr>
                <w:rFonts w:eastAsia="Calibri"/>
                <w:sz w:val="22"/>
              </w:rPr>
            </w:pPr>
            <w:r w:rsidRPr="004B4404">
              <w:rPr>
                <w:rFonts w:eastAsia="Calibri"/>
                <w:sz w:val="22"/>
              </w:rPr>
              <w:lastRenderedPageBreak/>
              <w:t>% with assessed need referred / linked to treatment</w:t>
            </w:r>
          </w:p>
        </w:tc>
      </w:tr>
      <w:tr w:rsidR="00EB39E2" w:rsidRPr="004B4404" w14:paraId="141366CC" w14:textId="77777777" w:rsidTr="00EB39E2">
        <w:trPr>
          <w:jc w:val="center"/>
        </w:trPr>
        <w:tc>
          <w:tcPr>
            <w:tcW w:w="4315" w:type="dxa"/>
            <w:tcBorders>
              <w:top w:val="single" w:sz="4" w:space="0" w:color="auto"/>
              <w:left w:val="single" w:sz="4" w:space="0" w:color="auto"/>
              <w:bottom w:val="single" w:sz="4" w:space="0" w:color="auto"/>
              <w:right w:val="single" w:sz="4" w:space="0" w:color="auto"/>
            </w:tcBorders>
            <w:vAlign w:val="center"/>
          </w:tcPr>
          <w:p w14:paraId="5EC389A8" w14:textId="77777777" w:rsidR="00EB39E2" w:rsidRPr="004B4404" w:rsidRDefault="00EB39E2" w:rsidP="00F80077">
            <w:pPr>
              <w:rPr>
                <w:sz w:val="22"/>
              </w:rPr>
            </w:pPr>
            <w:r w:rsidRPr="004B4404">
              <w:rPr>
                <w:sz w:val="22"/>
              </w:rPr>
              <w:lastRenderedPageBreak/>
              <w:t xml:space="preserve">Monitor participant compliance and progress </w:t>
            </w:r>
          </w:p>
          <w:p w14:paraId="0E84D1DE" w14:textId="77777777" w:rsidR="00EB39E2" w:rsidRPr="004B4404" w:rsidRDefault="00EB39E2" w:rsidP="00EB39E2">
            <w:pPr>
              <w:pStyle w:val="ListParagraph"/>
              <w:numPr>
                <w:ilvl w:val="3"/>
                <w:numId w:val="32"/>
              </w:numPr>
              <w:ind w:left="337"/>
              <w:rPr>
                <w:sz w:val="22"/>
              </w:rPr>
            </w:pPr>
            <w:r w:rsidRPr="004B4404">
              <w:rPr>
                <w:sz w:val="22"/>
                <w:u w:val="single"/>
              </w:rPr>
              <w:fldChar w:fldCharType="begin">
                <w:ffData>
                  <w:name w:val=""/>
                  <w:enabled/>
                  <w:calcOnExit w:val="0"/>
                  <w:textInput/>
                </w:ffData>
              </w:fldChar>
            </w:r>
            <w:r w:rsidRPr="004B4404">
              <w:rPr>
                <w:sz w:val="22"/>
                <w:u w:val="single"/>
              </w:rPr>
              <w:instrText xml:space="preserve"> FORMTEXT </w:instrText>
            </w:r>
            <w:r w:rsidRPr="004B4404">
              <w:rPr>
                <w:sz w:val="22"/>
                <w:u w:val="single"/>
              </w:rPr>
            </w:r>
            <w:r w:rsidRPr="004B4404">
              <w:rPr>
                <w:sz w:val="22"/>
                <w:u w:val="single"/>
              </w:rPr>
              <w:fldChar w:fldCharType="separate"/>
            </w:r>
            <w:r w:rsidRPr="004B4404">
              <w:rPr>
                <w:noProof/>
                <w:sz w:val="22"/>
                <w:u w:val="single"/>
              </w:rPr>
              <w:t> </w:t>
            </w:r>
            <w:r w:rsidRPr="004B4404">
              <w:rPr>
                <w:noProof/>
                <w:sz w:val="22"/>
                <w:u w:val="single"/>
              </w:rPr>
              <w:t> </w:t>
            </w:r>
            <w:r w:rsidRPr="004B4404">
              <w:rPr>
                <w:noProof/>
                <w:sz w:val="22"/>
                <w:u w:val="single"/>
              </w:rPr>
              <w:t> </w:t>
            </w:r>
            <w:r w:rsidRPr="004B4404">
              <w:rPr>
                <w:noProof/>
                <w:sz w:val="22"/>
                <w:u w:val="single"/>
              </w:rPr>
              <w:t> </w:t>
            </w:r>
            <w:r w:rsidRPr="004B4404">
              <w:rPr>
                <w:noProof/>
                <w:sz w:val="22"/>
                <w:u w:val="single"/>
              </w:rPr>
              <w:t> </w:t>
            </w:r>
            <w:r w:rsidRPr="004B4404">
              <w:rPr>
                <w:sz w:val="22"/>
                <w:u w:val="single"/>
              </w:rPr>
              <w:fldChar w:fldCharType="end"/>
            </w:r>
            <w:r w:rsidRPr="004B4404">
              <w:rPr>
                <w:sz w:val="22"/>
              </w:rPr>
              <w:t xml:space="preserve"> face-to-face meetings / month</w:t>
            </w:r>
          </w:p>
          <w:p w14:paraId="1873F157" w14:textId="77777777" w:rsidR="00EB39E2" w:rsidRPr="004B4404" w:rsidRDefault="00EB39E2" w:rsidP="00EB39E2">
            <w:pPr>
              <w:pStyle w:val="ListParagraph"/>
              <w:numPr>
                <w:ilvl w:val="3"/>
                <w:numId w:val="32"/>
              </w:numPr>
              <w:ind w:left="337"/>
              <w:rPr>
                <w:sz w:val="22"/>
              </w:rPr>
            </w:pPr>
            <w:r w:rsidRPr="004B4404">
              <w:rPr>
                <w:sz w:val="22"/>
                <w:u w:val="single"/>
              </w:rPr>
              <w:fldChar w:fldCharType="begin">
                <w:ffData>
                  <w:name w:val=""/>
                  <w:enabled/>
                  <w:calcOnExit w:val="0"/>
                  <w:textInput/>
                </w:ffData>
              </w:fldChar>
            </w:r>
            <w:r w:rsidRPr="004B4404">
              <w:rPr>
                <w:sz w:val="22"/>
                <w:u w:val="single"/>
              </w:rPr>
              <w:instrText xml:space="preserve"> FORMTEXT </w:instrText>
            </w:r>
            <w:r w:rsidRPr="004B4404">
              <w:rPr>
                <w:sz w:val="22"/>
                <w:u w:val="single"/>
              </w:rPr>
            </w:r>
            <w:r w:rsidRPr="004B4404">
              <w:rPr>
                <w:sz w:val="22"/>
                <w:u w:val="single"/>
              </w:rPr>
              <w:fldChar w:fldCharType="separate"/>
            </w:r>
            <w:r w:rsidRPr="004B4404">
              <w:rPr>
                <w:noProof/>
                <w:sz w:val="22"/>
                <w:u w:val="single"/>
              </w:rPr>
              <w:t> </w:t>
            </w:r>
            <w:r w:rsidRPr="004B4404">
              <w:rPr>
                <w:noProof/>
                <w:sz w:val="22"/>
                <w:u w:val="single"/>
              </w:rPr>
              <w:t> </w:t>
            </w:r>
            <w:r w:rsidRPr="004B4404">
              <w:rPr>
                <w:noProof/>
                <w:sz w:val="22"/>
                <w:u w:val="single"/>
              </w:rPr>
              <w:t> </w:t>
            </w:r>
            <w:r w:rsidRPr="004B4404">
              <w:rPr>
                <w:noProof/>
                <w:sz w:val="22"/>
                <w:u w:val="single"/>
              </w:rPr>
              <w:t> </w:t>
            </w:r>
            <w:r w:rsidRPr="004B4404">
              <w:rPr>
                <w:noProof/>
                <w:sz w:val="22"/>
                <w:u w:val="single"/>
              </w:rPr>
              <w:t> </w:t>
            </w:r>
            <w:r w:rsidRPr="004B4404">
              <w:rPr>
                <w:sz w:val="22"/>
                <w:u w:val="single"/>
              </w:rPr>
              <w:fldChar w:fldCharType="end"/>
            </w:r>
            <w:r w:rsidRPr="004B4404">
              <w:rPr>
                <w:sz w:val="22"/>
              </w:rPr>
              <w:t xml:space="preserve"> drug tests / week</w:t>
            </w:r>
          </w:p>
          <w:p w14:paraId="32FE5938" w14:textId="77777777" w:rsidR="00EB39E2" w:rsidRPr="004B4404" w:rsidRDefault="00EB39E2" w:rsidP="00EB39E2">
            <w:pPr>
              <w:pStyle w:val="ListParagraph"/>
              <w:numPr>
                <w:ilvl w:val="3"/>
                <w:numId w:val="32"/>
              </w:numPr>
              <w:ind w:left="337"/>
              <w:rPr>
                <w:sz w:val="22"/>
              </w:rPr>
            </w:pPr>
            <w:r w:rsidRPr="004B4404">
              <w:rPr>
                <w:sz w:val="22"/>
                <w:u w:val="single"/>
              </w:rPr>
              <w:fldChar w:fldCharType="begin">
                <w:ffData>
                  <w:name w:val=""/>
                  <w:enabled/>
                  <w:calcOnExit w:val="0"/>
                  <w:textInput/>
                </w:ffData>
              </w:fldChar>
            </w:r>
            <w:r w:rsidRPr="004B4404">
              <w:rPr>
                <w:sz w:val="22"/>
                <w:u w:val="single"/>
              </w:rPr>
              <w:instrText xml:space="preserve"> FORMTEXT </w:instrText>
            </w:r>
            <w:r w:rsidRPr="004B4404">
              <w:rPr>
                <w:sz w:val="22"/>
                <w:u w:val="single"/>
              </w:rPr>
            </w:r>
            <w:r w:rsidRPr="004B4404">
              <w:rPr>
                <w:sz w:val="22"/>
                <w:u w:val="single"/>
              </w:rPr>
              <w:fldChar w:fldCharType="separate"/>
            </w:r>
            <w:r w:rsidRPr="004B4404">
              <w:rPr>
                <w:noProof/>
                <w:sz w:val="22"/>
                <w:u w:val="single"/>
              </w:rPr>
              <w:t> </w:t>
            </w:r>
            <w:r w:rsidRPr="004B4404">
              <w:rPr>
                <w:noProof/>
                <w:sz w:val="22"/>
                <w:u w:val="single"/>
              </w:rPr>
              <w:t> </w:t>
            </w:r>
            <w:r w:rsidRPr="004B4404">
              <w:rPr>
                <w:noProof/>
                <w:sz w:val="22"/>
                <w:u w:val="single"/>
              </w:rPr>
              <w:t> </w:t>
            </w:r>
            <w:r w:rsidRPr="004B4404">
              <w:rPr>
                <w:noProof/>
                <w:sz w:val="22"/>
                <w:u w:val="single"/>
              </w:rPr>
              <w:t> </w:t>
            </w:r>
            <w:r w:rsidRPr="004B4404">
              <w:rPr>
                <w:noProof/>
                <w:sz w:val="22"/>
                <w:u w:val="single"/>
              </w:rPr>
              <w:t> </w:t>
            </w:r>
            <w:r w:rsidRPr="004B4404">
              <w:rPr>
                <w:sz w:val="22"/>
                <w:u w:val="single"/>
              </w:rPr>
              <w:fldChar w:fldCharType="end"/>
            </w:r>
            <w:r w:rsidRPr="004B4404">
              <w:rPr>
                <w:sz w:val="22"/>
              </w:rPr>
              <w:t xml:space="preserve"> ratio of sanctions to incentives</w:t>
            </w:r>
          </w:p>
          <w:p w14:paraId="62B17F2D" w14:textId="77777777" w:rsidR="00EB39E2" w:rsidRPr="004B4404" w:rsidRDefault="00EB39E2" w:rsidP="00EB39E2">
            <w:pPr>
              <w:pStyle w:val="ListParagraph"/>
              <w:numPr>
                <w:ilvl w:val="3"/>
                <w:numId w:val="32"/>
              </w:numPr>
              <w:ind w:left="337"/>
              <w:rPr>
                <w:sz w:val="22"/>
              </w:rPr>
            </w:pPr>
            <w:r w:rsidRPr="004B4404">
              <w:rPr>
                <w:sz w:val="22"/>
              </w:rPr>
              <w:t xml:space="preserve">Other: </w:t>
            </w:r>
            <w:r w:rsidRPr="004B4404">
              <w:rPr>
                <w:sz w:val="22"/>
                <w:u w:val="single"/>
              </w:rPr>
              <w:fldChar w:fldCharType="begin">
                <w:ffData>
                  <w:name w:val=""/>
                  <w:enabled/>
                  <w:calcOnExit w:val="0"/>
                  <w:textInput/>
                </w:ffData>
              </w:fldChar>
            </w:r>
            <w:r w:rsidRPr="004B4404">
              <w:rPr>
                <w:sz w:val="22"/>
                <w:u w:val="single"/>
              </w:rPr>
              <w:instrText xml:space="preserve"> FORMTEXT </w:instrText>
            </w:r>
            <w:r w:rsidRPr="004B4404">
              <w:rPr>
                <w:sz w:val="22"/>
                <w:u w:val="single"/>
              </w:rPr>
            </w:r>
            <w:r w:rsidRPr="004B4404">
              <w:rPr>
                <w:sz w:val="22"/>
                <w:u w:val="single"/>
              </w:rPr>
              <w:fldChar w:fldCharType="separate"/>
            </w:r>
            <w:r w:rsidRPr="004B4404">
              <w:rPr>
                <w:noProof/>
                <w:sz w:val="22"/>
                <w:u w:val="single"/>
              </w:rPr>
              <w:t> </w:t>
            </w:r>
            <w:r w:rsidRPr="004B4404">
              <w:rPr>
                <w:noProof/>
                <w:sz w:val="22"/>
                <w:u w:val="single"/>
              </w:rPr>
              <w:t> </w:t>
            </w:r>
            <w:r w:rsidRPr="004B4404">
              <w:rPr>
                <w:noProof/>
                <w:sz w:val="22"/>
                <w:u w:val="single"/>
              </w:rPr>
              <w:t> </w:t>
            </w:r>
            <w:r w:rsidRPr="004B4404">
              <w:rPr>
                <w:noProof/>
                <w:sz w:val="22"/>
                <w:u w:val="single"/>
              </w:rPr>
              <w:t> </w:t>
            </w:r>
            <w:r w:rsidRPr="004B4404">
              <w:rPr>
                <w:noProof/>
                <w:sz w:val="22"/>
                <w:u w:val="single"/>
              </w:rPr>
              <w:t> </w:t>
            </w:r>
            <w:r w:rsidRPr="004B4404">
              <w:rPr>
                <w:sz w:val="22"/>
                <w:u w:val="single"/>
              </w:rPr>
              <w:fldChar w:fldCharType="end"/>
            </w:r>
          </w:p>
        </w:tc>
        <w:tc>
          <w:tcPr>
            <w:tcW w:w="5130" w:type="dxa"/>
            <w:tcBorders>
              <w:top w:val="single" w:sz="4" w:space="0" w:color="auto"/>
              <w:left w:val="single" w:sz="4" w:space="0" w:color="auto"/>
              <w:bottom w:val="single" w:sz="4" w:space="0" w:color="auto"/>
              <w:right w:val="single" w:sz="4" w:space="0" w:color="auto"/>
            </w:tcBorders>
          </w:tcPr>
          <w:p w14:paraId="4E68C647" w14:textId="77777777" w:rsidR="00EB39E2" w:rsidRPr="004B4404" w:rsidRDefault="00EB39E2" w:rsidP="00EB39E2">
            <w:pPr>
              <w:widowControl/>
              <w:numPr>
                <w:ilvl w:val="0"/>
                <w:numId w:val="32"/>
              </w:numPr>
              <w:autoSpaceDE/>
              <w:autoSpaceDN/>
              <w:adjustRightInd/>
              <w:contextualSpacing/>
              <w:rPr>
                <w:rFonts w:eastAsia="Calibri"/>
                <w:sz w:val="22"/>
              </w:rPr>
            </w:pPr>
            <w:r w:rsidRPr="004B4404">
              <w:rPr>
                <w:rFonts w:eastAsia="Calibri"/>
                <w:sz w:val="22"/>
              </w:rPr>
              <w:t>Average number of monthly face-to-face meetings between participant and probation officer</w:t>
            </w:r>
          </w:p>
          <w:p w14:paraId="248B5EF9" w14:textId="77777777" w:rsidR="00EB39E2" w:rsidRPr="004B4404" w:rsidRDefault="00EB39E2" w:rsidP="00EB39E2">
            <w:pPr>
              <w:widowControl/>
              <w:numPr>
                <w:ilvl w:val="0"/>
                <w:numId w:val="32"/>
              </w:numPr>
              <w:autoSpaceDE/>
              <w:autoSpaceDN/>
              <w:adjustRightInd/>
              <w:contextualSpacing/>
              <w:rPr>
                <w:rFonts w:eastAsia="Calibri"/>
                <w:sz w:val="22"/>
              </w:rPr>
            </w:pPr>
            <w:r w:rsidRPr="004B4404">
              <w:rPr>
                <w:rFonts w:eastAsia="Calibri"/>
                <w:sz w:val="22"/>
              </w:rPr>
              <w:t>Average number of drug testing per quarter</w:t>
            </w:r>
          </w:p>
          <w:p w14:paraId="11C72D62" w14:textId="77777777" w:rsidR="00EB39E2" w:rsidRPr="004B4404" w:rsidRDefault="00EB39E2" w:rsidP="00EB39E2">
            <w:pPr>
              <w:widowControl/>
              <w:numPr>
                <w:ilvl w:val="0"/>
                <w:numId w:val="32"/>
              </w:numPr>
              <w:autoSpaceDE/>
              <w:autoSpaceDN/>
              <w:adjustRightInd/>
              <w:contextualSpacing/>
              <w:rPr>
                <w:rFonts w:eastAsia="Calibri"/>
                <w:sz w:val="22"/>
              </w:rPr>
            </w:pPr>
            <w:r w:rsidRPr="004B4404">
              <w:rPr>
                <w:rFonts w:eastAsia="Calibri"/>
                <w:sz w:val="22"/>
              </w:rPr>
              <w:t>Average number of sanctions in response to negative behavior (e.g., jail days)</w:t>
            </w:r>
          </w:p>
          <w:p w14:paraId="2124C18D" w14:textId="77777777" w:rsidR="00EB39E2" w:rsidRPr="004B4404" w:rsidRDefault="00EB39E2" w:rsidP="00EB39E2">
            <w:pPr>
              <w:widowControl/>
              <w:numPr>
                <w:ilvl w:val="0"/>
                <w:numId w:val="32"/>
              </w:numPr>
              <w:autoSpaceDE/>
              <w:autoSpaceDN/>
              <w:adjustRightInd/>
              <w:contextualSpacing/>
              <w:rPr>
                <w:rFonts w:eastAsia="Calibri"/>
                <w:sz w:val="22"/>
              </w:rPr>
            </w:pPr>
            <w:r w:rsidRPr="004B4404">
              <w:rPr>
                <w:rFonts w:eastAsia="Calibri"/>
                <w:sz w:val="22"/>
              </w:rPr>
              <w:t>Average number of incentives in response to positive behavior</w:t>
            </w:r>
          </w:p>
          <w:p w14:paraId="1A21F380" w14:textId="77777777" w:rsidR="00EB39E2" w:rsidRPr="004B4404" w:rsidRDefault="00EB39E2" w:rsidP="00EB39E2">
            <w:pPr>
              <w:widowControl/>
              <w:numPr>
                <w:ilvl w:val="0"/>
                <w:numId w:val="32"/>
              </w:numPr>
              <w:autoSpaceDE/>
              <w:autoSpaceDN/>
              <w:adjustRightInd/>
              <w:contextualSpacing/>
              <w:rPr>
                <w:rFonts w:eastAsia="Calibri"/>
                <w:sz w:val="22"/>
              </w:rPr>
            </w:pPr>
            <w:r w:rsidRPr="004B4404">
              <w:rPr>
                <w:rFonts w:eastAsia="Calibri"/>
                <w:sz w:val="22"/>
              </w:rPr>
              <w:t>Number of participants at each program/treatment level or phase</w:t>
            </w:r>
          </w:p>
          <w:p w14:paraId="23872E99" w14:textId="77777777" w:rsidR="00EB39E2" w:rsidRPr="004B4404" w:rsidRDefault="00EB39E2" w:rsidP="00EB39E2">
            <w:pPr>
              <w:widowControl/>
              <w:numPr>
                <w:ilvl w:val="0"/>
                <w:numId w:val="32"/>
              </w:numPr>
              <w:autoSpaceDE/>
              <w:autoSpaceDN/>
              <w:adjustRightInd/>
              <w:contextualSpacing/>
              <w:rPr>
                <w:rFonts w:eastAsia="Calibri"/>
                <w:sz w:val="22"/>
              </w:rPr>
            </w:pPr>
            <w:r w:rsidRPr="004B4404">
              <w:rPr>
                <w:rFonts w:eastAsia="Calibri"/>
                <w:sz w:val="22"/>
              </w:rPr>
              <w:t>Average monthly caseload for program staff</w:t>
            </w:r>
          </w:p>
        </w:tc>
      </w:tr>
      <w:tr w:rsidR="00EB39E2" w:rsidRPr="004B4404" w14:paraId="7E4364A5" w14:textId="77777777" w:rsidTr="00EB39E2">
        <w:trPr>
          <w:jc w:val="center"/>
        </w:trPr>
        <w:tc>
          <w:tcPr>
            <w:tcW w:w="4315" w:type="dxa"/>
            <w:tcBorders>
              <w:top w:val="single" w:sz="4" w:space="0" w:color="auto"/>
              <w:left w:val="single" w:sz="4" w:space="0" w:color="auto"/>
              <w:bottom w:val="single" w:sz="4" w:space="0" w:color="auto"/>
              <w:right w:val="single" w:sz="4" w:space="0" w:color="auto"/>
            </w:tcBorders>
            <w:vAlign w:val="center"/>
          </w:tcPr>
          <w:p w14:paraId="475B50F6" w14:textId="77777777" w:rsidR="00EB39E2" w:rsidRPr="004B4404" w:rsidRDefault="00EB39E2" w:rsidP="00F80077">
            <w:pPr>
              <w:rPr>
                <w:sz w:val="22"/>
              </w:rPr>
            </w:pPr>
            <w:r w:rsidRPr="004B4404">
              <w:rPr>
                <w:rFonts w:eastAsia="Calibri"/>
                <w:sz w:val="22"/>
              </w:rPr>
              <w:t>(Required) Maintain</w:t>
            </w:r>
            <w:r w:rsidRPr="004B4404">
              <w:rPr>
                <w:sz w:val="22"/>
              </w:rPr>
              <w:t xml:space="preserve"> capacity to collect and submit performance measurement data </w:t>
            </w:r>
          </w:p>
          <w:p w14:paraId="153DD7B2" w14:textId="77777777" w:rsidR="00EB39E2" w:rsidRPr="004B4404" w:rsidRDefault="00EB39E2" w:rsidP="00EB39E2">
            <w:pPr>
              <w:pStyle w:val="ListParagraph"/>
              <w:numPr>
                <w:ilvl w:val="0"/>
                <w:numId w:val="41"/>
              </w:numPr>
              <w:ind w:left="337" w:hanging="270"/>
              <w:rPr>
                <w:sz w:val="22"/>
              </w:rPr>
            </w:pPr>
            <w:r w:rsidRPr="004B4404">
              <w:rPr>
                <w:sz w:val="22"/>
              </w:rPr>
              <w:t xml:space="preserve">At least </w:t>
            </w:r>
            <w:r w:rsidRPr="004B4404">
              <w:rPr>
                <w:b/>
                <w:sz w:val="22"/>
                <w:u w:val="single"/>
              </w:rPr>
              <w:t>.25</w:t>
            </w:r>
            <w:r w:rsidRPr="004B4404">
              <w:rPr>
                <w:sz w:val="22"/>
              </w:rPr>
              <w:t xml:space="preserve"> FTE program coordinator on program</w:t>
            </w:r>
          </w:p>
          <w:p w14:paraId="0088717A" w14:textId="77777777" w:rsidR="00EB39E2" w:rsidRPr="004B4404" w:rsidRDefault="00EB39E2" w:rsidP="00EB39E2">
            <w:pPr>
              <w:pStyle w:val="ListParagraph"/>
              <w:numPr>
                <w:ilvl w:val="0"/>
                <w:numId w:val="41"/>
              </w:numPr>
              <w:ind w:left="337" w:hanging="270"/>
              <w:rPr>
                <w:sz w:val="22"/>
              </w:rPr>
            </w:pPr>
            <w:r w:rsidRPr="004B4404">
              <w:rPr>
                <w:sz w:val="22"/>
                <w:u w:val="single"/>
              </w:rPr>
              <w:fldChar w:fldCharType="begin">
                <w:ffData>
                  <w:name w:val=""/>
                  <w:enabled/>
                  <w:calcOnExit w:val="0"/>
                  <w:textInput/>
                </w:ffData>
              </w:fldChar>
            </w:r>
            <w:r w:rsidRPr="004B4404">
              <w:rPr>
                <w:sz w:val="22"/>
                <w:u w:val="single"/>
              </w:rPr>
              <w:instrText xml:space="preserve"> FORMTEXT </w:instrText>
            </w:r>
            <w:r w:rsidRPr="004B4404">
              <w:rPr>
                <w:sz w:val="22"/>
                <w:u w:val="single"/>
              </w:rPr>
            </w:r>
            <w:r w:rsidRPr="004B4404">
              <w:rPr>
                <w:sz w:val="22"/>
                <w:u w:val="single"/>
              </w:rPr>
              <w:fldChar w:fldCharType="separate"/>
            </w:r>
            <w:r w:rsidRPr="004B4404">
              <w:rPr>
                <w:noProof/>
                <w:sz w:val="22"/>
                <w:u w:val="single"/>
              </w:rPr>
              <w:t> </w:t>
            </w:r>
            <w:r w:rsidRPr="004B4404">
              <w:rPr>
                <w:noProof/>
                <w:sz w:val="22"/>
                <w:u w:val="single"/>
              </w:rPr>
              <w:t> </w:t>
            </w:r>
            <w:r w:rsidRPr="004B4404">
              <w:rPr>
                <w:noProof/>
                <w:sz w:val="22"/>
                <w:u w:val="single"/>
              </w:rPr>
              <w:t> </w:t>
            </w:r>
            <w:r w:rsidRPr="004B4404">
              <w:rPr>
                <w:noProof/>
                <w:sz w:val="22"/>
                <w:u w:val="single"/>
              </w:rPr>
              <w:t> </w:t>
            </w:r>
            <w:r w:rsidRPr="004B4404">
              <w:rPr>
                <w:noProof/>
                <w:sz w:val="22"/>
                <w:u w:val="single"/>
              </w:rPr>
              <w:t> </w:t>
            </w:r>
            <w:r w:rsidRPr="004B4404">
              <w:rPr>
                <w:sz w:val="22"/>
                <w:u w:val="single"/>
              </w:rPr>
              <w:fldChar w:fldCharType="end"/>
            </w:r>
            <w:r w:rsidRPr="004B4404">
              <w:rPr>
                <w:sz w:val="22"/>
              </w:rPr>
              <w:t>% on-time and complete submissions</w:t>
            </w:r>
          </w:p>
        </w:tc>
        <w:tc>
          <w:tcPr>
            <w:tcW w:w="5130" w:type="dxa"/>
            <w:tcBorders>
              <w:top w:val="single" w:sz="4" w:space="0" w:color="auto"/>
              <w:left w:val="single" w:sz="4" w:space="0" w:color="auto"/>
              <w:bottom w:val="single" w:sz="4" w:space="0" w:color="auto"/>
              <w:right w:val="single" w:sz="4" w:space="0" w:color="auto"/>
            </w:tcBorders>
          </w:tcPr>
          <w:p w14:paraId="0D761670" w14:textId="77777777" w:rsidR="00EB39E2" w:rsidRPr="004B4404" w:rsidRDefault="00EB39E2" w:rsidP="00EB39E2">
            <w:pPr>
              <w:widowControl/>
              <w:numPr>
                <w:ilvl w:val="0"/>
                <w:numId w:val="32"/>
              </w:numPr>
              <w:autoSpaceDE/>
              <w:autoSpaceDN/>
              <w:adjustRightInd/>
              <w:contextualSpacing/>
              <w:rPr>
                <w:rFonts w:eastAsia="Calibri"/>
                <w:sz w:val="22"/>
              </w:rPr>
            </w:pPr>
            <w:r w:rsidRPr="004B4404">
              <w:rPr>
                <w:rFonts w:eastAsia="Calibri"/>
                <w:sz w:val="22"/>
              </w:rPr>
              <w:t xml:space="preserve">Number of quality mandatory data elements at the individual level </w:t>
            </w:r>
          </w:p>
          <w:p w14:paraId="06477440" w14:textId="77777777" w:rsidR="00EB39E2" w:rsidRPr="004B4404" w:rsidRDefault="00EB39E2" w:rsidP="00EB39E2">
            <w:pPr>
              <w:widowControl/>
              <w:numPr>
                <w:ilvl w:val="0"/>
                <w:numId w:val="32"/>
              </w:numPr>
              <w:autoSpaceDE/>
              <w:autoSpaceDN/>
              <w:adjustRightInd/>
              <w:contextualSpacing/>
              <w:rPr>
                <w:rFonts w:eastAsia="Calibri"/>
                <w:sz w:val="22"/>
              </w:rPr>
            </w:pPr>
            <w:r w:rsidRPr="004B4404">
              <w:rPr>
                <w:rFonts w:eastAsia="Calibri"/>
                <w:sz w:val="22"/>
              </w:rPr>
              <w:t>Number of hours of program coordination</w:t>
            </w:r>
          </w:p>
        </w:tc>
      </w:tr>
      <w:tr w:rsidR="00EB39E2" w:rsidRPr="004B4404" w14:paraId="7BB701F8" w14:textId="77777777" w:rsidTr="00EB39E2">
        <w:trPr>
          <w:jc w:val="center"/>
        </w:trPr>
        <w:tc>
          <w:tcPr>
            <w:tcW w:w="431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A7908A2" w14:textId="77777777" w:rsidR="00EB39E2" w:rsidRPr="004B4404" w:rsidRDefault="00EB39E2" w:rsidP="00F80077">
            <w:pPr>
              <w:rPr>
                <w:rFonts w:eastAsia="Calibri"/>
                <w:b/>
                <w:sz w:val="22"/>
              </w:rPr>
            </w:pPr>
            <w:r w:rsidRPr="004B4404">
              <w:rPr>
                <w:rFonts w:eastAsia="Calibri"/>
                <w:b/>
                <w:sz w:val="22"/>
              </w:rPr>
              <w:t>Outcome Objectives</w:t>
            </w:r>
          </w:p>
        </w:tc>
        <w:tc>
          <w:tcPr>
            <w:tcW w:w="5130" w:type="dxa"/>
            <w:tcBorders>
              <w:top w:val="single" w:sz="4" w:space="0" w:color="auto"/>
              <w:left w:val="single" w:sz="4" w:space="0" w:color="auto"/>
              <w:bottom w:val="single" w:sz="4" w:space="0" w:color="auto"/>
              <w:right w:val="single" w:sz="4" w:space="0" w:color="auto"/>
            </w:tcBorders>
            <w:shd w:val="clear" w:color="auto" w:fill="D9D9D9"/>
            <w:hideMark/>
          </w:tcPr>
          <w:p w14:paraId="104D2CA9" w14:textId="77777777" w:rsidR="00EB39E2" w:rsidRPr="004B4404" w:rsidRDefault="00EB39E2" w:rsidP="00F80077">
            <w:pPr>
              <w:rPr>
                <w:rFonts w:eastAsia="Calibri"/>
                <w:b/>
                <w:sz w:val="22"/>
              </w:rPr>
            </w:pPr>
            <w:r w:rsidRPr="004B4404">
              <w:rPr>
                <w:rFonts w:eastAsia="Calibri"/>
                <w:b/>
                <w:sz w:val="22"/>
              </w:rPr>
              <w:t>Performance Measures</w:t>
            </w:r>
          </w:p>
        </w:tc>
      </w:tr>
      <w:tr w:rsidR="00EB39E2" w:rsidRPr="004B4404" w14:paraId="6D2B2CE8" w14:textId="77777777" w:rsidTr="00EB39E2">
        <w:trPr>
          <w:jc w:val="center"/>
        </w:trPr>
        <w:tc>
          <w:tcPr>
            <w:tcW w:w="4315" w:type="dxa"/>
            <w:tcBorders>
              <w:top w:val="single" w:sz="4" w:space="0" w:color="auto"/>
              <w:left w:val="single" w:sz="4" w:space="0" w:color="auto"/>
              <w:bottom w:val="single" w:sz="4" w:space="0" w:color="auto"/>
              <w:right w:val="single" w:sz="4" w:space="0" w:color="auto"/>
            </w:tcBorders>
            <w:vAlign w:val="center"/>
            <w:hideMark/>
          </w:tcPr>
          <w:p w14:paraId="36D3783D" w14:textId="77777777" w:rsidR="00EB39E2" w:rsidRPr="004B4404" w:rsidRDefault="00EB39E2" w:rsidP="00F80077">
            <w:pPr>
              <w:rPr>
                <w:rFonts w:eastAsia="Calibri"/>
                <w:sz w:val="22"/>
              </w:rPr>
            </w:pPr>
            <w:r w:rsidRPr="004B4404">
              <w:rPr>
                <w:rFonts w:eastAsia="Calibri"/>
                <w:sz w:val="22"/>
              </w:rPr>
              <w:t xml:space="preserve">(Required) Divert at least </w:t>
            </w:r>
            <w:r w:rsidRPr="004B4404">
              <w:rPr>
                <w:b/>
                <w:sz w:val="22"/>
                <w:u w:val="single"/>
              </w:rPr>
              <w:t>25%</w:t>
            </w:r>
            <w:r w:rsidRPr="004B4404">
              <w:rPr>
                <w:sz w:val="22"/>
              </w:rPr>
              <w:t xml:space="preserve"> of</w:t>
            </w:r>
            <w:r w:rsidRPr="004B4404">
              <w:rPr>
                <w:rFonts w:eastAsia="Calibri"/>
                <w:sz w:val="22"/>
              </w:rPr>
              <w:t xml:space="preserve"> individuals from the target population, reducing prison usage</w:t>
            </w:r>
          </w:p>
        </w:tc>
        <w:tc>
          <w:tcPr>
            <w:tcW w:w="5130" w:type="dxa"/>
            <w:tcBorders>
              <w:top w:val="single" w:sz="4" w:space="0" w:color="auto"/>
              <w:left w:val="single" w:sz="4" w:space="0" w:color="auto"/>
              <w:bottom w:val="single" w:sz="4" w:space="0" w:color="auto"/>
              <w:right w:val="single" w:sz="4" w:space="0" w:color="auto"/>
            </w:tcBorders>
            <w:hideMark/>
          </w:tcPr>
          <w:p w14:paraId="69B87A6C" w14:textId="77777777" w:rsidR="00EB39E2" w:rsidRPr="004B4404" w:rsidRDefault="00EB39E2" w:rsidP="00EB39E2">
            <w:pPr>
              <w:pStyle w:val="ListParagraph"/>
              <w:widowControl/>
              <w:numPr>
                <w:ilvl w:val="0"/>
                <w:numId w:val="31"/>
              </w:numPr>
              <w:autoSpaceDE/>
              <w:autoSpaceDN/>
              <w:adjustRightInd/>
              <w:contextualSpacing/>
              <w:rPr>
                <w:rFonts w:eastAsia="Calibri"/>
                <w:sz w:val="22"/>
              </w:rPr>
            </w:pPr>
            <w:r w:rsidRPr="004B4404">
              <w:rPr>
                <w:rFonts w:eastAsia="Calibri"/>
                <w:sz w:val="22"/>
              </w:rPr>
              <w:t>Number enrolled</w:t>
            </w:r>
          </w:p>
          <w:p w14:paraId="653D7F43" w14:textId="77777777" w:rsidR="00EB39E2" w:rsidRPr="004B4404" w:rsidRDefault="00EB39E2" w:rsidP="00EB39E2">
            <w:pPr>
              <w:pStyle w:val="ListParagraph"/>
              <w:widowControl/>
              <w:numPr>
                <w:ilvl w:val="0"/>
                <w:numId w:val="31"/>
              </w:numPr>
              <w:autoSpaceDE/>
              <w:autoSpaceDN/>
              <w:adjustRightInd/>
              <w:contextualSpacing/>
              <w:rPr>
                <w:rFonts w:eastAsia="Calibri"/>
                <w:sz w:val="22"/>
              </w:rPr>
            </w:pPr>
            <w:r w:rsidRPr="004B4404">
              <w:rPr>
                <w:rFonts w:eastAsia="Calibri"/>
                <w:sz w:val="22"/>
              </w:rPr>
              <w:t>Number active</w:t>
            </w:r>
          </w:p>
          <w:p w14:paraId="03481B1D" w14:textId="77777777" w:rsidR="00EB39E2" w:rsidRPr="004B4404" w:rsidRDefault="00EB39E2" w:rsidP="00EB39E2">
            <w:pPr>
              <w:pStyle w:val="ListParagraph"/>
              <w:widowControl/>
              <w:numPr>
                <w:ilvl w:val="0"/>
                <w:numId w:val="31"/>
              </w:numPr>
              <w:autoSpaceDE/>
              <w:autoSpaceDN/>
              <w:adjustRightInd/>
              <w:contextualSpacing/>
              <w:rPr>
                <w:rFonts w:eastAsia="Calibri"/>
                <w:sz w:val="22"/>
              </w:rPr>
            </w:pPr>
            <w:r w:rsidRPr="004B4404">
              <w:rPr>
                <w:rFonts w:eastAsia="Calibri"/>
                <w:sz w:val="22"/>
              </w:rPr>
              <w:t>Number successfully completed</w:t>
            </w:r>
          </w:p>
          <w:p w14:paraId="0044DEFC" w14:textId="77777777" w:rsidR="00EB39E2" w:rsidRPr="004B4404" w:rsidRDefault="00EB39E2" w:rsidP="00EB39E2">
            <w:pPr>
              <w:pStyle w:val="ListParagraph"/>
              <w:widowControl/>
              <w:numPr>
                <w:ilvl w:val="0"/>
                <w:numId w:val="31"/>
              </w:numPr>
              <w:autoSpaceDE/>
              <w:autoSpaceDN/>
              <w:adjustRightInd/>
              <w:contextualSpacing/>
              <w:rPr>
                <w:rFonts w:eastAsia="Calibri"/>
                <w:sz w:val="22"/>
              </w:rPr>
            </w:pPr>
            <w:r w:rsidRPr="004B4404">
              <w:rPr>
                <w:rFonts w:eastAsia="Calibri"/>
                <w:sz w:val="22"/>
              </w:rPr>
              <w:t xml:space="preserve">Number terminated to IDOC </w:t>
            </w:r>
          </w:p>
        </w:tc>
      </w:tr>
      <w:tr w:rsidR="00EB39E2" w:rsidRPr="004B4404" w14:paraId="61842698" w14:textId="77777777" w:rsidTr="00EB39E2">
        <w:trPr>
          <w:jc w:val="center"/>
        </w:trPr>
        <w:tc>
          <w:tcPr>
            <w:tcW w:w="4315" w:type="dxa"/>
            <w:tcBorders>
              <w:top w:val="single" w:sz="4" w:space="0" w:color="auto"/>
              <w:left w:val="single" w:sz="4" w:space="0" w:color="auto"/>
              <w:bottom w:val="single" w:sz="4" w:space="0" w:color="auto"/>
              <w:right w:val="single" w:sz="4" w:space="0" w:color="auto"/>
            </w:tcBorders>
            <w:vAlign w:val="center"/>
            <w:hideMark/>
          </w:tcPr>
          <w:p w14:paraId="2C66BC6F" w14:textId="77777777" w:rsidR="00EB39E2" w:rsidRPr="004B4404" w:rsidRDefault="00EB39E2" w:rsidP="00F80077">
            <w:pPr>
              <w:rPr>
                <w:rFonts w:eastAsia="Calibri"/>
                <w:sz w:val="22"/>
              </w:rPr>
            </w:pPr>
            <w:r w:rsidRPr="004B4404">
              <w:rPr>
                <w:sz w:val="22"/>
                <w:u w:val="single"/>
              </w:rPr>
              <w:fldChar w:fldCharType="begin">
                <w:ffData>
                  <w:name w:val=""/>
                  <w:enabled/>
                  <w:calcOnExit w:val="0"/>
                  <w:textInput/>
                </w:ffData>
              </w:fldChar>
            </w:r>
            <w:r w:rsidRPr="004B4404">
              <w:rPr>
                <w:sz w:val="22"/>
                <w:u w:val="single"/>
              </w:rPr>
              <w:instrText xml:space="preserve"> FORMTEXT </w:instrText>
            </w:r>
            <w:r w:rsidRPr="004B4404">
              <w:rPr>
                <w:sz w:val="22"/>
                <w:u w:val="single"/>
              </w:rPr>
            </w:r>
            <w:r w:rsidRPr="004B4404">
              <w:rPr>
                <w:sz w:val="22"/>
                <w:u w:val="single"/>
              </w:rPr>
              <w:fldChar w:fldCharType="separate"/>
            </w:r>
            <w:r w:rsidRPr="004B4404">
              <w:rPr>
                <w:noProof/>
                <w:sz w:val="22"/>
                <w:u w:val="single"/>
              </w:rPr>
              <w:t> </w:t>
            </w:r>
            <w:r w:rsidRPr="004B4404">
              <w:rPr>
                <w:noProof/>
                <w:sz w:val="22"/>
                <w:u w:val="single"/>
              </w:rPr>
              <w:t> </w:t>
            </w:r>
            <w:r w:rsidRPr="004B4404">
              <w:rPr>
                <w:noProof/>
                <w:sz w:val="22"/>
                <w:u w:val="single"/>
              </w:rPr>
              <w:t> </w:t>
            </w:r>
            <w:r w:rsidRPr="004B4404">
              <w:rPr>
                <w:noProof/>
                <w:sz w:val="22"/>
                <w:u w:val="single"/>
              </w:rPr>
              <w:t> </w:t>
            </w:r>
            <w:r w:rsidRPr="004B4404">
              <w:rPr>
                <w:noProof/>
                <w:sz w:val="22"/>
                <w:u w:val="single"/>
              </w:rPr>
              <w:t> </w:t>
            </w:r>
            <w:r w:rsidRPr="004B4404">
              <w:rPr>
                <w:sz w:val="22"/>
                <w:u w:val="single"/>
              </w:rPr>
              <w:fldChar w:fldCharType="end"/>
            </w:r>
            <w:r w:rsidRPr="004B4404">
              <w:rPr>
                <w:rFonts w:eastAsia="Calibri"/>
                <w:sz w:val="22"/>
              </w:rPr>
              <w:t>% of program participants will successfully complete program requirements</w:t>
            </w:r>
          </w:p>
        </w:tc>
        <w:tc>
          <w:tcPr>
            <w:tcW w:w="5130" w:type="dxa"/>
            <w:tcBorders>
              <w:top w:val="single" w:sz="4" w:space="0" w:color="auto"/>
              <w:left w:val="single" w:sz="4" w:space="0" w:color="auto"/>
              <w:bottom w:val="single" w:sz="4" w:space="0" w:color="auto"/>
              <w:right w:val="single" w:sz="4" w:space="0" w:color="auto"/>
            </w:tcBorders>
            <w:hideMark/>
          </w:tcPr>
          <w:p w14:paraId="7C57B73A" w14:textId="77777777" w:rsidR="00EB39E2" w:rsidRPr="004B4404" w:rsidRDefault="00EB39E2" w:rsidP="00EB39E2">
            <w:pPr>
              <w:pStyle w:val="ListParagraph"/>
              <w:widowControl/>
              <w:numPr>
                <w:ilvl w:val="0"/>
                <w:numId w:val="31"/>
              </w:numPr>
              <w:autoSpaceDE/>
              <w:autoSpaceDN/>
              <w:adjustRightInd/>
              <w:contextualSpacing/>
              <w:rPr>
                <w:rFonts w:eastAsia="Calibri"/>
                <w:sz w:val="22"/>
              </w:rPr>
            </w:pPr>
            <w:r w:rsidRPr="004B4404">
              <w:rPr>
                <w:rFonts w:eastAsia="Calibri"/>
                <w:sz w:val="22"/>
              </w:rPr>
              <w:t>Treatment completion rate</w:t>
            </w:r>
          </w:p>
          <w:p w14:paraId="4C1D2228" w14:textId="77777777" w:rsidR="00EB39E2" w:rsidRPr="004B4404" w:rsidRDefault="00EB39E2" w:rsidP="00EB39E2">
            <w:pPr>
              <w:pStyle w:val="ListParagraph"/>
              <w:widowControl/>
              <w:numPr>
                <w:ilvl w:val="0"/>
                <w:numId w:val="31"/>
              </w:numPr>
              <w:autoSpaceDE/>
              <w:autoSpaceDN/>
              <w:adjustRightInd/>
              <w:contextualSpacing/>
              <w:rPr>
                <w:rFonts w:eastAsia="Calibri"/>
                <w:sz w:val="22"/>
              </w:rPr>
            </w:pPr>
            <w:r w:rsidRPr="004B4404">
              <w:rPr>
                <w:rFonts w:eastAsia="Calibri"/>
                <w:sz w:val="22"/>
              </w:rPr>
              <w:t>% successfully completing program requirements</w:t>
            </w:r>
          </w:p>
          <w:p w14:paraId="14B43C90" w14:textId="77777777" w:rsidR="00EB39E2" w:rsidRPr="004B4404" w:rsidRDefault="00EB39E2" w:rsidP="00EB39E2">
            <w:pPr>
              <w:pStyle w:val="ListParagraph"/>
              <w:widowControl/>
              <w:numPr>
                <w:ilvl w:val="0"/>
                <w:numId w:val="31"/>
              </w:numPr>
              <w:autoSpaceDE/>
              <w:autoSpaceDN/>
              <w:adjustRightInd/>
              <w:contextualSpacing/>
              <w:rPr>
                <w:rFonts w:eastAsia="Calibri"/>
                <w:sz w:val="22"/>
              </w:rPr>
            </w:pPr>
            <w:r w:rsidRPr="004B4404">
              <w:rPr>
                <w:rFonts w:eastAsia="Calibri"/>
                <w:sz w:val="22"/>
              </w:rPr>
              <w:t>% unsuccessfully completing program requirements</w:t>
            </w:r>
          </w:p>
        </w:tc>
      </w:tr>
      <w:tr w:rsidR="00EB39E2" w:rsidRPr="004B4404" w14:paraId="73B59632" w14:textId="77777777" w:rsidTr="00EB39E2">
        <w:trPr>
          <w:jc w:val="center"/>
        </w:trPr>
        <w:tc>
          <w:tcPr>
            <w:tcW w:w="4315" w:type="dxa"/>
            <w:tcBorders>
              <w:top w:val="single" w:sz="4" w:space="0" w:color="auto"/>
              <w:left w:val="single" w:sz="4" w:space="0" w:color="auto"/>
              <w:bottom w:val="single" w:sz="4" w:space="0" w:color="auto"/>
              <w:right w:val="single" w:sz="4" w:space="0" w:color="auto"/>
            </w:tcBorders>
            <w:vAlign w:val="center"/>
          </w:tcPr>
          <w:p w14:paraId="25C97D99" w14:textId="77777777" w:rsidR="00EB39E2" w:rsidRPr="004B4404" w:rsidRDefault="00EB39E2" w:rsidP="00F80077">
            <w:pPr>
              <w:rPr>
                <w:rFonts w:eastAsia="Calibri"/>
                <w:sz w:val="22"/>
              </w:rPr>
            </w:pPr>
            <w:r w:rsidRPr="004B4404">
              <w:rPr>
                <w:sz w:val="22"/>
                <w:u w:val="single"/>
              </w:rPr>
              <w:fldChar w:fldCharType="begin">
                <w:ffData>
                  <w:name w:val=""/>
                  <w:enabled/>
                  <w:calcOnExit w:val="0"/>
                  <w:textInput/>
                </w:ffData>
              </w:fldChar>
            </w:r>
            <w:r w:rsidRPr="004B4404">
              <w:rPr>
                <w:sz w:val="22"/>
                <w:u w:val="single"/>
              </w:rPr>
              <w:instrText xml:space="preserve"> FORMTEXT </w:instrText>
            </w:r>
            <w:r w:rsidRPr="004B4404">
              <w:rPr>
                <w:sz w:val="22"/>
                <w:u w:val="single"/>
              </w:rPr>
            </w:r>
            <w:r w:rsidRPr="004B4404">
              <w:rPr>
                <w:sz w:val="22"/>
                <w:u w:val="single"/>
              </w:rPr>
              <w:fldChar w:fldCharType="separate"/>
            </w:r>
            <w:r w:rsidRPr="004B4404">
              <w:rPr>
                <w:noProof/>
                <w:sz w:val="22"/>
                <w:u w:val="single"/>
              </w:rPr>
              <w:t> </w:t>
            </w:r>
            <w:r w:rsidRPr="004B4404">
              <w:rPr>
                <w:noProof/>
                <w:sz w:val="22"/>
                <w:u w:val="single"/>
              </w:rPr>
              <w:t> </w:t>
            </w:r>
            <w:r w:rsidRPr="004B4404">
              <w:rPr>
                <w:noProof/>
                <w:sz w:val="22"/>
                <w:u w:val="single"/>
              </w:rPr>
              <w:t> </w:t>
            </w:r>
            <w:r w:rsidRPr="004B4404">
              <w:rPr>
                <w:noProof/>
                <w:sz w:val="22"/>
                <w:u w:val="single"/>
              </w:rPr>
              <w:t> </w:t>
            </w:r>
            <w:r w:rsidRPr="004B4404">
              <w:rPr>
                <w:noProof/>
                <w:sz w:val="22"/>
                <w:u w:val="single"/>
              </w:rPr>
              <w:t> </w:t>
            </w:r>
            <w:r w:rsidRPr="004B4404">
              <w:rPr>
                <w:sz w:val="22"/>
                <w:u w:val="single"/>
              </w:rPr>
              <w:fldChar w:fldCharType="end"/>
            </w:r>
            <w:r w:rsidRPr="004B4404">
              <w:rPr>
                <w:rFonts w:eastAsia="Calibri"/>
                <w:sz w:val="22"/>
              </w:rPr>
              <w:t>% of program participants will make restitution for crimes committed and harm done to victims and their communities</w:t>
            </w:r>
          </w:p>
        </w:tc>
        <w:tc>
          <w:tcPr>
            <w:tcW w:w="5130" w:type="dxa"/>
            <w:tcBorders>
              <w:top w:val="single" w:sz="4" w:space="0" w:color="auto"/>
              <w:left w:val="single" w:sz="4" w:space="0" w:color="auto"/>
              <w:bottom w:val="single" w:sz="4" w:space="0" w:color="auto"/>
              <w:right w:val="single" w:sz="4" w:space="0" w:color="auto"/>
            </w:tcBorders>
          </w:tcPr>
          <w:p w14:paraId="3DE40B08" w14:textId="77777777" w:rsidR="00EB39E2" w:rsidRPr="004B4404" w:rsidRDefault="00EB39E2" w:rsidP="00EB39E2">
            <w:pPr>
              <w:pStyle w:val="ListParagraph"/>
              <w:widowControl/>
              <w:numPr>
                <w:ilvl w:val="0"/>
                <w:numId w:val="31"/>
              </w:numPr>
              <w:autoSpaceDE/>
              <w:autoSpaceDN/>
              <w:adjustRightInd/>
              <w:contextualSpacing/>
              <w:rPr>
                <w:rFonts w:eastAsia="Calibri"/>
                <w:sz w:val="22"/>
              </w:rPr>
            </w:pPr>
            <w:r w:rsidRPr="004B4404">
              <w:rPr>
                <w:rFonts w:eastAsia="Calibri"/>
                <w:sz w:val="22"/>
              </w:rPr>
              <w:t>Number ordered to complete a restorative justice process</w:t>
            </w:r>
          </w:p>
          <w:p w14:paraId="70881170" w14:textId="77777777" w:rsidR="00EB39E2" w:rsidRPr="004B4404" w:rsidRDefault="00EB39E2" w:rsidP="00EB39E2">
            <w:pPr>
              <w:pStyle w:val="ListParagraph"/>
              <w:widowControl/>
              <w:numPr>
                <w:ilvl w:val="0"/>
                <w:numId w:val="31"/>
              </w:numPr>
              <w:autoSpaceDE/>
              <w:autoSpaceDN/>
              <w:adjustRightInd/>
              <w:contextualSpacing/>
              <w:rPr>
                <w:rFonts w:eastAsia="Calibri"/>
                <w:sz w:val="22"/>
              </w:rPr>
            </w:pPr>
            <w:r w:rsidRPr="004B4404">
              <w:rPr>
                <w:rFonts w:eastAsia="Calibri"/>
                <w:sz w:val="22"/>
              </w:rPr>
              <w:t>Number completing a restorative justice process</w:t>
            </w:r>
          </w:p>
          <w:p w14:paraId="2F11E63B" w14:textId="77777777" w:rsidR="00EB39E2" w:rsidRPr="004B4404" w:rsidRDefault="00EB39E2" w:rsidP="00EB39E2">
            <w:pPr>
              <w:pStyle w:val="ListParagraph"/>
              <w:widowControl/>
              <w:numPr>
                <w:ilvl w:val="0"/>
                <w:numId w:val="31"/>
              </w:numPr>
              <w:autoSpaceDE/>
              <w:autoSpaceDN/>
              <w:adjustRightInd/>
              <w:contextualSpacing/>
              <w:rPr>
                <w:rFonts w:eastAsia="Calibri"/>
                <w:sz w:val="22"/>
              </w:rPr>
            </w:pPr>
            <w:r w:rsidRPr="004B4404">
              <w:rPr>
                <w:rFonts w:eastAsia="Calibri"/>
                <w:sz w:val="22"/>
              </w:rPr>
              <w:t>Number ordered to pay restitution</w:t>
            </w:r>
          </w:p>
          <w:p w14:paraId="5CBA38AD" w14:textId="77777777" w:rsidR="00EB39E2" w:rsidRPr="004B4404" w:rsidRDefault="00EB39E2" w:rsidP="00EB39E2">
            <w:pPr>
              <w:pStyle w:val="ListParagraph"/>
              <w:widowControl/>
              <w:numPr>
                <w:ilvl w:val="0"/>
                <w:numId w:val="31"/>
              </w:numPr>
              <w:autoSpaceDE/>
              <w:autoSpaceDN/>
              <w:adjustRightInd/>
              <w:contextualSpacing/>
              <w:rPr>
                <w:rFonts w:eastAsia="Calibri"/>
                <w:sz w:val="22"/>
              </w:rPr>
            </w:pPr>
            <w:r w:rsidRPr="004B4404">
              <w:rPr>
                <w:rFonts w:eastAsia="Calibri"/>
                <w:sz w:val="22"/>
              </w:rPr>
              <w:t xml:space="preserve">Average amount of restitution ordered </w:t>
            </w:r>
          </w:p>
          <w:p w14:paraId="6F1D3D7B" w14:textId="77777777" w:rsidR="00EB39E2" w:rsidRPr="004B4404" w:rsidRDefault="00EB39E2" w:rsidP="00EB39E2">
            <w:pPr>
              <w:pStyle w:val="ListParagraph"/>
              <w:widowControl/>
              <w:numPr>
                <w:ilvl w:val="0"/>
                <w:numId w:val="31"/>
              </w:numPr>
              <w:autoSpaceDE/>
              <w:autoSpaceDN/>
              <w:adjustRightInd/>
              <w:contextualSpacing/>
              <w:rPr>
                <w:rFonts w:eastAsia="Calibri"/>
                <w:sz w:val="22"/>
              </w:rPr>
            </w:pPr>
            <w:r w:rsidRPr="004B4404">
              <w:rPr>
                <w:rFonts w:eastAsia="Calibri"/>
                <w:sz w:val="22"/>
              </w:rPr>
              <w:t>Number who paid restitution</w:t>
            </w:r>
          </w:p>
          <w:p w14:paraId="4FCC8275" w14:textId="77777777" w:rsidR="00EB39E2" w:rsidRPr="004B4404" w:rsidRDefault="00EB39E2" w:rsidP="00EB39E2">
            <w:pPr>
              <w:pStyle w:val="ListParagraph"/>
              <w:widowControl/>
              <w:numPr>
                <w:ilvl w:val="0"/>
                <w:numId w:val="31"/>
              </w:numPr>
              <w:autoSpaceDE/>
              <w:autoSpaceDN/>
              <w:adjustRightInd/>
              <w:contextualSpacing/>
              <w:rPr>
                <w:rFonts w:eastAsia="Calibri"/>
                <w:sz w:val="22"/>
              </w:rPr>
            </w:pPr>
            <w:r w:rsidRPr="004B4404">
              <w:rPr>
                <w:rFonts w:eastAsia="Calibri"/>
                <w:sz w:val="22"/>
              </w:rPr>
              <w:t>Average of restitution amount paid</w:t>
            </w:r>
            <w:r w:rsidRPr="004B4404" w:rsidDel="00C84505">
              <w:rPr>
                <w:rFonts w:eastAsia="Calibri"/>
                <w:sz w:val="22"/>
              </w:rPr>
              <w:t xml:space="preserve"> </w:t>
            </w:r>
          </w:p>
        </w:tc>
      </w:tr>
    </w:tbl>
    <w:p w14:paraId="34D76A4F" w14:textId="53BFE1B2" w:rsidR="00452E31" w:rsidRDefault="00452E31" w:rsidP="00452E31">
      <w:pPr>
        <w:rPr>
          <w:rFonts w:eastAsia="Calibri"/>
          <w:b/>
          <w:sz w:val="24"/>
        </w:rPr>
      </w:pPr>
    </w:p>
    <w:p w14:paraId="034254F7" w14:textId="77777777" w:rsidR="00EB39E2" w:rsidRDefault="00EB39E2" w:rsidP="00452E31">
      <w:pPr>
        <w:rPr>
          <w:rFonts w:eastAsia="Calibri"/>
          <w:b/>
          <w:sz w:val="24"/>
        </w:rPr>
      </w:pPr>
    </w:p>
    <w:p w14:paraId="35316D7F" w14:textId="317499A9" w:rsidR="007C5465" w:rsidRPr="001D0F1C" w:rsidRDefault="00795714" w:rsidP="00A96DCD">
      <w:pPr>
        <w:pStyle w:val="ListParagraph"/>
        <w:numPr>
          <w:ilvl w:val="1"/>
          <w:numId w:val="39"/>
        </w:numPr>
        <w:ind w:left="720"/>
        <w:rPr>
          <w:i/>
          <w:sz w:val="24"/>
        </w:rPr>
      </w:pPr>
      <w:r w:rsidRPr="00A96DCD">
        <w:rPr>
          <w:sz w:val="24"/>
        </w:rPr>
        <w:t xml:space="preserve">Describe </w:t>
      </w:r>
      <w:r w:rsidR="007C5103" w:rsidRPr="00A96DCD">
        <w:rPr>
          <w:sz w:val="24"/>
        </w:rPr>
        <w:t xml:space="preserve">the </w:t>
      </w:r>
      <w:r w:rsidR="00162284" w:rsidRPr="00A96DCD">
        <w:rPr>
          <w:sz w:val="24"/>
        </w:rPr>
        <w:t>coordination</w:t>
      </w:r>
      <w:r w:rsidR="007C5103" w:rsidRPr="00A96DCD">
        <w:rPr>
          <w:sz w:val="24"/>
        </w:rPr>
        <w:t xml:space="preserve"> and supervis</w:t>
      </w:r>
      <w:r w:rsidR="00162284" w:rsidRPr="00A96DCD">
        <w:rPr>
          <w:sz w:val="24"/>
        </w:rPr>
        <w:t>ion</w:t>
      </w:r>
      <w:r w:rsidR="007C5103" w:rsidRPr="00A96DCD">
        <w:rPr>
          <w:sz w:val="24"/>
        </w:rPr>
        <w:t xml:space="preserve"> infrastructure </w:t>
      </w:r>
      <w:r w:rsidR="00DD3DB0">
        <w:rPr>
          <w:sz w:val="24"/>
        </w:rPr>
        <w:t>to</w:t>
      </w:r>
      <w:r w:rsidR="007C5103" w:rsidRPr="00A96DCD">
        <w:rPr>
          <w:sz w:val="24"/>
        </w:rPr>
        <w:t xml:space="preserve"> ensure the proposed </w:t>
      </w:r>
      <w:r w:rsidRPr="00A96DCD">
        <w:rPr>
          <w:sz w:val="24"/>
        </w:rPr>
        <w:t xml:space="preserve">ARI </w:t>
      </w:r>
      <w:r w:rsidR="007C5103" w:rsidRPr="00A96DCD">
        <w:rPr>
          <w:sz w:val="24"/>
        </w:rPr>
        <w:t>program will meet the stringent requirement</w:t>
      </w:r>
      <w:r w:rsidR="007C5465">
        <w:rPr>
          <w:sz w:val="24"/>
        </w:rPr>
        <w:t>s</w:t>
      </w:r>
      <w:r w:rsidR="00DD3DB0">
        <w:rPr>
          <w:sz w:val="24"/>
        </w:rPr>
        <w:t xml:space="preserve"> of</w:t>
      </w:r>
      <w:r w:rsidR="007C5103" w:rsidRPr="00A96DCD">
        <w:rPr>
          <w:sz w:val="24"/>
        </w:rPr>
        <w:t xml:space="preserve"> </w:t>
      </w:r>
      <w:r w:rsidR="007C5465">
        <w:rPr>
          <w:sz w:val="24"/>
        </w:rPr>
        <w:t xml:space="preserve">evidence-based </w:t>
      </w:r>
      <w:r w:rsidR="007C5103" w:rsidRPr="00A96DCD">
        <w:rPr>
          <w:sz w:val="24"/>
        </w:rPr>
        <w:t>implementation with fidelity, data collection</w:t>
      </w:r>
      <w:r w:rsidR="00DD3DB0">
        <w:rPr>
          <w:sz w:val="24"/>
        </w:rPr>
        <w:t>,</w:t>
      </w:r>
      <w:r w:rsidR="007C5103" w:rsidRPr="00A96DCD">
        <w:rPr>
          <w:sz w:val="24"/>
        </w:rPr>
        <w:t xml:space="preserve"> and reporting. </w:t>
      </w:r>
    </w:p>
    <w:p w14:paraId="24B2226E" w14:textId="77777777" w:rsidR="007C5465" w:rsidRDefault="007C5465" w:rsidP="001D0F1C">
      <w:pPr>
        <w:pStyle w:val="ListParagraph"/>
        <w:rPr>
          <w:b/>
          <w:i/>
          <w:sz w:val="24"/>
        </w:rPr>
      </w:pPr>
    </w:p>
    <w:p w14:paraId="25DEE931" w14:textId="7E1B81A0" w:rsidR="00795714" w:rsidRPr="001D0F1C" w:rsidRDefault="007C5103" w:rsidP="001D0F1C">
      <w:pPr>
        <w:pStyle w:val="ListParagraph"/>
        <w:rPr>
          <w:i/>
          <w:sz w:val="24"/>
        </w:rPr>
      </w:pPr>
      <w:r w:rsidRPr="001D0F1C">
        <w:rPr>
          <w:b/>
          <w:i/>
          <w:sz w:val="24"/>
        </w:rPr>
        <w:t>A</w:t>
      </w:r>
      <w:r w:rsidR="00162284" w:rsidRPr="001D0F1C">
        <w:rPr>
          <w:b/>
          <w:i/>
          <w:sz w:val="24"/>
        </w:rPr>
        <w:t>pplicants</w:t>
      </w:r>
      <w:r w:rsidRPr="001D0F1C">
        <w:rPr>
          <w:b/>
          <w:i/>
          <w:sz w:val="24"/>
        </w:rPr>
        <w:t xml:space="preserve"> are required to </w:t>
      </w:r>
      <w:r w:rsidR="00162284" w:rsidRPr="001D0F1C">
        <w:rPr>
          <w:b/>
          <w:i/>
          <w:sz w:val="24"/>
        </w:rPr>
        <w:t>include</w:t>
      </w:r>
      <w:r w:rsidRPr="001D0F1C">
        <w:rPr>
          <w:b/>
          <w:i/>
          <w:sz w:val="24"/>
        </w:rPr>
        <w:t xml:space="preserve"> a dedicated ARI </w:t>
      </w:r>
      <w:r w:rsidR="00795714" w:rsidRPr="001D0F1C">
        <w:rPr>
          <w:b/>
          <w:i/>
          <w:sz w:val="24"/>
        </w:rPr>
        <w:t xml:space="preserve">Program Coordinator at .25 full-time equivalent </w:t>
      </w:r>
      <w:r w:rsidR="00162284" w:rsidRPr="001D0F1C">
        <w:rPr>
          <w:b/>
          <w:i/>
          <w:sz w:val="24"/>
        </w:rPr>
        <w:t xml:space="preserve">(FTE) </w:t>
      </w:r>
      <w:r w:rsidR="00795714" w:rsidRPr="001D0F1C">
        <w:rPr>
          <w:b/>
          <w:i/>
          <w:sz w:val="24"/>
        </w:rPr>
        <w:t>or greater</w:t>
      </w:r>
      <w:r w:rsidR="00162284" w:rsidRPr="001D0F1C">
        <w:rPr>
          <w:b/>
          <w:i/>
          <w:sz w:val="24"/>
        </w:rPr>
        <w:t xml:space="preserve"> and explain how that coordinator will be involved in the program</w:t>
      </w:r>
      <w:r w:rsidRPr="001D0F1C">
        <w:rPr>
          <w:b/>
          <w:i/>
          <w:sz w:val="24"/>
        </w:rPr>
        <w:t>.</w:t>
      </w:r>
    </w:p>
    <w:p w14:paraId="6FFBCC2C" w14:textId="77777777" w:rsidR="004E6A46" w:rsidRDefault="004E6A46" w:rsidP="00B12EA2">
      <w:pPr>
        <w:keepNext/>
        <w:keepLines/>
        <w:autoSpaceDE/>
        <w:autoSpaceDN/>
        <w:adjustRightInd/>
        <w:jc w:val="both"/>
        <w:outlineLvl w:val="0"/>
        <w:rPr>
          <w:sz w:val="24"/>
        </w:rPr>
      </w:pPr>
    </w:p>
    <w:p w14:paraId="37A2C738" w14:textId="42822AB7" w:rsidR="008F0126" w:rsidRDefault="004E6A46" w:rsidP="001D0F1C">
      <w:pPr>
        <w:keepNext/>
        <w:keepLines/>
        <w:autoSpaceDE/>
        <w:autoSpaceDN/>
        <w:adjustRightInd/>
        <w:ind w:firstLine="720"/>
        <w:jc w:val="both"/>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p w14:paraId="16AD8447" w14:textId="77777777" w:rsidR="004E6A46" w:rsidRDefault="004E6A46" w:rsidP="00B12EA2">
      <w:pPr>
        <w:keepNext/>
        <w:keepLines/>
        <w:autoSpaceDE/>
        <w:autoSpaceDN/>
        <w:adjustRightInd/>
        <w:jc w:val="both"/>
        <w:outlineLvl w:val="0"/>
        <w:rPr>
          <w:rFonts w:eastAsia="Calibri"/>
          <w:sz w:val="24"/>
        </w:rPr>
      </w:pPr>
    </w:p>
    <w:p w14:paraId="1C006F4D" w14:textId="0048C4AD" w:rsidR="002C32DC" w:rsidRPr="00BE15A9" w:rsidRDefault="00F76A87" w:rsidP="00A96DCD">
      <w:pPr>
        <w:pStyle w:val="ListParagraph"/>
        <w:numPr>
          <w:ilvl w:val="0"/>
          <w:numId w:val="39"/>
        </w:numPr>
        <w:rPr>
          <w:b/>
          <w:sz w:val="24"/>
        </w:rPr>
      </w:pPr>
      <w:r w:rsidRPr="00BE15A9">
        <w:rPr>
          <w:b/>
          <w:sz w:val="24"/>
        </w:rPr>
        <w:t>Cost</w:t>
      </w:r>
      <w:r>
        <w:rPr>
          <w:b/>
          <w:sz w:val="24"/>
        </w:rPr>
        <w:t>-</w:t>
      </w:r>
      <w:r w:rsidR="002C32DC" w:rsidRPr="00BE15A9">
        <w:rPr>
          <w:b/>
          <w:sz w:val="24"/>
        </w:rPr>
        <w:t>Effectiveness</w:t>
      </w:r>
      <w:r w:rsidR="00194A26">
        <w:rPr>
          <w:b/>
          <w:sz w:val="24"/>
        </w:rPr>
        <w:t xml:space="preserve"> and Certification</w:t>
      </w:r>
      <w:r w:rsidR="005C0EA3">
        <w:rPr>
          <w:b/>
          <w:sz w:val="24"/>
        </w:rPr>
        <w:t xml:space="preserve"> </w:t>
      </w:r>
      <w:r w:rsidR="005C0EA3" w:rsidRPr="00A96DCD">
        <w:rPr>
          <w:b/>
          <w:sz w:val="24"/>
        </w:rPr>
        <w:t xml:space="preserve">– </w:t>
      </w:r>
      <w:r w:rsidR="005C0EA3">
        <w:rPr>
          <w:b/>
          <w:sz w:val="24"/>
        </w:rPr>
        <w:t>10</w:t>
      </w:r>
      <w:r w:rsidR="005C0EA3" w:rsidRPr="00A96DCD">
        <w:rPr>
          <w:b/>
          <w:sz w:val="24"/>
        </w:rPr>
        <w:t xml:space="preserve"> Points</w:t>
      </w:r>
    </w:p>
    <w:p w14:paraId="2BF77D51" w14:textId="77777777" w:rsidR="00194A26" w:rsidRDefault="00194A26" w:rsidP="002C32DC">
      <w:pPr>
        <w:rPr>
          <w:sz w:val="24"/>
        </w:rPr>
      </w:pPr>
    </w:p>
    <w:p w14:paraId="57BA9731" w14:textId="7BE595B4" w:rsidR="002C32DC" w:rsidRPr="00A96DCD" w:rsidRDefault="002C32DC" w:rsidP="00A96DCD">
      <w:pPr>
        <w:pStyle w:val="ListParagraph"/>
        <w:numPr>
          <w:ilvl w:val="1"/>
          <w:numId w:val="39"/>
        </w:numPr>
        <w:ind w:left="720"/>
        <w:rPr>
          <w:sz w:val="24"/>
        </w:rPr>
      </w:pPr>
      <w:r w:rsidRPr="00A96DCD">
        <w:rPr>
          <w:sz w:val="24"/>
        </w:rPr>
        <w:t>Calculate the cost per person served and cost per person diverted demonstrating cost-effectiveness and the potential for state savings from local alternatives to incarceration.</w:t>
      </w:r>
    </w:p>
    <w:p w14:paraId="2C4711D0" w14:textId="77777777" w:rsidR="002C32DC" w:rsidRPr="00EC6B51" w:rsidRDefault="002C32DC" w:rsidP="002C32DC">
      <w:pPr>
        <w:rPr>
          <w:sz w:val="24"/>
        </w:rPr>
      </w:pPr>
    </w:p>
    <w:tbl>
      <w:tblPr>
        <w:tblStyle w:val="TableGrid1"/>
        <w:tblW w:w="0" w:type="auto"/>
        <w:jc w:val="center"/>
        <w:tblLook w:val="04A0" w:firstRow="1" w:lastRow="0" w:firstColumn="1" w:lastColumn="0" w:noHBand="0" w:noVBand="1"/>
      </w:tblPr>
      <w:tblGrid>
        <w:gridCol w:w="6583"/>
        <w:gridCol w:w="2767"/>
      </w:tblGrid>
      <w:tr w:rsidR="00F76A87" w:rsidRPr="00BE15A9" w14:paraId="342E38CC" w14:textId="77777777" w:rsidTr="001D0F1C">
        <w:trPr>
          <w:jc w:val="center"/>
        </w:trPr>
        <w:tc>
          <w:tcPr>
            <w:tcW w:w="93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491818" w14:textId="2158F47B" w:rsidR="00F76A87" w:rsidRPr="00BE15A9" w:rsidRDefault="00F76A87" w:rsidP="00194A26">
            <w:pPr>
              <w:jc w:val="center"/>
              <w:rPr>
                <w:b/>
                <w:sz w:val="22"/>
              </w:rPr>
            </w:pPr>
            <w:r>
              <w:rPr>
                <w:b/>
                <w:sz w:val="22"/>
              </w:rPr>
              <w:t xml:space="preserve">Cost-Effectiveness – </w:t>
            </w:r>
            <w:r w:rsidRPr="00BE15A9">
              <w:rPr>
                <w:b/>
                <w:sz w:val="22"/>
              </w:rPr>
              <w:t xml:space="preserve">SFY19 </w:t>
            </w:r>
            <w:r>
              <w:rPr>
                <w:b/>
                <w:sz w:val="22"/>
              </w:rPr>
              <w:t>Proposed</w:t>
            </w:r>
          </w:p>
        </w:tc>
      </w:tr>
      <w:tr w:rsidR="002C32DC" w:rsidRPr="00BE15A9" w14:paraId="39E74E6D" w14:textId="77777777" w:rsidTr="00F76A87">
        <w:trPr>
          <w:jc w:val="center"/>
        </w:trPr>
        <w:tc>
          <w:tcPr>
            <w:tcW w:w="6583" w:type="dxa"/>
            <w:tcBorders>
              <w:top w:val="single" w:sz="4" w:space="0" w:color="auto"/>
              <w:left w:val="single" w:sz="4" w:space="0" w:color="auto"/>
              <w:bottom w:val="single" w:sz="4" w:space="0" w:color="auto"/>
              <w:right w:val="single" w:sz="4" w:space="0" w:color="auto"/>
            </w:tcBorders>
            <w:hideMark/>
          </w:tcPr>
          <w:p w14:paraId="6C45A90C" w14:textId="77777777" w:rsidR="002C32DC" w:rsidRPr="00BE15A9" w:rsidRDefault="002C32DC" w:rsidP="00194A26">
            <w:pPr>
              <w:rPr>
                <w:sz w:val="22"/>
              </w:rPr>
            </w:pPr>
            <w:r w:rsidRPr="00BE15A9">
              <w:rPr>
                <w:b/>
                <w:sz w:val="22"/>
              </w:rPr>
              <w:t>Cost per person served</w:t>
            </w:r>
            <w:r w:rsidRPr="00BE15A9">
              <w:rPr>
                <w:sz w:val="22"/>
              </w:rPr>
              <w:t xml:space="preserve"> </w:t>
            </w:r>
          </w:p>
          <w:p w14:paraId="47732161" w14:textId="77777777" w:rsidR="002C32DC" w:rsidRPr="00BE15A9" w:rsidRDefault="002C32DC" w:rsidP="00194A26">
            <w:pPr>
              <w:rPr>
                <w:b/>
                <w:sz w:val="22"/>
              </w:rPr>
            </w:pPr>
            <w:r w:rsidRPr="00BE15A9">
              <w:rPr>
                <w:sz w:val="22"/>
              </w:rPr>
              <w:t>Total budget / service goal [#4 from Performance Measures section]</w:t>
            </w:r>
          </w:p>
        </w:tc>
        <w:tc>
          <w:tcPr>
            <w:tcW w:w="2767" w:type="dxa"/>
            <w:tcBorders>
              <w:top w:val="single" w:sz="4" w:space="0" w:color="auto"/>
              <w:left w:val="single" w:sz="4" w:space="0" w:color="auto"/>
              <w:bottom w:val="single" w:sz="4" w:space="0" w:color="auto"/>
              <w:right w:val="single" w:sz="4" w:space="0" w:color="auto"/>
            </w:tcBorders>
            <w:vAlign w:val="center"/>
            <w:hideMark/>
          </w:tcPr>
          <w:p w14:paraId="26D44EFF" w14:textId="77777777" w:rsidR="002C32DC" w:rsidRPr="00BE15A9" w:rsidRDefault="002C32DC" w:rsidP="00194A26">
            <w:pPr>
              <w:jc w:val="center"/>
              <w:rPr>
                <w:sz w:val="22"/>
              </w:rPr>
            </w:pPr>
            <w:r w:rsidRPr="00BE15A9">
              <w:rPr>
                <w:b/>
                <w:bCs/>
                <w:iCs/>
                <w:sz w:val="22"/>
                <w:u w:val="single"/>
              </w:rPr>
              <w:fldChar w:fldCharType="begin">
                <w:ffData>
                  <w:name w:val="Text8"/>
                  <w:enabled/>
                  <w:calcOnExit w:val="0"/>
                  <w:textInput/>
                </w:ffData>
              </w:fldChar>
            </w:r>
            <w:r w:rsidRPr="00BE15A9">
              <w:rPr>
                <w:b/>
                <w:bCs/>
                <w:iCs/>
                <w:sz w:val="22"/>
                <w:u w:val="single"/>
              </w:rPr>
              <w:instrText xml:space="preserve"> FORMTEXT </w:instrText>
            </w:r>
            <w:r w:rsidRPr="00BE15A9">
              <w:rPr>
                <w:b/>
                <w:bCs/>
                <w:iCs/>
                <w:sz w:val="22"/>
                <w:u w:val="single"/>
              </w:rPr>
            </w:r>
            <w:r w:rsidRPr="00BE15A9">
              <w:rPr>
                <w:b/>
                <w:bCs/>
                <w:iCs/>
                <w:sz w:val="22"/>
                <w:u w:val="single"/>
              </w:rPr>
              <w:fldChar w:fldCharType="separate"/>
            </w:r>
            <w:r w:rsidRPr="00BE15A9">
              <w:rPr>
                <w:sz w:val="22"/>
              </w:rPr>
              <w:t> </w:t>
            </w:r>
            <w:r w:rsidRPr="00BE15A9">
              <w:rPr>
                <w:sz w:val="22"/>
              </w:rPr>
              <w:t> </w:t>
            </w:r>
            <w:r w:rsidRPr="00BE15A9">
              <w:rPr>
                <w:sz w:val="22"/>
              </w:rPr>
              <w:t> </w:t>
            </w:r>
            <w:r w:rsidRPr="00BE15A9">
              <w:rPr>
                <w:sz w:val="22"/>
              </w:rPr>
              <w:t> </w:t>
            </w:r>
            <w:r w:rsidRPr="00BE15A9">
              <w:rPr>
                <w:sz w:val="22"/>
              </w:rPr>
              <w:t> </w:t>
            </w:r>
            <w:r w:rsidRPr="00BE15A9">
              <w:rPr>
                <w:sz w:val="22"/>
              </w:rPr>
              <w:fldChar w:fldCharType="end"/>
            </w:r>
          </w:p>
        </w:tc>
      </w:tr>
      <w:tr w:rsidR="002C32DC" w:rsidRPr="00BE15A9" w14:paraId="2D0C00DA" w14:textId="77777777" w:rsidTr="00F76A87">
        <w:trPr>
          <w:jc w:val="center"/>
        </w:trPr>
        <w:tc>
          <w:tcPr>
            <w:tcW w:w="6583" w:type="dxa"/>
            <w:tcBorders>
              <w:top w:val="single" w:sz="4" w:space="0" w:color="auto"/>
              <w:left w:val="single" w:sz="4" w:space="0" w:color="auto"/>
              <w:bottom w:val="single" w:sz="4" w:space="0" w:color="auto"/>
              <w:right w:val="single" w:sz="4" w:space="0" w:color="auto"/>
            </w:tcBorders>
            <w:hideMark/>
          </w:tcPr>
          <w:p w14:paraId="79B87181" w14:textId="77777777" w:rsidR="002C32DC" w:rsidRPr="00BE15A9" w:rsidRDefault="002C32DC" w:rsidP="00194A26">
            <w:pPr>
              <w:rPr>
                <w:b/>
                <w:sz w:val="22"/>
              </w:rPr>
            </w:pPr>
            <w:r w:rsidRPr="00BE15A9">
              <w:rPr>
                <w:b/>
                <w:sz w:val="22"/>
              </w:rPr>
              <w:t xml:space="preserve">Cost per person diverted </w:t>
            </w:r>
          </w:p>
          <w:p w14:paraId="33E74DC3" w14:textId="77777777" w:rsidR="002C32DC" w:rsidRPr="00BE15A9" w:rsidRDefault="002C32DC" w:rsidP="00194A26">
            <w:pPr>
              <w:rPr>
                <w:sz w:val="22"/>
              </w:rPr>
            </w:pPr>
            <w:r w:rsidRPr="00BE15A9">
              <w:rPr>
                <w:sz w:val="22"/>
              </w:rPr>
              <w:t>Total budget / baseline 25% reduction goal for grant period [#3 from Performance Measures</w:t>
            </w:r>
            <w:r w:rsidRPr="00BE15A9" w:rsidDel="00900BFF">
              <w:rPr>
                <w:sz w:val="22"/>
              </w:rPr>
              <w:t xml:space="preserve"> </w:t>
            </w:r>
            <w:r w:rsidRPr="00BE15A9">
              <w:rPr>
                <w:sz w:val="22"/>
              </w:rPr>
              <w:t>section]</w:t>
            </w:r>
          </w:p>
        </w:tc>
        <w:tc>
          <w:tcPr>
            <w:tcW w:w="2767" w:type="dxa"/>
            <w:tcBorders>
              <w:top w:val="single" w:sz="4" w:space="0" w:color="auto"/>
              <w:left w:val="single" w:sz="4" w:space="0" w:color="auto"/>
              <w:bottom w:val="single" w:sz="4" w:space="0" w:color="auto"/>
              <w:right w:val="single" w:sz="4" w:space="0" w:color="auto"/>
            </w:tcBorders>
            <w:vAlign w:val="center"/>
            <w:hideMark/>
          </w:tcPr>
          <w:p w14:paraId="4B9EFAE5" w14:textId="77777777" w:rsidR="002C32DC" w:rsidRPr="00BE15A9" w:rsidRDefault="002C32DC" w:rsidP="00194A26">
            <w:pPr>
              <w:jc w:val="center"/>
              <w:rPr>
                <w:sz w:val="22"/>
              </w:rPr>
            </w:pPr>
            <w:r w:rsidRPr="00BE15A9">
              <w:rPr>
                <w:bCs/>
                <w:iCs/>
                <w:sz w:val="22"/>
                <w:u w:val="single"/>
              </w:rPr>
              <w:fldChar w:fldCharType="begin">
                <w:ffData>
                  <w:name w:val="Text8"/>
                  <w:enabled/>
                  <w:calcOnExit w:val="0"/>
                  <w:textInput/>
                </w:ffData>
              </w:fldChar>
            </w:r>
            <w:r w:rsidRPr="00BE15A9">
              <w:rPr>
                <w:bCs/>
                <w:iCs/>
                <w:sz w:val="22"/>
                <w:u w:val="single"/>
              </w:rPr>
              <w:instrText xml:space="preserve"> FORMTEXT </w:instrText>
            </w:r>
            <w:r w:rsidRPr="00BE15A9">
              <w:rPr>
                <w:bCs/>
                <w:iCs/>
                <w:sz w:val="22"/>
                <w:u w:val="single"/>
              </w:rPr>
            </w:r>
            <w:r w:rsidRPr="00BE15A9">
              <w:rPr>
                <w:bCs/>
                <w:iCs/>
                <w:sz w:val="22"/>
                <w:u w:val="single"/>
              </w:rPr>
              <w:fldChar w:fldCharType="separate"/>
            </w:r>
            <w:r w:rsidRPr="00BE15A9">
              <w:rPr>
                <w:sz w:val="22"/>
              </w:rPr>
              <w:t> </w:t>
            </w:r>
            <w:r w:rsidRPr="00BE15A9">
              <w:rPr>
                <w:sz w:val="22"/>
              </w:rPr>
              <w:t> </w:t>
            </w:r>
            <w:r w:rsidRPr="00BE15A9">
              <w:rPr>
                <w:sz w:val="22"/>
              </w:rPr>
              <w:t> </w:t>
            </w:r>
            <w:r w:rsidRPr="00BE15A9">
              <w:rPr>
                <w:sz w:val="22"/>
              </w:rPr>
              <w:t> </w:t>
            </w:r>
            <w:r w:rsidRPr="00BE15A9">
              <w:rPr>
                <w:sz w:val="22"/>
              </w:rPr>
              <w:t> </w:t>
            </w:r>
            <w:r w:rsidRPr="00BE15A9">
              <w:rPr>
                <w:sz w:val="22"/>
              </w:rPr>
              <w:fldChar w:fldCharType="end"/>
            </w:r>
          </w:p>
        </w:tc>
      </w:tr>
    </w:tbl>
    <w:p w14:paraId="24B77E8F" w14:textId="77777777" w:rsidR="00194A26" w:rsidRPr="00A96DCD" w:rsidRDefault="00194A26" w:rsidP="002C32DC">
      <w:pPr>
        <w:rPr>
          <w:sz w:val="24"/>
        </w:rPr>
      </w:pPr>
    </w:p>
    <w:p w14:paraId="2AE36719" w14:textId="23D6F2EE" w:rsidR="002C32DC" w:rsidRPr="00A96DCD" w:rsidRDefault="002C32DC" w:rsidP="00A96DCD">
      <w:pPr>
        <w:pStyle w:val="ListParagraph"/>
        <w:numPr>
          <w:ilvl w:val="1"/>
          <w:numId w:val="39"/>
        </w:numPr>
        <w:ind w:left="720"/>
        <w:rPr>
          <w:sz w:val="24"/>
        </w:rPr>
      </w:pPr>
      <w:r w:rsidRPr="00A96DCD">
        <w:rPr>
          <w:sz w:val="24"/>
        </w:rPr>
        <w:t>If operating a problem-solving court (drug, mental health, veterans, etc.), indicate efforts to attain Administrative Office of Illinois Courts certification:</w:t>
      </w:r>
    </w:p>
    <w:p w14:paraId="70F7021F" w14:textId="77777777" w:rsidR="002C32DC" w:rsidRPr="00FE5519" w:rsidRDefault="002C32DC" w:rsidP="002C32DC">
      <w:pPr>
        <w:rPr>
          <w:sz w:val="24"/>
        </w:rPr>
      </w:pPr>
    </w:p>
    <w:p w14:paraId="4F194982" w14:textId="55D3DB2B" w:rsidR="002C32DC" w:rsidRPr="00BE15A9" w:rsidRDefault="002C32DC" w:rsidP="002C32DC">
      <w:pPr>
        <w:widowControl/>
        <w:numPr>
          <w:ilvl w:val="0"/>
          <w:numId w:val="45"/>
        </w:numPr>
        <w:autoSpaceDE/>
        <w:autoSpaceDN/>
        <w:adjustRightInd/>
        <w:rPr>
          <w:sz w:val="24"/>
        </w:rPr>
      </w:pPr>
      <w:r w:rsidRPr="00BE15A9">
        <w:rPr>
          <w:sz w:val="24"/>
        </w:rPr>
        <w:t xml:space="preserve">Certification received (date received: </w:t>
      </w:r>
      <w:r w:rsidRPr="00BE15A9">
        <w:rPr>
          <w:sz w:val="24"/>
        </w:rPr>
        <w:fldChar w:fldCharType="begin">
          <w:ffData>
            <w:name w:val="Text5"/>
            <w:enabled/>
            <w:calcOnExit w:val="0"/>
            <w:textInput/>
          </w:ffData>
        </w:fldChar>
      </w:r>
      <w:r w:rsidRPr="00BE15A9">
        <w:rPr>
          <w:sz w:val="24"/>
        </w:rPr>
        <w:instrText xml:space="preserve"> FORMTEXT </w:instrText>
      </w:r>
      <w:r w:rsidRPr="00BE15A9">
        <w:rPr>
          <w:sz w:val="24"/>
        </w:rPr>
      </w:r>
      <w:r w:rsidRPr="00BE15A9">
        <w:rPr>
          <w:sz w:val="24"/>
        </w:rPr>
        <w:fldChar w:fldCharType="separate"/>
      </w:r>
      <w:r w:rsidRPr="00BE15A9">
        <w:rPr>
          <w:noProof/>
          <w:sz w:val="24"/>
        </w:rPr>
        <w:t> </w:t>
      </w:r>
      <w:r w:rsidRPr="00BE15A9">
        <w:rPr>
          <w:noProof/>
          <w:sz w:val="24"/>
        </w:rPr>
        <w:t> </w:t>
      </w:r>
      <w:r w:rsidRPr="00BE15A9">
        <w:rPr>
          <w:noProof/>
          <w:sz w:val="24"/>
        </w:rPr>
        <w:t> </w:t>
      </w:r>
      <w:r w:rsidRPr="00BE15A9">
        <w:rPr>
          <w:noProof/>
          <w:sz w:val="24"/>
        </w:rPr>
        <w:t> </w:t>
      </w:r>
      <w:r w:rsidRPr="00BE15A9">
        <w:rPr>
          <w:noProof/>
          <w:sz w:val="24"/>
        </w:rPr>
        <w:t> </w:t>
      </w:r>
      <w:r w:rsidRPr="00BE15A9">
        <w:rPr>
          <w:sz w:val="24"/>
        </w:rPr>
        <w:fldChar w:fldCharType="end"/>
      </w:r>
      <w:r w:rsidRPr="00BE15A9">
        <w:rPr>
          <w:sz w:val="24"/>
        </w:rPr>
        <w:t>). P</w:t>
      </w:r>
      <w:r w:rsidR="001B2BFB">
        <w:rPr>
          <w:sz w:val="24"/>
        </w:rPr>
        <w:t>lease p</w:t>
      </w:r>
      <w:r w:rsidRPr="00BE15A9">
        <w:rPr>
          <w:sz w:val="24"/>
        </w:rPr>
        <w:t>rovide documentation</w:t>
      </w:r>
      <w:r w:rsidR="001B2BFB">
        <w:rPr>
          <w:sz w:val="24"/>
        </w:rPr>
        <w:t>.</w:t>
      </w:r>
    </w:p>
    <w:p w14:paraId="1825EFF3" w14:textId="77777777" w:rsidR="002C32DC" w:rsidRPr="00BE15A9" w:rsidRDefault="002C32DC" w:rsidP="002C32DC">
      <w:pPr>
        <w:widowControl/>
        <w:numPr>
          <w:ilvl w:val="0"/>
          <w:numId w:val="45"/>
        </w:numPr>
        <w:autoSpaceDE/>
        <w:autoSpaceDN/>
        <w:adjustRightInd/>
        <w:rPr>
          <w:sz w:val="24"/>
        </w:rPr>
      </w:pPr>
      <w:r w:rsidRPr="00BE15A9">
        <w:rPr>
          <w:sz w:val="24"/>
        </w:rPr>
        <w:t xml:space="preserve">Certification in process (date expected: </w:t>
      </w:r>
      <w:r w:rsidRPr="00BE15A9">
        <w:rPr>
          <w:sz w:val="24"/>
        </w:rPr>
        <w:fldChar w:fldCharType="begin">
          <w:ffData>
            <w:name w:val="Text5"/>
            <w:enabled/>
            <w:calcOnExit w:val="0"/>
            <w:textInput/>
          </w:ffData>
        </w:fldChar>
      </w:r>
      <w:r w:rsidRPr="00BE15A9">
        <w:rPr>
          <w:sz w:val="24"/>
        </w:rPr>
        <w:instrText xml:space="preserve"> FORMTEXT </w:instrText>
      </w:r>
      <w:r w:rsidRPr="00BE15A9">
        <w:rPr>
          <w:sz w:val="24"/>
        </w:rPr>
      </w:r>
      <w:r w:rsidRPr="00BE15A9">
        <w:rPr>
          <w:sz w:val="24"/>
        </w:rPr>
        <w:fldChar w:fldCharType="separate"/>
      </w:r>
      <w:r w:rsidRPr="00BE15A9">
        <w:rPr>
          <w:noProof/>
          <w:sz w:val="24"/>
        </w:rPr>
        <w:t> </w:t>
      </w:r>
      <w:r w:rsidRPr="00BE15A9">
        <w:rPr>
          <w:noProof/>
          <w:sz w:val="24"/>
        </w:rPr>
        <w:t> </w:t>
      </w:r>
      <w:r w:rsidRPr="00BE15A9">
        <w:rPr>
          <w:noProof/>
          <w:sz w:val="24"/>
        </w:rPr>
        <w:t> </w:t>
      </w:r>
      <w:r w:rsidRPr="00BE15A9">
        <w:rPr>
          <w:noProof/>
          <w:sz w:val="24"/>
        </w:rPr>
        <w:t> </w:t>
      </w:r>
      <w:r w:rsidRPr="00BE15A9">
        <w:rPr>
          <w:noProof/>
          <w:sz w:val="24"/>
        </w:rPr>
        <w:t> </w:t>
      </w:r>
      <w:r w:rsidRPr="00BE15A9">
        <w:rPr>
          <w:sz w:val="24"/>
        </w:rPr>
        <w:fldChar w:fldCharType="end"/>
      </w:r>
      <w:r w:rsidRPr="00BE15A9">
        <w:rPr>
          <w:sz w:val="24"/>
        </w:rPr>
        <w:t xml:space="preserve">). Describe any relevant factors: </w:t>
      </w:r>
      <w:r w:rsidRPr="00BE15A9">
        <w:rPr>
          <w:sz w:val="24"/>
        </w:rPr>
        <w:fldChar w:fldCharType="begin">
          <w:ffData>
            <w:name w:val="Text5"/>
            <w:enabled/>
            <w:calcOnExit w:val="0"/>
            <w:textInput/>
          </w:ffData>
        </w:fldChar>
      </w:r>
      <w:r w:rsidRPr="00BE15A9">
        <w:rPr>
          <w:sz w:val="24"/>
        </w:rPr>
        <w:instrText xml:space="preserve"> FORMTEXT </w:instrText>
      </w:r>
      <w:r w:rsidRPr="00BE15A9">
        <w:rPr>
          <w:sz w:val="24"/>
        </w:rPr>
      </w:r>
      <w:r w:rsidRPr="00BE15A9">
        <w:rPr>
          <w:sz w:val="24"/>
        </w:rPr>
        <w:fldChar w:fldCharType="separate"/>
      </w:r>
      <w:r w:rsidRPr="00BE15A9">
        <w:rPr>
          <w:noProof/>
          <w:sz w:val="24"/>
        </w:rPr>
        <w:t> </w:t>
      </w:r>
      <w:r w:rsidRPr="00BE15A9">
        <w:rPr>
          <w:noProof/>
          <w:sz w:val="24"/>
        </w:rPr>
        <w:t> </w:t>
      </w:r>
      <w:r w:rsidRPr="00BE15A9">
        <w:rPr>
          <w:noProof/>
          <w:sz w:val="24"/>
        </w:rPr>
        <w:t> </w:t>
      </w:r>
      <w:r w:rsidRPr="00BE15A9">
        <w:rPr>
          <w:noProof/>
          <w:sz w:val="24"/>
        </w:rPr>
        <w:t> </w:t>
      </w:r>
      <w:r w:rsidRPr="00BE15A9">
        <w:rPr>
          <w:noProof/>
          <w:sz w:val="24"/>
        </w:rPr>
        <w:t> </w:t>
      </w:r>
      <w:r w:rsidRPr="00BE15A9">
        <w:rPr>
          <w:sz w:val="24"/>
        </w:rPr>
        <w:fldChar w:fldCharType="end"/>
      </w:r>
    </w:p>
    <w:p w14:paraId="0272EA17" w14:textId="77777777" w:rsidR="002C32DC" w:rsidRPr="00BE15A9" w:rsidRDefault="002C32DC" w:rsidP="002C32DC">
      <w:pPr>
        <w:widowControl/>
        <w:numPr>
          <w:ilvl w:val="0"/>
          <w:numId w:val="44"/>
        </w:numPr>
        <w:autoSpaceDE/>
        <w:autoSpaceDN/>
        <w:adjustRightInd/>
        <w:rPr>
          <w:sz w:val="24"/>
        </w:rPr>
      </w:pPr>
      <w:r w:rsidRPr="00BE15A9">
        <w:rPr>
          <w:sz w:val="24"/>
        </w:rPr>
        <w:t xml:space="preserve">Certification denied (date denied: </w:t>
      </w:r>
      <w:r w:rsidRPr="00BE15A9">
        <w:rPr>
          <w:sz w:val="24"/>
        </w:rPr>
        <w:fldChar w:fldCharType="begin">
          <w:ffData>
            <w:name w:val="Text5"/>
            <w:enabled/>
            <w:calcOnExit w:val="0"/>
            <w:textInput/>
          </w:ffData>
        </w:fldChar>
      </w:r>
      <w:r w:rsidRPr="00BE15A9">
        <w:rPr>
          <w:sz w:val="24"/>
        </w:rPr>
        <w:instrText xml:space="preserve"> FORMTEXT </w:instrText>
      </w:r>
      <w:r w:rsidRPr="00BE15A9">
        <w:rPr>
          <w:sz w:val="24"/>
        </w:rPr>
      </w:r>
      <w:r w:rsidRPr="00BE15A9">
        <w:rPr>
          <w:sz w:val="24"/>
        </w:rPr>
        <w:fldChar w:fldCharType="separate"/>
      </w:r>
      <w:r w:rsidRPr="00BE15A9">
        <w:rPr>
          <w:noProof/>
          <w:sz w:val="24"/>
        </w:rPr>
        <w:t> </w:t>
      </w:r>
      <w:r w:rsidRPr="00BE15A9">
        <w:rPr>
          <w:noProof/>
          <w:sz w:val="24"/>
        </w:rPr>
        <w:t> </w:t>
      </w:r>
      <w:r w:rsidRPr="00BE15A9">
        <w:rPr>
          <w:noProof/>
          <w:sz w:val="24"/>
        </w:rPr>
        <w:t> </w:t>
      </w:r>
      <w:r w:rsidRPr="00BE15A9">
        <w:rPr>
          <w:noProof/>
          <w:sz w:val="24"/>
        </w:rPr>
        <w:t> </w:t>
      </w:r>
      <w:r w:rsidRPr="00BE15A9">
        <w:rPr>
          <w:noProof/>
          <w:sz w:val="24"/>
        </w:rPr>
        <w:t> </w:t>
      </w:r>
      <w:r w:rsidRPr="00BE15A9">
        <w:rPr>
          <w:sz w:val="24"/>
        </w:rPr>
        <w:fldChar w:fldCharType="end"/>
      </w:r>
      <w:r w:rsidRPr="00BE15A9">
        <w:rPr>
          <w:sz w:val="24"/>
        </w:rPr>
        <w:t xml:space="preserve">). If denied, describe next steps: </w:t>
      </w:r>
      <w:r w:rsidRPr="00BE15A9">
        <w:rPr>
          <w:sz w:val="24"/>
        </w:rPr>
        <w:fldChar w:fldCharType="begin">
          <w:ffData>
            <w:name w:val="Text5"/>
            <w:enabled/>
            <w:calcOnExit w:val="0"/>
            <w:textInput/>
          </w:ffData>
        </w:fldChar>
      </w:r>
      <w:r w:rsidRPr="00BE15A9">
        <w:rPr>
          <w:sz w:val="24"/>
        </w:rPr>
        <w:instrText xml:space="preserve"> FORMTEXT </w:instrText>
      </w:r>
      <w:r w:rsidRPr="00BE15A9">
        <w:rPr>
          <w:sz w:val="24"/>
        </w:rPr>
      </w:r>
      <w:r w:rsidRPr="00BE15A9">
        <w:rPr>
          <w:sz w:val="24"/>
        </w:rPr>
        <w:fldChar w:fldCharType="separate"/>
      </w:r>
      <w:r w:rsidRPr="00BE15A9">
        <w:rPr>
          <w:noProof/>
          <w:sz w:val="24"/>
        </w:rPr>
        <w:t> </w:t>
      </w:r>
      <w:r w:rsidRPr="00BE15A9">
        <w:rPr>
          <w:noProof/>
          <w:sz w:val="24"/>
        </w:rPr>
        <w:t> </w:t>
      </w:r>
      <w:r w:rsidRPr="00BE15A9">
        <w:rPr>
          <w:noProof/>
          <w:sz w:val="24"/>
        </w:rPr>
        <w:t> </w:t>
      </w:r>
      <w:r w:rsidRPr="00BE15A9">
        <w:rPr>
          <w:noProof/>
          <w:sz w:val="24"/>
        </w:rPr>
        <w:t> </w:t>
      </w:r>
      <w:r w:rsidRPr="00BE15A9">
        <w:rPr>
          <w:noProof/>
          <w:sz w:val="24"/>
        </w:rPr>
        <w:t> </w:t>
      </w:r>
      <w:r w:rsidRPr="00BE15A9">
        <w:rPr>
          <w:sz w:val="24"/>
        </w:rPr>
        <w:fldChar w:fldCharType="end"/>
      </w:r>
      <w:r w:rsidRPr="00BE15A9">
        <w:rPr>
          <w:sz w:val="24"/>
        </w:rPr>
        <w:t xml:space="preserve"> </w:t>
      </w:r>
    </w:p>
    <w:p w14:paraId="0D8B194C" w14:textId="5E25B8CA" w:rsidR="002C32DC" w:rsidRDefault="002C32DC" w:rsidP="002C32DC">
      <w:pPr>
        <w:ind w:left="720"/>
        <w:rPr>
          <w:sz w:val="24"/>
        </w:rPr>
      </w:pPr>
    </w:p>
    <w:p w14:paraId="7DF13A5D" w14:textId="34A4043E" w:rsidR="005737A6" w:rsidRPr="001803CB" w:rsidRDefault="005737A6" w:rsidP="00A96DCD">
      <w:pPr>
        <w:pStyle w:val="ListParagraph"/>
        <w:keepNext/>
        <w:keepLines/>
        <w:numPr>
          <w:ilvl w:val="0"/>
          <w:numId w:val="39"/>
        </w:numPr>
        <w:autoSpaceDE/>
        <w:autoSpaceDN/>
        <w:adjustRightInd/>
        <w:jc w:val="both"/>
        <w:outlineLvl w:val="0"/>
        <w:rPr>
          <w:b/>
          <w:sz w:val="24"/>
        </w:rPr>
      </w:pPr>
      <w:r w:rsidRPr="001803CB">
        <w:rPr>
          <w:b/>
          <w:sz w:val="24"/>
        </w:rPr>
        <w:t xml:space="preserve">Budget </w:t>
      </w:r>
      <w:r>
        <w:rPr>
          <w:b/>
          <w:sz w:val="24"/>
        </w:rPr>
        <w:t>Detail &amp; Budget Narrative</w:t>
      </w:r>
      <w:r w:rsidR="00286A20">
        <w:rPr>
          <w:b/>
          <w:sz w:val="24"/>
        </w:rPr>
        <w:t xml:space="preserve"> </w:t>
      </w:r>
      <w:r w:rsidR="00862CB2">
        <w:rPr>
          <w:b/>
          <w:sz w:val="24"/>
        </w:rPr>
        <w:t>–</w:t>
      </w:r>
      <w:r w:rsidR="00286A20">
        <w:rPr>
          <w:b/>
          <w:sz w:val="24"/>
        </w:rPr>
        <w:t xml:space="preserve"> </w:t>
      </w:r>
      <w:r w:rsidR="00862CB2">
        <w:rPr>
          <w:b/>
          <w:sz w:val="24"/>
        </w:rPr>
        <w:t>5 Points</w:t>
      </w:r>
    </w:p>
    <w:p w14:paraId="63BB1D2F" w14:textId="77777777" w:rsidR="00194A26" w:rsidRDefault="00194A26" w:rsidP="00194A26">
      <w:pPr>
        <w:keepNext/>
        <w:keepLines/>
        <w:autoSpaceDE/>
        <w:autoSpaceDN/>
        <w:adjustRightInd/>
        <w:jc w:val="both"/>
        <w:outlineLvl w:val="0"/>
        <w:rPr>
          <w:sz w:val="24"/>
        </w:rPr>
      </w:pPr>
    </w:p>
    <w:p w14:paraId="1924784E" w14:textId="5F0BAACD" w:rsidR="00194A26" w:rsidRPr="00A96DCD" w:rsidRDefault="00194A26" w:rsidP="001D0F1C">
      <w:pPr>
        <w:pStyle w:val="ListParagraph"/>
        <w:keepNext/>
        <w:keepLines/>
        <w:numPr>
          <w:ilvl w:val="1"/>
          <w:numId w:val="39"/>
        </w:numPr>
        <w:autoSpaceDE/>
        <w:autoSpaceDN/>
        <w:adjustRightInd/>
        <w:ind w:left="720"/>
        <w:outlineLvl w:val="0"/>
        <w:rPr>
          <w:sz w:val="24"/>
        </w:rPr>
      </w:pPr>
      <w:r w:rsidRPr="00A96DCD">
        <w:rPr>
          <w:sz w:val="24"/>
        </w:rPr>
        <w:t xml:space="preserve">Include a detailed budget and budget narrative for implementation of the local plan using the </w:t>
      </w:r>
      <w:r w:rsidR="00741BFD">
        <w:rPr>
          <w:sz w:val="24"/>
        </w:rPr>
        <w:t xml:space="preserve">fillable, Excel-based </w:t>
      </w:r>
      <w:r w:rsidRPr="00A96DCD">
        <w:rPr>
          <w:sz w:val="24"/>
        </w:rPr>
        <w:t xml:space="preserve">template and forms provided by ICJIA. </w:t>
      </w:r>
      <w:r w:rsidR="00741BFD">
        <w:rPr>
          <w:sz w:val="24"/>
        </w:rPr>
        <w:t>Attach as a separate Excel document.</w:t>
      </w:r>
    </w:p>
    <w:p w14:paraId="272819B6" w14:textId="66D0B0A5" w:rsidR="00194A26" w:rsidRDefault="00194A26" w:rsidP="00194A26">
      <w:pPr>
        <w:keepNext/>
        <w:keepLines/>
        <w:autoSpaceDE/>
        <w:autoSpaceDN/>
        <w:adjustRightInd/>
        <w:jc w:val="both"/>
        <w:outlineLvl w:val="0"/>
        <w:rPr>
          <w:sz w:val="24"/>
        </w:rPr>
      </w:pPr>
    </w:p>
    <w:p w14:paraId="18F77916" w14:textId="7D4E5DBD" w:rsidR="00194A26" w:rsidRDefault="00194A26" w:rsidP="00A96DCD">
      <w:pPr>
        <w:pStyle w:val="ListParagraph"/>
        <w:numPr>
          <w:ilvl w:val="1"/>
          <w:numId w:val="39"/>
        </w:numPr>
        <w:ind w:left="720"/>
      </w:pPr>
      <w:r w:rsidRPr="00A96DCD">
        <w:rPr>
          <w:sz w:val="24"/>
        </w:rPr>
        <w:t>Provide a statement that the funds from ARI will not be used to supplant existing federal, state, county</w:t>
      </w:r>
      <w:r w:rsidR="00DD3DB0">
        <w:rPr>
          <w:sz w:val="24"/>
        </w:rPr>
        <w:t>,</w:t>
      </w:r>
      <w:r w:rsidRPr="00A96DCD">
        <w:rPr>
          <w:sz w:val="24"/>
        </w:rPr>
        <w:t xml:space="preserve"> or locally funded programs. </w:t>
      </w:r>
      <w:r w:rsidRPr="00A96DCD">
        <w:rPr>
          <w:b/>
          <w:sz w:val="24"/>
        </w:rPr>
        <w:t>This</w:t>
      </w:r>
      <w:r w:rsidRPr="00A96DCD">
        <w:rPr>
          <w:sz w:val="24"/>
        </w:rPr>
        <w:t xml:space="preserve"> </w:t>
      </w:r>
      <w:r w:rsidRPr="00A96DCD">
        <w:rPr>
          <w:b/>
          <w:sz w:val="24"/>
        </w:rPr>
        <w:t>does not include program expansions or enhancements to existing models.</w:t>
      </w:r>
      <w:r w:rsidRPr="00A96DCD">
        <w:rPr>
          <w:sz w:val="24"/>
        </w:rPr>
        <w:t xml:space="preserve"> </w:t>
      </w:r>
    </w:p>
    <w:p w14:paraId="222FF34F" w14:textId="77777777" w:rsidR="00042DB1" w:rsidRDefault="00042DB1" w:rsidP="005737A6">
      <w:pPr>
        <w:rPr>
          <w:sz w:val="24"/>
        </w:rPr>
      </w:pPr>
    </w:p>
    <w:p w14:paraId="6950E463" w14:textId="574C0DF8" w:rsidR="00194A26" w:rsidRDefault="00042DB1" w:rsidP="001D0F1C">
      <w:pPr>
        <w:ind w:firstLine="72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p w14:paraId="1BC0C8ED" w14:textId="77777777" w:rsidR="00042DB1" w:rsidRDefault="00042DB1" w:rsidP="005737A6">
      <w:pPr>
        <w:rPr>
          <w:sz w:val="24"/>
        </w:rPr>
      </w:pPr>
    </w:p>
    <w:p w14:paraId="5BBEDCCC" w14:textId="74E75822" w:rsidR="00CA0E8C" w:rsidRPr="009F1343" w:rsidRDefault="00D61F26" w:rsidP="00CA0E8C">
      <w:pPr>
        <w:rPr>
          <w:b/>
          <w:sz w:val="24"/>
        </w:rPr>
      </w:pPr>
      <w:r w:rsidRPr="00EC55F6" w:rsidDel="00D61F26">
        <w:rPr>
          <w:b/>
          <w:u w:val="single"/>
        </w:rPr>
        <w:t xml:space="preserve"> </w:t>
      </w:r>
      <w:r w:rsidR="00CA0E8C" w:rsidRPr="009F1343">
        <w:rPr>
          <w:b/>
          <w:sz w:val="24"/>
        </w:rPr>
        <w:t>Prepared by:</w:t>
      </w:r>
    </w:p>
    <w:p w14:paraId="44296A02" w14:textId="77777777" w:rsidR="00CA0E8C" w:rsidRPr="009F1343" w:rsidRDefault="00CA0E8C" w:rsidP="00CA0E8C">
      <w:pPr>
        <w:rPr>
          <w:b/>
          <w:sz w:val="24"/>
        </w:rPr>
      </w:pPr>
      <w:r w:rsidRPr="009F1343">
        <w:rPr>
          <w:b/>
          <w:sz w:val="24"/>
        </w:rPr>
        <w:t xml:space="preserve"> </w:t>
      </w:r>
      <w:r w:rsidRPr="009F1343">
        <w:rPr>
          <w:b/>
          <w:sz w:val="24"/>
        </w:rPr>
        <w:fldChar w:fldCharType="begin">
          <w:ffData>
            <w:name w:val="Text28"/>
            <w:enabled/>
            <w:calcOnExit w:val="0"/>
            <w:textInput/>
          </w:ffData>
        </w:fldChar>
      </w:r>
      <w:bookmarkStart w:id="1" w:name="Text28"/>
      <w:r w:rsidRPr="009F1343">
        <w:rPr>
          <w:b/>
          <w:sz w:val="24"/>
        </w:rPr>
        <w:instrText xml:space="preserve"> FORMTEXT </w:instrText>
      </w:r>
      <w:r w:rsidRPr="009F1343">
        <w:rPr>
          <w:b/>
          <w:sz w:val="24"/>
        </w:rPr>
      </w:r>
      <w:r w:rsidRPr="009F1343">
        <w:rPr>
          <w:b/>
          <w:sz w:val="24"/>
        </w:rPr>
        <w:fldChar w:fldCharType="separate"/>
      </w:r>
      <w:r w:rsidRPr="009F1343">
        <w:rPr>
          <w:b/>
          <w:noProof/>
          <w:sz w:val="24"/>
        </w:rPr>
        <w:t> </w:t>
      </w:r>
      <w:r w:rsidRPr="009F1343">
        <w:rPr>
          <w:b/>
          <w:noProof/>
          <w:sz w:val="24"/>
        </w:rPr>
        <w:t> </w:t>
      </w:r>
      <w:r w:rsidRPr="009F1343">
        <w:rPr>
          <w:b/>
          <w:noProof/>
          <w:sz w:val="24"/>
        </w:rPr>
        <w:t> </w:t>
      </w:r>
      <w:r w:rsidRPr="009F1343">
        <w:rPr>
          <w:b/>
          <w:noProof/>
          <w:sz w:val="24"/>
        </w:rPr>
        <w:t> </w:t>
      </w:r>
      <w:r w:rsidRPr="009F1343">
        <w:rPr>
          <w:b/>
          <w:noProof/>
          <w:sz w:val="24"/>
        </w:rPr>
        <w:t> </w:t>
      </w:r>
      <w:r w:rsidRPr="009F1343">
        <w:rPr>
          <w:b/>
          <w:sz w:val="24"/>
        </w:rPr>
        <w:fldChar w:fldCharType="end"/>
      </w:r>
      <w:bookmarkEnd w:id="1"/>
      <w:r w:rsidRPr="009F1343">
        <w:rPr>
          <w:b/>
          <w:sz w:val="24"/>
        </w:rPr>
        <w:t xml:space="preserve"> </w:t>
      </w:r>
    </w:p>
    <w:p w14:paraId="4A63EAF9" w14:textId="6A2D0A1C" w:rsidR="00CA0E8C" w:rsidRPr="00B161D3" w:rsidRDefault="00CA0E8C" w:rsidP="00A96DCD">
      <w:r w:rsidRPr="009F1343">
        <w:rPr>
          <w:sz w:val="24"/>
        </w:rPr>
        <w:t>(Name &amp; title; no actual signature required)</w:t>
      </w:r>
    </w:p>
    <w:sectPr w:rsidR="00CA0E8C" w:rsidRPr="00B161D3" w:rsidSect="00E75CB5">
      <w:footerReference w:type="even" r:id="rId13"/>
      <w:footerReference w:type="default" r:id="rId14"/>
      <w:footerReference w:type="first" r:id="rId15"/>
      <w:footnotePr>
        <w:numRestart w:val="eachSect"/>
      </w:footnotePr>
      <w:endnotePr>
        <w:numFmt w:val="decimal"/>
      </w:endnotePr>
      <w:pgSz w:w="12240" w:h="15840" w:code="1"/>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03437" w14:textId="77777777" w:rsidR="00F80077" w:rsidRDefault="00F80077">
      <w:r>
        <w:separator/>
      </w:r>
    </w:p>
  </w:endnote>
  <w:endnote w:type="continuationSeparator" w:id="0">
    <w:p w14:paraId="74BC8983" w14:textId="77777777" w:rsidR="00F80077" w:rsidRDefault="00F80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5866B" w14:textId="77777777" w:rsidR="00F80077" w:rsidRDefault="00F80077" w:rsidP="00E75C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72BBB9" w14:textId="77777777" w:rsidR="00F80077" w:rsidRDefault="00F80077" w:rsidP="00E75C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8247155"/>
      <w:docPartObj>
        <w:docPartGallery w:val="Page Numbers (Bottom of Page)"/>
        <w:docPartUnique/>
      </w:docPartObj>
    </w:sdtPr>
    <w:sdtEndPr>
      <w:rPr>
        <w:noProof/>
      </w:rPr>
    </w:sdtEndPr>
    <w:sdtContent>
      <w:p w14:paraId="27927F42" w14:textId="0F882CE7" w:rsidR="00F80077" w:rsidRDefault="00F80077">
        <w:pPr>
          <w:pStyle w:val="Footer"/>
          <w:jc w:val="right"/>
        </w:pPr>
        <w:r>
          <w:fldChar w:fldCharType="begin"/>
        </w:r>
        <w:r>
          <w:instrText xml:space="preserve"> PAGE   \* MERGEFORMAT </w:instrText>
        </w:r>
        <w:r>
          <w:fldChar w:fldCharType="separate"/>
        </w:r>
        <w:r w:rsidR="001D0F1C">
          <w:rPr>
            <w:noProof/>
          </w:rPr>
          <w:t>8</w:t>
        </w:r>
        <w:r>
          <w:rPr>
            <w:noProof/>
          </w:rPr>
          <w:fldChar w:fldCharType="end"/>
        </w:r>
      </w:p>
    </w:sdtContent>
  </w:sdt>
  <w:p w14:paraId="68DC7D6E" w14:textId="77777777" w:rsidR="00F80077" w:rsidRDefault="00F80077" w:rsidP="00E75CB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4856328"/>
      <w:docPartObj>
        <w:docPartGallery w:val="Page Numbers (Bottom of Page)"/>
        <w:docPartUnique/>
      </w:docPartObj>
    </w:sdtPr>
    <w:sdtEndPr>
      <w:rPr>
        <w:noProof/>
      </w:rPr>
    </w:sdtEndPr>
    <w:sdtContent>
      <w:p w14:paraId="0ABBDE12" w14:textId="748BDED8" w:rsidR="00F80077" w:rsidRDefault="00F80077">
        <w:pPr>
          <w:pStyle w:val="Footer"/>
          <w:jc w:val="right"/>
        </w:pPr>
        <w:r>
          <w:fldChar w:fldCharType="begin"/>
        </w:r>
        <w:r>
          <w:instrText xml:space="preserve"> PAGE   \* MERGEFORMAT </w:instrText>
        </w:r>
        <w:r>
          <w:fldChar w:fldCharType="separate"/>
        </w:r>
        <w:r w:rsidR="001D0F1C">
          <w:rPr>
            <w:noProof/>
          </w:rPr>
          <w:t>1</w:t>
        </w:r>
        <w:r>
          <w:rPr>
            <w:noProof/>
          </w:rPr>
          <w:fldChar w:fldCharType="end"/>
        </w:r>
      </w:p>
    </w:sdtContent>
  </w:sdt>
  <w:p w14:paraId="0AC6E13F" w14:textId="77777777" w:rsidR="00F80077" w:rsidRDefault="00F80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3139E" w14:textId="77777777" w:rsidR="00F80077" w:rsidRDefault="00F80077">
      <w:r>
        <w:separator/>
      </w:r>
    </w:p>
  </w:footnote>
  <w:footnote w:type="continuationSeparator" w:id="0">
    <w:p w14:paraId="023992CE" w14:textId="77777777" w:rsidR="00F80077" w:rsidRDefault="00F800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68A0"/>
    <w:multiLevelType w:val="hybridMultilevel"/>
    <w:tmpl w:val="1FCAD4BA"/>
    <w:lvl w:ilvl="0" w:tplc="0409000F">
      <w:start w:val="1"/>
      <w:numFmt w:val="decimal"/>
      <w:lvlText w:val="%1."/>
      <w:lvlJc w:val="left"/>
      <w:pPr>
        <w:tabs>
          <w:tab w:val="num" w:pos="1080"/>
        </w:tabs>
        <w:ind w:left="1080" w:hanging="360"/>
      </w:pPr>
    </w:lvl>
    <w:lvl w:ilvl="1" w:tplc="04090019">
      <w:start w:val="1"/>
      <w:numFmt w:val="lowerLetter"/>
      <w:lvlText w:val="%2."/>
      <w:lvlJc w:val="left"/>
      <w:pPr>
        <w:ind w:left="126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944FF"/>
    <w:multiLevelType w:val="hybridMultilevel"/>
    <w:tmpl w:val="65C256D4"/>
    <w:lvl w:ilvl="0" w:tplc="6CC2D8A8">
      <w:start w:val="1"/>
      <w:numFmt w:val="decimal"/>
      <w:lvlText w:val="%1."/>
      <w:lvlJc w:val="left"/>
      <w:pPr>
        <w:ind w:left="360" w:hanging="360"/>
      </w:pPr>
      <w:rPr>
        <w:rFonts w:hint="default"/>
        <w:b w:val="0"/>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A70AFD"/>
    <w:multiLevelType w:val="hybridMultilevel"/>
    <w:tmpl w:val="592AFE44"/>
    <w:lvl w:ilvl="0" w:tplc="32ECD444">
      <w:start w:val="1"/>
      <w:numFmt w:val="decimal"/>
      <w:lvlText w:val="%1."/>
      <w:lvlJc w:val="left"/>
      <w:pPr>
        <w:ind w:left="1080" w:hanging="360"/>
      </w:pPr>
      <w:rPr>
        <w:rFonts w:hint="default"/>
      </w:rPr>
    </w:lvl>
    <w:lvl w:ilvl="1" w:tplc="09DECA20">
      <w:start w:val="1"/>
      <w:numFmt w:val="lowerLetter"/>
      <w:lvlText w:val="%2."/>
      <w:lvlJc w:val="left"/>
      <w:pPr>
        <w:ind w:left="1170" w:hanging="360"/>
      </w:pPr>
      <w:rPr>
        <w:b w:val="0"/>
        <w:i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EF42C9"/>
    <w:multiLevelType w:val="hybridMultilevel"/>
    <w:tmpl w:val="22AC7100"/>
    <w:lvl w:ilvl="0" w:tplc="64E637BA">
      <w:start w:val="1"/>
      <w:numFmt w:val="decimal"/>
      <w:lvlText w:val="%1."/>
      <w:lvlJc w:val="left"/>
      <w:pPr>
        <w:ind w:left="10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88743A"/>
    <w:multiLevelType w:val="hybridMultilevel"/>
    <w:tmpl w:val="64CC44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283475"/>
    <w:multiLevelType w:val="hybridMultilevel"/>
    <w:tmpl w:val="B7E664BA"/>
    <w:lvl w:ilvl="0" w:tplc="B68EE86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B18A3"/>
    <w:multiLevelType w:val="hybridMultilevel"/>
    <w:tmpl w:val="D1DA2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587A76"/>
    <w:multiLevelType w:val="hybridMultilevel"/>
    <w:tmpl w:val="ADDE934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1D1569EE"/>
    <w:multiLevelType w:val="hybridMultilevel"/>
    <w:tmpl w:val="4FDC30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0C5688B"/>
    <w:multiLevelType w:val="hybridMultilevel"/>
    <w:tmpl w:val="A058D9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10D14"/>
    <w:multiLevelType w:val="hybridMultilevel"/>
    <w:tmpl w:val="C0C4AF84"/>
    <w:lvl w:ilvl="0" w:tplc="F1CA64CE">
      <w:start w:val="8"/>
      <w:numFmt w:val="decimal"/>
      <w:lvlText w:val="%1."/>
      <w:lvlJc w:val="left"/>
      <w:pPr>
        <w:ind w:left="360" w:firstLine="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D5BC2"/>
    <w:multiLevelType w:val="hybridMultilevel"/>
    <w:tmpl w:val="BE0A409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269E33C1"/>
    <w:multiLevelType w:val="hybridMultilevel"/>
    <w:tmpl w:val="5664BE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4F3DD0"/>
    <w:multiLevelType w:val="hybridMultilevel"/>
    <w:tmpl w:val="35E4CF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E26748"/>
    <w:multiLevelType w:val="hybridMultilevel"/>
    <w:tmpl w:val="F0F4786A"/>
    <w:lvl w:ilvl="0" w:tplc="CB4A8E3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45766B"/>
    <w:multiLevelType w:val="hybridMultilevel"/>
    <w:tmpl w:val="F8B25EA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349A3426"/>
    <w:multiLevelType w:val="hybridMultilevel"/>
    <w:tmpl w:val="CBAAD50C"/>
    <w:lvl w:ilvl="0" w:tplc="04090001">
      <w:numFmt w:val="bullet"/>
      <w:lvlText w:val=""/>
      <w:lvlJc w:val="left"/>
      <w:pPr>
        <w:tabs>
          <w:tab w:val="num" w:pos="720"/>
        </w:tabs>
        <w:ind w:left="720" w:hanging="360"/>
      </w:pPr>
      <w:rPr>
        <w:rFonts w:ascii="Symbol" w:eastAsia="Times New Roman" w:hAnsi="Symbol"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4C1B29"/>
    <w:multiLevelType w:val="hybridMultilevel"/>
    <w:tmpl w:val="608AFC0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38EB443C"/>
    <w:multiLevelType w:val="hybridMultilevel"/>
    <w:tmpl w:val="408A412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3855FE"/>
    <w:multiLevelType w:val="hybridMultilevel"/>
    <w:tmpl w:val="78C47808"/>
    <w:lvl w:ilvl="0" w:tplc="04090001">
      <w:start w:val="1"/>
      <w:numFmt w:val="bullet"/>
      <w:lvlText w:val=""/>
      <w:lvlJc w:val="left"/>
      <w:pPr>
        <w:ind w:left="-189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270" w:hanging="360"/>
      </w:pPr>
    </w:lvl>
    <w:lvl w:ilvl="4" w:tplc="04090019" w:tentative="1">
      <w:start w:val="1"/>
      <w:numFmt w:val="lowerLetter"/>
      <w:lvlText w:val="%5."/>
      <w:lvlJc w:val="left"/>
      <w:pPr>
        <w:ind w:left="990" w:hanging="360"/>
      </w:pPr>
    </w:lvl>
    <w:lvl w:ilvl="5" w:tplc="0409001B" w:tentative="1">
      <w:start w:val="1"/>
      <w:numFmt w:val="lowerRoman"/>
      <w:lvlText w:val="%6."/>
      <w:lvlJc w:val="right"/>
      <w:pPr>
        <w:ind w:left="1710" w:hanging="180"/>
      </w:pPr>
    </w:lvl>
    <w:lvl w:ilvl="6" w:tplc="0409000F" w:tentative="1">
      <w:start w:val="1"/>
      <w:numFmt w:val="decimal"/>
      <w:lvlText w:val="%7."/>
      <w:lvlJc w:val="left"/>
      <w:pPr>
        <w:ind w:left="2430" w:hanging="360"/>
      </w:pPr>
    </w:lvl>
    <w:lvl w:ilvl="7" w:tplc="04090019" w:tentative="1">
      <w:start w:val="1"/>
      <w:numFmt w:val="lowerLetter"/>
      <w:lvlText w:val="%8."/>
      <w:lvlJc w:val="left"/>
      <w:pPr>
        <w:ind w:left="3150" w:hanging="360"/>
      </w:pPr>
    </w:lvl>
    <w:lvl w:ilvl="8" w:tplc="0409001B" w:tentative="1">
      <w:start w:val="1"/>
      <w:numFmt w:val="lowerRoman"/>
      <w:lvlText w:val="%9."/>
      <w:lvlJc w:val="right"/>
      <w:pPr>
        <w:ind w:left="3870" w:hanging="180"/>
      </w:pPr>
    </w:lvl>
  </w:abstractNum>
  <w:abstractNum w:abstractNumId="20" w15:restartNumberingAfterBreak="0">
    <w:nsid w:val="3D6E7516"/>
    <w:multiLevelType w:val="hybridMultilevel"/>
    <w:tmpl w:val="EACE8924"/>
    <w:lvl w:ilvl="0" w:tplc="0409000F">
      <w:start w:val="1"/>
      <w:numFmt w:val="decimal"/>
      <w:lvlText w:val="%1."/>
      <w:lvlJc w:val="left"/>
      <w:pPr>
        <w:tabs>
          <w:tab w:val="num" w:pos="1080"/>
        </w:tabs>
        <w:ind w:left="1080" w:hanging="360"/>
      </w:pPr>
    </w:lvl>
    <w:lvl w:ilvl="1" w:tplc="0409000F">
      <w:start w:val="1"/>
      <w:numFmt w:val="decimal"/>
      <w:lvlText w:val="%2."/>
      <w:lvlJc w:val="left"/>
      <w:pPr>
        <w:tabs>
          <w:tab w:val="num" w:pos="1800"/>
        </w:tabs>
        <w:ind w:left="1800" w:hanging="360"/>
      </w:pPr>
    </w:lvl>
    <w:lvl w:ilvl="2" w:tplc="C1402A06">
      <w:start w:val="1"/>
      <w:numFmt w:val="upperLetter"/>
      <w:lvlText w:val="%3."/>
      <w:lvlJc w:val="left"/>
      <w:pPr>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0CA4643"/>
    <w:multiLevelType w:val="hybridMultilevel"/>
    <w:tmpl w:val="A668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24941"/>
    <w:multiLevelType w:val="hybridMultilevel"/>
    <w:tmpl w:val="1526D3AA"/>
    <w:lvl w:ilvl="0" w:tplc="CCD6CFFC">
      <w:start w:val="1"/>
      <w:numFmt w:val="lowerLetter"/>
      <w:lvlText w:val="(%1)"/>
      <w:lvlJc w:val="left"/>
      <w:pPr>
        <w:ind w:left="1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D300FBE">
      <w:start w:val="1"/>
      <w:numFmt w:val="decimal"/>
      <w:lvlText w:val="(%2)"/>
      <w:lvlJc w:val="left"/>
      <w:pPr>
        <w:ind w:left="22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DFC0C9C">
      <w:start w:val="1"/>
      <w:numFmt w:val="upperLetter"/>
      <w:lvlText w:val="(%3)"/>
      <w:lvlJc w:val="left"/>
      <w:pPr>
        <w:ind w:left="26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F54E0F0">
      <w:start w:val="1"/>
      <w:numFmt w:val="decimal"/>
      <w:lvlText w:val="%4"/>
      <w:lvlJc w:val="left"/>
      <w:pPr>
        <w:ind w:left="32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B3AECBE">
      <w:start w:val="1"/>
      <w:numFmt w:val="lowerLetter"/>
      <w:lvlText w:val="%5"/>
      <w:lvlJc w:val="left"/>
      <w:pPr>
        <w:ind w:left="39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800028A">
      <w:start w:val="1"/>
      <w:numFmt w:val="lowerRoman"/>
      <w:lvlText w:val="%6"/>
      <w:lvlJc w:val="left"/>
      <w:pPr>
        <w:ind w:left="46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71CBEC2">
      <w:start w:val="1"/>
      <w:numFmt w:val="decimal"/>
      <w:lvlText w:val="%7"/>
      <w:lvlJc w:val="left"/>
      <w:pPr>
        <w:ind w:left="54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3C66F2A">
      <w:start w:val="1"/>
      <w:numFmt w:val="lowerLetter"/>
      <w:lvlText w:val="%8"/>
      <w:lvlJc w:val="left"/>
      <w:pPr>
        <w:ind w:left="61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022EA8E">
      <w:start w:val="1"/>
      <w:numFmt w:val="lowerRoman"/>
      <w:lvlText w:val="%9"/>
      <w:lvlJc w:val="left"/>
      <w:pPr>
        <w:ind w:left="68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5701FB4"/>
    <w:multiLevelType w:val="hybridMultilevel"/>
    <w:tmpl w:val="1166D8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AA3C23"/>
    <w:multiLevelType w:val="hybridMultilevel"/>
    <w:tmpl w:val="070EE6F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8C793E"/>
    <w:multiLevelType w:val="hybridMultilevel"/>
    <w:tmpl w:val="2500FD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AA01DBC"/>
    <w:multiLevelType w:val="hybridMultilevel"/>
    <w:tmpl w:val="6B3417EA"/>
    <w:lvl w:ilvl="0" w:tplc="10C6DAB8">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D168B8"/>
    <w:multiLevelType w:val="hybridMultilevel"/>
    <w:tmpl w:val="DF62534C"/>
    <w:lvl w:ilvl="0" w:tplc="EB04750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4B302675"/>
    <w:multiLevelType w:val="hybridMultilevel"/>
    <w:tmpl w:val="2B8C0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E4D19A3"/>
    <w:multiLevelType w:val="hybridMultilevel"/>
    <w:tmpl w:val="B6FA4CAE"/>
    <w:lvl w:ilvl="0" w:tplc="46886176">
      <w:start w:val="1"/>
      <w:numFmt w:val="decimal"/>
      <w:lvlText w:val="%1."/>
      <w:lvlJc w:val="left"/>
      <w:pPr>
        <w:ind w:left="450" w:hanging="360"/>
      </w:pPr>
      <w:rPr>
        <w:rFonts w:hint="default"/>
        <w:b/>
        <w:i w:val="0"/>
      </w:rPr>
    </w:lvl>
    <w:lvl w:ilvl="1" w:tplc="1F3CB0B6">
      <w:start w:val="1"/>
      <w:numFmt w:val="lowerLetter"/>
      <w:lvlText w:val="%2."/>
      <w:lvlJc w:val="left"/>
      <w:pPr>
        <w:ind w:left="1170" w:hanging="360"/>
      </w:pPr>
      <w:rPr>
        <w:b w:val="0"/>
        <w:i w:val="0"/>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812053"/>
    <w:multiLevelType w:val="hybridMultilevel"/>
    <w:tmpl w:val="D780093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51526A6C"/>
    <w:multiLevelType w:val="hybridMultilevel"/>
    <w:tmpl w:val="20CEE3B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52501DAD"/>
    <w:multiLevelType w:val="hybridMultilevel"/>
    <w:tmpl w:val="7DA0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2C200B"/>
    <w:multiLevelType w:val="hybridMultilevel"/>
    <w:tmpl w:val="02E8F32A"/>
    <w:lvl w:ilvl="0" w:tplc="0AEA34E0">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843192"/>
    <w:multiLevelType w:val="hybridMultilevel"/>
    <w:tmpl w:val="6478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D35536"/>
    <w:multiLevelType w:val="hybridMultilevel"/>
    <w:tmpl w:val="8A2667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90265BD"/>
    <w:multiLevelType w:val="hybridMultilevel"/>
    <w:tmpl w:val="8AB26B6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7" w15:restartNumberingAfterBreak="0">
    <w:nsid w:val="5AEB3151"/>
    <w:multiLevelType w:val="hybridMultilevel"/>
    <w:tmpl w:val="64046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A34340"/>
    <w:multiLevelType w:val="hybridMultilevel"/>
    <w:tmpl w:val="478C16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62143E"/>
    <w:multiLevelType w:val="hybridMultilevel"/>
    <w:tmpl w:val="B94AF200"/>
    <w:lvl w:ilvl="0" w:tplc="32ECD444">
      <w:start w:val="1"/>
      <w:numFmt w:val="decimal"/>
      <w:lvlText w:val="%1."/>
      <w:lvlJc w:val="left"/>
      <w:pPr>
        <w:ind w:left="108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9A33E6"/>
    <w:multiLevelType w:val="hybridMultilevel"/>
    <w:tmpl w:val="9454D8F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1" w15:restartNumberingAfterBreak="0">
    <w:nsid w:val="6A4B201A"/>
    <w:multiLevelType w:val="hybridMultilevel"/>
    <w:tmpl w:val="966C28B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2" w15:restartNumberingAfterBreak="0">
    <w:nsid w:val="6CBE06BF"/>
    <w:multiLevelType w:val="hybridMultilevel"/>
    <w:tmpl w:val="177A25B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6F490797"/>
    <w:multiLevelType w:val="hybridMultilevel"/>
    <w:tmpl w:val="B306812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4" w15:restartNumberingAfterBreak="0">
    <w:nsid w:val="6FD747C1"/>
    <w:multiLevelType w:val="hybridMultilevel"/>
    <w:tmpl w:val="FBF8F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7A52DB"/>
    <w:multiLevelType w:val="hybridMultilevel"/>
    <w:tmpl w:val="79F65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ED03F2"/>
    <w:multiLevelType w:val="hybridMultilevel"/>
    <w:tmpl w:val="F72CF6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9E4E3D"/>
    <w:multiLevelType w:val="hybridMultilevel"/>
    <w:tmpl w:val="6FF46180"/>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15:restartNumberingAfterBreak="0">
    <w:nsid w:val="7A932DC5"/>
    <w:multiLevelType w:val="hybridMultilevel"/>
    <w:tmpl w:val="088EAB4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start w:val="1"/>
      <w:numFmt w:val="bullet"/>
      <w:lvlText w:val=""/>
      <w:lvlJc w:val="left"/>
      <w:pPr>
        <w:ind w:left="1260" w:hanging="360"/>
      </w:pPr>
      <w:rPr>
        <w:rFonts w:ascii="Wingdings" w:hAnsi="Wingdings" w:hint="default"/>
      </w:rPr>
    </w:lvl>
    <w:lvl w:ilvl="3" w:tplc="04090001">
      <w:start w:val="1"/>
      <w:numFmt w:val="bullet"/>
      <w:lvlText w:val=""/>
      <w:lvlJc w:val="left"/>
      <w:pPr>
        <w:ind w:left="1980" w:hanging="360"/>
      </w:pPr>
      <w:rPr>
        <w:rFonts w:ascii="Symbol" w:hAnsi="Symbol" w:hint="default"/>
      </w:rPr>
    </w:lvl>
    <w:lvl w:ilvl="4" w:tplc="04090003">
      <w:start w:val="1"/>
      <w:numFmt w:val="bullet"/>
      <w:lvlText w:val="o"/>
      <w:lvlJc w:val="left"/>
      <w:pPr>
        <w:ind w:left="2700" w:hanging="360"/>
      </w:pPr>
      <w:rPr>
        <w:rFonts w:ascii="Courier New" w:hAnsi="Courier New" w:cs="Courier New" w:hint="default"/>
      </w:rPr>
    </w:lvl>
    <w:lvl w:ilvl="5" w:tplc="04090005">
      <w:start w:val="1"/>
      <w:numFmt w:val="bullet"/>
      <w:lvlText w:val=""/>
      <w:lvlJc w:val="left"/>
      <w:pPr>
        <w:ind w:left="3420" w:hanging="360"/>
      </w:pPr>
      <w:rPr>
        <w:rFonts w:ascii="Wingdings" w:hAnsi="Wingdings" w:hint="default"/>
      </w:rPr>
    </w:lvl>
    <w:lvl w:ilvl="6" w:tplc="04090001">
      <w:start w:val="1"/>
      <w:numFmt w:val="bullet"/>
      <w:lvlText w:val=""/>
      <w:lvlJc w:val="left"/>
      <w:pPr>
        <w:ind w:left="4140" w:hanging="360"/>
      </w:pPr>
      <w:rPr>
        <w:rFonts w:ascii="Symbol" w:hAnsi="Symbol" w:hint="default"/>
      </w:rPr>
    </w:lvl>
    <w:lvl w:ilvl="7" w:tplc="04090003">
      <w:start w:val="1"/>
      <w:numFmt w:val="bullet"/>
      <w:lvlText w:val="o"/>
      <w:lvlJc w:val="left"/>
      <w:pPr>
        <w:ind w:left="4860" w:hanging="360"/>
      </w:pPr>
      <w:rPr>
        <w:rFonts w:ascii="Courier New" w:hAnsi="Courier New" w:cs="Courier New" w:hint="default"/>
      </w:rPr>
    </w:lvl>
    <w:lvl w:ilvl="8" w:tplc="04090005">
      <w:start w:val="1"/>
      <w:numFmt w:val="bullet"/>
      <w:lvlText w:val=""/>
      <w:lvlJc w:val="left"/>
      <w:pPr>
        <w:ind w:left="5580" w:hanging="360"/>
      </w:pPr>
      <w:rPr>
        <w:rFonts w:ascii="Wingdings" w:hAnsi="Wingdings" w:hint="default"/>
      </w:rPr>
    </w:lvl>
  </w:abstractNum>
  <w:abstractNum w:abstractNumId="49" w15:restartNumberingAfterBreak="0">
    <w:nsid w:val="7BB40167"/>
    <w:multiLevelType w:val="hybridMultilevel"/>
    <w:tmpl w:val="EF7C2F6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9"/>
  </w:num>
  <w:num w:numId="2">
    <w:abstractNumId w:val="46"/>
  </w:num>
  <w:num w:numId="3">
    <w:abstractNumId w:val="0"/>
  </w:num>
  <w:num w:numId="4">
    <w:abstractNumId w:val="47"/>
  </w:num>
  <w:num w:numId="5">
    <w:abstractNumId w:val="20"/>
  </w:num>
  <w:num w:numId="6">
    <w:abstractNumId w:val="2"/>
  </w:num>
  <w:num w:numId="7">
    <w:abstractNumId w:val="8"/>
  </w:num>
  <w:num w:numId="8">
    <w:abstractNumId w:val="3"/>
  </w:num>
  <w:num w:numId="9">
    <w:abstractNumId w:val="27"/>
  </w:num>
  <w:num w:numId="10">
    <w:abstractNumId w:val="24"/>
  </w:num>
  <w:num w:numId="11">
    <w:abstractNumId w:val="18"/>
  </w:num>
  <w:num w:numId="12">
    <w:abstractNumId w:val="16"/>
  </w:num>
  <w:num w:numId="13">
    <w:abstractNumId w:val="21"/>
  </w:num>
  <w:num w:numId="14">
    <w:abstractNumId w:val="48"/>
  </w:num>
  <w:num w:numId="15">
    <w:abstractNumId w:val="35"/>
  </w:num>
  <w:num w:numId="16">
    <w:abstractNumId w:val="12"/>
  </w:num>
  <w:num w:numId="17">
    <w:abstractNumId w:val="4"/>
  </w:num>
  <w:num w:numId="18">
    <w:abstractNumId w:val="13"/>
  </w:num>
  <w:num w:numId="19">
    <w:abstractNumId w:val="38"/>
  </w:num>
  <w:num w:numId="20">
    <w:abstractNumId w:val="25"/>
  </w:num>
  <w:num w:numId="21">
    <w:abstractNumId w:val="28"/>
  </w:num>
  <w:num w:numId="22">
    <w:abstractNumId w:val="30"/>
  </w:num>
  <w:num w:numId="23">
    <w:abstractNumId w:val="15"/>
  </w:num>
  <w:num w:numId="24">
    <w:abstractNumId w:val="11"/>
  </w:num>
  <w:num w:numId="25">
    <w:abstractNumId w:val="34"/>
  </w:num>
  <w:num w:numId="26">
    <w:abstractNumId w:val="43"/>
  </w:num>
  <w:num w:numId="27">
    <w:abstractNumId w:val="36"/>
  </w:num>
  <w:num w:numId="28">
    <w:abstractNumId w:val="40"/>
  </w:num>
  <w:num w:numId="29">
    <w:abstractNumId w:val="49"/>
  </w:num>
  <w:num w:numId="30">
    <w:abstractNumId w:val="7"/>
  </w:num>
  <w:num w:numId="31">
    <w:abstractNumId w:val="17"/>
  </w:num>
  <w:num w:numId="32">
    <w:abstractNumId w:val="31"/>
  </w:num>
  <w:num w:numId="33">
    <w:abstractNumId w:val="37"/>
  </w:num>
  <w:num w:numId="34">
    <w:abstractNumId w:val="23"/>
  </w:num>
  <w:num w:numId="35">
    <w:abstractNumId w:val="9"/>
  </w:num>
  <w:num w:numId="36">
    <w:abstractNumId w:val="44"/>
  </w:num>
  <w:num w:numId="37">
    <w:abstractNumId w:val="26"/>
  </w:num>
  <w:num w:numId="38">
    <w:abstractNumId w:val="33"/>
  </w:num>
  <w:num w:numId="39">
    <w:abstractNumId w:val="29"/>
  </w:num>
  <w:num w:numId="40">
    <w:abstractNumId w:val="45"/>
  </w:num>
  <w:num w:numId="41">
    <w:abstractNumId w:val="41"/>
  </w:num>
  <w:num w:numId="42">
    <w:abstractNumId w:val="42"/>
  </w:num>
  <w:num w:numId="43">
    <w:abstractNumId w:val="1"/>
  </w:num>
  <w:num w:numId="44">
    <w:abstractNumId w:val="5"/>
  </w:num>
  <w:num w:numId="45">
    <w:abstractNumId w:val="14"/>
  </w:num>
  <w:num w:numId="46">
    <w:abstractNumId w:val="39"/>
  </w:num>
  <w:num w:numId="47">
    <w:abstractNumId w:val="10"/>
  </w:num>
  <w:num w:numId="48">
    <w:abstractNumId w:val="6"/>
  </w:num>
  <w:num w:numId="49">
    <w:abstractNumId w:val="32"/>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CA0"/>
    <w:rsid w:val="0000742F"/>
    <w:rsid w:val="00011E7C"/>
    <w:rsid w:val="00025F48"/>
    <w:rsid w:val="00042DB1"/>
    <w:rsid w:val="0004383E"/>
    <w:rsid w:val="00065781"/>
    <w:rsid w:val="00096572"/>
    <w:rsid w:val="000E0EA8"/>
    <w:rsid w:val="00105499"/>
    <w:rsid w:val="001218D3"/>
    <w:rsid w:val="00122BE8"/>
    <w:rsid w:val="0012767F"/>
    <w:rsid w:val="00143BC5"/>
    <w:rsid w:val="00153D50"/>
    <w:rsid w:val="00162284"/>
    <w:rsid w:val="0016735E"/>
    <w:rsid w:val="00173CC4"/>
    <w:rsid w:val="00174506"/>
    <w:rsid w:val="001803CB"/>
    <w:rsid w:val="00194A26"/>
    <w:rsid w:val="001B011D"/>
    <w:rsid w:val="001B284B"/>
    <w:rsid w:val="001B2BFB"/>
    <w:rsid w:val="001D0F1C"/>
    <w:rsid w:val="001D517E"/>
    <w:rsid w:val="00206105"/>
    <w:rsid w:val="00220707"/>
    <w:rsid w:val="00282C4E"/>
    <w:rsid w:val="00286A20"/>
    <w:rsid w:val="002B4720"/>
    <w:rsid w:val="002B76CA"/>
    <w:rsid w:val="002C32DC"/>
    <w:rsid w:val="002E03AB"/>
    <w:rsid w:val="002F2A4A"/>
    <w:rsid w:val="00301DF8"/>
    <w:rsid w:val="00312225"/>
    <w:rsid w:val="00315CA0"/>
    <w:rsid w:val="00323D60"/>
    <w:rsid w:val="0037568B"/>
    <w:rsid w:val="00385120"/>
    <w:rsid w:val="00387C98"/>
    <w:rsid w:val="003A0C65"/>
    <w:rsid w:val="003D31B3"/>
    <w:rsid w:val="003F0A5A"/>
    <w:rsid w:val="0041149F"/>
    <w:rsid w:val="004156DD"/>
    <w:rsid w:val="00417DFA"/>
    <w:rsid w:val="00430D09"/>
    <w:rsid w:val="00452E31"/>
    <w:rsid w:val="0046718B"/>
    <w:rsid w:val="00472F74"/>
    <w:rsid w:val="004A1918"/>
    <w:rsid w:val="004B09FE"/>
    <w:rsid w:val="004B4404"/>
    <w:rsid w:val="004D3597"/>
    <w:rsid w:val="004E6A46"/>
    <w:rsid w:val="004F38A0"/>
    <w:rsid w:val="005038BB"/>
    <w:rsid w:val="005407C7"/>
    <w:rsid w:val="00542C3F"/>
    <w:rsid w:val="005737A6"/>
    <w:rsid w:val="00595309"/>
    <w:rsid w:val="005A061A"/>
    <w:rsid w:val="005C0EA3"/>
    <w:rsid w:val="0060328C"/>
    <w:rsid w:val="00635F4E"/>
    <w:rsid w:val="00663544"/>
    <w:rsid w:val="00670202"/>
    <w:rsid w:val="00676A58"/>
    <w:rsid w:val="0068176C"/>
    <w:rsid w:val="00687126"/>
    <w:rsid w:val="00687783"/>
    <w:rsid w:val="00693BD5"/>
    <w:rsid w:val="006B024F"/>
    <w:rsid w:val="006B1CE6"/>
    <w:rsid w:val="006D1231"/>
    <w:rsid w:val="006D4F18"/>
    <w:rsid w:val="006D553B"/>
    <w:rsid w:val="006D7909"/>
    <w:rsid w:val="00705BF7"/>
    <w:rsid w:val="00726EE9"/>
    <w:rsid w:val="0073417B"/>
    <w:rsid w:val="00741BFD"/>
    <w:rsid w:val="00765EBA"/>
    <w:rsid w:val="00795714"/>
    <w:rsid w:val="007A5634"/>
    <w:rsid w:val="007C5103"/>
    <w:rsid w:val="007C5465"/>
    <w:rsid w:val="007E7CE0"/>
    <w:rsid w:val="007F0028"/>
    <w:rsid w:val="007F4F87"/>
    <w:rsid w:val="008350D7"/>
    <w:rsid w:val="00841AFF"/>
    <w:rsid w:val="00844414"/>
    <w:rsid w:val="00862CB2"/>
    <w:rsid w:val="008830F2"/>
    <w:rsid w:val="008B4338"/>
    <w:rsid w:val="008C5BF3"/>
    <w:rsid w:val="008D22A8"/>
    <w:rsid w:val="008E4991"/>
    <w:rsid w:val="008F0126"/>
    <w:rsid w:val="009001E4"/>
    <w:rsid w:val="00917EE1"/>
    <w:rsid w:val="00942378"/>
    <w:rsid w:val="00960BEA"/>
    <w:rsid w:val="009964A3"/>
    <w:rsid w:val="009A2E58"/>
    <w:rsid w:val="009B14E2"/>
    <w:rsid w:val="009D53A3"/>
    <w:rsid w:val="009E77FF"/>
    <w:rsid w:val="00A024F4"/>
    <w:rsid w:val="00A3372F"/>
    <w:rsid w:val="00A46193"/>
    <w:rsid w:val="00A63993"/>
    <w:rsid w:val="00A93D1D"/>
    <w:rsid w:val="00A95B45"/>
    <w:rsid w:val="00A96DCD"/>
    <w:rsid w:val="00AB0B20"/>
    <w:rsid w:val="00AB0EF7"/>
    <w:rsid w:val="00AB5904"/>
    <w:rsid w:val="00AC1C57"/>
    <w:rsid w:val="00AD50B8"/>
    <w:rsid w:val="00AE6C01"/>
    <w:rsid w:val="00B12EA2"/>
    <w:rsid w:val="00B20A9F"/>
    <w:rsid w:val="00B375C7"/>
    <w:rsid w:val="00BB7C7F"/>
    <w:rsid w:val="00BC3E2D"/>
    <w:rsid w:val="00BD28FB"/>
    <w:rsid w:val="00BE15A9"/>
    <w:rsid w:val="00BE317F"/>
    <w:rsid w:val="00BF62A8"/>
    <w:rsid w:val="00BF7BCC"/>
    <w:rsid w:val="00C53CD1"/>
    <w:rsid w:val="00C67365"/>
    <w:rsid w:val="00C711DD"/>
    <w:rsid w:val="00C726B7"/>
    <w:rsid w:val="00CA0E8C"/>
    <w:rsid w:val="00CC31C2"/>
    <w:rsid w:val="00CC4259"/>
    <w:rsid w:val="00D021AE"/>
    <w:rsid w:val="00D06233"/>
    <w:rsid w:val="00D5741A"/>
    <w:rsid w:val="00D57703"/>
    <w:rsid w:val="00D61F26"/>
    <w:rsid w:val="00D76A5A"/>
    <w:rsid w:val="00D92C82"/>
    <w:rsid w:val="00DD3DB0"/>
    <w:rsid w:val="00DE6F87"/>
    <w:rsid w:val="00DF3CA1"/>
    <w:rsid w:val="00E012E5"/>
    <w:rsid w:val="00E2173C"/>
    <w:rsid w:val="00E22A18"/>
    <w:rsid w:val="00E31063"/>
    <w:rsid w:val="00E40D78"/>
    <w:rsid w:val="00E42397"/>
    <w:rsid w:val="00E72332"/>
    <w:rsid w:val="00E75CB5"/>
    <w:rsid w:val="00E82B71"/>
    <w:rsid w:val="00E91427"/>
    <w:rsid w:val="00E9168C"/>
    <w:rsid w:val="00EB39E2"/>
    <w:rsid w:val="00EB601A"/>
    <w:rsid w:val="00EC55F6"/>
    <w:rsid w:val="00EC6B51"/>
    <w:rsid w:val="00EE0373"/>
    <w:rsid w:val="00EF6D9E"/>
    <w:rsid w:val="00F1327A"/>
    <w:rsid w:val="00F160C0"/>
    <w:rsid w:val="00F45817"/>
    <w:rsid w:val="00F53E3D"/>
    <w:rsid w:val="00F551DD"/>
    <w:rsid w:val="00F65ECA"/>
    <w:rsid w:val="00F661FB"/>
    <w:rsid w:val="00F76A87"/>
    <w:rsid w:val="00F80077"/>
    <w:rsid w:val="00F94B5C"/>
    <w:rsid w:val="00FC0928"/>
    <w:rsid w:val="00FC1C96"/>
    <w:rsid w:val="00FC52E3"/>
    <w:rsid w:val="00FD381C"/>
    <w:rsid w:val="00FE5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7EFD274"/>
  <w15:chartTrackingRefBased/>
  <w15:docId w15:val="{233CDFD7-9862-44D5-A997-F424AF08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CA0"/>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uiPriority w:val="9"/>
    <w:qFormat/>
    <w:rsid w:val="0016735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qFormat/>
    <w:rsid w:val="00315CA0"/>
    <w:pPr>
      <w:keepNext/>
      <w:tabs>
        <w:tab w:val="left" w:pos="0"/>
        <w:tab w:val="center" w:pos="6840"/>
        <w:tab w:val="left" w:pos="7200"/>
        <w:tab w:val="left" w:pos="7920"/>
        <w:tab w:val="left" w:pos="8640"/>
        <w:tab w:val="left" w:pos="9360"/>
        <w:tab w:val="left" w:pos="10080"/>
        <w:tab w:val="left" w:pos="10800"/>
        <w:tab w:val="left" w:pos="11520"/>
        <w:tab w:val="left" w:pos="12240"/>
        <w:tab w:val="left" w:pos="12960"/>
        <w:tab w:val="left" w:pos="13680"/>
      </w:tabs>
      <w:spacing w:line="374" w:lineRule="atLeas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15CA0"/>
    <w:rPr>
      <w:rFonts w:ascii="Times New Roman" w:eastAsia="Times New Roman" w:hAnsi="Times New Roman" w:cs="Times New Roman"/>
      <w:b/>
      <w:sz w:val="20"/>
      <w:szCs w:val="24"/>
    </w:rPr>
  </w:style>
  <w:style w:type="character" w:styleId="Hyperlink">
    <w:name w:val="Hyperlink"/>
    <w:uiPriority w:val="99"/>
    <w:rsid w:val="00315CA0"/>
    <w:rPr>
      <w:color w:val="0000FF"/>
      <w:u w:val="single"/>
    </w:rPr>
  </w:style>
  <w:style w:type="paragraph" w:styleId="Footer">
    <w:name w:val="footer"/>
    <w:basedOn w:val="Normal"/>
    <w:link w:val="FooterChar"/>
    <w:uiPriority w:val="99"/>
    <w:rsid w:val="00315CA0"/>
    <w:pPr>
      <w:tabs>
        <w:tab w:val="center" w:pos="4320"/>
        <w:tab w:val="right" w:pos="8640"/>
      </w:tabs>
    </w:pPr>
    <w:rPr>
      <w:lang w:val="x-none" w:eastAsia="x-none"/>
    </w:rPr>
  </w:style>
  <w:style w:type="character" w:customStyle="1" w:styleId="FooterChar">
    <w:name w:val="Footer Char"/>
    <w:basedOn w:val="DefaultParagraphFont"/>
    <w:link w:val="Footer"/>
    <w:uiPriority w:val="99"/>
    <w:rsid w:val="00315CA0"/>
    <w:rPr>
      <w:rFonts w:ascii="Times New Roman" w:eastAsia="Times New Roman" w:hAnsi="Times New Roman" w:cs="Times New Roman"/>
      <w:sz w:val="20"/>
      <w:szCs w:val="24"/>
      <w:lang w:val="x-none" w:eastAsia="x-none"/>
    </w:rPr>
  </w:style>
  <w:style w:type="character" w:styleId="PageNumber">
    <w:name w:val="page number"/>
    <w:basedOn w:val="DefaultParagraphFont"/>
    <w:rsid w:val="00315CA0"/>
  </w:style>
  <w:style w:type="paragraph" w:styleId="BodyTextIndent">
    <w:name w:val="Body Text Indent"/>
    <w:basedOn w:val="Normal"/>
    <w:link w:val="BodyTextIndentChar"/>
    <w:rsid w:val="00315CA0"/>
    <w:pPr>
      <w:tabs>
        <w:tab w:val="left" w:pos="-1440"/>
        <w:tab w:val="left" w:pos="-1197"/>
        <w:tab w:val="left" w:pos="-600"/>
        <w:tab w:val="left" w:pos="-474"/>
        <w:tab w:val="left" w:pos="0"/>
        <w:tab w:val="left" w:pos="246"/>
        <w:tab w:val="left" w:pos="966"/>
        <w:tab w:val="left" w:pos="1687"/>
        <w:tab w:val="left" w:pos="2408"/>
        <w:tab w:val="left" w:pos="3132"/>
        <w:tab w:val="left" w:pos="3852"/>
        <w:tab w:val="left" w:pos="4572"/>
        <w:tab w:val="left" w:pos="5293"/>
        <w:tab w:val="left" w:pos="6014"/>
        <w:tab w:val="left" w:pos="6738"/>
        <w:tab w:val="left" w:pos="7458"/>
        <w:tab w:val="left" w:pos="7920"/>
      </w:tabs>
      <w:spacing w:line="218" w:lineRule="exact"/>
      <w:ind w:left="1440" w:hanging="1440"/>
      <w:jc w:val="both"/>
    </w:pPr>
    <w:rPr>
      <w:b/>
    </w:rPr>
  </w:style>
  <w:style w:type="character" w:customStyle="1" w:styleId="BodyTextIndentChar">
    <w:name w:val="Body Text Indent Char"/>
    <w:basedOn w:val="DefaultParagraphFont"/>
    <w:link w:val="BodyTextIndent"/>
    <w:rsid w:val="00315CA0"/>
    <w:rPr>
      <w:rFonts w:ascii="Times New Roman" w:eastAsia="Times New Roman" w:hAnsi="Times New Roman" w:cs="Times New Roman"/>
      <w:b/>
      <w:sz w:val="20"/>
      <w:szCs w:val="24"/>
    </w:rPr>
  </w:style>
  <w:style w:type="paragraph" w:styleId="ListParagraph">
    <w:name w:val="List Paragraph"/>
    <w:basedOn w:val="Normal"/>
    <w:uiPriority w:val="34"/>
    <w:qFormat/>
    <w:rsid w:val="00315CA0"/>
    <w:pPr>
      <w:ind w:left="720"/>
    </w:pPr>
  </w:style>
  <w:style w:type="paragraph" w:customStyle="1" w:styleId="Default">
    <w:name w:val="Default"/>
    <w:rsid w:val="00315CA0"/>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39"/>
    <w:rsid w:val="00167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735E"/>
    <w:rPr>
      <w:rFonts w:asciiTheme="majorHAnsi" w:eastAsiaTheme="majorEastAsia" w:hAnsiTheme="majorHAnsi" w:cstheme="majorBidi"/>
      <w:color w:val="2E74B5" w:themeColor="accent1" w:themeShade="BF"/>
      <w:sz w:val="32"/>
      <w:szCs w:val="32"/>
    </w:rPr>
  </w:style>
  <w:style w:type="table" w:customStyle="1" w:styleId="4">
    <w:name w:val="4"/>
    <w:basedOn w:val="TableNormal"/>
    <w:rsid w:val="0016735E"/>
    <w:pPr>
      <w:widowControl w:val="0"/>
      <w:spacing w:after="0" w:line="240" w:lineRule="auto"/>
      <w:contextualSpacing/>
      <w:jc w:val="both"/>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sid w:val="004A1918"/>
    <w:pPr>
      <w:widowControl/>
      <w:autoSpaceDE/>
      <w:autoSpaceDN/>
      <w:adjustRightInd/>
      <w:ind w:left="720"/>
    </w:pPr>
    <w:rPr>
      <w:color w:val="000000"/>
      <w:szCs w:val="20"/>
    </w:rPr>
  </w:style>
  <w:style w:type="character" w:customStyle="1" w:styleId="CommentTextChar">
    <w:name w:val="Comment Text Char"/>
    <w:basedOn w:val="DefaultParagraphFont"/>
    <w:link w:val="CommentText"/>
    <w:uiPriority w:val="99"/>
    <w:rsid w:val="004A1918"/>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sid w:val="004A1918"/>
    <w:rPr>
      <w:sz w:val="16"/>
      <w:szCs w:val="16"/>
    </w:rPr>
  </w:style>
  <w:style w:type="paragraph" w:styleId="BalloonText">
    <w:name w:val="Balloon Text"/>
    <w:basedOn w:val="Normal"/>
    <w:link w:val="BalloonTextChar"/>
    <w:uiPriority w:val="99"/>
    <w:semiHidden/>
    <w:unhideWhenUsed/>
    <w:rsid w:val="004A19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918"/>
    <w:rPr>
      <w:rFonts w:ascii="Segoe UI" w:eastAsia="Times New Roman" w:hAnsi="Segoe UI" w:cs="Segoe UI"/>
      <w:sz w:val="18"/>
      <w:szCs w:val="18"/>
    </w:rPr>
  </w:style>
  <w:style w:type="paragraph" w:styleId="Header">
    <w:name w:val="header"/>
    <w:basedOn w:val="Normal"/>
    <w:link w:val="HeaderChar"/>
    <w:uiPriority w:val="99"/>
    <w:unhideWhenUsed/>
    <w:rsid w:val="00DE6F87"/>
    <w:pPr>
      <w:tabs>
        <w:tab w:val="center" w:pos="4680"/>
        <w:tab w:val="right" w:pos="9360"/>
      </w:tabs>
    </w:pPr>
  </w:style>
  <w:style w:type="character" w:customStyle="1" w:styleId="HeaderChar">
    <w:name w:val="Header Char"/>
    <w:basedOn w:val="DefaultParagraphFont"/>
    <w:link w:val="Header"/>
    <w:uiPriority w:val="99"/>
    <w:rsid w:val="00DE6F87"/>
    <w:rPr>
      <w:rFonts w:ascii="Times New Roman" w:eastAsia="Times New Roman" w:hAnsi="Times New Roman" w:cs="Times New Roman"/>
      <w:sz w:val="20"/>
      <w:szCs w:val="24"/>
    </w:rPr>
  </w:style>
  <w:style w:type="table" w:customStyle="1" w:styleId="TableGrid3">
    <w:name w:val="Table Grid3"/>
    <w:basedOn w:val="TableNormal"/>
    <w:uiPriority w:val="39"/>
    <w:rsid w:val="00E72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53D50"/>
    <w:pPr>
      <w:widowControl w:val="0"/>
      <w:autoSpaceDE w:val="0"/>
      <w:autoSpaceDN w:val="0"/>
      <w:adjustRightInd w:val="0"/>
      <w:ind w:left="0"/>
    </w:pPr>
    <w:rPr>
      <w:b/>
      <w:bCs/>
      <w:color w:val="auto"/>
    </w:rPr>
  </w:style>
  <w:style w:type="character" w:customStyle="1" w:styleId="CommentSubjectChar">
    <w:name w:val="Comment Subject Char"/>
    <w:basedOn w:val="CommentTextChar"/>
    <w:link w:val="CommentSubject"/>
    <w:uiPriority w:val="99"/>
    <w:semiHidden/>
    <w:rsid w:val="00153D50"/>
    <w:rPr>
      <w:rFonts w:ascii="Times New Roman" w:eastAsia="Times New Roman" w:hAnsi="Times New Roman" w:cs="Times New Roman"/>
      <w:b/>
      <w:bCs/>
      <w:color w:val="000000"/>
      <w:sz w:val="20"/>
      <w:szCs w:val="20"/>
    </w:rPr>
  </w:style>
  <w:style w:type="character" w:styleId="FollowedHyperlink">
    <w:name w:val="FollowedHyperlink"/>
    <w:basedOn w:val="DefaultParagraphFont"/>
    <w:uiPriority w:val="99"/>
    <w:semiHidden/>
    <w:unhideWhenUsed/>
    <w:rsid w:val="00F551DD"/>
    <w:rPr>
      <w:color w:val="954F72" w:themeColor="followedHyperlink"/>
      <w:u w:val="single"/>
    </w:rPr>
  </w:style>
  <w:style w:type="table" w:customStyle="1" w:styleId="TableGrid1">
    <w:name w:val="Table Grid1"/>
    <w:basedOn w:val="TableNormal"/>
    <w:next w:val="TableGrid"/>
    <w:uiPriority w:val="39"/>
    <w:rsid w:val="002C32D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C1C96"/>
    <w:rPr>
      <w:szCs w:val="20"/>
    </w:rPr>
  </w:style>
  <w:style w:type="character" w:customStyle="1" w:styleId="EndnoteTextChar">
    <w:name w:val="Endnote Text Char"/>
    <w:basedOn w:val="DefaultParagraphFont"/>
    <w:link w:val="EndnoteText"/>
    <w:uiPriority w:val="99"/>
    <w:semiHidden/>
    <w:rsid w:val="00FC1C9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FC1C96"/>
    <w:rPr>
      <w:vertAlign w:val="superscript"/>
    </w:rPr>
  </w:style>
  <w:style w:type="paragraph" w:styleId="FootnoteText">
    <w:name w:val="footnote text"/>
    <w:basedOn w:val="Normal"/>
    <w:link w:val="FootnoteTextChar"/>
    <w:uiPriority w:val="99"/>
    <w:semiHidden/>
    <w:unhideWhenUsed/>
    <w:rsid w:val="00FC1C96"/>
    <w:rPr>
      <w:szCs w:val="20"/>
    </w:rPr>
  </w:style>
  <w:style w:type="character" w:customStyle="1" w:styleId="FootnoteTextChar">
    <w:name w:val="Footnote Text Char"/>
    <w:basedOn w:val="DefaultParagraphFont"/>
    <w:link w:val="FootnoteText"/>
    <w:uiPriority w:val="99"/>
    <w:semiHidden/>
    <w:rsid w:val="00FC1C9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C1C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jia.org/redeplo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iallsites2017.icjia.cloud/static/summit_documents/Community_toolkit_bridges_to_justice_FINAL.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jia.org/redeploy"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icjia.org/redeploy" TargetMode="External"/><Relationship Id="rId4" Type="http://schemas.openxmlformats.org/officeDocument/2006/relationships/settings" Target="settings.xml"/><Relationship Id="rId9" Type="http://schemas.openxmlformats.org/officeDocument/2006/relationships/hyperlink" Target="mailto:Adriana.Perez@Illinois.gov"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7824E-11BC-40C5-AA0E-801C3FE91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2889</Words>
  <Characters>16469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Adriana</dc:creator>
  <cp:keywords/>
  <dc:description/>
  <cp:lastModifiedBy>Pérez, Adriana</cp:lastModifiedBy>
  <cp:revision>2</cp:revision>
  <cp:lastPrinted>2018-06-20T21:27:00Z</cp:lastPrinted>
  <dcterms:created xsi:type="dcterms:W3CDTF">2018-07-05T17:12:00Z</dcterms:created>
  <dcterms:modified xsi:type="dcterms:W3CDTF">2018-07-05T17:12:00Z</dcterms:modified>
</cp:coreProperties>
</file>