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417D7F" w14:textId="77777777" w:rsidR="00E863AA" w:rsidRPr="001657D4" w:rsidRDefault="00E863AA" w:rsidP="00E863AA">
      <w:pPr>
        <w:spacing w:after="0" w:line="240" w:lineRule="auto"/>
        <w:jc w:val="center"/>
        <w:rPr>
          <w:rFonts w:ascii="Times New Roman" w:eastAsia="Times New Roman" w:hAnsi="Times New Roman" w:cs="Times New Roman"/>
          <w:b/>
          <w:sz w:val="24"/>
          <w:szCs w:val="24"/>
        </w:rPr>
      </w:pPr>
      <w:bookmarkStart w:id="0" w:name="_GoBack"/>
      <w:bookmarkEnd w:id="0"/>
      <w:r w:rsidRPr="001657D4">
        <w:rPr>
          <w:rFonts w:ascii="Times New Roman" w:eastAsia="Times New Roman" w:hAnsi="Times New Roman" w:cs="Times New Roman"/>
          <w:b/>
          <w:sz w:val="24"/>
          <w:szCs w:val="24"/>
        </w:rPr>
        <w:t xml:space="preserve">Comprehensive Law Enforcement Response to </w:t>
      </w:r>
      <w:r>
        <w:rPr>
          <w:rFonts w:ascii="Times New Roman" w:eastAsia="Times New Roman" w:hAnsi="Times New Roman" w:cs="Times New Roman"/>
          <w:b/>
          <w:sz w:val="24"/>
          <w:szCs w:val="24"/>
        </w:rPr>
        <w:t>Drug</w:t>
      </w:r>
      <w:r w:rsidRPr="001657D4">
        <w:rPr>
          <w:rFonts w:ascii="Times New Roman" w:eastAsia="Times New Roman" w:hAnsi="Times New Roman" w:cs="Times New Roman"/>
          <w:b/>
          <w:sz w:val="24"/>
          <w:szCs w:val="24"/>
        </w:rPr>
        <w:t>s</w:t>
      </w:r>
    </w:p>
    <w:p w14:paraId="29784489" w14:textId="77777777" w:rsidR="00E863AA" w:rsidRPr="001657D4" w:rsidRDefault="00E863AA" w:rsidP="00E863AA">
      <w:pPr>
        <w:spacing w:after="0" w:line="240" w:lineRule="auto"/>
        <w:jc w:val="center"/>
        <w:rPr>
          <w:rFonts w:ascii="Times New Roman" w:eastAsia="Times New Roman" w:hAnsi="Times New Roman" w:cs="Times New Roman"/>
          <w:b/>
          <w:sz w:val="24"/>
          <w:szCs w:val="24"/>
        </w:rPr>
      </w:pPr>
      <w:r w:rsidRPr="001657D4">
        <w:rPr>
          <w:rFonts w:ascii="Times New Roman" w:eastAsia="Times New Roman" w:hAnsi="Times New Roman" w:cs="Times New Roman"/>
          <w:b/>
          <w:sz w:val="24"/>
          <w:szCs w:val="24"/>
        </w:rPr>
        <w:t>Proposal Narrative</w:t>
      </w:r>
    </w:p>
    <w:p w14:paraId="0B8F7F24" w14:textId="799CDFAE" w:rsidR="00280761" w:rsidRPr="00E863AA" w:rsidRDefault="00280761" w:rsidP="00E863AA">
      <w:pPr>
        <w:autoSpaceDE w:val="0"/>
        <w:autoSpaceDN w:val="0"/>
        <w:adjustRightInd w:val="0"/>
        <w:spacing w:after="0" w:line="240" w:lineRule="auto"/>
        <w:jc w:val="center"/>
        <w:rPr>
          <w:rFonts w:ascii="Times New Roman" w:hAnsi="Times New Roman" w:cs="Times New Roman"/>
          <w:bCs/>
          <w:i/>
          <w:sz w:val="24"/>
          <w:szCs w:val="24"/>
        </w:rPr>
      </w:pPr>
      <w:r w:rsidRPr="00E863AA">
        <w:rPr>
          <w:rFonts w:ascii="Times New Roman" w:hAnsi="Times New Roman" w:cs="Times New Roman"/>
          <w:i/>
          <w:sz w:val="24"/>
          <w:szCs w:val="24"/>
        </w:rPr>
        <w:t xml:space="preserve">Category 2: </w:t>
      </w:r>
      <w:r w:rsidR="00A55D75">
        <w:rPr>
          <w:rFonts w:ascii="Times New Roman" w:hAnsi="Times New Roman" w:cs="Times New Roman"/>
          <w:i/>
          <w:sz w:val="24"/>
          <w:szCs w:val="24"/>
        </w:rPr>
        <w:t xml:space="preserve">Drug </w:t>
      </w:r>
      <w:r w:rsidRPr="00E863AA">
        <w:rPr>
          <w:rFonts w:ascii="Times New Roman" w:hAnsi="Times New Roman" w:cs="Times New Roman"/>
          <w:bCs/>
          <w:i/>
          <w:sz w:val="24"/>
          <w:szCs w:val="24"/>
        </w:rPr>
        <w:t>Prosecution</w:t>
      </w:r>
    </w:p>
    <w:p w14:paraId="1B0D41B3" w14:textId="77777777" w:rsidR="00FA5682" w:rsidRPr="00297FAF" w:rsidRDefault="00FA5682" w:rsidP="00FA5682">
      <w:pPr>
        <w:widowControl w:val="0"/>
        <w:autoSpaceDE w:val="0"/>
        <w:autoSpaceDN w:val="0"/>
        <w:adjustRightInd w:val="0"/>
        <w:spacing w:after="0"/>
        <w:rPr>
          <w:rFonts w:ascii="Times New Roman" w:hAnsi="Times New Roman" w:cs="Times New Roman"/>
          <w:b/>
          <w:sz w:val="24"/>
          <w:szCs w:val="24"/>
        </w:rPr>
      </w:pPr>
    </w:p>
    <w:p w14:paraId="669E3DA7" w14:textId="77777777" w:rsidR="00FA5682" w:rsidRPr="00297FAF" w:rsidRDefault="00FA5682" w:rsidP="00FA5682">
      <w:pPr>
        <w:widowControl w:val="0"/>
        <w:autoSpaceDE w:val="0"/>
        <w:autoSpaceDN w:val="0"/>
        <w:adjustRightInd w:val="0"/>
        <w:spacing w:after="0"/>
        <w:rPr>
          <w:rFonts w:ascii="Times New Roman" w:hAnsi="Times New Roman" w:cs="Times New Roman"/>
          <w:b/>
          <w:sz w:val="24"/>
          <w:szCs w:val="24"/>
        </w:rPr>
      </w:pPr>
      <w:r w:rsidRPr="00297FAF">
        <w:rPr>
          <w:rFonts w:ascii="Times New Roman" w:hAnsi="Times New Roman" w:cs="Times New Roman"/>
          <w:b/>
          <w:sz w:val="24"/>
          <w:szCs w:val="24"/>
        </w:rPr>
        <w:t>Description</w:t>
      </w:r>
    </w:p>
    <w:p w14:paraId="5FB01066" w14:textId="21C2DF81" w:rsidR="00FA5682" w:rsidRPr="00297FAF" w:rsidRDefault="004469DF" w:rsidP="00FA5682">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FA5682" w:rsidRPr="00297FAF">
        <w:rPr>
          <w:rFonts w:ascii="Times New Roman" w:eastAsia="Times New Roman" w:hAnsi="Times New Roman" w:cs="Times New Roman"/>
          <w:sz w:val="24"/>
          <w:szCs w:val="24"/>
        </w:rPr>
        <w:t xml:space="preserve">arcotic prosecution units were designed to address the complexities of prosecuting drug trafficking crimes. For example, in drug trafficking cases, </w:t>
      </w:r>
      <w:r w:rsidR="000C449A">
        <w:rPr>
          <w:rFonts w:ascii="Times New Roman" w:eastAsia="Times New Roman" w:hAnsi="Times New Roman" w:cs="Times New Roman"/>
          <w:sz w:val="24"/>
          <w:szCs w:val="24"/>
        </w:rPr>
        <w:t xml:space="preserve">the </w:t>
      </w:r>
      <w:r w:rsidR="00FA5682" w:rsidRPr="00297FAF">
        <w:rPr>
          <w:rFonts w:ascii="Times New Roman" w:eastAsia="Times New Roman" w:hAnsi="Times New Roman" w:cs="Times New Roman"/>
          <w:sz w:val="24"/>
          <w:szCs w:val="24"/>
        </w:rPr>
        <w:t>prosecution need</w:t>
      </w:r>
      <w:r w:rsidR="000C449A">
        <w:rPr>
          <w:rFonts w:ascii="Times New Roman" w:eastAsia="Times New Roman" w:hAnsi="Times New Roman" w:cs="Times New Roman"/>
          <w:sz w:val="24"/>
          <w:szCs w:val="24"/>
        </w:rPr>
        <w:t>s</w:t>
      </w:r>
      <w:r w:rsidR="00FA5682" w:rsidRPr="00297FAF">
        <w:rPr>
          <w:rFonts w:ascii="Times New Roman" w:eastAsia="Times New Roman" w:hAnsi="Times New Roman" w:cs="Times New Roman"/>
          <w:sz w:val="24"/>
          <w:szCs w:val="24"/>
        </w:rPr>
        <w:t xml:space="preserve"> strong evidence proving the involvement in a single enterprise to distribute narcotics, as well as an understanding</w:t>
      </w:r>
      <w:r w:rsidR="000C449A">
        <w:rPr>
          <w:rFonts w:ascii="Times New Roman" w:eastAsia="Times New Roman" w:hAnsi="Times New Roman" w:cs="Times New Roman"/>
          <w:sz w:val="24"/>
          <w:szCs w:val="24"/>
        </w:rPr>
        <w:t xml:space="preserve"> of</w:t>
      </w:r>
      <w:r w:rsidR="00FA5682" w:rsidRPr="00297FAF">
        <w:rPr>
          <w:rFonts w:ascii="Times New Roman" w:eastAsia="Times New Roman" w:hAnsi="Times New Roman" w:cs="Times New Roman"/>
          <w:sz w:val="24"/>
          <w:szCs w:val="24"/>
        </w:rPr>
        <w:t xml:space="preserve"> the drug trafficking organization, its day-to-day operations, and links to organized crime and overseas suppliers (Natarajan, 2006). These </w:t>
      </w:r>
      <w:r w:rsidR="007B7DD5">
        <w:rPr>
          <w:rFonts w:ascii="Times New Roman" w:eastAsia="Times New Roman" w:hAnsi="Times New Roman" w:cs="Times New Roman"/>
          <w:sz w:val="24"/>
          <w:szCs w:val="24"/>
        </w:rPr>
        <w:t>drug</w:t>
      </w:r>
      <w:r w:rsidR="009B284A">
        <w:rPr>
          <w:rFonts w:ascii="Times New Roman" w:eastAsia="Times New Roman" w:hAnsi="Times New Roman" w:cs="Times New Roman"/>
          <w:sz w:val="24"/>
          <w:szCs w:val="24"/>
        </w:rPr>
        <w:t xml:space="preserve"> </w:t>
      </w:r>
      <w:r w:rsidR="00FA5682" w:rsidRPr="00297FAF">
        <w:rPr>
          <w:rFonts w:ascii="Times New Roman" w:eastAsia="Times New Roman" w:hAnsi="Times New Roman" w:cs="Times New Roman"/>
          <w:sz w:val="24"/>
          <w:szCs w:val="24"/>
        </w:rPr>
        <w:t xml:space="preserve">units work with police officers to provide prosecutorial oversight to those cases so that the evidence will withstand legal challenges and lead to a successful prosecution. While there is not enough research to draw conclusions </w:t>
      </w:r>
      <w:r w:rsidR="000C449A">
        <w:rPr>
          <w:rFonts w:ascii="Times New Roman" w:eastAsia="Times New Roman" w:hAnsi="Times New Roman" w:cs="Times New Roman"/>
          <w:sz w:val="24"/>
          <w:szCs w:val="24"/>
        </w:rPr>
        <w:t>about the impact of</w:t>
      </w:r>
      <w:r w:rsidR="00FA5682" w:rsidRPr="00297FAF">
        <w:rPr>
          <w:rFonts w:ascii="Times New Roman" w:eastAsia="Times New Roman" w:hAnsi="Times New Roman" w:cs="Times New Roman"/>
          <w:sz w:val="24"/>
          <w:szCs w:val="24"/>
        </w:rPr>
        <w:t xml:space="preserve"> specialized narcotic prosecution units, research has examined other specialized prosecution units and have shown these units reduce the likelihood of case rejection (Pyrooz, Wolfe, &amp; Spohn, 2011). </w:t>
      </w:r>
    </w:p>
    <w:p w14:paraId="00720601" w14:textId="77777777" w:rsidR="00FA5682" w:rsidRPr="00297FAF" w:rsidRDefault="00FA5682" w:rsidP="00FA5682">
      <w:pPr>
        <w:widowControl w:val="0"/>
        <w:autoSpaceDE w:val="0"/>
        <w:autoSpaceDN w:val="0"/>
        <w:adjustRightInd w:val="0"/>
        <w:spacing w:after="0"/>
        <w:rPr>
          <w:rFonts w:ascii="Times New Roman" w:hAnsi="Times New Roman" w:cs="Times New Roman"/>
          <w:sz w:val="24"/>
          <w:szCs w:val="24"/>
        </w:rPr>
      </w:pPr>
    </w:p>
    <w:p w14:paraId="315D0BE3" w14:textId="54AD65B2" w:rsidR="00024CC2" w:rsidRPr="00C95F8B" w:rsidRDefault="00C95F8B" w:rsidP="00024CC2">
      <w:pPr>
        <w:widowControl w:val="0"/>
        <w:autoSpaceDE w:val="0"/>
        <w:autoSpaceDN w:val="0"/>
        <w:adjustRightInd w:val="0"/>
        <w:spacing w:after="0"/>
        <w:rPr>
          <w:rFonts w:ascii="Times New Roman" w:hAnsi="Times New Roman" w:cs="Times New Roman"/>
          <w:b/>
          <w:sz w:val="24"/>
          <w:szCs w:val="24"/>
          <w:u w:val="single"/>
        </w:rPr>
      </w:pPr>
      <w:r w:rsidRPr="00C95F8B">
        <w:rPr>
          <w:rFonts w:ascii="Times New Roman" w:hAnsi="Times New Roman" w:cs="Times New Roman"/>
          <w:b/>
          <w:sz w:val="24"/>
          <w:szCs w:val="24"/>
          <w:u w:val="single"/>
        </w:rPr>
        <w:t>Narrative Questions</w:t>
      </w:r>
    </w:p>
    <w:p w14:paraId="599DCDCB" w14:textId="77777777" w:rsidR="00180428" w:rsidRDefault="00180428" w:rsidP="00180428">
      <w:pPr>
        <w:pStyle w:val="BodyText"/>
        <w:rPr>
          <w:rFonts w:ascii="Times New Roman" w:hAnsi="Times New Roman" w:cs="Times New Roman"/>
        </w:rPr>
      </w:pPr>
    </w:p>
    <w:p w14:paraId="604CD5D4" w14:textId="77777777" w:rsidR="004469DF" w:rsidRPr="00A55D75" w:rsidRDefault="004469DF" w:rsidP="004469DF">
      <w:pPr>
        <w:spacing w:after="0" w:line="360" w:lineRule="auto"/>
        <w:rPr>
          <w:rFonts w:ascii="Times New Roman" w:hAnsi="Times New Roman" w:cs="Times New Roman"/>
          <w:sz w:val="24"/>
          <w:szCs w:val="24"/>
        </w:rPr>
      </w:pPr>
      <w:r w:rsidRPr="00A55D75">
        <w:rPr>
          <w:rFonts w:ascii="Times New Roman" w:hAnsi="Times New Roman" w:cs="Times New Roman"/>
          <w:sz w:val="24"/>
          <w:szCs w:val="24"/>
        </w:rPr>
        <w:t>Please add your narrative to the questions listed below.  Please do not delete the questions.</w:t>
      </w:r>
    </w:p>
    <w:p w14:paraId="21C6BCFC" w14:textId="43BDFD1B" w:rsidR="004469DF" w:rsidRPr="00A55D75" w:rsidRDefault="00906A32" w:rsidP="00180428">
      <w:pPr>
        <w:pStyle w:val="BodyText"/>
        <w:rPr>
          <w:rFonts w:ascii="Times New Roman" w:hAnsi="Times New Roman" w:cs="Times New Roman"/>
        </w:rPr>
      </w:pPr>
      <w:r w:rsidRPr="00A55D75">
        <w:rPr>
          <w:rFonts w:ascii="Times New Roman" w:hAnsi="Times New Roman" w:cs="Times New Roman"/>
        </w:rPr>
        <w:t xml:space="preserve">Before initiating your application, gather data to assist with your problem statement and performance measures. These data may include Index crime and crime rate data from Illinois Uniform Crime Reports, the Illinois State Police Criminal History Record Information program, and federal and state Threat Assessment Reports; hospital and treatment admission data; intelligence and informant data; and prosecutor, probation, and parole data. The key is to truly analyze the crime problems in your policing area and determine how your grant activities will impact goals and objectives.  </w:t>
      </w:r>
    </w:p>
    <w:p w14:paraId="63C45686" w14:textId="77777777" w:rsidR="00906A32" w:rsidRDefault="00906A32" w:rsidP="00180428">
      <w:pPr>
        <w:pStyle w:val="BodyText"/>
        <w:rPr>
          <w:rFonts w:ascii="Times New Roman" w:hAnsi="Times New Roman" w:cs="Times New Roman"/>
          <w:b/>
        </w:rPr>
      </w:pPr>
    </w:p>
    <w:p w14:paraId="15ECD148" w14:textId="111178CB" w:rsidR="00180428" w:rsidRDefault="00067CF5" w:rsidP="00180428">
      <w:pPr>
        <w:pStyle w:val="BodyText"/>
        <w:rPr>
          <w:rFonts w:ascii="Times New Roman" w:hAnsi="Times New Roman" w:cs="Times New Roman"/>
          <w:b/>
        </w:rPr>
      </w:pPr>
      <w:r>
        <w:rPr>
          <w:rFonts w:ascii="Times New Roman" w:hAnsi="Times New Roman" w:cs="Times New Roman"/>
          <w:b/>
        </w:rPr>
        <w:t>Program Summary</w:t>
      </w:r>
      <w:r w:rsidR="00280761" w:rsidRPr="004A560C">
        <w:rPr>
          <w:rFonts w:ascii="Times New Roman" w:hAnsi="Times New Roman" w:cs="Times New Roman"/>
          <w:b/>
        </w:rPr>
        <w:t xml:space="preserve"> </w:t>
      </w:r>
    </w:p>
    <w:p w14:paraId="0885110C" w14:textId="77777777" w:rsidR="00E863AA" w:rsidRPr="004A560C" w:rsidRDefault="00E863AA" w:rsidP="00180428">
      <w:pPr>
        <w:pStyle w:val="BodyText"/>
        <w:rPr>
          <w:rFonts w:ascii="Times New Roman" w:hAnsi="Times New Roman" w:cs="Times New Roman"/>
          <w:b/>
        </w:rPr>
      </w:pPr>
    </w:p>
    <w:p w14:paraId="392581EF" w14:textId="77777777" w:rsidR="00180428" w:rsidRPr="00297FAF" w:rsidRDefault="007E17B4" w:rsidP="004A560C">
      <w:pPr>
        <w:pStyle w:val="BodyText"/>
        <w:numPr>
          <w:ilvl w:val="0"/>
          <w:numId w:val="12"/>
        </w:numPr>
        <w:rPr>
          <w:rFonts w:ascii="Times New Roman" w:hAnsi="Times New Roman" w:cs="Times New Roman"/>
        </w:rPr>
      </w:pPr>
      <w:r w:rsidRPr="004D7684">
        <w:rPr>
          <w:rFonts w:ascii="Times New Roman" w:eastAsia="Times New Roman" w:hAnsi="Times New Roman" w:cs="Times New Roman"/>
          <w:snapToGrid w:val="0"/>
        </w:rPr>
        <w:t xml:space="preserve">Provide a clear, concise summary of the </w:t>
      </w:r>
      <w:r>
        <w:rPr>
          <w:rFonts w:ascii="Times New Roman" w:eastAsia="Times New Roman" w:hAnsi="Times New Roman" w:cs="Times New Roman"/>
          <w:snapToGrid w:val="0"/>
        </w:rPr>
        <w:t xml:space="preserve">program </w:t>
      </w:r>
      <w:r w:rsidRPr="004D7684">
        <w:rPr>
          <w:rFonts w:ascii="Times New Roman" w:eastAsia="Times New Roman" w:hAnsi="Times New Roman" w:cs="Times New Roman"/>
          <w:snapToGrid w:val="0"/>
        </w:rPr>
        <w:t>stating the problems or needs to be addressed and outcomes to be gained.</w:t>
      </w:r>
    </w:p>
    <w:p w14:paraId="6EF6924D" w14:textId="77777777" w:rsidR="00180428" w:rsidRPr="00297FAF" w:rsidRDefault="00180428" w:rsidP="00180428">
      <w:pPr>
        <w:pStyle w:val="BodyText"/>
        <w:rPr>
          <w:rFonts w:ascii="Times New Roman" w:hAnsi="Times New Roman" w:cs="Times New Roman"/>
        </w:rPr>
      </w:pPr>
    </w:p>
    <w:p w14:paraId="04578412" w14:textId="361970C0" w:rsidR="004A560C" w:rsidRPr="004A560C" w:rsidRDefault="00067CF5" w:rsidP="00180428">
      <w:pPr>
        <w:pStyle w:val="BodyText"/>
        <w:rPr>
          <w:rFonts w:ascii="Times New Roman" w:hAnsi="Times New Roman" w:cs="Times New Roman"/>
          <w:b/>
        </w:rPr>
      </w:pPr>
      <w:r>
        <w:rPr>
          <w:rFonts w:ascii="Times New Roman" w:hAnsi="Times New Roman" w:cs="Times New Roman"/>
          <w:b/>
        </w:rPr>
        <w:t>Problem Statement</w:t>
      </w:r>
    </w:p>
    <w:p w14:paraId="3E900D43" w14:textId="77777777" w:rsidR="007B7DD5" w:rsidRDefault="007B7DD5" w:rsidP="004A560C">
      <w:pPr>
        <w:pStyle w:val="BodyText"/>
        <w:rPr>
          <w:rFonts w:ascii="Times New Roman" w:hAnsi="Times New Roman" w:cs="Times New Roman"/>
        </w:rPr>
      </w:pPr>
    </w:p>
    <w:p w14:paraId="2C724FD3" w14:textId="60DA50B4" w:rsidR="004A560C" w:rsidRPr="00A55D75" w:rsidRDefault="004A560C" w:rsidP="004A560C">
      <w:pPr>
        <w:pStyle w:val="BodyText"/>
        <w:rPr>
          <w:rFonts w:ascii="Times New Roman" w:hAnsi="Times New Roman" w:cs="Times New Roman"/>
        </w:rPr>
      </w:pPr>
      <w:r w:rsidRPr="00A55D75">
        <w:rPr>
          <w:rFonts w:ascii="Times New Roman" w:hAnsi="Times New Roman" w:cs="Times New Roman"/>
        </w:rPr>
        <w:t xml:space="preserve">The statement of the problem is an important part of your application. </w:t>
      </w:r>
      <w:r w:rsidR="009B284A" w:rsidRPr="00A55D75">
        <w:rPr>
          <w:rFonts w:ascii="Times New Roman" w:hAnsi="Times New Roman" w:cs="Times New Roman"/>
        </w:rPr>
        <w:t xml:space="preserve">Stating, </w:t>
      </w:r>
      <w:r w:rsidRPr="00B81BF4">
        <w:rPr>
          <w:rFonts w:ascii="Times New Roman" w:hAnsi="Times New Roman" w:cs="Times New Roman"/>
          <w:i/>
        </w:rPr>
        <w:t>“We have seen an increase in heroin cases filed for prosecution in the target area over the past year</w:t>
      </w:r>
      <w:r w:rsidR="005F1100" w:rsidRPr="00B81BF4">
        <w:rPr>
          <w:rFonts w:ascii="Times New Roman" w:hAnsi="Times New Roman" w:cs="Times New Roman"/>
          <w:i/>
        </w:rPr>
        <w:t>,</w:t>
      </w:r>
      <w:r w:rsidRPr="00B81BF4">
        <w:rPr>
          <w:rFonts w:ascii="Times New Roman" w:hAnsi="Times New Roman" w:cs="Times New Roman"/>
          <w:i/>
        </w:rPr>
        <w:t>”</w:t>
      </w:r>
      <w:r w:rsidRPr="00A55D75">
        <w:rPr>
          <w:rFonts w:ascii="Times New Roman" w:hAnsi="Times New Roman" w:cs="Times New Roman"/>
        </w:rPr>
        <w:t xml:space="preserve"> does not </w:t>
      </w:r>
      <w:r w:rsidR="00AF5855" w:rsidRPr="00A55D75">
        <w:rPr>
          <w:rFonts w:ascii="Times New Roman" w:hAnsi="Times New Roman" w:cs="Times New Roman"/>
        </w:rPr>
        <w:t xml:space="preserve">quantify </w:t>
      </w:r>
      <w:r w:rsidRPr="00A55D75">
        <w:rPr>
          <w:rFonts w:ascii="Times New Roman" w:hAnsi="Times New Roman" w:cs="Times New Roman"/>
        </w:rPr>
        <w:t xml:space="preserve">a problem. </w:t>
      </w:r>
      <w:r w:rsidR="009B284A" w:rsidRPr="00A55D75">
        <w:rPr>
          <w:rFonts w:ascii="Times New Roman" w:hAnsi="Times New Roman" w:cs="Times New Roman"/>
        </w:rPr>
        <w:t>A more specific statement, such as</w:t>
      </w:r>
      <w:r w:rsidRPr="00A55D75">
        <w:rPr>
          <w:rFonts w:ascii="Times New Roman" w:hAnsi="Times New Roman" w:cs="Times New Roman"/>
        </w:rPr>
        <w:t xml:space="preserve">, </w:t>
      </w:r>
      <w:r w:rsidRPr="00B81BF4">
        <w:rPr>
          <w:rFonts w:ascii="Times New Roman" w:hAnsi="Times New Roman" w:cs="Times New Roman"/>
          <w:i/>
        </w:rPr>
        <w:t>“We have increased the number of prosecutions of heroin in the target area by 10 cases over the same period last year</w:t>
      </w:r>
      <w:r w:rsidR="009B284A" w:rsidRPr="00B81BF4">
        <w:rPr>
          <w:rFonts w:ascii="Times New Roman" w:hAnsi="Times New Roman" w:cs="Times New Roman"/>
          <w:i/>
        </w:rPr>
        <w:t>,</w:t>
      </w:r>
      <w:r w:rsidRPr="00B81BF4">
        <w:rPr>
          <w:rFonts w:ascii="Times New Roman" w:hAnsi="Times New Roman" w:cs="Times New Roman"/>
          <w:i/>
        </w:rPr>
        <w:t>”</w:t>
      </w:r>
      <w:r w:rsidRPr="00A55D75">
        <w:rPr>
          <w:rFonts w:ascii="Times New Roman" w:hAnsi="Times New Roman" w:cs="Times New Roman"/>
        </w:rPr>
        <w:t xml:space="preserve"> </w:t>
      </w:r>
      <w:r w:rsidR="00AF5855" w:rsidRPr="00A55D75">
        <w:rPr>
          <w:rFonts w:ascii="Times New Roman" w:hAnsi="Times New Roman" w:cs="Times New Roman"/>
        </w:rPr>
        <w:t xml:space="preserve">helps clarify the extent of the problem being described. </w:t>
      </w:r>
      <w:r w:rsidRPr="00A55D75">
        <w:rPr>
          <w:rFonts w:ascii="Times New Roman" w:hAnsi="Times New Roman" w:cs="Times New Roman"/>
        </w:rPr>
        <w:t xml:space="preserve">Problem statements </w:t>
      </w:r>
      <w:r w:rsidR="00AF5855" w:rsidRPr="00A55D75">
        <w:rPr>
          <w:rFonts w:ascii="Times New Roman" w:hAnsi="Times New Roman" w:cs="Times New Roman"/>
        </w:rPr>
        <w:t xml:space="preserve">should include data to </w:t>
      </w:r>
      <w:r w:rsidR="009B284A" w:rsidRPr="00A55D75">
        <w:rPr>
          <w:rFonts w:ascii="Times New Roman" w:hAnsi="Times New Roman" w:cs="Times New Roman"/>
        </w:rPr>
        <w:t>demonstrate</w:t>
      </w:r>
      <w:r w:rsidR="00AF5855" w:rsidRPr="00A55D75">
        <w:rPr>
          <w:rFonts w:ascii="Times New Roman" w:hAnsi="Times New Roman" w:cs="Times New Roman"/>
        </w:rPr>
        <w:t xml:space="preserve"> the magnitude, frequency, and type of the problem </w:t>
      </w:r>
      <w:r w:rsidR="009B284A" w:rsidRPr="00A55D75">
        <w:rPr>
          <w:rFonts w:ascii="Times New Roman" w:hAnsi="Times New Roman" w:cs="Times New Roman"/>
        </w:rPr>
        <w:t>you want to address</w:t>
      </w:r>
      <w:r w:rsidR="00AF5855" w:rsidRPr="00A55D75">
        <w:rPr>
          <w:rFonts w:ascii="Times New Roman" w:hAnsi="Times New Roman" w:cs="Times New Roman"/>
        </w:rPr>
        <w:t>.</w:t>
      </w:r>
      <w:r w:rsidRPr="00A55D75">
        <w:rPr>
          <w:rFonts w:ascii="Times New Roman" w:hAnsi="Times New Roman" w:cs="Times New Roman"/>
        </w:rPr>
        <w:t xml:space="preserve">  </w:t>
      </w:r>
    </w:p>
    <w:p w14:paraId="386D2EB7" w14:textId="77777777" w:rsidR="004A560C" w:rsidRDefault="004A560C" w:rsidP="004A560C">
      <w:pPr>
        <w:pStyle w:val="BodyText"/>
        <w:rPr>
          <w:rFonts w:ascii="Times New Roman" w:hAnsi="Times New Roman" w:cs="Times New Roman"/>
        </w:rPr>
      </w:pPr>
    </w:p>
    <w:p w14:paraId="4FA5ECE2" w14:textId="3256EBEC" w:rsidR="00180428" w:rsidRDefault="00067CF5" w:rsidP="00180428">
      <w:pPr>
        <w:pStyle w:val="BodyText"/>
        <w:rPr>
          <w:rFonts w:ascii="Times New Roman" w:hAnsi="Times New Roman" w:cs="Times New Roman"/>
          <w:u w:val="single"/>
        </w:rPr>
      </w:pPr>
      <w:r>
        <w:rPr>
          <w:rFonts w:ascii="Times New Roman" w:hAnsi="Times New Roman" w:cs="Times New Roman"/>
          <w:u w:val="single"/>
        </w:rPr>
        <w:t>Problem Statement</w:t>
      </w:r>
      <w:r w:rsidR="00280761" w:rsidRPr="004A560C">
        <w:rPr>
          <w:rFonts w:ascii="Times New Roman" w:hAnsi="Times New Roman" w:cs="Times New Roman"/>
          <w:u w:val="single"/>
        </w:rPr>
        <w:t xml:space="preserve"> – Description of the Service Area</w:t>
      </w:r>
    </w:p>
    <w:p w14:paraId="6A4B2BD9" w14:textId="77777777" w:rsidR="007B7DD5" w:rsidRPr="004A560C" w:rsidRDefault="007B7DD5" w:rsidP="00180428">
      <w:pPr>
        <w:pStyle w:val="BodyText"/>
        <w:rPr>
          <w:rFonts w:ascii="Times New Roman" w:hAnsi="Times New Roman" w:cs="Times New Roman"/>
          <w:u w:val="single"/>
        </w:rPr>
      </w:pPr>
    </w:p>
    <w:p w14:paraId="7CF8CB26" w14:textId="77777777" w:rsidR="00C255B3" w:rsidRDefault="00C255B3" w:rsidP="00C255B3">
      <w:pPr>
        <w:pStyle w:val="BodyText"/>
        <w:numPr>
          <w:ilvl w:val="0"/>
          <w:numId w:val="12"/>
        </w:numPr>
        <w:rPr>
          <w:rFonts w:ascii="Times New Roman" w:hAnsi="Times New Roman" w:cs="Times New Roman"/>
        </w:rPr>
      </w:pPr>
      <w:r w:rsidRPr="00C255B3">
        <w:rPr>
          <w:rFonts w:ascii="Times New Roman" w:hAnsi="Times New Roman" w:cs="Times New Roman"/>
        </w:rPr>
        <w:t>Please list the geographic area to be served.</w:t>
      </w:r>
    </w:p>
    <w:p w14:paraId="5954A39D" w14:textId="77777777" w:rsidR="000C449A" w:rsidRDefault="000C449A" w:rsidP="000C449A">
      <w:pPr>
        <w:pStyle w:val="BodyText"/>
        <w:ind w:left="360"/>
        <w:rPr>
          <w:rFonts w:ascii="Times New Roman" w:hAnsi="Times New Roman" w:cs="Times New Roman"/>
        </w:rPr>
      </w:pPr>
    </w:p>
    <w:p w14:paraId="39B8AF6F" w14:textId="6F967E0B" w:rsidR="00280761" w:rsidRDefault="00280761" w:rsidP="00C255B3">
      <w:pPr>
        <w:pStyle w:val="BodyText"/>
        <w:numPr>
          <w:ilvl w:val="0"/>
          <w:numId w:val="12"/>
        </w:numPr>
        <w:rPr>
          <w:rFonts w:ascii="Times New Roman" w:hAnsi="Times New Roman" w:cs="Times New Roman"/>
        </w:rPr>
      </w:pPr>
      <w:r>
        <w:rPr>
          <w:rFonts w:ascii="Times New Roman" w:hAnsi="Times New Roman" w:cs="Times New Roman"/>
        </w:rPr>
        <w:t xml:space="preserve">Provide the population and urban/suburban/rural characteristics of the area to be served, as well as any other descriptive information relevant to the statement of the need. </w:t>
      </w:r>
    </w:p>
    <w:p w14:paraId="7D2EFDA0" w14:textId="77777777" w:rsidR="00280761" w:rsidRDefault="00280761" w:rsidP="00180428">
      <w:pPr>
        <w:pStyle w:val="BodyText"/>
        <w:rPr>
          <w:rFonts w:ascii="Times New Roman" w:hAnsi="Times New Roman" w:cs="Times New Roman"/>
        </w:rPr>
      </w:pPr>
    </w:p>
    <w:p w14:paraId="0EC4EE32" w14:textId="021BF7C7" w:rsidR="00280761" w:rsidRDefault="00067CF5" w:rsidP="00280761">
      <w:pPr>
        <w:pStyle w:val="BodyText"/>
        <w:rPr>
          <w:rFonts w:ascii="Times New Roman" w:hAnsi="Times New Roman" w:cs="Times New Roman"/>
          <w:u w:val="single"/>
        </w:rPr>
      </w:pPr>
      <w:r>
        <w:rPr>
          <w:rFonts w:ascii="Times New Roman" w:hAnsi="Times New Roman" w:cs="Times New Roman"/>
          <w:u w:val="single"/>
        </w:rPr>
        <w:t>Problem Statement</w:t>
      </w:r>
      <w:r w:rsidR="00280761" w:rsidRPr="004A560C">
        <w:rPr>
          <w:rFonts w:ascii="Times New Roman" w:hAnsi="Times New Roman" w:cs="Times New Roman"/>
          <w:u w:val="single"/>
        </w:rPr>
        <w:t xml:space="preserve"> – Current </w:t>
      </w:r>
      <w:r w:rsidR="009B284A">
        <w:rPr>
          <w:rFonts w:ascii="Times New Roman" w:hAnsi="Times New Roman" w:cs="Times New Roman"/>
          <w:u w:val="single"/>
        </w:rPr>
        <w:t>Status</w:t>
      </w:r>
      <w:r w:rsidR="009B284A" w:rsidRPr="004A560C">
        <w:rPr>
          <w:rFonts w:ascii="Times New Roman" w:hAnsi="Times New Roman" w:cs="Times New Roman"/>
          <w:u w:val="single"/>
        </w:rPr>
        <w:t xml:space="preserve"> </w:t>
      </w:r>
    </w:p>
    <w:p w14:paraId="14DFD716" w14:textId="77777777" w:rsidR="007B7DD5" w:rsidRPr="004A560C" w:rsidRDefault="007B7DD5" w:rsidP="00280761">
      <w:pPr>
        <w:pStyle w:val="BodyText"/>
        <w:rPr>
          <w:rFonts w:ascii="Times New Roman" w:hAnsi="Times New Roman" w:cs="Times New Roman"/>
          <w:u w:val="single"/>
        </w:rPr>
      </w:pPr>
    </w:p>
    <w:p w14:paraId="33F2AC70" w14:textId="77777777" w:rsidR="008B2EA3" w:rsidRDefault="003C3CBE" w:rsidP="004A560C">
      <w:pPr>
        <w:pStyle w:val="BodyText"/>
        <w:numPr>
          <w:ilvl w:val="0"/>
          <w:numId w:val="12"/>
        </w:numPr>
        <w:rPr>
          <w:rFonts w:ascii="Times New Roman" w:hAnsi="Times New Roman" w:cs="Times New Roman"/>
        </w:rPr>
      </w:pPr>
      <w:r>
        <w:rPr>
          <w:rFonts w:ascii="Times New Roman" w:hAnsi="Times New Roman" w:cs="Times New Roman"/>
        </w:rPr>
        <w:t>Complete the data table</w:t>
      </w:r>
      <w:r w:rsidR="008B2EA3">
        <w:rPr>
          <w:rFonts w:ascii="Times New Roman" w:hAnsi="Times New Roman" w:cs="Times New Roman"/>
        </w:rPr>
        <w:t xml:space="preserve">. </w:t>
      </w:r>
    </w:p>
    <w:p w14:paraId="1E14B9A5" w14:textId="305711C4" w:rsidR="007B7DD5" w:rsidRDefault="0010251B" w:rsidP="008B2EA3">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br/>
        <w:t>Check these resources for s</w:t>
      </w:r>
      <w:r w:rsidR="007B7DD5" w:rsidRPr="007B7DD5">
        <w:rPr>
          <w:rFonts w:ascii="Times New Roman" w:hAnsi="Times New Roman" w:cs="Times New Roman"/>
          <w:sz w:val="24"/>
          <w:szCs w:val="24"/>
        </w:rPr>
        <w:t xml:space="preserve">everal </w:t>
      </w:r>
      <w:r>
        <w:rPr>
          <w:rFonts w:ascii="Times New Roman" w:hAnsi="Times New Roman" w:cs="Times New Roman"/>
          <w:sz w:val="24"/>
          <w:szCs w:val="24"/>
        </w:rPr>
        <w:t xml:space="preserve">required </w:t>
      </w:r>
      <w:r w:rsidR="007B7DD5" w:rsidRPr="007B7DD5">
        <w:rPr>
          <w:rFonts w:ascii="Times New Roman" w:hAnsi="Times New Roman" w:cs="Times New Roman"/>
          <w:sz w:val="24"/>
          <w:szCs w:val="24"/>
        </w:rPr>
        <w:t>data element</w:t>
      </w:r>
      <w:r>
        <w:rPr>
          <w:rFonts w:ascii="Times New Roman" w:hAnsi="Times New Roman" w:cs="Times New Roman"/>
          <w:sz w:val="24"/>
          <w:szCs w:val="24"/>
        </w:rPr>
        <w:t>s:</w:t>
      </w:r>
      <w:r>
        <w:rPr>
          <w:rFonts w:ascii="Times New Roman" w:hAnsi="Times New Roman" w:cs="Times New Roman"/>
          <w:sz w:val="24"/>
          <w:szCs w:val="24"/>
        </w:rPr>
        <w:br/>
      </w:r>
      <w:r w:rsidR="007B7DD5" w:rsidRPr="007B7DD5">
        <w:rPr>
          <w:rFonts w:ascii="Times New Roman" w:hAnsi="Times New Roman" w:cs="Times New Roman"/>
          <w:sz w:val="24"/>
          <w:szCs w:val="24"/>
        </w:rPr>
        <w:t>ICJIA website</w:t>
      </w:r>
      <w:r>
        <w:rPr>
          <w:rFonts w:ascii="Times New Roman" w:hAnsi="Times New Roman" w:cs="Times New Roman"/>
          <w:sz w:val="24"/>
          <w:szCs w:val="24"/>
        </w:rPr>
        <w:t>:</w:t>
      </w:r>
      <w:r w:rsidR="007B7DD5" w:rsidRPr="007B7DD5">
        <w:rPr>
          <w:rFonts w:ascii="Times New Roman" w:hAnsi="Times New Roman" w:cs="Times New Roman"/>
          <w:sz w:val="24"/>
          <w:szCs w:val="24"/>
        </w:rPr>
        <w:t xml:space="preserve"> </w:t>
      </w:r>
      <w:hyperlink r:id="rId8" w:anchor="tab_research-tools" w:history="1">
        <w:r w:rsidR="007B7DD5" w:rsidRPr="00227169">
          <w:rPr>
            <w:rStyle w:val="Hyperlink"/>
            <w:rFonts w:ascii="Times New Roman" w:hAnsi="Times New Roman" w:cs="Times New Roman"/>
            <w:sz w:val="24"/>
            <w:szCs w:val="24"/>
          </w:rPr>
          <w:t>http://www.icjia.state.il.us/research/overview#tab_research-tools</w:t>
        </w:r>
      </w:hyperlink>
      <w:r w:rsidR="007B7DD5" w:rsidRPr="007B7DD5">
        <w:rPr>
          <w:rFonts w:ascii="Times New Roman" w:hAnsi="Times New Roman" w:cs="Times New Roman"/>
          <w:sz w:val="24"/>
          <w:szCs w:val="24"/>
        </w:rPr>
        <w:t xml:space="preserve"> </w:t>
      </w:r>
      <w:r>
        <w:rPr>
          <w:rFonts w:ascii="Times New Roman" w:hAnsi="Times New Roman" w:cs="Times New Roman"/>
          <w:sz w:val="24"/>
          <w:szCs w:val="24"/>
        </w:rPr>
        <w:br/>
      </w:r>
      <w:r w:rsidR="007B7DD5" w:rsidRPr="007B7DD5">
        <w:rPr>
          <w:rFonts w:ascii="Times New Roman" w:hAnsi="Times New Roman" w:cs="Times New Roman"/>
          <w:sz w:val="24"/>
          <w:szCs w:val="24"/>
        </w:rPr>
        <w:t>ISP</w:t>
      </w:r>
      <w:r>
        <w:rPr>
          <w:rFonts w:ascii="Times New Roman" w:hAnsi="Times New Roman" w:cs="Times New Roman"/>
          <w:sz w:val="24"/>
          <w:szCs w:val="24"/>
        </w:rPr>
        <w:t>’s</w:t>
      </w:r>
      <w:r w:rsidR="007B7DD5" w:rsidRPr="007B7DD5">
        <w:rPr>
          <w:rFonts w:ascii="Times New Roman" w:hAnsi="Times New Roman" w:cs="Times New Roman"/>
          <w:sz w:val="24"/>
          <w:szCs w:val="24"/>
        </w:rPr>
        <w:t xml:space="preserve"> Crime in Illinois</w:t>
      </w:r>
      <w:r>
        <w:rPr>
          <w:rFonts w:ascii="Times New Roman" w:hAnsi="Times New Roman" w:cs="Times New Roman"/>
          <w:sz w:val="24"/>
          <w:szCs w:val="24"/>
        </w:rPr>
        <w:t xml:space="preserve"> report:</w:t>
      </w:r>
      <w:r w:rsidR="007B7DD5" w:rsidRPr="007B7DD5">
        <w:rPr>
          <w:rFonts w:ascii="Times New Roman" w:hAnsi="Times New Roman" w:cs="Times New Roman"/>
          <w:sz w:val="24"/>
          <w:szCs w:val="24"/>
        </w:rPr>
        <w:t xml:space="preserve"> </w:t>
      </w:r>
      <w:hyperlink r:id="rId9" w:history="1">
        <w:r w:rsidR="007B7DD5" w:rsidRPr="00227169">
          <w:rPr>
            <w:rStyle w:val="Hyperlink"/>
            <w:rFonts w:ascii="Times New Roman" w:hAnsi="Times New Roman" w:cs="Times New Roman"/>
            <w:sz w:val="24"/>
            <w:szCs w:val="24"/>
          </w:rPr>
          <w:t>http://www.isp.state.il.us/crime/cii2015.cfm</w:t>
        </w:r>
      </w:hyperlink>
      <w:r w:rsidR="007B7DD5">
        <w:rPr>
          <w:rFonts w:ascii="Times New Roman" w:hAnsi="Times New Roman" w:cs="Times New Roman"/>
          <w:sz w:val="24"/>
          <w:szCs w:val="24"/>
        </w:rPr>
        <w:t xml:space="preserve"> </w:t>
      </w:r>
    </w:p>
    <w:p w14:paraId="0F38374E" w14:textId="77777777" w:rsidR="00AD2D1C" w:rsidRDefault="00AD2D1C" w:rsidP="008B2EA3">
      <w:pPr>
        <w:pStyle w:val="ListParagraph"/>
        <w:spacing w:after="0" w:line="240" w:lineRule="auto"/>
        <w:ind w:left="360"/>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4855"/>
        <w:gridCol w:w="1378"/>
        <w:gridCol w:w="1378"/>
        <w:gridCol w:w="1379"/>
      </w:tblGrid>
      <w:tr w:rsidR="008B2EA3" w:rsidRPr="009157B1" w14:paraId="5F227C2D" w14:textId="77777777" w:rsidTr="00C95F8B">
        <w:tc>
          <w:tcPr>
            <w:tcW w:w="4855" w:type="dxa"/>
            <w:shd w:val="clear" w:color="auto" w:fill="D0CECE" w:themeFill="background2" w:themeFillShade="E6"/>
          </w:tcPr>
          <w:p w14:paraId="1C22AEDC" w14:textId="035F0655" w:rsidR="008B2EA3" w:rsidRPr="00C95F8B" w:rsidRDefault="007B7DD5" w:rsidP="005F5325">
            <w:pPr>
              <w:pStyle w:val="BodyText"/>
              <w:jc w:val="center"/>
              <w:rPr>
                <w:rFonts w:ascii="Times New Roman" w:hAnsi="Times New Roman" w:cs="Times New Roman"/>
                <w:b/>
              </w:rPr>
            </w:pPr>
            <w:r>
              <w:rPr>
                <w:rFonts w:ascii="Times New Roman" w:hAnsi="Times New Roman" w:cs="Times New Roman"/>
              </w:rPr>
              <w:br w:type="page"/>
            </w:r>
            <w:r w:rsidR="008B2EA3" w:rsidRPr="00C95F8B">
              <w:rPr>
                <w:rFonts w:ascii="Times New Roman" w:hAnsi="Times New Roman" w:cs="Times New Roman"/>
                <w:b/>
              </w:rPr>
              <w:t>Data Element</w:t>
            </w:r>
          </w:p>
        </w:tc>
        <w:tc>
          <w:tcPr>
            <w:tcW w:w="1378" w:type="dxa"/>
            <w:shd w:val="clear" w:color="auto" w:fill="D0CECE" w:themeFill="background2" w:themeFillShade="E6"/>
          </w:tcPr>
          <w:p w14:paraId="799ADF12" w14:textId="77777777" w:rsidR="008B2EA3" w:rsidRPr="00C95F8B" w:rsidRDefault="008B2EA3" w:rsidP="005F5325">
            <w:pPr>
              <w:pStyle w:val="BodyText"/>
              <w:jc w:val="center"/>
              <w:rPr>
                <w:rFonts w:ascii="Times New Roman" w:hAnsi="Times New Roman" w:cs="Times New Roman"/>
                <w:b/>
              </w:rPr>
            </w:pPr>
            <w:r w:rsidRPr="00C95F8B">
              <w:rPr>
                <w:rFonts w:ascii="Times New Roman" w:hAnsi="Times New Roman" w:cs="Times New Roman"/>
                <w:b/>
              </w:rPr>
              <w:t>2013</w:t>
            </w:r>
          </w:p>
        </w:tc>
        <w:tc>
          <w:tcPr>
            <w:tcW w:w="1378" w:type="dxa"/>
            <w:shd w:val="clear" w:color="auto" w:fill="D0CECE" w:themeFill="background2" w:themeFillShade="E6"/>
          </w:tcPr>
          <w:p w14:paraId="456CBBBC" w14:textId="77777777" w:rsidR="008B2EA3" w:rsidRPr="00C95F8B" w:rsidRDefault="008B2EA3" w:rsidP="005F5325">
            <w:pPr>
              <w:pStyle w:val="BodyText"/>
              <w:jc w:val="center"/>
              <w:rPr>
                <w:rFonts w:ascii="Times New Roman" w:hAnsi="Times New Roman" w:cs="Times New Roman"/>
                <w:b/>
              </w:rPr>
            </w:pPr>
            <w:r w:rsidRPr="00C95F8B">
              <w:rPr>
                <w:rFonts w:ascii="Times New Roman" w:hAnsi="Times New Roman" w:cs="Times New Roman"/>
                <w:b/>
              </w:rPr>
              <w:t>2014</w:t>
            </w:r>
          </w:p>
        </w:tc>
        <w:tc>
          <w:tcPr>
            <w:tcW w:w="1379" w:type="dxa"/>
            <w:shd w:val="clear" w:color="auto" w:fill="D0CECE" w:themeFill="background2" w:themeFillShade="E6"/>
          </w:tcPr>
          <w:p w14:paraId="776B016C" w14:textId="77777777" w:rsidR="008B2EA3" w:rsidRPr="00C95F8B" w:rsidRDefault="008B2EA3" w:rsidP="005F5325">
            <w:pPr>
              <w:pStyle w:val="BodyText"/>
              <w:jc w:val="center"/>
              <w:rPr>
                <w:rFonts w:ascii="Times New Roman" w:hAnsi="Times New Roman" w:cs="Times New Roman"/>
                <w:b/>
              </w:rPr>
            </w:pPr>
            <w:r w:rsidRPr="00C95F8B">
              <w:rPr>
                <w:rFonts w:ascii="Times New Roman" w:hAnsi="Times New Roman" w:cs="Times New Roman"/>
                <w:b/>
              </w:rPr>
              <w:t>2015</w:t>
            </w:r>
          </w:p>
        </w:tc>
      </w:tr>
      <w:tr w:rsidR="008B2EA3" w:rsidRPr="009157B1" w14:paraId="622D30BB" w14:textId="77777777" w:rsidTr="005F5325">
        <w:tc>
          <w:tcPr>
            <w:tcW w:w="4855" w:type="dxa"/>
          </w:tcPr>
          <w:p w14:paraId="4902B293" w14:textId="3486D286" w:rsidR="008B2EA3" w:rsidRPr="009157B1" w:rsidRDefault="007B7DD5" w:rsidP="00AD2D1C">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Population </w:t>
            </w:r>
            <w:r w:rsidR="00AD2D1C">
              <w:rPr>
                <w:rFonts w:ascii="Times New Roman" w:eastAsia="Calibri" w:hAnsi="Times New Roman" w:cs="Times New Roman"/>
                <w:sz w:val="24"/>
                <w:szCs w:val="24"/>
              </w:rPr>
              <w:t>of</w:t>
            </w:r>
            <w:r>
              <w:rPr>
                <w:rFonts w:ascii="Times New Roman" w:eastAsia="Calibri" w:hAnsi="Times New Roman" w:cs="Times New Roman"/>
                <w:sz w:val="24"/>
                <w:szCs w:val="24"/>
              </w:rPr>
              <w:t xml:space="preserve"> c</w:t>
            </w:r>
            <w:r w:rsidR="008B2EA3" w:rsidRPr="009157B1">
              <w:rPr>
                <w:rFonts w:ascii="Times New Roman" w:eastAsia="Calibri" w:hAnsi="Times New Roman" w:cs="Times New Roman"/>
                <w:sz w:val="24"/>
                <w:szCs w:val="24"/>
              </w:rPr>
              <w:t>ounties served</w:t>
            </w:r>
            <w:r w:rsidR="009B284A">
              <w:rPr>
                <w:rFonts w:ascii="Times New Roman" w:eastAsia="Calibri" w:hAnsi="Times New Roman" w:cs="Times New Roman"/>
                <w:sz w:val="24"/>
                <w:szCs w:val="24"/>
              </w:rPr>
              <w:t>.</w:t>
            </w:r>
          </w:p>
        </w:tc>
        <w:tc>
          <w:tcPr>
            <w:tcW w:w="1378" w:type="dxa"/>
          </w:tcPr>
          <w:p w14:paraId="07897E48" w14:textId="77777777" w:rsidR="008B2EA3" w:rsidRPr="009157B1" w:rsidRDefault="008B2EA3" w:rsidP="005F5325">
            <w:pPr>
              <w:pStyle w:val="BodyText"/>
              <w:rPr>
                <w:rFonts w:ascii="Times New Roman" w:hAnsi="Times New Roman" w:cs="Times New Roman"/>
              </w:rPr>
            </w:pPr>
          </w:p>
        </w:tc>
        <w:tc>
          <w:tcPr>
            <w:tcW w:w="1378" w:type="dxa"/>
          </w:tcPr>
          <w:p w14:paraId="40BE5192" w14:textId="77777777" w:rsidR="008B2EA3" w:rsidRPr="009157B1" w:rsidRDefault="008B2EA3" w:rsidP="005F5325">
            <w:pPr>
              <w:pStyle w:val="BodyText"/>
              <w:rPr>
                <w:rFonts w:ascii="Times New Roman" w:hAnsi="Times New Roman" w:cs="Times New Roman"/>
              </w:rPr>
            </w:pPr>
          </w:p>
        </w:tc>
        <w:tc>
          <w:tcPr>
            <w:tcW w:w="1379" w:type="dxa"/>
          </w:tcPr>
          <w:p w14:paraId="604C1778" w14:textId="77777777" w:rsidR="008B2EA3" w:rsidRPr="009157B1" w:rsidRDefault="008B2EA3" w:rsidP="005F5325">
            <w:pPr>
              <w:pStyle w:val="BodyText"/>
              <w:rPr>
                <w:rFonts w:ascii="Times New Roman" w:hAnsi="Times New Roman" w:cs="Times New Roman"/>
              </w:rPr>
            </w:pPr>
          </w:p>
        </w:tc>
      </w:tr>
      <w:tr w:rsidR="00C95F8B" w:rsidRPr="009157B1" w14:paraId="03EB0473" w14:textId="77777777" w:rsidTr="005F5325">
        <w:tc>
          <w:tcPr>
            <w:tcW w:w="4855" w:type="dxa"/>
          </w:tcPr>
          <w:p w14:paraId="3CCA0209" w14:textId="1A001B3F" w:rsidR="00C95F8B" w:rsidRPr="00C95F8B" w:rsidRDefault="00C95F8B" w:rsidP="008B2EA3">
            <w:pPr>
              <w:spacing w:after="0" w:line="240" w:lineRule="auto"/>
              <w:rPr>
                <w:rFonts w:ascii="Times New Roman" w:eastAsia="Calibri" w:hAnsi="Times New Roman" w:cs="Times New Roman"/>
                <w:sz w:val="24"/>
                <w:szCs w:val="24"/>
              </w:rPr>
            </w:pPr>
            <w:r w:rsidRPr="00C95F8B">
              <w:rPr>
                <w:rFonts w:ascii="Times New Roman" w:hAnsi="Times New Roman" w:cs="Times New Roman"/>
                <w:sz w:val="24"/>
                <w:szCs w:val="24"/>
              </w:rPr>
              <w:t>Total number of drug submissions to lab for testing in the proposed counties to be served.</w:t>
            </w:r>
          </w:p>
        </w:tc>
        <w:tc>
          <w:tcPr>
            <w:tcW w:w="1378" w:type="dxa"/>
          </w:tcPr>
          <w:p w14:paraId="2CBCEFCF" w14:textId="77777777" w:rsidR="00C95F8B" w:rsidRPr="009157B1" w:rsidRDefault="00C95F8B" w:rsidP="005F5325">
            <w:pPr>
              <w:pStyle w:val="BodyText"/>
              <w:rPr>
                <w:rFonts w:ascii="Times New Roman" w:hAnsi="Times New Roman" w:cs="Times New Roman"/>
              </w:rPr>
            </w:pPr>
          </w:p>
        </w:tc>
        <w:tc>
          <w:tcPr>
            <w:tcW w:w="1378" w:type="dxa"/>
          </w:tcPr>
          <w:p w14:paraId="67489830" w14:textId="77777777" w:rsidR="00C95F8B" w:rsidRPr="009157B1" w:rsidRDefault="00C95F8B" w:rsidP="005F5325">
            <w:pPr>
              <w:pStyle w:val="BodyText"/>
              <w:rPr>
                <w:rFonts w:ascii="Times New Roman" w:hAnsi="Times New Roman" w:cs="Times New Roman"/>
              </w:rPr>
            </w:pPr>
          </w:p>
        </w:tc>
        <w:tc>
          <w:tcPr>
            <w:tcW w:w="1379" w:type="dxa"/>
          </w:tcPr>
          <w:p w14:paraId="670347EC" w14:textId="77777777" w:rsidR="00C95F8B" w:rsidRPr="009157B1" w:rsidRDefault="00C95F8B" w:rsidP="005F5325">
            <w:pPr>
              <w:pStyle w:val="BodyText"/>
              <w:rPr>
                <w:rFonts w:ascii="Times New Roman" w:hAnsi="Times New Roman" w:cs="Times New Roman"/>
              </w:rPr>
            </w:pPr>
          </w:p>
        </w:tc>
      </w:tr>
      <w:tr w:rsidR="008B2EA3" w:rsidRPr="009157B1" w14:paraId="1B14C549" w14:textId="77777777" w:rsidTr="005F5325">
        <w:tc>
          <w:tcPr>
            <w:tcW w:w="4855" w:type="dxa"/>
          </w:tcPr>
          <w:p w14:paraId="7AB3637A" w14:textId="4B954D66" w:rsidR="008B2EA3" w:rsidRPr="009157B1" w:rsidRDefault="008B2EA3" w:rsidP="008B2EA3">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Number of Prosecutors in the proposed county(ies) to be served (funded and non-funded)</w:t>
            </w:r>
            <w:r w:rsidR="009B284A">
              <w:rPr>
                <w:rFonts w:ascii="Times New Roman" w:eastAsia="Calibri" w:hAnsi="Times New Roman" w:cs="Times New Roman"/>
                <w:sz w:val="24"/>
                <w:szCs w:val="24"/>
              </w:rPr>
              <w:t>.</w:t>
            </w:r>
          </w:p>
        </w:tc>
        <w:tc>
          <w:tcPr>
            <w:tcW w:w="1378" w:type="dxa"/>
          </w:tcPr>
          <w:p w14:paraId="4EFC2E97" w14:textId="77777777" w:rsidR="008B2EA3" w:rsidRPr="009157B1" w:rsidRDefault="008B2EA3" w:rsidP="005F5325">
            <w:pPr>
              <w:pStyle w:val="BodyText"/>
              <w:rPr>
                <w:rFonts w:ascii="Times New Roman" w:hAnsi="Times New Roman" w:cs="Times New Roman"/>
              </w:rPr>
            </w:pPr>
          </w:p>
        </w:tc>
        <w:tc>
          <w:tcPr>
            <w:tcW w:w="1378" w:type="dxa"/>
          </w:tcPr>
          <w:p w14:paraId="3B9426A8" w14:textId="77777777" w:rsidR="008B2EA3" w:rsidRPr="009157B1" w:rsidRDefault="008B2EA3" w:rsidP="005F5325">
            <w:pPr>
              <w:pStyle w:val="BodyText"/>
              <w:rPr>
                <w:rFonts w:ascii="Times New Roman" w:hAnsi="Times New Roman" w:cs="Times New Roman"/>
              </w:rPr>
            </w:pPr>
          </w:p>
        </w:tc>
        <w:tc>
          <w:tcPr>
            <w:tcW w:w="1379" w:type="dxa"/>
          </w:tcPr>
          <w:p w14:paraId="3D9BBFAB" w14:textId="77777777" w:rsidR="008B2EA3" w:rsidRPr="009157B1" w:rsidRDefault="008B2EA3" w:rsidP="005F5325">
            <w:pPr>
              <w:pStyle w:val="BodyText"/>
              <w:rPr>
                <w:rFonts w:ascii="Times New Roman" w:hAnsi="Times New Roman" w:cs="Times New Roman"/>
              </w:rPr>
            </w:pPr>
          </w:p>
        </w:tc>
      </w:tr>
      <w:tr w:rsidR="008B2EA3" w:rsidRPr="009157B1" w14:paraId="08EA9651" w14:textId="77777777" w:rsidTr="005F5325">
        <w:tc>
          <w:tcPr>
            <w:tcW w:w="4855" w:type="dxa"/>
          </w:tcPr>
          <w:p w14:paraId="06E143E9" w14:textId="1F02DAEC" w:rsidR="008B2EA3" w:rsidRPr="009157B1" w:rsidRDefault="008B2EA3" w:rsidP="008B2A84">
            <w:pPr>
              <w:pStyle w:val="BodyText"/>
              <w:rPr>
                <w:rFonts w:ascii="Times New Roman" w:hAnsi="Times New Roman" w:cs="Times New Roman"/>
              </w:rPr>
            </w:pPr>
            <w:r>
              <w:rPr>
                <w:rFonts w:ascii="Times New Roman" w:hAnsi="Times New Roman" w:cs="Times New Roman"/>
              </w:rPr>
              <w:t>Total num</w:t>
            </w:r>
            <w:r w:rsidRPr="00E32536">
              <w:rPr>
                <w:rFonts w:ascii="Times New Roman" w:hAnsi="Times New Roman" w:cs="Times New Roman"/>
              </w:rPr>
              <w:t xml:space="preserve">ber </w:t>
            </w:r>
            <w:r w:rsidR="007B7DD5">
              <w:rPr>
                <w:rFonts w:ascii="Times New Roman" w:hAnsi="Times New Roman" w:cs="Times New Roman"/>
              </w:rPr>
              <w:t xml:space="preserve">drug </w:t>
            </w:r>
            <w:r>
              <w:rPr>
                <w:rFonts w:ascii="Times New Roman" w:hAnsi="Times New Roman" w:cs="Times New Roman"/>
              </w:rPr>
              <w:t xml:space="preserve">cases referred </w:t>
            </w:r>
            <w:r w:rsidR="008B2A84">
              <w:rPr>
                <w:rFonts w:ascii="Times New Roman" w:hAnsi="Times New Roman" w:cs="Times New Roman"/>
              </w:rPr>
              <w:t>for prosecution</w:t>
            </w:r>
            <w:r w:rsidR="00E25B10">
              <w:rPr>
                <w:rFonts w:ascii="Times New Roman" w:hAnsi="Times New Roman" w:cs="Times New Roman"/>
              </w:rPr>
              <w:t xml:space="preserve"> in the county(ies) to be served</w:t>
            </w:r>
            <w:r w:rsidR="009B284A">
              <w:rPr>
                <w:rFonts w:ascii="Times New Roman" w:hAnsi="Times New Roman" w:cs="Times New Roman"/>
              </w:rPr>
              <w:t>.</w:t>
            </w:r>
          </w:p>
        </w:tc>
        <w:tc>
          <w:tcPr>
            <w:tcW w:w="1378" w:type="dxa"/>
          </w:tcPr>
          <w:p w14:paraId="0AF6F294" w14:textId="77777777" w:rsidR="008B2EA3" w:rsidRPr="009157B1" w:rsidRDefault="008B2EA3" w:rsidP="005F5325">
            <w:pPr>
              <w:pStyle w:val="BodyText"/>
              <w:rPr>
                <w:rFonts w:ascii="Times New Roman" w:hAnsi="Times New Roman" w:cs="Times New Roman"/>
              </w:rPr>
            </w:pPr>
          </w:p>
        </w:tc>
        <w:tc>
          <w:tcPr>
            <w:tcW w:w="1378" w:type="dxa"/>
          </w:tcPr>
          <w:p w14:paraId="3EC4BC55" w14:textId="77777777" w:rsidR="008B2EA3" w:rsidRPr="009157B1" w:rsidRDefault="008B2EA3" w:rsidP="005F5325">
            <w:pPr>
              <w:pStyle w:val="BodyText"/>
              <w:rPr>
                <w:rFonts w:ascii="Times New Roman" w:hAnsi="Times New Roman" w:cs="Times New Roman"/>
              </w:rPr>
            </w:pPr>
          </w:p>
        </w:tc>
        <w:tc>
          <w:tcPr>
            <w:tcW w:w="1379" w:type="dxa"/>
          </w:tcPr>
          <w:p w14:paraId="1C79D4EF" w14:textId="77777777" w:rsidR="008B2EA3" w:rsidRPr="009157B1" w:rsidRDefault="008B2EA3" w:rsidP="005F5325">
            <w:pPr>
              <w:pStyle w:val="BodyText"/>
              <w:rPr>
                <w:rFonts w:ascii="Times New Roman" w:hAnsi="Times New Roman" w:cs="Times New Roman"/>
              </w:rPr>
            </w:pPr>
          </w:p>
        </w:tc>
      </w:tr>
      <w:tr w:rsidR="00906A32" w:rsidRPr="009157B1" w14:paraId="2ACF685E" w14:textId="77777777" w:rsidTr="005F5325">
        <w:tc>
          <w:tcPr>
            <w:tcW w:w="4855" w:type="dxa"/>
          </w:tcPr>
          <w:p w14:paraId="733F2B98" w14:textId="61CBAE61" w:rsidR="00906A32" w:rsidRDefault="00906A32" w:rsidP="00906A32">
            <w:pPr>
              <w:pStyle w:val="BodyText"/>
              <w:rPr>
                <w:rFonts w:ascii="Times New Roman" w:hAnsi="Times New Roman" w:cs="Times New Roman"/>
              </w:rPr>
            </w:pPr>
            <w:r>
              <w:rPr>
                <w:rFonts w:ascii="Times New Roman" w:hAnsi="Times New Roman" w:cs="Times New Roman"/>
              </w:rPr>
              <w:t xml:space="preserve">Total number of felony drug cases referred for prosecution </w:t>
            </w:r>
          </w:p>
        </w:tc>
        <w:tc>
          <w:tcPr>
            <w:tcW w:w="1378" w:type="dxa"/>
          </w:tcPr>
          <w:p w14:paraId="59784FCB" w14:textId="77777777" w:rsidR="00906A32" w:rsidRPr="009157B1" w:rsidRDefault="00906A32" w:rsidP="00906A32">
            <w:pPr>
              <w:pStyle w:val="BodyText"/>
              <w:rPr>
                <w:rFonts w:ascii="Times New Roman" w:hAnsi="Times New Roman" w:cs="Times New Roman"/>
              </w:rPr>
            </w:pPr>
          </w:p>
        </w:tc>
        <w:tc>
          <w:tcPr>
            <w:tcW w:w="1378" w:type="dxa"/>
          </w:tcPr>
          <w:p w14:paraId="7799F609" w14:textId="77777777" w:rsidR="00906A32" w:rsidRPr="009157B1" w:rsidRDefault="00906A32" w:rsidP="00906A32">
            <w:pPr>
              <w:pStyle w:val="BodyText"/>
              <w:rPr>
                <w:rFonts w:ascii="Times New Roman" w:hAnsi="Times New Roman" w:cs="Times New Roman"/>
              </w:rPr>
            </w:pPr>
          </w:p>
        </w:tc>
        <w:tc>
          <w:tcPr>
            <w:tcW w:w="1379" w:type="dxa"/>
          </w:tcPr>
          <w:p w14:paraId="6880A88F" w14:textId="77777777" w:rsidR="00906A32" w:rsidRPr="009157B1" w:rsidRDefault="00906A32" w:rsidP="00906A32">
            <w:pPr>
              <w:pStyle w:val="BodyText"/>
              <w:rPr>
                <w:rFonts w:ascii="Times New Roman" w:hAnsi="Times New Roman" w:cs="Times New Roman"/>
              </w:rPr>
            </w:pPr>
          </w:p>
        </w:tc>
      </w:tr>
      <w:tr w:rsidR="00906A32" w:rsidRPr="009157B1" w14:paraId="74794E36" w14:textId="77777777" w:rsidTr="005F5325">
        <w:tc>
          <w:tcPr>
            <w:tcW w:w="4855" w:type="dxa"/>
          </w:tcPr>
          <w:p w14:paraId="71E39FA2" w14:textId="04016D4C" w:rsidR="00906A32" w:rsidRDefault="00906A32" w:rsidP="00906A32">
            <w:pPr>
              <w:pStyle w:val="BodyText"/>
              <w:rPr>
                <w:rFonts w:ascii="Times New Roman" w:hAnsi="Times New Roman" w:cs="Times New Roman"/>
              </w:rPr>
            </w:pPr>
            <w:r>
              <w:rPr>
                <w:rFonts w:ascii="Times New Roman" w:hAnsi="Times New Roman" w:cs="Times New Roman"/>
              </w:rPr>
              <w:t>Total number of felony drug trafficking cases referred for prosecution</w:t>
            </w:r>
          </w:p>
        </w:tc>
        <w:tc>
          <w:tcPr>
            <w:tcW w:w="1378" w:type="dxa"/>
          </w:tcPr>
          <w:p w14:paraId="4470009D" w14:textId="77777777" w:rsidR="00906A32" w:rsidRPr="009157B1" w:rsidRDefault="00906A32" w:rsidP="00906A32">
            <w:pPr>
              <w:pStyle w:val="BodyText"/>
              <w:rPr>
                <w:rFonts w:ascii="Times New Roman" w:hAnsi="Times New Roman" w:cs="Times New Roman"/>
              </w:rPr>
            </w:pPr>
          </w:p>
        </w:tc>
        <w:tc>
          <w:tcPr>
            <w:tcW w:w="1378" w:type="dxa"/>
          </w:tcPr>
          <w:p w14:paraId="17D45D21" w14:textId="77777777" w:rsidR="00906A32" w:rsidRPr="009157B1" w:rsidRDefault="00906A32" w:rsidP="00906A32">
            <w:pPr>
              <w:pStyle w:val="BodyText"/>
              <w:rPr>
                <w:rFonts w:ascii="Times New Roman" w:hAnsi="Times New Roman" w:cs="Times New Roman"/>
              </w:rPr>
            </w:pPr>
          </w:p>
        </w:tc>
        <w:tc>
          <w:tcPr>
            <w:tcW w:w="1379" w:type="dxa"/>
          </w:tcPr>
          <w:p w14:paraId="49058983" w14:textId="77777777" w:rsidR="00906A32" w:rsidRPr="009157B1" w:rsidRDefault="00906A32" w:rsidP="00906A32">
            <w:pPr>
              <w:pStyle w:val="BodyText"/>
              <w:rPr>
                <w:rFonts w:ascii="Times New Roman" w:hAnsi="Times New Roman" w:cs="Times New Roman"/>
              </w:rPr>
            </w:pPr>
          </w:p>
        </w:tc>
      </w:tr>
      <w:tr w:rsidR="008B2EA3" w:rsidRPr="009157B1" w14:paraId="6E9D8FCB" w14:textId="77777777" w:rsidTr="005F5325">
        <w:tc>
          <w:tcPr>
            <w:tcW w:w="4855" w:type="dxa"/>
          </w:tcPr>
          <w:p w14:paraId="2A954B76" w14:textId="78C0FEFB" w:rsidR="008B2EA3" w:rsidRPr="00E32536" w:rsidRDefault="008B2A84" w:rsidP="008B2A84">
            <w:pPr>
              <w:pStyle w:val="BodyText"/>
              <w:rPr>
                <w:rFonts w:ascii="Times New Roman" w:hAnsi="Times New Roman" w:cs="Times New Roman"/>
              </w:rPr>
            </w:pPr>
            <w:r>
              <w:rPr>
                <w:rFonts w:ascii="Times New Roman" w:hAnsi="Times New Roman" w:cs="Times New Roman"/>
              </w:rPr>
              <w:t>Total n</w:t>
            </w:r>
            <w:r w:rsidRPr="008B2A84">
              <w:rPr>
                <w:rFonts w:ascii="Times New Roman" w:hAnsi="Times New Roman" w:cs="Times New Roman"/>
              </w:rPr>
              <w:t xml:space="preserve">umber of </w:t>
            </w:r>
            <w:r w:rsidR="007B7DD5">
              <w:rPr>
                <w:rFonts w:ascii="Times New Roman" w:hAnsi="Times New Roman" w:cs="Times New Roman"/>
              </w:rPr>
              <w:t xml:space="preserve">drug </w:t>
            </w:r>
            <w:r w:rsidRPr="008B2A84">
              <w:rPr>
                <w:rFonts w:ascii="Times New Roman" w:hAnsi="Times New Roman" w:cs="Times New Roman"/>
              </w:rPr>
              <w:t>cases initiated</w:t>
            </w:r>
            <w:r w:rsidR="00907B70">
              <w:rPr>
                <w:rFonts w:ascii="Times New Roman" w:hAnsi="Times New Roman" w:cs="Times New Roman"/>
              </w:rPr>
              <w:t xml:space="preserve"> </w:t>
            </w:r>
            <w:r w:rsidR="00907B70" w:rsidRPr="00582132">
              <w:rPr>
                <w:rFonts w:ascii="Times New Roman" w:hAnsi="Times New Roman" w:cs="Times New Roman"/>
              </w:rPr>
              <w:t>in the proposed counties to be served</w:t>
            </w:r>
            <w:r w:rsidR="009B284A">
              <w:rPr>
                <w:rFonts w:ascii="Times New Roman" w:hAnsi="Times New Roman" w:cs="Times New Roman"/>
              </w:rPr>
              <w:t>.</w:t>
            </w:r>
          </w:p>
        </w:tc>
        <w:tc>
          <w:tcPr>
            <w:tcW w:w="1378" w:type="dxa"/>
          </w:tcPr>
          <w:p w14:paraId="3C7CC3E3" w14:textId="77777777" w:rsidR="008B2EA3" w:rsidRPr="009157B1" w:rsidRDefault="008B2EA3" w:rsidP="005F5325">
            <w:pPr>
              <w:pStyle w:val="BodyText"/>
              <w:rPr>
                <w:rFonts w:ascii="Times New Roman" w:hAnsi="Times New Roman" w:cs="Times New Roman"/>
              </w:rPr>
            </w:pPr>
          </w:p>
        </w:tc>
        <w:tc>
          <w:tcPr>
            <w:tcW w:w="1378" w:type="dxa"/>
          </w:tcPr>
          <w:p w14:paraId="1973A306" w14:textId="77777777" w:rsidR="008B2EA3" w:rsidRPr="009157B1" w:rsidRDefault="008B2EA3" w:rsidP="005F5325">
            <w:pPr>
              <w:pStyle w:val="BodyText"/>
              <w:rPr>
                <w:rFonts w:ascii="Times New Roman" w:hAnsi="Times New Roman" w:cs="Times New Roman"/>
              </w:rPr>
            </w:pPr>
          </w:p>
        </w:tc>
        <w:tc>
          <w:tcPr>
            <w:tcW w:w="1379" w:type="dxa"/>
          </w:tcPr>
          <w:p w14:paraId="0441E291" w14:textId="77777777" w:rsidR="008B2EA3" w:rsidRPr="009157B1" w:rsidRDefault="008B2EA3" w:rsidP="005F5325">
            <w:pPr>
              <w:pStyle w:val="BodyText"/>
              <w:rPr>
                <w:rFonts w:ascii="Times New Roman" w:hAnsi="Times New Roman" w:cs="Times New Roman"/>
              </w:rPr>
            </w:pPr>
          </w:p>
        </w:tc>
      </w:tr>
      <w:tr w:rsidR="008B2EA3" w:rsidRPr="009157B1" w14:paraId="3F704DA4" w14:textId="77777777" w:rsidTr="005F5325">
        <w:tc>
          <w:tcPr>
            <w:tcW w:w="4855" w:type="dxa"/>
          </w:tcPr>
          <w:p w14:paraId="2DA244A6" w14:textId="77777777" w:rsidR="008B2EA3" w:rsidRPr="009157B1" w:rsidRDefault="008B2A84" w:rsidP="008B2A84">
            <w:pPr>
              <w:pStyle w:val="BodyText"/>
              <w:rPr>
                <w:rFonts w:ascii="Times New Roman" w:hAnsi="Times New Roman" w:cs="Times New Roman"/>
              </w:rPr>
            </w:pPr>
            <w:r w:rsidRPr="008B2A84">
              <w:rPr>
                <w:rFonts w:ascii="Times New Roman" w:hAnsi="Times New Roman" w:cs="Times New Roman"/>
              </w:rPr>
              <w:t xml:space="preserve">Total </w:t>
            </w:r>
            <w:r>
              <w:rPr>
                <w:rFonts w:ascii="Times New Roman" w:hAnsi="Times New Roman" w:cs="Times New Roman"/>
              </w:rPr>
              <w:t>n</w:t>
            </w:r>
            <w:r w:rsidRPr="008B2A84">
              <w:rPr>
                <w:rFonts w:ascii="Times New Roman" w:hAnsi="Times New Roman" w:cs="Times New Roman"/>
              </w:rPr>
              <w:t xml:space="preserve">umber of </w:t>
            </w:r>
            <w:r>
              <w:rPr>
                <w:rFonts w:ascii="Times New Roman" w:hAnsi="Times New Roman" w:cs="Times New Roman"/>
              </w:rPr>
              <w:t>c</w:t>
            </w:r>
            <w:r w:rsidRPr="008B2A84">
              <w:rPr>
                <w:rFonts w:ascii="Times New Roman" w:hAnsi="Times New Roman" w:cs="Times New Roman"/>
              </w:rPr>
              <w:t>onvictions by offense/drug type</w:t>
            </w:r>
            <w:r>
              <w:rPr>
                <w:rFonts w:ascii="Times New Roman" w:hAnsi="Times New Roman" w:cs="Times New Roman"/>
              </w:rPr>
              <w:t xml:space="preserve"> in the proposed area to be served. </w:t>
            </w:r>
          </w:p>
        </w:tc>
        <w:tc>
          <w:tcPr>
            <w:tcW w:w="1378" w:type="dxa"/>
          </w:tcPr>
          <w:p w14:paraId="45306F58" w14:textId="77777777" w:rsidR="008B2EA3" w:rsidRPr="009157B1" w:rsidRDefault="008B2EA3" w:rsidP="005F5325">
            <w:pPr>
              <w:pStyle w:val="BodyText"/>
              <w:rPr>
                <w:rFonts w:ascii="Times New Roman" w:hAnsi="Times New Roman" w:cs="Times New Roman"/>
              </w:rPr>
            </w:pPr>
          </w:p>
        </w:tc>
        <w:tc>
          <w:tcPr>
            <w:tcW w:w="1378" w:type="dxa"/>
          </w:tcPr>
          <w:p w14:paraId="6E2C510B" w14:textId="77777777" w:rsidR="008B2EA3" w:rsidRPr="009157B1" w:rsidRDefault="008B2EA3" w:rsidP="005F5325">
            <w:pPr>
              <w:pStyle w:val="BodyText"/>
              <w:rPr>
                <w:rFonts w:ascii="Times New Roman" w:hAnsi="Times New Roman" w:cs="Times New Roman"/>
              </w:rPr>
            </w:pPr>
          </w:p>
        </w:tc>
        <w:tc>
          <w:tcPr>
            <w:tcW w:w="1379" w:type="dxa"/>
          </w:tcPr>
          <w:p w14:paraId="352DF72D" w14:textId="77777777" w:rsidR="008B2EA3" w:rsidRPr="009157B1" w:rsidRDefault="008B2EA3" w:rsidP="005F5325">
            <w:pPr>
              <w:pStyle w:val="BodyText"/>
              <w:rPr>
                <w:rFonts w:ascii="Times New Roman" w:hAnsi="Times New Roman" w:cs="Times New Roman"/>
              </w:rPr>
            </w:pPr>
          </w:p>
        </w:tc>
      </w:tr>
    </w:tbl>
    <w:p w14:paraId="6F0C87B0" w14:textId="77777777" w:rsidR="00C95F8B" w:rsidRDefault="00C95F8B" w:rsidP="00C95F8B">
      <w:pPr>
        <w:pStyle w:val="BodyText"/>
        <w:ind w:left="360"/>
        <w:rPr>
          <w:rFonts w:ascii="Times New Roman" w:hAnsi="Times New Roman" w:cs="Times New Roman"/>
        </w:rPr>
      </w:pPr>
    </w:p>
    <w:p w14:paraId="18B2EC8B" w14:textId="77777777" w:rsidR="00A55D75" w:rsidRDefault="00053A8E" w:rsidP="00A55D75">
      <w:pPr>
        <w:pStyle w:val="BodyText"/>
        <w:numPr>
          <w:ilvl w:val="0"/>
          <w:numId w:val="24"/>
        </w:numPr>
        <w:rPr>
          <w:rFonts w:ascii="Times New Roman" w:hAnsi="Times New Roman" w:cs="Times New Roman"/>
        </w:rPr>
      </w:pPr>
      <w:r>
        <w:rPr>
          <w:rFonts w:ascii="Times New Roman" w:hAnsi="Times New Roman" w:cs="Times New Roman"/>
        </w:rPr>
        <w:t xml:space="preserve">Discuss the data completed in the table above. How does the data demonstrate a need for the program? </w:t>
      </w:r>
    </w:p>
    <w:p w14:paraId="015AF68C" w14:textId="77777777" w:rsidR="00A55D75" w:rsidRDefault="00A55D75" w:rsidP="00A55D75">
      <w:pPr>
        <w:pStyle w:val="BodyText"/>
        <w:ind w:left="720"/>
        <w:rPr>
          <w:rFonts w:ascii="Times New Roman" w:hAnsi="Times New Roman" w:cs="Times New Roman"/>
        </w:rPr>
      </w:pPr>
    </w:p>
    <w:p w14:paraId="130F5AFA" w14:textId="37475B85" w:rsidR="008B2A84" w:rsidRPr="00A55D75" w:rsidRDefault="008B2A84" w:rsidP="00A55D75">
      <w:pPr>
        <w:pStyle w:val="BodyText"/>
        <w:numPr>
          <w:ilvl w:val="0"/>
          <w:numId w:val="24"/>
        </w:numPr>
        <w:rPr>
          <w:rFonts w:ascii="Times New Roman" w:hAnsi="Times New Roman" w:cs="Times New Roman"/>
        </w:rPr>
      </w:pPr>
      <w:r w:rsidRPr="00A55D75">
        <w:rPr>
          <w:rFonts w:ascii="Times New Roman" w:hAnsi="Times New Roman" w:cs="Times New Roman"/>
        </w:rPr>
        <w:t>Discuss other local data</w:t>
      </w:r>
      <w:r w:rsidR="009B284A" w:rsidRPr="00A55D75">
        <w:rPr>
          <w:rFonts w:ascii="Times New Roman" w:hAnsi="Times New Roman" w:cs="Times New Roman"/>
        </w:rPr>
        <w:t xml:space="preserve"> </w:t>
      </w:r>
      <w:r w:rsidRPr="00A55D75">
        <w:rPr>
          <w:rFonts w:ascii="Times New Roman" w:hAnsi="Times New Roman" w:cs="Times New Roman"/>
        </w:rPr>
        <w:t xml:space="preserve">that demonstrates </w:t>
      </w:r>
      <w:r w:rsidR="009B284A" w:rsidRPr="00A55D75">
        <w:rPr>
          <w:rFonts w:ascii="Times New Roman" w:hAnsi="Times New Roman" w:cs="Times New Roman"/>
        </w:rPr>
        <w:t xml:space="preserve">the </w:t>
      </w:r>
      <w:r w:rsidRPr="00A55D75">
        <w:rPr>
          <w:rFonts w:ascii="Times New Roman" w:hAnsi="Times New Roman" w:cs="Times New Roman"/>
        </w:rPr>
        <w:t>scope of drug and drug</w:t>
      </w:r>
      <w:r w:rsidR="009B284A" w:rsidRPr="00A55D75">
        <w:rPr>
          <w:rFonts w:ascii="Times New Roman" w:hAnsi="Times New Roman" w:cs="Times New Roman"/>
        </w:rPr>
        <w:t>-</w:t>
      </w:r>
      <w:r w:rsidRPr="00A55D75">
        <w:rPr>
          <w:rFonts w:ascii="Times New Roman" w:hAnsi="Times New Roman" w:cs="Times New Roman"/>
        </w:rPr>
        <w:t xml:space="preserve">related crime problems not discussed in </w:t>
      </w:r>
      <w:r w:rsidR="0010251B" w:rsidRPr="00A55D75">
        <w:rPr>
          <w:rFonts w:ascii="Times New Roman" w:hAnsi="Times New Roman" w:cs="Times New Roman"/>
        </w:rPr>
        <w:t>Q</w:t>
      </w:r>
      <w:r w:rsidRPr="00A55D75">
        <w:rPr>
          <w:rFonts w:ascii="Times New Roman" w:hAnsi="Times New Roman" w:cs="Times New Roman"/>
        </w:rPr>
        <w:t>uestions #4 and #</w:t>
      </w:r>
      <w:r w:rsidR="00A55D75">
        <w:rPr>
          <w:rFonts w:ascii="Times New Roman" w:hAnsi="Times New Roman" w:cs="Times New Roman"/>
        </w:rPr>
        <w:t>4A</w:t>
      </w:r>
      <w:r w:rsidRPr="00A55D75">
        <w:rPr>
          <w:rFonts w:ascii="Times New Roman" w:hAnsi="Times New Roman" w:cs="Times New Roman"/>
        </w:rPr>
        <w:t xml:space="preserve">. </w:t>
      </w:r>
    </w:p>
    <w:p w14:paraId="25B1170B" w14:textId="77777777" w:rsidR="00C255B3" w:rsidRDefault="00C255B3" w:rsidP="00C255B3">
      <w:pPr>
        <w:pStyle w:val="ListParagraph"/>
        <w:rPr>
          <w:rFonts w:ascii="Times New Roman" w:hAnsi="Times New Roman" w:cs="Times New Roman"/>
        </w:rPr>
      </w:pPr>
    </w:p>
    <w:p w14:paraId="45A2C107" w14:textId="77777777" w:rsidR="00C255B3" w:rsidRPr="00C255B3" w:rsidRDefault="00C255B3" w:rsidP="00C255B3">
      <w:pPr>
        <w:pStyle w:val="ListParagraph"/>
        <w:numPr>
          <w:ilvl w:val="0"/>
          <w:numId w:val="12"/>
        </w:numPr>
        <w:rPr>
          <w:rFonts w:ascii="Times New Roman" w:eastAsia="Calibri" w:hAnsi="Times New Roman" w:cs="Times New Roman"/>
          <w:spacing w:val="-5"/>
          <w:sz w:val="24"/>
          <w:szCs w:val="24"/>
        </w:rPr>
      </w:pPr>
      <w:r w:rsidRPr="00C255B3">
        <w:rPr>
          <w:rFonts w:ascii="Times New Roman" w:eastAsia="Calibri" w:hAnsi="Times New Roman" w:cs="Times New Roman"/>
          <w:spacing w:val="-5"/>
          <w:sz w:val="24"/>
          <w:szCs w:val="24"/>
        </w:rPr>
        <w:t>Please explain strategies already being implemented to address the stated need.</w:t>
      </w:r>
    </w:p>
    <w:p w14:paraId="4F21D614" w14:textId="77777777" w:rsidR="00053A8E" w:rsidRDefault="00053A8E" w:rsidP="00053A8E">
      <w:pPr>
        <w:pStyle w:val="ListParagraph"/>
        <w:rPr>
          <w:rFonts w:ascii="Times New Roman" w:hAnsi="Times New Roman" w:cs="Times New Roman"/>
        </w:rPr>
      </w:pPr>
    </w:p>
    <w:p w14:paraId="601E8C03" w14:textId="1E6DE72D" w:rsidR="00280761" w:rsidRDefault="00067CF5" w:rsidP="00280761">
      <w:pPr>
        <w:pStyle w:val="BodyText"/>
        <w:rPr>
          <w:rFonts w:ascii="Times New Roman" w:hAnsi="Times New Roman" w:cs="Times New Roman"/>
          <w:u w:val="single"/>
        </w:rPr>
      </w:pPr>
      <w:r>
        <w:rPr>
          <w:rFonts w:ascii="Times New Roman" w:hAnsi="Times New Roman" w:cs="Times New Roman"/>
          <w:u w:val="single"/>
        </w:rPr>
        <w:t>Problem Statement</w:t>
      </w:r>
      <w:r w:rsidR="00280761" w:rsidRPr="007C1009">
        <w:rPr>
          <w:rFonts w:ascii="Times New Roman" w:hAnsi="Times New Roman" w:cs="Times New Roman"/>
          <w:u w:val="single"/>
        </w:rPr>
        <w:t xml:space="preserve"> – Unmet Needs </w:t>
      </w:r>
    </w:p>
    <w:p w14:paraId="0F9A4BE1" w14:textId="77777777" w:rsidR="00C95F8B" w:rsidRPr="007C1009" w:rsidRDefault="00C95F8B" w:rsidP="00280761">
      <w:pPr>
        <w:pStyle w:val="BodyText"/>
        <w:rPr>
          <w:rFonts w:ascii="Times New Roman" w:hAnsi="Times New Roman" w:cs="Times New Roman"/>
          <w:u w:val="single"/>
        </w:rPr>
      </w:pPr>
    </w:p>
    <w:p w14:paraId="0EEE4BA0" w14:textId="77777777" w:rsidR="007E17B4" w:rsidRDefault="00180428" w:rsidP="004A560C">
      <w:pPr>
        <w:pStyle w:val="BodyText"/>
        <w:numPr>
          <w:ilvl w:val="0"/>
          <w:numId w:val="12"/>
        </w:numPr>
        <w:rPr>
          <w:rFonts w:ascii="Times New Roman" w:hAnsi="Times New Roman" w:cs="Times New Roman"/>
        </w:rPr>
      </w:pPr>
      <w:r w:rsidRPr="004A560C">
        <w:rPr>
          <w:rFonts w:ascii="Times New Roman" w:hAnsi="Times New Roman" w:cs="Times New Roman"/>
        </w:rPr>
        <w:t xml:space="preserve">Describe unmet needs in the </w:t>
      </w:r>
      <w:r w:rsidR="007E17B4" w:rsidRPr="004A560C">
        <w:rPr>
          <w:rFonts w:ascii="Times New Roman" w:hAnsi="Times New Roman" w:cs="Times New Roman"/>
        </w:rPr>
        <w:t>area to be served</w:t>
      </w:r>
      <w:r w:rsidRPr="004A560C">
        <w:rPr>
          <w:rFonts w:ascii="Times New Roman" w:hAnsi="Times New Roman" w:cs="Times New Roman"/>
        </w:rPr>
        <w:t xml:space="preserve">. </w:t>
      </w:r>
    </w:p>
    <w:p w14:paraId="66D7E841" w14:textId="77777777" w:rsidR="007C1009" w:rsidRPr="004A560C" w:rsidRDefault="007C1009" w:rsidP="007C1009">
      <w:pPr>
        <w:pStyle w:val="BodyText"/>
        <w:ind w:left="360"/>
        <w:rPr>
          <w:rFonts w:ascii="Times New Roman" w:hAnsi="Times New Roman" w:cs="Times New Roman"/>
        </w:rPr>
      </w:pPr>
    </w:p>
    <w:p w14:paraId="4B4D495E" w14:textId="03527895" w:rsidR="00D33F9A" w:rsidRPr="00D33F9A" w:rsidRDefault="00A55D75" w:rsidP="00D33F9A">
      <w:pPr>
        <w:pStyle w:val="ListParagraph"/>
        <w:numPr>
          <w:ilvl w:val="0"/>
          <w:numId w:val="12"/>
        </w:numPr>
        <w:spacing w:after="0"/>
        <w:rPr>
          <w:rFonts w:ascii="Times New Roman" w:eastAsia="Times New Roman" w:hAnsi="Times New Roman" w:cs="Times New Roman"/>
          <w:sz w:val="24"/>
          <w:szCs w:val="24"/>
        </w:rPr>
      </w:pPr>
      <w:r>
        <w:rPr>
          <w:rFonts w:ascii="Times New Roman" w:eastAsia="Times New Roman" w:hAnsi="Times New Roman" w:cs="Times New Roman"/>
          <w:snapToGrid w:val="0"/>
          <w:sz w:val="24"/>
          <w:szCs w:val="24"/>
        </w:rPr>
        <w:lastRenderedPageBreak/>
        <w:t>Describe the local resources available to meet the identified programmatic needs, and identify why the jurisdiction may lack adequate resources to implement the program without JAG funding.</w:t>
      </w:r>
    </w:p>
    <w:p w14:paraId="7C92B3DC" w14:textId="77777777" w:rsidR="00D33F9A" w:rsidRDefault="00D33F9A" w:rsidP="00053A8E">
      <w:pPr>
        <w:pStyle w:val="BodyText"/>
        <w:rPr>
          <w:rFonts w:ascii="Times New Roman" w:hAnsi="Times New Roman" w:cs="Times New Roman"/>
          <w:b/>
        </w:rPr>
      </w:pPr>
    </w:p>
    <w:p w14:paraId="04E0FEDA" w14:textId="77777777" w:rsidR="00053A8E" w:rsidRDefault="00180428" w:rsidP="00053A8E">
      <w:pPr>
        <w:pStyle w:val="BodyText"/>
        <w:rPr>
          <w:rFonts w:ascii="Times New Roman" w:hAnsi="Times New Roman" w:cs="Times New Roman"/>
          <w:b/>
        </w:rPr>
      </w:pPr>
      <w:r w:rsidRPr="004A560C">
        <w:rPr>
          <w:rFonts w:ascii="Times New Roman" w:hAnsi="Times New Roman" w:cs="Times New Roman"/>
          <w:b/>
        </w:rPr>
        <w:t xml:space="preserve">Project Implementation </w:t>
      </w:r>
    </w:p>
    <w:p w14:paraId="2D5DB4DB" w14:textId="77777777" w:rsidR="00C95F8B" w:rsidRDefault="00C95F8B" w:rsidP="00053A8E">
      <w:pPr>
        <w:pStyle w:val="BodyText"/>
        <w:rPr>
          <w:rFonts w:ascii="Times New Roman" w:hAnsi="Times New Roman" w:cs="Times New Roman"/>
          <w:b/>
        </w:rPr>
      </w:pPr>
    </w:p>
    <w:p w14:paraId="469DA306" w14:textId="64D7C1C6" w:rsidR="00053A8E" w:rsidRPr="00B81BF4" w:rsidRDefault="00053A8E" w:rsidP="00053A8E">
      <w:pPr>
        <w:pStyle w:val="BodyText"/>
        <w:rPr>
          <w:rFonts w:ascii="Times New Roman" w:hAnsi="Times New Roman" w:cs="Times New Roman"/>
          <w:bCs/>
        </w:rPr>
      </w:pPr>
      <w:r w:rsidRPr="00B81BF4">
        <w:rPr>
          <w:rFonts w:ascii="Times New Roman" w:hAnsi="Times New Roman" w:cs="Times New Roman"/>
          <w:bCs/>
        </w:rPr>
        <w:t>Th</w:t>
      </w:r>
      <w:r w:rsidR="009B284A" w:rsidRPr="00B81BF4">
        <w:rPr>
          <w:rFonts w:ascii="Times New Roman" w:hAnsi="Times New Roman" w:cs="Times New Roman"/>
          <w:bCs/>
        </w:rPr>
        <w:t>is section</w:t>
      </w:r>
      <w:r w:rsidRPr="00B81BF4">
        <w:rPr>
          <w:rFonts w:ascii="Times New Roman" w:hAnsi="Times New Roman" w:cs="Times New Roman"/>
          <w:bCs/>
        </w:rPr>
        <w:t xml:space="preserve"> must address how </w:t>
      </w:r>
      <w:r w:rsidR="009B284A" w:rsidRPr="00B81BF4">
        <w:rPr>
          <w:rFonts w:ascii="Times New Roman" w:hAnsi="Times New Roman" w:cs="Times New Roman"/>
          <w:bCs/>
        </w:rPr>
        <w:t xml:space="preserve">program </w:t>
      </w:r>
      <w:r w:rsidRPr="00B81BF4">
        <w:rPr>
          <w:rFonts w:ascii="Times New Roman" w:hAnsi="Times New Roman" w:cs="Times New Roman"/>
          <w:bCs/>
        </w:rPr>
        <w:t xml:space="preserve">requirements </w:t>
      </w:r>
      <w:r w:rsidR="009B284A" w:rsidRPr="00B81BF4">
        <w:rPr>
          <w:rFonts w:ascii="Times New Roman" w:hAnsi="Times New Roman" w:cs="Times New Roman"/>
          <w:bCs/>
        </w:rPr>
        <w:t xml:space="preserve">will be implemented </w:t>
      </w:r>
      <w:r w:rsidRPr="00B81BF4">
        <w:rPr>
          <w:rFonts w:ascii="Times New Roman" w:hAnsi="Times New Roman" w:cs="Times New Roman"/>
          <w:bCs/>
        </w:rPr>
        <w:t>as detailed in the NOFO (</w:t>
      </w:r>
      <w:r w:rsidR="009B284A" w:rsidRPr="00B81BF4">
        <w:rPr>
          <w:rFonts w:ascii="Times New Roman" w:hAnsi="Times New Roman" w:cs="Times New Roman"/>
          <w:bCs/>
        </w:rPr>
        <w:t xml:space="preserve">See </w:t>
      </w:r>
      <w:r w:rsidR="00AD5D8B" w:rsidRPr="00B81BF4">
        <w:rPr>
          <w:rFonts w:ascii="Times New Roman" w:hAnsi="Times New Roman" w:cs="Times New Roman"/>
          <w:bCs/>
        </w:rPr>
        <w:t>Program Requirements</w:t>
      </w:r>
      <w:r w:rsidRPr="00B81BF4">
        <w:rPr>
          <w:rFonts w:ascii="Times New Roman" w:hAnsi="Times New Roman" w:cs="Times New Roman"/>
          <w:bCs/>
        </w:rPr>
        <w:t xml:space="preserve">, </w:t>
      </w:r>
      <w:r w:rsidR="00AD5D8B" w:rsidRPr="00B81BF4">
        <w:rPr>
          <w:rFonts w:ascii="Times New Roman" w:hAnsi="Times New Roman" w:cs="Times New Roman"/>
          <w:bCs/>
        </w:rPr>
        <w:t xml:space="preserve">page </w:t>
      </w:r>
      <w:r w:rsidR="00A55D75" w:rsidRPr="00B81BF4">
        <w:rPr>
          <w:rFonts w:ascii="Times New Roman" w:hAnsi="Times New Roman" w:cs="Times New Roman"/>
          <w:bCs/>
        </w:rPr>
        <w:t>5</w:t>
      </w:r>
      <w:r w:rsidR="00B81BF4">
        <w:rPr>
          <w:rFonts w:ascii="Times New Roman" w:hAnsi="Times New Roman" w:cs="Times New Roman"/>
          <w:bCs/>
        </w:rPr>
        <w:t xml:space="preserve"> in the NOFO</w:t>
      </w:r>
      <w:r w:rsidRPr="00B81BF4">
        <w:rPr>
          <w:rFonts w:ascii="Times New Roman" w:hAnsi="Times New Roman" w:cs="Times New Roman"/>
          <w:bCs/>
        </w:rPr>
        <w:t>)</w:t>
      </w:r>
      <w:r w:rsidR="00C255B3" w:rsidRPr="00B81BF4">
        <w:rPr>
          <w:rFonts w:ascii="Times New Roman" w:hAnsi="Times New Roman" w:cs="Times New Roman"/>
          <w:bCs/>
        </w:rPr>
        <w:t>.</w:t>
      </w:r>
    </w:p>
    <w:p w14:paraId="2883EF01" w14:textId="77777777" w:rsidR="00180428" w:rsidRPr="004A560C" w:rsidRDefault="00180428" w:rsidP="00180428">
      <w:pPr>
        <w:pStyle w:val="BodyText"/>
        <w:rPr>
          <w:rFonts w:ascii="Times New Roman" w:hAnsi="Times New Roman" w:cs="Times New Roman"/>
          <w:b/>
        </w:rPr>
      </w:pPr>
    </w:p>
    <w:p w14:paraId="6874BA53" w14:textId="3ED73778" w:rsidR="007B7DD5" w:rsidRDefault="00280761" w:rsidP="004A560C">
      <w:pPr>
        <w:pStyle w:val="BodyText"/>
        <w:numPr>
          <w:ilvl w:val="0"/>
          <w:numId w:val="12"/>
        </w:numPr>
        <w:rPr>
          <w:rFonts w:ascii="Times New Roman" w:hAnsi="Times New Roman" w:cs="Times New Roman"/>
        </w:rPr>
      </w:pPr>
      <w:r>
        <w:rPr>
          <w:rFonts w:ascii="Times New Roman" w:hAnsi="Times New Roman" w:cs="Times New Roman"/>
        </w:rPr>
        <w:t xml:space="preserve">Complete the </w:t>
      </w:r>
      <w:r w:rsidR="003C3CBE">
        <w:rPr>
          <w:rFonts w:ascii="Times New Roman" w:hAnsi="Times New Roman" w:cs="Times New Roman"/>
        </w:rPr>
        <w:t xml:space="preserve">Implementation </w:t>
      </w:r>
      <w:r>
        <w:rPr>
          <w:rFonts w:ascii="Times New Roman" w:hAnsi="Times New Roman" w:cs="Times New Roman"/>
        </w:rPr>
        <w:t xml:space="preserve">Schedule. </w:t>
      </w:r>
    </w:p>
    <w:p w14:paraId="65065427" w14:textId="77777777" w:rsidR="004A560C" w:rsidRDefault="004A560C" w:rsidP="007B7DD5">
      <w:pPr>
        <w:pStyle w:val="BodyText"/>
        <w:ind w:left="360"/>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3049"/>
        <w:gridCol w:w="2957"/>
        <w:gridCol w:w="2984"/>
      </w:tblGrid>
      <w:tr w:rsidR="000B60FB" w14:paraId="3956E735" w14:textId="77777777" w:rsidTr="007B7DD5">
        <w:tc>
          <w:tcPr>
            <w:tcW w:w="3049" w:type="dxa"/>
            <w:shd w:val="clear" w:color="auto" w:fill="D0CECE" w:themeFill="background2" w:themeFillShade="E6"/>
          </w:tcPr>
          <w:p w14:paraId="2DF67101" w14:textId="77777777" w:rsidR="000B60FB" w:rsidRPr="00C95F8B" w:rsidRDefault="000B60FB" w:rsidP="000B60FB">
            <w:pPr>
              <w:pStyle w:val="BodyText"/>
              <w:jc w:val="center"/>
              <w:rPr>
                <w:rFonts w:ascii="Times New Roman" w:hAnsi="Times New Roman" w:cs="Times New Roman"/>
                <w:b/>
              </w:rPr>
            </w:pPr>
            <w:r w:rsidRPr="00C95F8B">
              <w:rPr>
                <w:rFonts w:ascii="Times New Roman" w:hAnsi="Times New Roman" w:cs="Times New Roman"/>
                <w:b/>
              </w:rPr>
              <w:t>Task</w:t>
            </w:r>
          </w:p>
        </w:tc>
        <w:tc>
          <w:tcPr>
            <w:tcW w:w="2957" w:type="dxa"/>
            <w:shd w:val="clear" w:color="auto" w:fill="D0CECE" w:themeFill="background2" w:themeFillShade="E6"/>
          </w:tcPr>
          <w:p w14:paraId="6259F84C" w14:textId="77777777" w:rsidR="000B60FB" w:rsidRPr="00C95F8B" w:rsidRDefault="000B60FB" w:rsidP="000B60FB">
            <w:pPr>
              <w:pStyle w:val="BodyText"/>
              <w:jc w:val="center"/>
              <w:rPr>
                <w:rFonts w:ascii="Times New Roman" w:hAnsi="Times New Roman" w:cs="Times New Roman"/>
                <w:b/>
              </w:rPr>
            </w:pPr>
            <w:r w:rsidRPr="00C95F8B">
              <w:rPr>
                <w:rFonts w:ascii="Times New Roman" w:hAnsi="Times New Roman" w:cs="Times New Roman"/>
                <w:b/>
              </w:rPr>
              <w:t>Staff Position</w:t>
            </w:r>
          </w:p>
        </w:tc>
        <w:tc>
          <w:tcPr>
            <w:tcW w:w="2984" w:type="dxa"/>
            <w:shd w:val="clear" w:color="auto" w:fill="D0CECE" w:themeFill="background2" w:themeFillShade="E6"/>
          </w:tcPr>
          <w:p w14:paraId="309759A5" w14:textId="77777777" w:rsidR="000B60FB" w:rsidRPr="00C95F8B" w:rsidRDefault="000B60FB" w:rsidP="000B60FB">
            <w:pPr>
              <w:pStyle w:val="BodyText"/>
              <w:jc w:val="center"/>
              <w:rPr>
                <w:rFonts w:ascii="Times New Roman" w:hAnsi="Times New Roman" w:cs="Times New Roman"/>
                <w:b/>
              </w:rPr>
            </w:pPr>
            <w:r w:rsidRPr="00C95F8B">
              <w:rPr>
                <w:rFonts w:ascii="Times New Roman" w:hAnsi="Times New Roman" w:cs="Times New Roman"/>
                <w:b/>
              </w:rPr>
              <w:t>Date of Completion</w:t>
            </w:r>
          </w:p>
        </w:tc>
      </w:tr>
      <w:tr w:rsidR="000B60FB" w14:paraId="19BF273C" w14:textId="77777777" w:rsidTr="007B7DD5">
        <w:tc>
          <w:tcPr>
            <w:tcW w:w="3049" w:type="dxa"/>
          </w:tcPr>
          <w:p w14:paraId="55F0B50B" w14:textId="77777777" w:rsidR="000B60FB" w:rsidRDefault="000B60FB" w:rsidP="007C1009">
            <w:pPr>
              <w:pStyle w:val="BodyText"/>
              <w:rPr>
                <w:rFonts w:ascii="Times New Roman" w:hAnsi="Times New Roman" w:cs="Times New Roman"/>
              </w:rPr>
            </w:pPr>
          </w:p>
        </w:tc>
        <w:tc>
          <w:tcPr>
            <w:tcW w:w="2957" w:type="dxa"/>
          </w:tcPr>
          <w:p w14:paraId="0E5E4A34" w14:textId="77777777" w:rsidR="000B60FB" w:rsidRDefault="000B60FB" w:rsidP="007C1009">
            <w:pPr>
              <w:pStyle w:val="BodyText"/>
              <w:rPr>
                <w:rFonts w:ascii="Times New Roman" w:hAnsi="Times New Roman" w:cs="Times New Roman"/>
              </w:rPr>
            </w:pPr>
          </w:p>
        </w:tc>
        <w:tc>
          <w:tcPr>
            <w:tcW w:w="2984" w:type="dxa"/>
          </w:tcPr>
          <w:p w14:paraId="5251733F" w14:textId="77777777" w:rsidR="000B60FB" w:rsidRDefault="000B60FB" w:rsidP="007C1009">
            <w:pPr>
              <w:pStyle w:val="BodyText"/>
              <w:rPr>
                <w:rFonts w:ascii="Times New Roman" w:hAnsi="Times New Roman" w:cs="Times New Roman"/>
              </w:rPr>
            </w:pPr>
          </w:p>
        </w:tc>
      </w:tr>
      <w:tr w:rsidR="000B60FB" w14:paraId="78051073" w14:textId="77777777" w:rsidTr="007B7DD5">
        <w:tc>
          <w:tcPr>
            <w:tcW w:w="3049" w:type="dxa"/>
          </w:tcPr>
          <w:p w14:paraId="5550D920" w14:textId="77777777" w:rsidR="000B60FB" w:rsidRDefault="000B60FB" w:rsidP="007C1009">
            <w:pPr>
              <w:pStyle w:val="BodyText"/>
              <w:rPr>
                <w:rFonts w:ascii="Times New Roman" w:hAnsi="Times New Roman" w:cs="Times New Roman"/>
              </w:rPr>
            </w:pPr>
          </w:p>
        </w:tc>
        <w:tc>
          <w:tcPr>
            <w:tcW w:w="2957" w:type="dxa"/>
          </w:tcPr>
          <w:p w14:paraId="19A68089" w14:textId="77777777" w:rsidR="000B60FB" w:rsidRDefault="000B60FB" w:rsidP="007C1009">
            <w:pPr>
              <w:pStyle w:val="BodyText"/>
              <w:rPr>
                <w:rFonts w:ascii="Times New Roman" w:hAnsi="Times New Roman" w:cs="Times New Roman"/>
              </w:rPr>
            </w:pPr>
          </w:p>
        </w:tc>
        <w:tc>
          <w:tcPr>
            <w:tcW w:w="2984" w:type="dxa"/>
          </w:tcPr>
          <w:p w14:paraId="239DCE6E" w14:textId="77777777" w:rsidR="000B60FB" w:rsidRDefault="000B60FB" w:rsidP="007C1009">
            <w:pPr>
              <w:pStyle w:val="BodyText"/>
              <w:rPr>
                <w:rFonts w:ascii="Times New Roman" w:hAnsi="Times New Roman" w:cs="Times New Roman"/>
              </w:rPr>
            </w:pPr>
          </w:p>
        </w:tc>
      </w:tr>
      <w:tr w:rsidR="000B60FB" w14:paraId="4442C424" w14:textId="77777777" w:rsidTr="007B7DD5">
        <w:tc>
          <w:tcPr>
            <w:tcW w:w="3049" w:type="dxa"/>
          </w:tcPr>
          <w:p w14:paraId="7554F858" w14:textId="77777777" w:rsidR="000B60FB" w:rsidRDefault="000B60FB" w:rsidP="007C1009">
            <w:pPr>
              <w:pStyle w:val="BodyText"/>
              <w:rPr>
                <w:rFonts w:ascii="Times New Roman" w:hAnsi="Times New Roman" w:cs="Times New Roman"/>
              </w:rPr>
            </w:pPr>
          </w:p>
        </w:tc>
        <w:tc>
          <w:tcPr>
            <w:tcW w:w="2957" w:type="dxa"/>
          </w:tcPr>
          <w:p w14:paraId="57C84FD0" w14:textId="77777777" w:rsidR="000B60FB" w:rsidRDefault="000B60FB" w:rsidP="007C1009">
            <w:pPr>
              <w:pStyle w:val="BodyText"/>
              <w:rPr>
                <w:rFonts w:ascii="Times New Roman" w:hAnsi="Times New Roman" w:cs="Times New Roman"/>
              </w:rPr>
            </w:pPr>
          </w:p>
        </w:tc>
        <w:tc>
          <w:tcPr>
            <w:tcW w:w="2984" w:type="dxa"/>
          </w:tcPr>
          <w:p w14:paraId="3AAAC48A" w14:textId="77777777" w:rsidR="000B60FB" w:rsidRDefault="000B60FB" w:rsidP="007C1009">
            <w:pPr>
              <w:pStyle w:val="BodyText"/>
              <w:rPr>
                <w:rFonts w:ascii="Times New Roman" w:hAnsi="Times New Roman" w:cs="Times New Roman"/>
              </w:rPr>
            </w:pPr>
          </w:p>
        </w:tc>
      </w:tr>
      <w:tr w:rsidR="000B60FB" w14:paraId="5A8CA734" w14:textId="77777777" w:rsidTr="007B7DD5">
        <w:tc>
          <w:tcPr>
            <w:tcW w:w="3049" w:type="dxa"/>
          </w:tcPr>
          <w:p w14:paraId="506B6308" w14:textId="77777777" w:rsidR="000B60FB" w:rsidRDefault="000B60FB" w:rsidP="007C1009">
            <w:pPr>
              <w:pStyle w:val="BodyText"/>
              <w:rPr>
                <w:rFonts w:ascii="Times New Roman" w:hAnsi="Times New Roman" w:cs="Times New Roman"/>
              </w:rPr>
            </w:pPr>
          </w:p>
        </w:tc>
        <w:tc>
          <w:tcPr>
            <w:tcW w:w="2957" w:type="dxa"/>
          </w:tcPr>
          <w:p w14:paraId="42C30E76" w14:textId="77777777" w:rsidR="000B60FB" w:rsidRDefault="000B60FB" w:rsidP="007C1009">
            <w:pPr>
              <w:pStyle w:val="BodyText"/>
              <w:rPr>
                <w:rFonts w:ascii="Times New Roman" w:hAnsi="Times New Roman" w:cs="Times New Roman"/>
              </w:rPr>
            </w:pPr>
          </w:p>
        </w:tc>
        <w:tc>
          <w:tcPr>
            <w:tcW w:w="2984" w:type="dxa"/>
          </w:tcPr>
          <w:p w14:paraId="500E9590" w14:textId="77777777" w:rsidR="000B60FB" w:rsidRDefault="000B60FB" w:rsidP="007C1009">
            <w:pPr>
              <w:pStyle w:val="BodyText"/>
              <w:rPr>
                <w:rFonts w:ascii="Times New Roman" w:hAnsi="Times New Roman" w:cs="Times New Roman"/>
              </w:rPr>
            </w:pPr>
          </w:p>
        </w:tc>
      </w:tr>
      <w:tr w:rsidR="009A4345" w14:paraId="0ABBEBFD" w14:textId="77777777" w:rsidTr="007B7DD5">
        <w:tc>
          <w:tcPr>
            <w:tcW w:w="3049" w:type="dxa"/>
          </w:tcPr>
          <w:p w14:paraId="60F75353" w14:textId="77777777" w:rsidR="009A4345" w:rsidRDefault="009A4345" w:rsidP="007C1009">
            <w:pPr>
              <w:pStyle w:val="BodyText"/>
              <w:rPr>
                <w:rFonts w:ascii="Times New Roman" w:hAnsi="Times New Roman" w:cs="Times New Roman"/>
              </w:rPr>
            </w:pPr>
          </w:p>
        </w:tc>
        <w:tc>
          <w:tcPr>
            <w:tcW w:w="2957" w:type="dxa"/>
          </w:tcPr>
          <w:p w14:paraId="0B448467" w14:textId="77777777" w:rsidR="009A4345" w:rsidRDefault="009A4345" w:rsidP="007C1009">
            <w:pPr>
              <w:pStyle w:val="BodyText"/>
              <w:rPr>
                <w:rFonts w:ascii="Times New Roman" w:hAnsi="Times New Roman" w:cs="Times New Roman"/>
              </w:rPr>
            </w:pPr>
          </w:p>
        </w:tc>
        <w:tc>
          <w:tcPr>
            <w:tcW w:w="2984" w:type="dxa"/>
          </w:tcPr>
          <w:p w14:paraId="5E981073" w14:textId="77777777" w:rsidR="009A4345" w:rsidRDefault="009A4345" w:rsidP="007C1009">
            <w:pPr>
              <w:pStyle w:val="BodyText"/>
              <w:rPr>
                <w:rFonts w:ascii="Times New Roman" w:hAnsi="Times New Roman" w:cs="Times New Roman"/>
              </w:rPr>
            </w:pPr>
          </w:p>
        </w:tc>
      </w:tr>
      <w:tr w:rsidR="000B60FB" w14:paraId="0344D90F" w14:textId="77777777" w:rsidTr="007B7DD5">
        <w:tc>
          <w:tcPr>
            <w:tcW w:w="3049" w:type="dxa"/>
          </w:tcPr>
          <w:p w14:paraId="66590513" w14:textId="77777777" w:rsidR="000B60FB" w:rsidRDefault="000B60FB" w:rsidP="007C1009">
            <w:pPr>
              <w:pStyle w:val="BodyText"/>
              <w:rPr>
                <w:rFonts w:ascii="Times New Roman" w:hAnsi="Times New Roman" w:cs="Times New Roman"/>
              </w:rPr>
            </w:pPr>
          </w:p>
        </w:tc>
        <w:tc>
          <w:tcPr>
            <w:tcW w:w="2957" w:type="dxa"/>
          </w:tcPr>
          <w:p w14:paraId="0024A4A4" w14:textId="77777777" w:rsidR="000B60FB" w:rsidRDefault="000B60FB" w:rsidP="007C1009">
            <w:pPr>
              <w:pStyle w:val="BodyText"/>
              <w:rPr>
                <w:rFonts w:ascii="Times New Roman" w:hAnsi="Times New Roman" w:cs="Times New Roman"/>
              </w:rPr>
            </w:pPr>
          </w:p>
        </w:tc>
        <w:tc>
          <w:tcPr>
            <w:tcW w:w="2984" w:type="dxa"/>
          </w:tcPr>
          <w:p w14:paraId="18CCC8ED" w14:textId="77777777" w:rsidR="000B60FB" w:rsidRDefault="000B60FB" w:rsidP="007C1009">
            <w:pPr>
              <w:pStyle w:val="BodyText"/>
              <w:rPr>
                <w:rFonts w:ascii="Times New Roman" w:hAnsi="Times New Roman" w:cs="Times New Roman"/>
              </w:rPr>
            </w:pPr>
          </w:p>
        </w:tc>
      </w:tr>
      <w:tr w:rsidR="009A4345" w14:paraId="209526E0" w14:textId="77777777" w:rsidTr="007B7DD5">
        <w:tc>
          <w:tcPr>
            <w:tcW w:w="3049" w:type="dxa"/>
          </w:tcPr>
          <w:p w14:paraId="0347D5B2" w14:textId="77777777" w:rsidR="009A4345" w:rsidRDefault="009A4345" w:rsidP="007C1009">
            <w:pPr>
              <w:pStyle w:val="BodyText"/>
              <w:rPr>
                <w:rFonts w:ascii="Times New Roman" w:hAnsi="Times New Roman" w:cs="Times New Roman"/>
              </w:rPr>
            </w:pPr>
          </w:p>
        </w:tc>
        <w:tc>
          <w:tcPr>
            <w:tcW w:w="2957" w:type="dxa"/>
          </w:tcPr>
          <w:p w14:paraId="75DDD101" w14:textId="77777777" w:rsidR="009A4345" w:rsidRDefault="009A4345" w:rsidP="007C1009">
            <w:pPr>
              <w:pStyle w:val="BodyText"/>
              <w:rPr>
                <w:rFonts w:ascii="Times New Roman" w:hAnsi="Times New Roman" w:cs="Times New Roman"/>
              </w:rPr>
            </w:pPr>
          </w:p>
        </w:tc>
        <w:tc>
          <w:tcPr>
            <w:tcW w:w="2984" w:type="dxa"/>
          </w:tcPr>
          <w:p w14:paraId="59A8175D" w14:textId="77777777" w:rsidR="009A4345" w:rsidRDefault="009A4345" w:rsidP="007C1009">
            <w:pPr>
              <w:pStyle w:val="BodyText"/>
              <w:rPr>
                <w:rFonts w:ascii="Times New Roman" w:hAnsi="Times New Roman" w:cs="Times New Roman"/>
              </w:rPr>
            </w:pPr>
          </w:p>
        </w:tc>
      </w:tr>
      <w:tr w:rsidR="00597DFF" w14:paraId="66ACD264" w14:textId="77777777" w:rsidTr="007B7DD5">
        <w:tc>
          <w:tcPr>
            <w:tcW w:w="3049" w:type="dxa"/>
          </w:tcPr>
          <w:p w14:paraId="15011BEC" w14:textId="77777777" w:rsidR="00597DFF" w:rsidRDefault="00597DFF" w:rsidP="007C1009">
            <w:pPr>
              <w:pStyle w:val="BodyText"/>
              <w:rPr>
                <w:rFonts w:ascii="Times New Roman" w:hAnsi="Times New Roman" w:cs="Times New Roman"/>
              </w:rPr>
            </w:pPr>
          </w:p>
        </w:tc>
        <w:tc>
          <w:tcPr>
            <w:tcW w:w="2957" w:type="dxa"/>
          </w:tcPr>
          <w:p w14:paraId="6698D737" w14:textId="77777777" w:rsidR="00597DFF" w:rsidRDefault="00597DFF" w:rsidP="007C1009">
            <w:pPr>
              <w:pStyle w:val="BodyText"/>
              <w:rPr>
                <w:rFonts w:ascii="Times New Roman" w:hAnsi="Times New Roman" w:cs="Times New Roman"/>
              </w:rPr>
            </w:pPr>
          </w:p>
        </w:tc>
        <w:tc>
          <w:tcPr>
            <w:tcW w:w="2984" w:type="dxa"/>
          </w:tcPr>
          <w:p w14:paraId="108558D0" w14:textId="77777777" w:rsidR="00597DFF" w:rsidRDefault="00597DFF" w:rsidP="007C1009">
            <w:pPr>
              <w:pStyle w:val="BodyText"/>
              <w:rPr>
                <w:rFonts w:ascii="Times New Roman" w:hAnsi="Times New Roman" w:cs="Times New Roman"/>
              </w:rPr>
            </w:pPr>
          </w:p>
        </w:tc>
      </w:tr>
      <w:tr w:rsidR="000B60FB" w14:paraId="1446A667" w14:textId="77777777" w:rsidTr="007B7DD5">
        <w:tc>
          <w:tcPr>
            <w:tcW w:w="3049" w:type="dxa"/>
            <w:vAlign w:val="center"/>
          </w:tcPr>
          <w:p w14:paraId="0F103453" w14:textId="77777777" w:rsidR="000B60FB" w:rsidRDefault="009A4345" w:rsidP="007C1009">
            <w:pPr>
              <w:pStyle w:val="BodyText"/>
              <w:rPr>
                <w:rFonts w:ascii="Times New Roman" w:hAnsi="Times New Roman" w:cs="Times New Roman"/>
              </w:rPr>
            </w:pPr>
            <w:r>
              <w:rPr>
                <w:rFonts w:ascii="Times New Roman" w:hAnsi="Times New Roman" w:cs="Times New Roman"/>
              </w:rPr>
              <w:t>Submit quarterly Fiscal Report to the Authority</w:t>
            </w:r>
          </w:p>
        </w:tc>
        <w:tc>
          <w:tcPr>
            <w:tcW w:w="2957" w:type="dxa"/>
          </w:tcPr>
          <w:p w14:paraId="7BB42080" w14:textId="77777777" w:rsidR="000B60FB" w:rsidRDefault="000B60FB" w:rsidP="007C1009">
            <w:pPr>
              <w:pStyle w:val="BodyText"/>
              <w:rPr>
                <w:rFonts w:ascii="Times New Roman" w:hAnsi="Times New Roman" w:cs="Times New Roman"/>
              </w:rPr>
            </w:pPr>
          </w:p>
        </w:tc>
        <w:tc>
          <w:tcPr>
            <w:tcW w:w="2984" w:type="dxa"/>
          </w:tcPr>
          <w:p w14:paraId="484FD239" w14:textId="77777777" w:rsidR="000B60FB" w:rsidRDefault="009A4345" w:rsidP="007C1009">
            <w:pPr>
              <w:pStyle w:val="BodyText"/>
              <w:rPr>
                <w:rFonts w:ascii="Times New Roman" w:hAnsi="Times New Roman" w:cs="Times New Roman"/>
              </w:rPr>
            </w:pPr>
            <w:r>
              <w:rPr>
                <w:rFonts w:ascii="Times New Roman" w:hAnsi="Times New Roman" w:cs="Times New Roman"/>
              </w:rPr>
              <w:t>October 15, 2017</w:t>
            </w:r>
          </w:p>
          <w:p w14:paraId="3940BB22" w14:textId="77777777" w:rsidR="009A4345" w:rsidRDefault="009A4345" w:rsidP="007C1009">
            <w:pPr>
              <w:pStyle w:val="BodyText"/>
              <w:rPr>
                <w:rFonts w:ascii="Times New Roman" w:hAnsi="Times New Roman" w:cs="Times New Roman"/>
              </w:rPr>
            </w:pPr>
            <w:r>
              <w:rPr>
                <w:rFonts w:ascii="Times New Roman" w:hAnsi="Times New Roman" w:cs="Times New Roman"/>
              </w:rPr>
              <w:t>January 15, 2018</w:t>
            </w:r>
          </w:p>
          <w:p w14:paraId="0357ECCF" w14:textId="77777777" w:rsidR="009A4345" w:rsidRDefault="009A4345" w:rsidP="007C1009">
            <w:pPr>
              <w:pStyle w:val="BodyText"/>
              <w:rPr>
                <w:rFonts w:ascii="Times New Roman" w:hAnsi="Times New Roman" w:cs="Times New Roman"/>
              </w:rPr>
            </w:pPr>
            <w:r>
              <w:rPr>
                <w:rFonts w:ascii="Times New Roman" w:hAnsi="Times New Roman" w:cs="Times New Roman"/>
              </w:rPr>
              <w:t>April 15, 2018</w:t>
            </w:r>
          </w:p>
          <w:p w14:paraId="5F24726D" w14:textId="77777777" w:rsidR="009A4345" w:rsidRDefault="009A4345" w:rsidP="007C1009">
            <w:pPr>
              <w:pStyle w:val="BodyText"/>
              <w:rPr>
                <w:rFonts w:ascii="Times New Roman" w:hAnsi="Times New Roman" w:cs="Times New Roman"/>
              </w:rPr>
            </w:pPr>
            <w:r>
              <w:rPr>
                <w:rFonts w:ascii="Times New Roman" w:hAnsi="Times New Roman" w:cs="Times New Roman"/>
              </w:rPr>
              <w:t>July 15, 2018</w:t>
            </w:r>
          </w:p>
        </w:tc>
      </w:tr>
      <w:tr w:rsidR="009A4345" w14:paraId="3BF0BDF9" w14:textId="77777777" w:rsidTr="007B7DD5">
        <w:tc>
          <w:tcPr>
            <w:tcW w:w="3049" w:type="dxa"/>
            <w:vAlign w:val="center"/>
          </w:tcPr>
          <w:p w14:paraId="756A78FC" w14:textId="77777777" w:rsidR="009A4345" w:rsidRDefault="009A4345" w:rsidP="007C1009">
            <w:pPr>
              <w:pStyle w:val="BodyText"/>
              <w:rPr>
                <w:rFonts w:ascii="Times New Roman" w:hAnsi="Times New Roman" w:cs="Times New Roman"/>
              </w:rPr>
            </w:pPr>
            <w:r>
              <w:rPr>
                <w:rFonts w:ascii="Times New Roman" w:hAnsi="Times New Roman" w:cs="Times New Roman"/>
              </w:rPr>
              <w:t>Submit quarterly Progress Report to the Authority</w:t>
            </w:r>
          </w:p>
        </w:tc>
        <w:tc>
          <w:tcPr>
            <w:tcW w:w="2957" w:type="dxa"/>
          </w:tcPr>
          <w:p w14:paraId="10B044E6" w14:textId="77777777" w:rsidR="009A4345" w:rsidRDefault="009A4345" w:rsidP="007C1009">
            <w:pPr>
              <w:pStyle w:val="BodyText"/>
              <w:rPr>
                <w:rFonts w:ascii="Times New Roman" w:hAnsi="Times New Roman" w:cs="Times New Roman"/>
              </w:rPr>
            </w:pPr>
          </w:p>
        </w:tc>
        <w:tc>
          <w:tcPr>
            <w:tcW w:w="2984" w:type="dxa"/>
          </w:tcPr>
          <w:p w14:paraId="554FEE04" w14:textId="77777777" w:rsidR="009A4345" w:rsidRDefault="009A4345" w:rsidP="009A4345">
            <w:pPr>
              <w:pStyle w:val="BodyText"/>
              <w:rPr>
                <w:rFonts w:ascii="Times New Roman" w:hAnsi="Times New Roman" w:cs="Times New Roman"/>
              </w:rPr>
            </w:pPr>
            <w:r>
              <w:rPr>
                <w:rFonts w:ascii="Times New Roman" w:hAnsi="Times New Roman" w:cs="Times New Roman"/>
              </w:rPr>
              <w:t>October 15, 2017</w:t>
            </w:r>
          </w:p>
          <w:p w14:paraId="766AEDB6" w14:textId="77777777" w:rsidR="009A4345" w:rsidRDefault="009A4345" w:rsidP="009A4345">
            <w:pPr>
              <w:pStyle w:val="BodyText"/>
              <w:rPr>
                <w:rFonts w:ascii="Times New Roman" w:hAnsi="Times New Roman" w:cs="Times New Roman"/>
              </w:rPr>
            </w:pPr>
            <w:r>
              <w:rPr>
                <w:rFonts w:ascii="Times New Roman" w:hAnsi="Times New Roman" w:cs="Times New Roman"/>
              </w:rPr>
              <w:t>January 15, 2018</w:t>
            </w:r>
          </w:p>
          <w:p w14:paraId="7F2E4C49" w14:textId="77777777" w:rsidR="009A4345" w:rsidRDefault="009A4345" w:rsidP="009A4345">
            <w:pPr>
              <w:pStyle w:val="BodyText"/>
              <w:rPr>
                <w:rFonts w:ascii="Times New Roman" w:hAnsi="Times New Roman" w:cs="Times New Roman"/>
              </w:rPr>
            </w:pPr>
            <w:r>
              <w:rPr>
                <w:rFonts w:ascii="Times New Roman" w:hAnsi="Times New Roman" w:cs="Times New Roman"/>
              </w:rPr>
              <w:t>April 15, 2018</w:t>
            </w:r>
          </w:p>
          <w:p w14:paraId="2E317F63" w14:textId="77777777" w:rsidR="009A4345" w:rsidRDefault="009A4345" w:rsidP="009A4345">
            <w:pPr>
              <w:pStyle w:val="BodyText"/>
              <w:rPr>
                <w:rFonts w:ascii="Times New Roman" w:hAnsi="Times New Roman" w:cs="Times New Roman"/>
              </w:rPr>
            </w:pPr>
            <w:r>
              <w:rPr>
                <w:rFonts w:ascii="Times New Roman" w:hAnsi="Times New Roman" w:cs="Times New Roman"/>
              </w:rPr>
              <w:t>July 15, 2018</w:t>
            </w:r>
          </w:p>
        </w:tc>
      </w:tr>
      <w:tr w:rsidR="009A4345" w14:paraId="65FFAB92" w14:textId="77777777" w:rsidTr="007B7DD5">
        <w:tc>
          <w:tcPr>
            <w:tcW w:w="3049" w:type="dxa"/>
            <w:vAlign w:val="center"/>
          </w:tcPr>
          <w:p w14:paraId="1DB4DE76" w14:textId="77777777" w:rsidR="009A4345" w:rsidRDefault="009A4345" w:rsidP="007C1009">
            <w:pPr>
              <w:pStyle w:val="BodyText"/>
              <w:rPr>
                <w:rFonts w:ascii="Times New Roman" w:hAnsi="Times New Roman" w:cs="Times New Roman"/>
              </w:rPr>
            </w:pPr>
            <w:r>
              <w:rPr>
                <w:rFonts w:ascii="Times New Roman" w:hAnsi="Times New Roman" w:cs="Times New Roman"/>
              </w:rPr>
              <w:t xml:space="preserve">Complete BJA PMT reports through </w:t>
            </w:r>
            <w:hyperlink r:id="rId10" w:history="1">
              <w:r w:rsidRPr="00907B70">
                <w:rPr>
                  <w:rStyle w:val="Hyperlink"/>
                  <w:rFonts w:ascii="Times New Roman" w:eastAsia="Times New Roman" w:hAnsi="Times New Roman" w:cs="Times New Roman"/>
                </w:rPr>
                <w:t>https://bjapmt.ojp.gov</w:t>
              </w:r>
            </w:hyperlink>
          </w:p>
        </w:tc>
        <w:tc>
          <w:tcPr>
            <w:tcW w:w="2957" w:type="dxa"/>
          </w:tcPr>
          <w:p w14:paraId="3EC72903" w14:textId="77777777" w:rsidR="009A4345" w:rsidRDefault="009A4345" w:rsidP="007C1009">
            <w:pPr>
              <w:pStyle w:val="BodyText"/>
              <w:rPr>
                <w:rFonts w:ascii="Times New Roman" w:hAnsi="Times New Roman" w:cs="Times New Roman"/>
              </w:rPr>
            </w:pPr>
          </w:p>
        </w:tc>
        <w:tc>
          <w:tcPr>
            <w:tcW w:w="2984" w:type="dxa"/>
          </w:tcPr>
          <w:p w14:paraId="797D3140" w14:textId="77777777" w:rsidR="009A4345" w:rsidRDefault="009A4345" w:rsidP="009A4345">
            <w:pPr>
              <w:pStyle w:val="BodyText"/>
              <w:rPr>
                <w:rFonts w:ascii="Times New Roman" w:hAnsi="Times New Roman" w:cs="Times New Roman"/>
              </w:rPr>
            </w:pPr>
            <w:r>
              <w:rPr>
                <w:rFonts w:ascii="Times New Roman" w:hAnsi="Times New Roman" w:cs="Times New Roman"/>
              </w:rPr>
              <w:t>October 15, 2017</w:t>
            </w:r>
          </w:p>
          <w:p w14:paraId="52D76A4C" w14:textId="77777777" w:rsidR="009A4345" w:rsidRDefault="009A4345" w:rsidP="009A4345">
            <w:pPr>
              <w:pStyle w:val="BodyText"/>
              <w:rPr>
                <w:rFonts w:ascii="Times New Roman" w:hAnsi="Times New Roman" w:cs="Times New Roman"/>
              </w:rPr>
            </w:pPr>
            <w:r>
              <w:rPr>
                <w:rFonts w:ascii="Times New Roman" w:hAnsi="Times New Roman" w:cs="Times New Roman"/>
              </w:rPr>
              <w:t>January 15, 2018</w:t>
            </w:r>
          </w:p>
          <w:p w14:paraId="2D15BDCD" w14:textId="77777777" w:rsidR="009A4345" w:rsidRDefault="009A4345" w:rsidP="009A4345">
            <w:pPr>
              <w:pStyle w:val="BodyText"/>
              <w:rPr>
                <w:rFonts w:ascii="Times New Roman" w:hAnsi="Times New Roman" w:cs="Times New Roman"/>
              </w:rPr>
            </w:pPr>
            <w:r>
              <w:rPr>
                <w:rFonts w:ascii="Times New Roman" w:hAnsi="Times New Roman" w:cs="Times New Roman"/>
              </w:rPr>
              <w:t>April 15, 2018</w:t>
            </w:r>
          </w:p>
          <w:p w14:paraId="361F334C" w14:textId="77777777" w:rsidR="009A4345" w:rsidRDefault="009A4345" w:rsidP="009A4345">
            <w:pPr>
              <w:pStyle w:val="BodyText"/>
              <w:rPr>
                <w:rFonts w:ascii="Times New Roman" w:hAnsi="Times New Roman" w:cs="Times New Roman"/>
              </w:rPr>
            </w:pPr>
            <w:r>
              <w:rPr>
                <w:rFonts w:ascii="Times New Roman" w:hAnsi="Times New Roman" w:cs="Times New Roman"/>
              </w:rPr>
              <w:t>July 15, 2018</w:t>
            </w:r>
          </w:p>
        </w:tc>
      </w:tr>
      <w:tr w:rsidR="009A4345" w14:paraId="4576A714" w14:textId="77777777" w:rsidTr="007B7DD5">
        <w:tc>
          <w:tcPr>
            <w:tcW w:w="3049" w:type="dxa"/>
            <w:vAlign w:val="center"/>
          </w:tcPr>
          <w:p w14:paraId="1C65EC63" w14:textId="77777777" w:rsidR="009A4345" w:rsidRDefault="009A4345" w:rsidP="007C1009">
            <w:pPr>
              <w:pStyle w:val="BodyText"/>
              <w:rPr>
                <w:rFonts w:ascii="Times New Roman" w:hAnsi="Times New Roman" w:cs="Times New Roman"/>
              </w:rPr>
            </w:pPr>
            <w:r>
              <w:rPr>
                <w:rFonts w:ascii="Times New Roman" w:hAnsi="Times New Roman" w:cs="Times New Roman"/>
              </w:rPr>
              <w:t>Complete all FINAL Fiscal and Program Closeout Materials</w:t>
            </w:r>
          </w:p>
        </w:tc>
        <w:tc>
          <w:tcPr>
            <w:tcW w:w="2957" w:type="dxa"/>
          </w:tcPr>
          <w:p w14:paraId="0D2A5E78" w14:textId="77777777" w:rsidR="009A4345" w:rsidRDefault="009A4345" w:rsidP="007C1009">
            <w:pPr>
              <w:pStyle w:val="BodyText"/>
              <w:rPr>
                <w:rFonts w:ascii="Times New Roman" w:hAnsi="Times New Roman" w:cs="Times New Roman"/>
              </w:rPr>
            </w:pPr>
          </w:p>
        </w:tc>
        <w:tc>
          <w:tcPr>
            <w:tcW w:w="2984" w:type="dxa"/>
            <w:vAlign w:val="center"/>
          </w:tcPr>
          <w:p w14:paraId="2D76E687" w14:textId="77777777" w:rsidR="009A4345" w:rsidRDefault="009A4345" w:rsidP="009A4345">
            <w:pPr>
              <w:pStyle w:val="BodyText"/>
              <w:rPr>
                <w:rFonts w:ascii="Times New Roman" w:hAnsi="Times New Roman" w:cs="Times New Roman"/>
              </w:rPr>
            </w:pPr>
            <w:r>
              <w:rPr>
                <w:rFonts w:ascii="Times New Roman" w:hAnsi="Times New Roman" w:cs="Times New Roman"/>
              </w:rPr>
              <w:t>July 31, 2018</w:t>
            </w:r>
          </w:p>
        </w:tc>
      </w:tr>
    </w:tbl>
    <w:p w14:paraId="73F48287" w14:textId="77777777" w:rsidR="000B60FB" w:rsidRDefault="000B60FB" w:rsidP="007C1009">
      <w:pPr>
        <w:pStyle w:val="BodyText"/>
        <w:ind w:left="360"/>
        <w:rPr>
          <w:rFonts w:ascii="Times New Roman" w:hAnsi="Times New Roman" w:cs="Times New Roman"/>
        </w:rPr>
      </w:pPr>
    </w:p>
    <w:p w14:paraId="2F6F4B42" w14:textId="77777777" w:rsidR="00B10958" w:rsidRPr="00B10958" w:rsidRDefault="00B10958" w:rsidP="004A560C">
      <w:pPr>
        <w:pStyle w:val="BodyText"/>
        <w:numPr>
          <w:ilvl w:val="0"/>
          <w:numId w:val="12"/>
        </w:numPr>
        <w:rPr>
          <w:rFonts w:ascii="Times New Roman" w:hAnsi="Times New Roman" w:cs="Times New Roman"/>
        </w:rPr>
      </w:pPr>
      <w:r w:rsidRPr="00297FAF">
        <w:rPr>
          <w:rFonts w:ascii="Times New Roman" w:hAnsi="Times New Roman" w:cs="Times New Roman"/>
          <w:bCs/>
        </w:rPr>
        <w:t>Clearly explain how your program will plan, organize, staff, direct and use</w:t>
      </w:r>
      <w:r>
        <w:rPr>
          <w:rFonts w:ascii="Times New Roman" w:hAnsi="Times New Roman" w:cs="Times New Roman"/>
          <w:bCs/>
        </w:rPr>
        <w:t xml:space="preserve"> the requested</w:t>
      </w:r>
      <w:r w:rsidRPr="00297FAF">
        <w:rPr>
          <w:rFonts w:ascii="Times New Roman" w:hAnsi="Times New Roman" w:cs="Times New Roman"/>
          <w:bCs/>
        </w:rPr>
        <w:t xml:space="preserve"> resources to address the problem.</w:t>
      </w:r>
    </w:p>
    <w:p w14:paraId="2DD96B25" w14:textId="77777777" w:rsidR="00B10958" w:rsidRPr="00B10958" w:rsidRDefault="00B10958" w:rsidP="00B10958">
      <w:pPr>
        <w:pStyle w:val="BodyText"/>
        <w:ind w:left="360"/>
        <w:rPr>
          <w:rFonts w:ascii="Times New Roman" w:hAnsi="Times New Roman" w:cs="Times New Roman"/>
        </w:rPr>
      </w:pPr>
    </w:p>
    <w:p w14:paraId="06407433" w14:textId="5BA6ECDB" w:rsidR="00180428" w:rsidRDefault="00053A8E" w:rsidP="004A560C">
      <w:pPr>
        <w:pStyle w:val="BodyText"/>
        <w:numPr>
          <w:ilvl w:val="0"/>
          <w:numId w:val="12"/>
        </w:numPr>
        <w:rPr>
          <w:rFonts w:ascii="Times New Roman" w:hAnsi="Times New Roman" w:cs="Times New Roman"/>
        </w:rPr>
      </w:pPr>
      <w:r>
        <w:rPr>
          <w:rFonts w:ascii="Times New Roman" w:hAnsi="Times New Roman" w:cs="Times New Roman"/>
        </w:rPr>
        <w:t xml:space="preserve">Describe the program to be funded, discussing the necessary steps to build and operate the program in </w:t>
      </w:r>
      <w:r w:rsidR="00180428" w:rsidRPr="00297FAF">
        <w:rPr>
          <w:rFonts w:ascii="Times New Roman" w:hAnsi="Times New Roman" w:cs="Times New Roman"/>
        </w:rPr>
        <w:t>the upcoming budget year</w:t>
      </w:r>
      <w:r w:rsidR="00280761">
        <w:rPr>
          <w:rFonts w:ascii="Times New Roman" w:hAnsi="Times New Roman" w:cs="Times New Roman"/>
        </w:rPr>
        <w:t>.</w:t>
      </w:r>
    </w:p>
    <w:p w14:paraId="022A33BF" w14:textId="7F0C4787" w:rsidR="003C3CBE" w:rsidRDefault="003C3CBE" w:rsidP="00B10958">
      <w:pPr>
        <w:pStyle w:val="BodyText"/>
        <w:rPr>
          <w:rFonts w:ascii="Times New Roman" w:hAnsi="Times New Roman" w:cs="Times New Roman"/>
          <w:bCs/>
        </w:rPr>
      </w:pPr>
    </w:p>
    <w:p w14:paraId="280FC4E2" w14:textId="77777777" w:rsidR="007C1009" w:rsidRDefault="007C1009" w:rsidP="007C1009">
      <w:pPr>
        <w:pStyle w:val="BodyText"/>
        <w:rPr>
          <w:rFonts w:ascii="Times New Roman" w:hAnsi="Times New Roman" w:cs="Times New Roman"/>
          <w:bCs/>
        </w:rPr>
      </w:pPr>
    </w:p>
    <w:p w14:paraId="0000E92D" w14:textId="3C1F95AE" w:rsidR="003C3CBE" w:rsidRDefault="00B10958" w:rsidP="004A560C">
      <w:pPr>
        <w:pStyle w:val="BodyText"/>
        <w:numPr>
          <w:ilvl w:val="0"/>
          <w:numId w:val="12"/>
        </w:numPr>
        <w:rPr>
          <w:rFonts w:ascii="Times New Roman" w:hAnsi="Times New Roman" w:cs="Times New Roman"/>
          <w:bCs/>
        </w:rPr>
      </w:pPr>
      <w:r w:rsidRPr="00A82788">
        <w:rPr>
          <w:rFonts w:ascii="Times New Roman" w:eastAsia="Times New Roman" w:hAnsi="Times New Roman" w:cs="Times New Roman"/>
        </w:rPr>
        <w:t xml:space="preserve">Please describe how the proposed program meets the program requirements outlined </w:t>
      </w:r>
      <w:r>
        <w:rPr>
          <w:rFonts w:ascii="Times New Roman" w:eastAsia="Times New Roman" w:hAnsi="Times New Roman" w:cs="Times New Roman"/>
        </w:rPr>
        <w:t>o</w:t>
      </w:r>
      <w:r w:rsidRPr="00A82788">
        <w:rPr>
          <w:rFonts w:ascii="Times New Roman" w:eastAsia="Times New Roman" w:hAnsi="Times New Roman" w:cs="Times New Roman"/>
        </w:rPr>
        <w:t>n</w:t>
      </w:r>
      <w:r>
        <w:rPr>
          <w:rFonts w:ascii="Times New Roman" w:eastAsia="Times New Roman" w:hAnsi="Times New Roman" w:cs="Times New Roman"/>
        </w:rPr>
        <w:t xml:space="preserve"> page five of </w:t>
      </w:r>
      <w:r w:rsidRPr="00A82788">
        <w:rPr>
          <w:rFonts w:ascii="Times New Roman" w:eastAsia="Times New Roman" w:hAnsi="Times New Roman" w:cs="Times New Roman"/>
        </w:rPr>
        <w:t>the NOFO</w:t>
      </w:r>
      <w:r>
        <w:rPr>
          <w:rFonts w:ascii="Times New Roman" w:eastAsia="Times New Roman" w:hAnsi="Times New Roman" w:cs="Times New Roman"/>
        </w:rPr>
        <w:t>,</w:t>
      </w:r>
      <w:r w:rsidRPr="00A82788">
        <w:rPr>
          <w:rFonts w:ascii="Times New Roman" w:eastAsia="Times New Roman" w:hAnsi="Times New Roman" w:cs="Times New Roman"/>
        </w:rPr>
        <w:t xml:space="preserve"> and addresses best practices described in the resource materials.</w:t>
      </w:r>
      <w:r w:rsidR="00280761">
        <w:rPr>
          <w:rFonts w:ascii="Times New Roman" w:hAnsi="Times New Roman" w:cs="Times New Roman"/>
          <w:bCs/>
        </w:rPr>
        <w:t xml:space="preserve"> </w:t>
      </w:r>
    </w:p>
    <w:p w14:paraId="3DFE0A03" w14:textId="77777777" w:rsidR="008A037B" w:rsidRDefault="008A037B" w:rsidP="008A037B">
      <w:pPr>
        <w:pStyle w:val="BodyText"/>
        <w:rPr>
          <w:rFonts w:ascii="Times New Roman" w:hAnsi="Times New Roman" w:cs="Times New Roman"/>
          <w:bCs/>
        </w:rPr>
      </w:pPr>
    </w:p>
    <w:p w14:paraId="55D2E470" w14:textId="13782B8F" w:rsidR="003403FB" w:rsidRPr="00E863AA" w:rsidRDefault="00E863AA" w:rsidP="00E863AA">
      <w:pPr>
        <w:widowControl w:val="0"/>
        <w:autoSpaceDE w:val="0"/>
        <w:autoSpaceDN w:val="0"/>
        <w:adjustRightInd w:val="0"/>
        <w:spacing w:after="0"/>
        <w:rPr>
          <w:rFonts w:ascii="Times New Roman" w:hAnsi="Times New Roman" w:cs="Times New Roman"/>
          <w:b/>
          <w:sz w:val="24"/>
          <w:szCs w:val="24"/>
        </w:rPr>
      </w:pPr>
      <w:r w:rsidRPr="00E863AA">
        <w:rPr>
          <w:rFonts w:ascii="Times New Roman" w:hAnsi="Times New Roman" w:cs="Times New Roman"/>
          <w:b/>
          <w:sz w:val="24"/>
          <w:szCs w:val="24"/>
        </w:rPr>
        <w:t>Goa</w:t>
      </w:r>
      <w:r w:rsidR="008F44D6" w:rsidRPr="00E863AA">
        <w:rPr>
          <w:rFonts w:ascii="Times New Roman" w:hAnsi="Times New Roman" w:cs="Times New Roman"/>
          <w:b/>
          <w:sz w:val="24"/>
          <w:szCs w:val="24"/>
        </w:rPr>
        <w:t>ls, Objectives, and Performance Indicators</w:t>
      </w:r>
    </w:p>
    <w:p w14:paraId="345538E1" w14:textId="77777777" w:rsidR="00AD2D1C" w:rsidRDefault="00AD2D1C" w:rsidP="003403FB">
      <w:pPr>
        <w:widowControl w:val="0"/>
        <w:autoSpaceDE w:val="0"/>
        <w:autoSpaceDN w:val="0"/>
        <w:adjustRightInd w:val="0"/>
        <w:spacing w:after="0"/>
        <w:rPr>
          <w:rFonts w:ascii="Times New Roman" w:hAnsi="Times New Roman" w:cs="Times New Roman"/>
          <w:sz w:val="24"/>
          <w:szCs w:val="24"/>
        </w:rPr>
      </w:pPr>
    </w:p>
    <w:p w14:paraId="16929207" w14:textId="59BFC83A" w:rsidR="00E863AA" w:rsidRPr="00B81BF4" w:rsidRDefault="003403FB" w:rsidP="00E863AA">
      <w:pPr>
        <w:pStyle w:val="BodyText"/>
        <w:numPr>
          <w:ilvl w:val="0"/>
          <w:numId w:val="12"/>
        </w:numPr>
        <w:rPr>
          <w:rFonts w:ascii="Times New Roman" w:hAnsi="Times New Roman" w:cs="Times New Roman"/>
          <w:bCs/>
        </w:rPr>
      </w:pPr>
      <w:r w:rsidRPr="00B81BF4">
        <w:rPr>
          <w:rFonts w:ascii="Times New Roman" w:hAnsi="Times New Roman" w:cs="Times New Roman"/>
          <w:bCs/>
        </w:rPr>
        <w:t xml:space="preserve">Complete the tables listed and provide a number or type of drug (as applicable) in the area marked with an XX.  Additional </w:t>
      </w:r>
      <w:r w:rsidR="00115F2E" w:rsidRPr="00B81BF4">
        <w:rPr>
          <w:rFonts w:ascii="Times New Roman" w:hAnsi="Times New Roman" w:cs="Times New Roman"/>
          <w:bCs/>
        </w:rPr>
        <w:t>o</w:t>
      </w:r>
      <w:r w:rsidRPr="00B81BF4">
        <w:rPr>
          <w:rFonts w:ascii="Times New Roman" w:hAnsi="Times New Roman" w:cs="Times New Roman"/>
          <w:bCs/>
        </w:rPr>
        <w:t xml:space="preserve">bjectives </w:t>
      </w:r>
      <w:r w:rsidR="00115F2E" w:rsidRPr="00B81BF4">
        <w:rPr>
          <w:rFonts w:ascii="Times New Roman" w:hAnsi="Times New Roman" w:cs="Times New Roman"/>
          <w:bCs/>
        </w:rPr>
        <w:t>may</w:t>
      </w:r>
      <w:r w:rsidRPr="00B81BF4">
        <w:rPr>
          <w:rFonts w:ascii="Times New Roman" w:hAnsi="Times New Roman" w:cs="Times New Roman"/>
          <w:bCs/>
        </w:rPr>
        <w:t xml:space="preserve"> be added as deemed appropriate for the program, </w:t>
      </w:r>
      <w:r w:rsidR="00115F2E" w:rsidRPr="00B81BF4">
        <w:rPr>
          <w:rFonts w:ascii="Times New Roman" w:hAnsi="Times New Roman" w:cs="Times New Roman"/>
          <w:bCs/>
        </w:rPr>
        <w:t>however</w:t>
      </w:r>
      <w:r w:rsidRPr="00B81BF4">
        <w:rPr>
          <w:rFonts w:ascii="Times New Roman" w:hAnsi="Times New Roman" w:cs="Times New Roman"/>
          <w:bCs/>
        </w:rPr>
        <w:t xml:space="preserve">, they must be measurable and within the scope and goal of the program. </w:t>
      </w:r>
    </w:p>
    <w:p w14:paraId="0F86ECA9" w14:textId="0B7611CE" w:rsidR="00E863AA" w:rsidRDefault="00E863AA">
      <w:pPr>
        <w:spacing w:after="160" w:line="259" w:lineRule="auto"/>
        <w:rPr>
          <w:rFonts w:ascii="Times New Roman" w:eastAsia="Calibri" w:hAnsi="Times New Roman" w:cs="Times New Roman"/>
          <w:bCs/>
          <w:spacing w:val="-5"/>
          <w:sz w:val="24"/>
          <w:szCs w:val="24"/>
        </w:rPr>
      </w:pPr>
    </w:p>
    <w:tbl>
      <w:tblPr>
        <w:tblStyle w:val="TableGrid4"/>
        <w:tblW w:w="0" w:type="auto"/>
        <w:tblLook w:val="04A0" w:firstRow="1" w:lastRow="0" w:firstColumn="1" w:lastColumn="0" w:noHBand="0" w:noVBand="1"/>
      </w:tblPr>
      <w:tblGrid>
        <w:gridCol w:w="4675"/>
        <w:gridCol w:w="4675"/>
      </w:tblGrid>
      <w:tr w:rsidR="00AD2D1C" w:rsidRPr="00AD2D1C" w14:paraId="279AEA01" w14:textId="77777777" w:rsidTr="00833C2D">
        <w:tc>
          <w:tcPr>
            <w:tcW w:w="9350" w:type="dxa"/>
            <w:gridSpan w:val="2"/>
          </w:tcPr>
          <w:p w14:paraId="0C014403" w14:textId="77777777" w:rsidR="00AD2D1C" w:rsidRPr="00AD2D1C" w:rsidRDefault="00AD2D1C" w:rsidP="00AD2D1C">
            <w:pPr>
              <w:spacing w:after="0" w:line="240" w:lineRule="auto"/>
              <w:rPr>
                <w:rFonts w:ascii="Times New Roman" w:eastAsia="Calibri" w:hAnsi="Times New Roman" w:cs="Times New Roman"/>
                <w:sz w:val="24"/>
                <w:szCs w:val="24"/>
              </w:rPr>
            </w:pPr>
            <w:r w:rsidRPr="00AD2D1C">
              <w:rPr>
                <w:rFonts w:ascii="Times New Roman" w:eastAsia="Calibri" w:hAnsi="Times New Roman" w:cs="Times New Roman"/>
                <w:b/>
                <w:sz w:val="24"/>
                <w:szCs w:val="24"/>
              </w:rPr>
              <w:t>Goal</w:t>
            </w:r>
            <w:r w:rsidRPr="00AD2D1C">
              <w:rPr>
                <w:rFonts w:ascii="Times New Roman" w:eastAsia="Calibri" w:hAnsi="Times New Roman" w:cs="Times New Roman"/>
                <w:sz w:val="24"/>
                <w:szCs w:val="24"/>
              </w:rPr>
              <w:t xml:space="preserve">: Increase public safety and reduce the large social and economic cost of narcotics use through specialized prosecution of drug traffickers.  </w:t>
            </w:r>
          </w:p>
        </w:tc>
      </w:tr>
      <w:tr w:rsidR="00AD2D1C" w:rsidRPr="00AD2D1C" w14:paraId="2FE05247" w14:textId="77777777" w:rsidTr="00833C2D">
        <w:tc>
          <w:tcPr>
            <w:tcW w:w="4675" w:type="dxa"/>
            <w:shd w:val="clear" w:color="auto" w:fill="D9D9D9"/>
          </w:tcPr>
          <w:p w14:paraId="7D0FE3B4" w14:textId="77777777" w:rsidR="00AD2D1C" w:rsidRPr="00AD2D1C" w:rsidRDefault="00AD2D1C" w:rsidP="00AD2D1C">
            <w:pPr>
              <w:spacing w:after="0" w:line="240" w:lineRule="auto"/>
              <w:rPr>
                <w:rFonts w:ascii="Times New Roman" w:eastAsia="Calibri" w:hAnsi="Times New Roman" w:cs="Times New Roman"/>
                <w:b/>
                <w:sz w:val="24"/>
                <w:szCs w:val="24"/>
              </w:rPr>
            </w:pPr>
            <w:r w:rsidRPr="00AD2D1C">
              <w:rPr>
                <w:rFonts w:ascii="Times New Roman" w:eastAsia="Calibri" w:hAnsi="Times New Roman" w:cs="Times New Roman"/>
                <w:b/>
                <w:sz w:val="24"/>
                <w:szCs w:val="24"/>
              </w:rPr>
              <w:t>Process Objectives</w:t>
            </w:r>
          </w:p>
        </w:tc>
        <w:tc>
          <w:tcPr>
            <w:tcW w:w="4675" w:type="dxa"/>
            <w:shd w:val="clear" w:color="auto" w:fill="D9D9D9"/>
          </w:tcPr>
          <w:p w14:paraId="659F6B32" w14:textId="77777777" w:rsidR="00AD2D1C" w:rsidRPr="00AD2D1C" w:rsidRDefault="00AD2D1C" w:rsidP="00AD2D1C">
            <w:pPr>
              <w:spacing w:after="0" w:line="240" w:lineRule="auto"/>
              <w:rPr>
                <w:rFonts w:ascii="Times New Roman" w:eastAsia="Calibri" w:hAnsi="Times New Roman" w:cs="Times New Roman"/>
                <w:b/>
                <w:sz w:val="24"/>
                <w:szCs w:val="24"/>
              </w:rPr>
            </w:pPr>
            <w:r w:rsidRPr="00AD2D1C">
              <w:rPr>
                <w:rFonts w:ascii="Times New Roman" w:eastAsia="Calibri" w:hAnsi="Times New Roman" w:cs="Times New Roman"/>
                <w:b/>
                <w:sz w:val="24"/>
                <w:szCs w:val="24"/>
              </w:rPr>
              <w:t>Performance Measures</w:t>
            </w:r>
          </w:p>
        </w:tc>
      </w:tr>
      <w:tr w:rsidR="00AD2D1C" w:rsidRPr="00AD2D1C" w14:paraId="02DC206E" w14:textId="77777777" w:rsidTr="00833C2D">
        <w:tc>
          <w:tcPr>
            <w:tcW w:w="4675" w:type="dxa"/>
          </w:tcPr>
          <w:p w14:paraId="4BC143F6" w14:textId="77777777" w:rsidR="00AD2D1C" w:rsidRPr="00AD2D1C" w:rsidRDefault="00AD2D1C" w:rsidP="00AD2D1C">
            <w:pPr>
              <w:spacing w:after="0" w:line="240" w:lineRule="auto"/>
              <w:rPr>
                <w:rFonts w:ascii="Times New Roman" w:eastAsia="Calibri" w:hAnsi="Times New Roman" w:cs="Times New Roman"/>
                <w:sz w:val="24"/>
                <w:szCs w:val="24"/>
              </w:rPr>
            </w:pPr>
            <w:r w:rsidRPr="00AD2D1C">
              <w:rPr>
                <w:rFonts w:ascii="Times New Roman" w:eastAsia="Calibri" w:hAnsi="Times New Roman" w:cs="Times New Roman"/>
                <w:sz w:val="24"/>
                <w:szCs w:val="24"/>
              </w:rPr>
              <w:t>Hire specialized narcotics prosecutor by the first month of the program.</w:t>
            </w:r>
          </w:p>
        </w:tc>
        <w:tc>
          <w:tcPr>
            <w:tcW w:w="4675" w:type="dxa"/>
          </w:tcPr>
          <w:p w14:paraId="505909DC" w14:textId="77777777" w:rsidR="00B177DB" w:rsidRPr="00AD2D1C" w:rsidRDefault="00AD2D1C" w:rsidP="00AD2D1C">
            <w:pPr>
              <w:numPr>
                <w:ilvl w:val="0"/>
                <w:numId w:val="22"/>
              </w:numPr>
              <w:spacing w:after="0" w:line="240" w:lineRule="auto"/>
              <w:contextualSpacing/>
              <w:rPr>
                <w:rFonts w:ascii="Times New Roman" w:eastAsia="Calibri" w:hAnsi="Times New Roman" w:cs="Times New Roman"/>
                <w:sz w:val="24"/>
                <w:szCs w:val="24"/>
              </w:rPr>
            </w:pPr>
            <w:r w:rsidRPr="00AD2D1C">
              <w:rPr>
                <w:rFonts w:ascii="Times New Roman" w:eastAsia="Calibri" w:hAnsi="Times New Roman" w:cs="Times New Roman"/>
                <w:sz w:val="24"/>
                <w:szCs w:val="24"/>
              </w:rPr>
              <w:t>Month specialized narcotics prosecutor is hired.</w:t>
            </w:r>
          </w:p>
        </w:tc>
      </w:tr>
      <w:tr w:rsidR="00AD2D1C" w:rsidRPr="00AD2D1C" w14:paraId="645EB2A3" w14:textId="77777777" w:rsidTr="00833C2D">
        <w:tc>
          <w:tcPr>
            <w:tcW w:w="4675" w:type="dxa"/>
          </w:tcPr>
          <w:p w14:paraId="51D4D7D4" w14:textId="77777777" w:rsidR="00AD2D1C" w:rsidRPr="00AD2D1C" w:rsidRDefault="00AD2D1C" w:rsidP="00AD2D1C">
            <w:pPr>
              <w:spacing w:after="0" w:line="240" w:lineRule="auto"/>
              <w:rPr>
                <w:rFonts w:ascii="Times New Roman" w:eastAsia="Times New Roman" w:hAnsi="Times New Roman" w:cs="Times New Roman"/>
                <w:sz w:val="24"/>
                <w:szCs w:val="24"/>
              </w:rPr>
            </w:pPr>
            <w:r w:rsidRPr="00AD2D1C">
              <w:rPr>
                <w:rFonts w:ascii="Times New Roman" w:eastAsia="Times New Roman" w:hAnsi="Times New Roman" w:cs="Times New Roman"/>
                <w:sz w:val="24"/>
                <w:szCs w:val="24"/>
              </w:rPr>
              <w:t>Attend XX specialized trainings to further educate prosecution unit staff with up-to-date laws and procedures.</w:t>
            </w:r>
          </w:p>
          <w:p w14:paraId="6D68BEE0" w14:textId="77777777" w:rsidR="00AD2D1C" w:rsidRPr="00AD2D1C" w:rsidRDefault="00AD2D1C" w:rsidP="00AD2D1C">
            <w:pPr>
              <w:spacing w:after="0" w:line="240" w:lineRule="auto"/>
              <w:rPr>
                <w:rFonts w:ascii="Times New Roman" w:eastAsia="Times New Roman" w:hAnsi="Times New Roman" w:cs="Times New Roman"/>
                <w:sz w:val="24"/>
                <w:szCs w:val="24"/>
              </w:rPr>
            </w:pPr>
          </w:p>
          <w:p w14:paraId="666F8691" w14:textId="1A518D13" w:rsidR="00AD2D1C" w:rsidRPr="00AD2D1C" w:rsidRDefault="00AD2D1C" w:rsidP="00AD2D1C">
            <w:pPr>
              <w:spacing w:after="0" w:line="240" w:lineRule="auto"/>
              <w:rPr>
                <w:rFonts w:ascii="Times New Roman" w:eastAsia="Calibri" w:hAnsi="Times New Roman" w:cs="Times New Roman"/>
                <w:sz w:val="24"/>
                <w:szCs w:val="24"/>
              </w:rPr>
            </w:pPr>
            <w:r w:rsidRPr="00AD2D1C">
              <w:rPr>
                <w:rFonts w:ascii="Times New Roman" w:eastAsia="Times New Roman" w:hAnsi="Times New Roman" w:cs="Times New Roman"/>
                <w:sz w:val="24"/>
                <w:szCs w:val="24"/>
              </w:rPr>
              <w:t>Hold XX trainings/meeting with law enforcement</w:t>
            </w:r>
            <w:r w:rsidR="00115F2E">
              <w:rPr>
                <w:rFonts w:ascii="Times New Roman" w:eastAsia="Times New Roman" w:hAnsi="Times New Roman" w:cs="Times New Roman"/>
                <w:sz w:val="24"/>
                <w:szCs w:val="24"/>
              </w:rPr>
              <w:t>.</w:t>
            </w:r>
          </w:p>
        </w:tc>
        <w:tc>
          <w:tcPr>
            <w:tcW w:w="4675" w:type="dxa"/>
          </w:tcPr>
          <w:p w14:paraId="5F8A57CB" w14:textId="77777777" w:rsidR="00B177DB" w:rsidRPr="00AD2D1C" w:rsidRDefault="00AD2D1C" w:rsidP="00AD2D1C">
            <w:pPr>
              <w:numPr>
                <w:ilvl w:val="0"/>
                <w:numId w:val="22"/>
              </w:numPr>
              <w:spacing w:after="0" w:line="240" w:lineRule="auto"/>
              <w:contextualSpacing/>
              <w:rPr>
                <w:rFonts w:ascii="Times New Roman" w:eastAsia="Calibri" w:hAnsi="Times New Roman" w:cs="Times New Roman"/>
                <w:sz w:val="24"/>
                <w:szCs w:val="24"/>
              </w:rPr>
            </w:pPr>
            <w:r w:rsidRPr="00AD2D1C">
              <w:rPr>
                <w:rFonts w:ascii="Times New Roman" w:eastAsia="Calibri" w:hAnsi="Times New Roman" w:cs="Times New Roman"/>
                <w:sz w:val="24"/>
                <w:szCs w:val="24"/>
              </w:rPr>
              <w:t>Number of training sessions/seminars attended.</w:t>
            </w:r>
          </w:p>
          <w:p w14:paraId="5956EEE5" w14:textId="537B6B73" w:rsidR="00B177DB" w:rsidRPr="00AD2D1C" w:rsidRDefault="00AD2D1C" w:rsidP="00AD2D1C">
            <w:pPr>
              <w:numPr>
                <w:ilvl w:val="0"/>
                <w:numId w:val="22"/>
              </w:numPr>
              <w:spacing w:after="0" w:line="240" w:lineRule="auto"/>
              <w:contextualSpacing/>
              <w:rPr>
                <w:rFonts w:ascii="Times New Roman" w:eastAsia="Calibri" w:hAnsi="Times New Roman" w:cs="Times New Roman"/>
                <w:sz w:val="24"/>
                <w:szCs w:val="24"/>
              </w:rPr>
            </w:pPr>
            <w:r w:rsidRPr="00AD2D1C">
              <w:rPr>
                <w:rFonts w:ascii="Times New Roman" w:eastAsia="Calibri" w:hAnsi="Times New Roman" w:cs="Times New Roman"/>
                <w:sz w:val="24"/>
                <w:szCs w:val="24"/>
              </w:rPr>
              <w:t>Number of prosecutors attending</w:t>
            </w:r>
            <w:r w:rsidR="00115F2E">
              <w:rPr>
                <w:rFonts w:ascii="Times New Roman" w:eastAsia="Calibri" w:hAnsi="Times New Roman" w:cs="Times New Roman"/>
                <w:sz w:val="24"/>
                <w:szCs w:val="24"/>
              </w:rPr>
              <w:t>.</w:t>
            </w:r>
          </w:p>
          <w:p w14:paraId="7717B376" w14:textId="77777777" w:rsidR="00AD2D1C" w:rsidRPr="00AD2D1C" w:rsidRDefault="00AD2D1C" w:rsidP="00AD2D1C">
            <w:pPr>
              <w:spacing w:after="0" w:line="240" w:lineRule="auto"/>
              <w:rPr>
                <w:rFonts w:ascii="Times New Roman" w:eastAsia="Calibri" w:hAnsi="Times New Roman" w:cs="Times New Roman"/>
                <w:sz w:val="24"/>
                <w:szCs w:val="24"/>
              </w:rPr>
            </w:pPr>
          </w:p>
          <w:p w14:paraId="634CA1C3" w14:textId="40D5F597" w:rsidR="00B177DB" w:rsidRPr="00AD2D1C" w:rsidRDefault="00AD2D1C" w:rsidP="00AD2D1C">
            <w:pPr>
              <w:numPr>
                <w:ilvl w:val="0"/>
                <w:numId w:val="22"/>
              </w:numPr>
              <w:spacing w:after="0" w:line="240" w:lineRule="auto"/>
              <w:contextualSpacing/>
              <w:rPr>
                <w:rFonts w:ascii="Times New Roman" w:eastAsia="Calibri" w:hAnsi="Times New Roman" w:cs="Times New Roman"/>
                <w:sz w:val="24"/>
                <w:szCs w:val="24"/>
              </w:rPr>
            </w:pPr>
            <w:r w:rsidRPr="00AD2D1C">
              <w:rPr>
                <w:rFonts w:ascii="Times New Roman" w:eastAsia="Calibri" w:hAnsi="Times New Roman" w:cs="Times New Roman"/>
                <w:sz w:val="24"/>
                <w:szCs w:val="24"/>
              </w:rPr>
              <w:t>Number of training sessions/meetings held with law enforcement</w:t>
            </w:r>
            <w:r w:rsidR="00115F2E">
              <w:rPr>
                <w:rFonts w:ascii="Times New Roman" w:eastAsia="Calibri" w:hAnsi="Times New Roman" w:cs="Times New Roman"/>
                <w:sz w:val="24"/>
                <w:szCs w:val="24"/>
              </w:rPr>
              <w:t>.</w:t>
            </w:r>
          </w:p>
          <w:p w14:paraId="0DE6A543" w14:textId="6B3B8163" w:rsidR="00B177DB" w:rsidRPr="00AD2D1C" w:rsidRDefault="00AD2D1C" w:rsidP="00AD2D1C">
            <w:pPr>
              <w:numPr>
                <w:ilvl w:val="0"/>
                <w:numId w:val="22"/>
              </w:numPr>
              <w:spacing w:after="0" w:line="240" w:lineRule="auto"/>
              <w:contextualSpacing/>
              <w:rPr>
                <w:rFonts w:ascii="Times New Roman" w:eastAsia="Calibri" w:hAnsi="Times New Roman" w:cs="Times New Roman"/>
                <w:sz w:val="24"/>
                <w:szCs w:val="24"/>
              </w:rPr>
            </w:pPr>
            <w:r w:rsidRPr="00AD2D1C">
              <w:rPr>
                <w:rFonts w:ascii="Times New Roman" w:eastAsia="Calibri" w:hAnsi="Times New Roman" w:cs="Times New Roman"/>
                <w:sz w:val="24"/>
                <w:szCs w:val="24"/>
              </w:rPr>
              <w:t>Number of law enforcement officers attending trainings/meetings</w:t>
            </w:r>
            <w:r w:rsidR="00115F2E">
              <w:rPr>
                <w:rFonts w:ascii="Times New Roman" w:eastAsia="Calibri" w:hAnsi="Times New Roman" w:cs="Times New Roman"/>
                <w:sz w:val="24"/>
                <w:szCs w:val="24"/>
              </w:rPr>
              <w:t>.</w:t>
            </w:r>
          </w:p>
        </w:tc>
      </w:tr>
      <w:tr w:rsidR="00AD2D1C" w:rsidRPr="00AD2D1C" w14:paraId="4F10E806" w14:textId="77777777" w:rsidTr="00833C2D">
        <w:tc>
          <w:tcPr>
            <w:tcW w:w="4675" w:type="dxa"/>
          </w:tcPr>
          <w:p w14:paraId="1FF7F301" w14:textId="77777777" w:rsidR="00AD2D1C" w:rsidRPr="00AD2D1C" w:rsidRDefault="00AD2D1C" w:rsidP="00AD2D1C">
            <w:pPr>
              <w:widowControl w:val="0"/>
              <w:autoSpaceDE w:val="0"/>
              <w:autoSpaceDN w:val="0"/>
              <w:adjustRightInd w:val="0"/>
              <w:spacing w:after="0" w:line="240" w:lineRule="auto"/>
              <w:rPr>
                <w:rFonts w:ascii="Times New Roman" w:eastAsia="Calibri" w:hAnsi="Times New Roman" w:cs="Times New Roman"/>
                <w:sz w:val="24"/>
                <w:szCs w:val="24"/>
              </w:rPr>
            </w:pPr>
            <w:r w:rsidRPr="00AD2D1C">
              <w:rPr>
                <w:rFonts w:ascii="Times New Roman" w:eastAsia="Calibri" w:hAnsi="Times New Roman" w:cs="Times New Roman"/>
                <w:sz w:val="24"/>
                <w:szCs w:val="24"/>
              </w:rPr>
              <w:t>Provide prosecutorial support to XXX investigations targeting unlawful drug manufacture and distribution.</w:t>
            </w:r>
          </w:p>
        </w:tc>
        <w:tc>
          <w:tcPr>
            <w:tcW w:w="4675" w:type="dxa"/>
          </w:tcPr>
          <w:p w14:paraId="06323466" w14:textId="77777777" w:rsidR="00B177DB" w:rsidRPr="00AD2D1C" w:rsidRDefault="00AD2D1C" w:rsidP="00AD2D1C">
            <w:pPr>
              <w:numPr>
                <w:ilvl w:val="0"/>
                <w:numId w:val="22"/>
              </w:numPr>
              <w:spacing w:after="0" w:line="240" w:lineRule="auto"/>
              <w:contextualSpacing/>
              <w:rPr>
                <w:rFonts w:ascii="Times New Roman" w:eastAsia="Calibri" w:hAnsi="Times New Roman" w:cs="Times New Roman"/>
                <w:sz w:val="24"/>
                <w:szCs w:val="24"/>
              </w:rPr>
            </w:pPr>
            <w:r w:rsidRPr="00AD2D1C">
              <w:rPr>
                <w:rFonts w:ascii="Times New Roman" w:eastAsia="Calibri" w:hAnsi="Times New Roman" w:cs="Times New Roman"/>
                <w:sz w:val="24"/>
                <w:szCs w:val="24"/>
              </w:rPr>
              <w:t>Number of investigations of drug manufacture and distribution for which prosecutorial support is provided.</w:t>
            </w:r>
          </w:p>
        </w:tc>
      </w:tr>
      <w:tr w:rsidR="00AD2D1C" w:rsidRPr="00AD2D1C" w14:paraId="6141D58E" w14:textId="77777777" w:rsidTr="00833C2D">
        <w:tc>
          <w:tcPr>
            <w:tcW w:w="4675" w:type="dxa"/>
          </w:tcPr>
          <w:p w14:paraId="56A20625" w14:textId="459DD82F" w:rsidR="00AD2D1C" w:rsidRPr="00AD2D1C" w:rsidRDefault="00AD2D1C" w:rsidP="00AD2D1C">
            <w:pPr>
              <w:widowControl w:val="0"/>
              <w:autoSpaceDE w:val="0"/>
              <w:autoSpaceDN w:val="0"/>
              <w:adjustRightInd w:val="0"/>
              <w:spacing w:after="0" w:line="240" w:lineRule="auto"/>
              <w:rPr>
                <w:rFonts w:ascii="Times New Roman" w:eastAsia="Calibri" w:hAnsi="Times New Roman" w:cs="Times New Roman"/>
                <w:sz w:val="24"/>
                <w:szCs w:val="24"/>
              </w:rPr>
            </w:pPr>
            <w:r w:rsidRPr="00AD2D1C">
              <w:rPr>
                <w:rFonts w:ascii="Times New Roman" w:eastAsia="Calibri" w:hAnsi="Times New Roman" w:cs="Times New Roman"/>
                <w:sz w:val="24"/>
                <w:szCs w:val="24"/>
              </w:rPr>
              <w:t>File charges in/accept for prosecution XXX cases, or XX% of drug manufacturing or distributions cases referred for prosecution</w:t>
            </w:r>
            <w:r w:rsidR="00115F2E">
              <w:rPr>
                <w:rFonts w:ascii="Times New Roman" w:eastAsia="Calibri" w:hAnsi="Times New Roman" w:cs="Times New Roman"/>
                <w:sz w:val="24"/>
                <w:szCs w:val="24"/>
              </w:rPr>
              <w:t>.</w:t>
            </w:r>
          </w:p>
        </w:tc>
        <w:tc>
          <w:tcPr>
            <w:tcW w:w="4675" w:type="dxa"/>
          </w:tcPr>
          <w:p w14:paraId="20D29CB9" w14:textId="77777777" w:rsidR="00B177DB" w:rsidRPr="00AD2D1C" w:rsidRDefault="00AD2D1C" w:rsidP="00AD2D1C">
            <w:pPr>
              <w:numPr>
                <w:ilvl w:val="0"/>
                <w:numId w:val="22"/>
              </w:numPr>
              <w:spacing w:after="0" w:line="240" w:lineRule="auto"/>
              <w:contextualSpacing/>
              <w:rPr>
                <w:rFonts w:ascii="Times New Roman" w:eastAsia="Calibri" w:hAnsi="Times New Roman" w:cs="Times New Roman"/>
                <w:sz w:val="24"/>
                <w:szCs w:val="24"/>
              </w:rPr>
            </w:pPr>
            <w:r w:rsidRPr="00AD2D1C">
              <w:rPr>
                <w:rFonts w:ascii="Times New Roman" w:eastAsia="Calibri" w:hAnsi="Times New Roman" w:cs="Times New Roman"/>
                <w:sz w:val="24"/>
                <w:szCs w:val="24"/>
              </w:rPr>
              <w:t>Number of cases referred for prosecution.</w:t>
            </w:r>
          </w:p>
          <w:p w14:paraId="4AD33288" w14:textId="77777777" w:rsidR="00B177DB" w:rsidRPr="00AD2D1C" w:rsidRDefault="00AD2D1C" w:rsidP="00AD2D1C">
            <w:pPr>
              <w:numPr>
                <w:ilvl w:val="0"/>
                <w:numId w:val="22"/>
              </w:numPr>
              <w:spacing w:after="0" w:line="240" w:lineRule="auto"/>
              <w:contextualSpacing/>
              <w:rPr>
                <w:rFonts w:ascii="Times New Roman" w:eastAsia="Calibri" w:hAnsi="Times New Roman" w:cs="Times New Roman"/>
                <w:sz w:val="24"/>
                <w:szCs w:val="24"/>
              </w:rPr>
            </w:pPr>
            <w:r w:rsidRPr="00AD2D1C">
              <w:rPr>
                <w:rFonts w:ascii="Times New Roman" w:eastAsia="Calibri" w:hAnsi="Times New Roman" w:cs="Times New Roman"/>
                <w:sz w:val="24"/>
                <w:szCs w:val="24"/>
              </w:rPr>
              <w:t>Number of cases of drug manufacture and distribution for which charges are filed and accepted for prosecution.</w:t>
            </w:r>
          </w:p>
          <w:p w14:paraId="234676A1" w14:textId="77777777" w:rsidR="00AD2D1C" w:rsidRPr="00AD2D1C" w:rsidRDefault="00AD2D1C" w:rsidP="00AD2D1C">
            <w:pPr>
              <w:spacing w:after="0" w:line="240" w:lineRule="auto"/>
              <w:rPr>
                <w:rFonts w:ascii="Times New Roman" w:eastAsia="Calibri" w:hAnsi="Times New Roman" w:cs="Times New Roman"/>
                <w:sz w:val="24"/>
                <w:szCs w:val="24"/>
              </w:rPr>
            </w:pPr>
          </w:p>
        </w:tc>
      </w:tr>
      <w:tr w:rsidR="00AD2D1C" w:rsidRPr="00AD2D1C" w14:paraId="70AC7DBC" w14:textId="77777777" w:rsidTr="00833C2D">
        <w:trPr>
          <w:trHeight w:val="476"/>
        </w:trPr>
        <w:tc>
          <w:tcPr>
            <w:tcW w:w="4675" w:type="dxa"/>
            <w:shd w:val="clear" w:color="auto" w:fill="D9D9D9"/>
          </w:tcPr>
          <w:p w14:paraId="35AA84F9" w14:textId="77777777" w:rsidR="00AD2D1C" w:rsidRPr="00AD2D1C" w:rsidRDefault="00AD2D1C" w:rsidP="00AD2D1C">
            <w:pPr>
              <w:spacing w:after="0" w:line="240" w:lineRule="auto"/>
              <w:rPr>
                <w:rFonts w:ascii="Times New Roman" w:eastAsia="Calibri" w:hAnsi="Times New Roman" w:cs="Times New Roman"/>
                <w:sz w:val="24"/>
                <w:szCs w:val="24"/>
              </w:rPr>
            </w:pPr>
            <w:r w:rsidRPr="00AD2D1C">
              <w:rPr>
                <w:rFonts w:ascii="Times New Roman" w:eastAsia="Calibri" w:hAnsi="Times New Roman" w:cs="Times New Roman"/>
                <w:b/>
                <w:sz w:val="24"/>
                <w:szCs w:val="24"/>
              </w:rPr>
              <w:t>Outcome Objectives</w:t>
            </w:r>
          </w:p>
        </w:tc>
        <w:tc>
          <w:tcPr>
            <w:tcW w:w="4675" w:type="dxa"/>
            <w:shd w:val="clear" w:color="auto" w:fill="D9D9D9"/>
          </w:tcPr>
          <w:p w14:paraId="69BC1CDF" w14:textId="77777777" w:rsidR="00AD2D1C" w:rsidRPr="00AD2D1C" w:rsidRDefault="00AD2D1C" w:rsidP="00AD2D1C">
            <w:pPr>
              <w:spacing w:after="0" w:line="240" w:lineRule="auto"/>
              <w:rPr>
                <w:rFonts w:ascii="Times New Roman" w:eastAsia="Calibri" w:hAnsi="Times New Roman" w:cs="Times New Roman"/>
                <w:sz w:val="24"/>
                <w:szCs w:val="24"/>
              </w:rPr>
            </w:pPr>
            <w:r w:rsidRPr="00AD2D1C">
              <w:rPr>
                <w:rFonts w:ascii="Times New Roman" w:eastAsia="Calibri" w:hAnsi="Times New Roman" w:cs="Times New Roman"/>
                <w:b/>
                <w:sz w:val="24"/>
                <w:szCs w:val="24"/>
              </w:rPr>
              <w:t>Performance Measures</w:t>
            </w:r>
          </w:p>
        </w:tc>
      </w:tr>
      <w:tr w:rsidR="00AD2D1C" w:rsidRPr="00AD2D1C" w14:paraId="095A1B24" w14:textId="77777777" w:rsidTr="00833C2D">
        <w:trPr>
          <w:trHeight w:val="2314"/>
        </w:trPr>
        <w:tc>
          <w:tcPr>
            <w:tcW w:w="4675" w:type="dxa"/>
          </w:tcPr>
          <w:p w14:paraId="246096A0" w14:textId="77777777" w:rsidR="00AD2D1C" w:rsidRPr="00AD2D1C" w:rsidRDefault="00AD2D1C" w:rsidP="00AD2D1C">
            <w:pPr>
              <w:spacing w:after="0" w:line="240" w:lineRule="auto"/>
              <w:rPr>
                <w:rFonts w:ascii="Times New Roman" w:eastAsia="Calibri" w:hAnsi="Times New Roman" w:cs="Times New Roman"/>
                <w:sz w:val="24"/>
                <w:szCs w:val="24"/>
              </w:rPr>
            </w:pPr>
            <w:r w:rsidRPr="00AD2D1C">
              <w:rPr>
                <w:rFonts w:ascii="Times New Roman" w:eastAsia="Calibri" w:hAnsi="Times New Roman" w:cs="Times New Roman"/>
                <w:sz w:val="24"/>
                <w:szCs w:val="24"/>
              </w:rPr>
              <w:t xml:space="preserve">Obtain a XX% conviction rate for drug manufacturing or distribution cases that were accepted for prosecution. </w:t>
            </w:r>
          </w:p>
        </w:tc>
        <w:tc>
          <w:tcPr>
            <w:tcW w:w="4675" w:type="dxa"/>
          </w:tcPr>
          <w:p w14:paraId="287F3F62" w14:textId="77777777" w:rsidR="00B177DB" w:rsidRPr="00AD2D1C" w:rsidRDefault="00AD2D1C" w:rsidP="00AD2D1C">
            <w:pPr>
              <w:numPr>
                <w:ilvl w:val="0"/>
                <w:numId w:val="21"/>
              </w:numPr>
              <w:spacing w:after="0" w:line="240" w:lineRule="auto"/>
              <w:contextualSpacing/>
              <w:rPr>
                <w:rFonts w:ascii="Times New Roman" w:eastAsia="Calibri" w:hAnsi="Times New Roman" w:cs="Times New Roman"/>
                <w:sz w:val="24"/>
                <w:szCs w:val="24"/>
              </w:rPr>
            </w:pPr>
            <w:r w:rsidRPr="00AD2D1C">
              <w:rPr>
                <w:rFonts w:ascii="Times New Roman" w:eastAsia="Calibri" w:hAnsi="Times New Roman" w:cs="Times New Roman"/>
                <w:sz w:val="24"/>
                <w:szCs w:val="24"/>
              </w:rPr>
              <w:t xml:space="preserve">Number of cases in which a conviction was obtained. </w:t>
            </w:r>
          </w:p>
          <w:p w14:paraId="34AF627A" w14:textId="7CD4163B" w:rsidR="00B177DB" w:rsidRPr="00AD2D1C" w:rsidRDefault="00AD2D1C" w:rsidP="00AD2D1C">
            <w:pPr>
              <w:numPr>
                <w:ilvl w:val="0"/>
                <w:numId w:val="21"/>
              </w:numPr>
              <w:spacing w:after="0" w:line="240" w:lineRule="auto"/>
              <w:contextualSpacing/>
              <w:rPr>
                <w:rFonts w:ascii="Times New Roman" w:eastAsia="Calibri" w:hAnsi="Times New Roman" w:cs="Times New Roman"/>
                <w:sz w:val="24"/>
                <w:szCs w:val="24"/>
              </w:rPr>
            </w:pPr>
            <w:r w:rsidRPr="00AD2D1C">
              <w:rPr>
                <w:rFonts w:ascii="Times New Roman" w:eastAsia="Calibri" w:hAnsi="Times New Roman" w:cs="Times New Roman"/>
                <w:sz w:val="24"/>
                <w:szCs w:val="24"/>
              </w:rPr>
              <w:t>Number of offenders prosecuted for drug manufacturing or distribution by drug type and offense class</w:t>
            </w:r>
            <w:r w:rsidR="006B491C">
              <w:rPr>
                <w:rFonts w:ascii="Times New Roman" w:eastAsia="Calibri" w:hAnsi="Times New Roman" w:cs="Times New Roman"/>
                <w:sz w:val="24"/>
                <w:szCs w:val="24"/>
              </w:rPr>
              <w:t>.</w:t>
            </w:r>
          </w:p>
          <w:p w14:paraId="4761ADEC" w14:textId="6F65C839" w:rsidR="00B177DB" w:rsidRPr="00AD2D1C" w:rsidRDefault="00AD2D1C" w:rsidP="00AD2D1C">
            <w:pPr>
              <w:numPr>
                <w:ilvl w:val="0"/>
                <w:numId w:val="21"/>
              </w:numPr>
              <w:spacing w:after="0" w:line="240" w:lineRule="auto"/>
              <w:contextualSpacing/>
              <w:rPr>
                <w:rFonts w:ascii="Times New Roman" w:eastAsia="Calibri" w:hAnsi="Times New Roman" w:cs="Times New Roman"/>
                <w:sz w:val="24"/>
                <w:szCs w:val="24"/>
              </w:rPr>
            </w:pPr>
            <w:r w:rsidRPr="00AD2D1C">
              <w:rPr>
                <w:rFonts w:ascii="Times New Roman" w:eastAsia="Calibri" w:hAnsi="Times New Roman" w:cs="Times New Roman"/>
                <w:sz w:val="24"/>
                <w:szCs w:val="24"/>
              </w:rPr>
              <w:t>Number of offenders convicted of drug manufacturing or distribution by drug type and offense class</w:t>
            </w:r>
            <w:r w:rsidR="006B491C">
              <w:rPr>
                <w:rFonts w:ascii="Times New Roman" w:eastAsia="Calibri" w:hAnsi="Times New Roman" w:cs="Times New Roman"/>
                <w:sz w:val="24"/>
                <w:szCs w:val="24"/>
              </w:rPr>
              <w:t>.</w:t>
            </w:r>
          </w:p>
        </w:tc>
      </w:tr>
    </w:tbl>
    <w:p w14:paraId="2F296F16" w14:textId="77777777" w:rsidR="00AD2D1C" w:rsidRDefault="00AD2D1C">
      <w:pPr>
        <w:spacing w:after="160" w:line="259" w:lineRule="auto"/>
        <w:rPr>
          <w:rFonts w:ascii="Times New Roman" w:hAnsi="Times New Roman" w:cs="Times New Roman"/>
          <w:sz w:val="24"/>
          <w:szCs w:val="24"/>
        </w:rPr>
      </w:pPr>
    </w:p>
    <w:p w14:paraId="792CFDAA" w14:textId="22500D2D" w:rsidR="004469DF" w:rsidRPr="004469DF" w:rsidRDefault="004469DF" w:rsidP="004469DF">
      <w:pPr>
        <w:pStyle w:val="ListParagraph"/>
        <w:numPr>
          <w:ilvl w:val="0"/>
          <w:numId w:val="12"/>
        </w:numPr>
        <w:spacing w:after="160" w:line="259" w:lineRule="auto"/>
        <w:rPr>
          <w:rFonts w:ascii="Times New Roman" w:eastAsia="Calibri" w:hAnsi="Times New Roman" w:cs="Times New Roman"/>
          <w:bCs/>
          <w:spacing w:val="-5"/>
          <w:sz w:val="24"/>
          <w:szCs w:val="24"/>
        </w:rPr>
      </w:pPr>
      <w:r w:rsidRPr="004469DF">
        <w:rPr>
          <w:rFonts w:ascii="Times New Roman" w:eastAsia="Calibri" w:hAnsi="Times New Roman" w:cs="Times New Roman"/>
          <w:bCs/>
          <w:spacing w:val="-5"/>
          <w:sz w:val="24"/>
          <w:szCs w:val="24"/>
        </w:rPr>
        <w:t xml:space="preserve">Please describe how each </w:t>
      </w:r>
      <w:r w:rsidR="00C255B3">
        <w:rPr>
          <w:rFonts w:ascii="Times New Roman" w:eastAsia="Calibri" w:hAnsi="Times New Roman" w:cs="Times New Roman"/>
          <w:bCs/>
          <w:spacing w:val="-5"/>
          <w:sz w:val="24"/>
          <w:szCs w:val="24"/>
        </w:rPr>
        <w:t xml:space="preserve">objective </w:t>
      </w:r>
      <w:r w:rsidRPr="004469DF">
        <w:rPr>
          <w:rFonts w:ascii="Times New Roman" w:eastAsia="Calibri" w:hAnsi="Times New Roman" w:cs="Times New Roman"/>
          <w:bCs/>
          <w:spacing w:val="-5"/>
          <w:sz w:val="24"/>
          <w:szCs w:val="24"/>
        </w:rPr>
        <w:t>will be accomplished.</w:t>
      </w:r>
    </w:p>
    <w:p w14:paraId="325B0D0A" w14:textId="5414E500" w:rsidR="00297FAF" w:rsidRDefault="003C3CBE" w:rsidP="00297FAF">
      <w:pPr>
        <w:pStyle w:val="BodyText"/>
        <w:rPr>
          <w:rFonts w:ascii="Times New Roman" w:hAnsi="Times New Roman" w:cs="Times New Roman"/>
          <w:b/>
          <w:bCs/>
        </w:rPr>
      </w:pPr>
      <w:r w:rsidRPr="004A560C">
        <w:rPr>
          <w:rFonts w:ascii="Times New Roman" w:hAnsi="Times New Roman" w:cs="Times New Roman"/>
          <w:b/>
          <w:bCs/>
        </w:rPr>
        <w:t xml:space="preserve">Project Management </w:t>
      </w:r>
    </w:p>
    <w:p w14:paraId="25CB51A8" w14:textId="77777777" w:rsidR="007B7DD5" w:rsidRPr="004A560C" w:rsidRDefault="007B7DD5" w:rsidP="00297FAF">
      <w:pPr>
        <w:pStyle w:val="BodyText"/>
        <w:rPr>
          <w:rFonts w:ascii="Times New Roman" w:hAnsi="Times New Roman" w:cs="Times New Roman"/>
          <w:b/>
          <w:bCs/>
        </w:rPr>
      </w:pPr>
    </w:p>
    <w:p w14:paraId="6A100223" w14:textId="52C5547B" w:rsidR="00297FAF" w:rsidRDefault="008A78EE" w:rsidP="004A560C">
      <w:pPr>
        <w:pStyle w:val="BodyText"/>
        <w:numPr>
          <w:ilvl w:val="0"/>
          <w:numId w:val="12"/>
        </w:numPr>
        <w:rPr>
          <w:rFonts w:ascii="Times New Roman" w:hAnsi="Times New Roman" w:cs="Times New Roman"/>
          <w:bCs/>
        </w:rPr>
      </w:pPr>
      <w:r w:rsidRPr="00A82788">
        <w:rPr>
          <w:rFonts w:ascii="Times New Roman" w:eastAsia="Times New Roman" w:hAnsi="Times New Roman" w:cs="Times New Roman"/>
        </w:rPr>
        <w:t>Please describe how project success will be measured, detailing how and when data will be collected and reported.</w:t>
      </w:r>
    </w:p>
    <w:p w14:paraId="032ED9D3" w14:textId="77777777" w:rsidR="007C1009" w:rsidRDefault="007C1009" w:rsidP="007C1009">
      <w:pPr>
        <w:pStyle w:val="BodyText"/>
        <w:ind w:left="360"/>
        <w:rPr>
          <w:rFonts w:ascii="Times New Roman" w:hAnsi="Times New Roman" w:cs="Times New Roman"/>
          <w:bCs/>
        </w:rPr>
      </w:pPr>
    </w:p>
    <w:p w14:paraId="376736B7" w14:textId="77777777" w:rsidR="003C3CBE" w:rsidRDefault="003C3CBE" w:rsidP="004A560C">
      <w:pPr>
        <w:pStyle w:val="BodyText"/>
        <w:numPr>
          <w:ilvl w:val="0"/>
          <w:numId w:val="12"/>
        </w:numPr>
        <w:rPr>
          <w:rFonts w:ascii="Times New Roman" w:hAnsi="Times New Roman" w:cs="Times New Roman"/>
          <w:bCs/>
        </w:rPr>
      </w:pPr>
      <w:r>
        <w:rPr>
          <w:rFonts w:ascii="Times New Roman" w:hAnsi="Times New Roman" w:cs="Times New Roman"/>
          <w:bCs/>
        </w:rPr>
        <w:t xml:space="preserve">Describe a plan for coordination and supervision of the project activities. </w:t>
      </w:r>
    </w:p>
    <w:p w14:paraId="0DAAD3C4" w14:textId="77777777" w:rsidR="007C1009" w:rsidRDefault="007C1009" w:rsidP="007C1009">
      <w:pPr>
        <w:pStyle w:val="BodyText"/>
        <w:rPr>
          <w:rFonts w:ascii="Times New Roman" w:hAnsi="Times New Roman" w:cs="Times New Roman"/>
          <w:bCs/>
        </w:rPr>
      </w:pPr>
    </w:p>
    <w:p w14:paraId="6D8AC30B" w14:textId="77777777" w:rsidR="003C3CBE" w:rsidRDefault="003C3CBE" w:rsidP="004A560C">
      <w:pPr>
        <w:pStyle w:val="BodyText"/>
        <w:numPr>
          <w:ilvl w:val="0"/>
          <w:numId w:val="12"/>
        </w:numPr>
        <w:rPr>
          <w:rFonts w:ascii="Times New Roman" w:hAnsi="Times New Roman" w:cs="Times New Roman"/>
          <w:bCs/>
        </w:rPr>
      </w:pPr>
      <w:r>
        <w:rPr>
          <w:rFonts w:ascii="Times New Roman" w:hAnsi="Times New Roman" w:cs="Times New Roman"/>
          <w:bCs/>
        </w:rPr>
        <w:t xml:space="preserve">Describe potential barriers and how they will be addressed. </w:t>
      </w:r>
    </w:p>
    <w:p w14:paraId="7F6969B7" w14:textId="77777777" w:rsidR="00053A8E" w:rsidRDefault="00053A8E" w:rsidP="00053A8E">
      <w:pPr>
        <w:pStyle w:val="BodyText"/>
        <w:rPr>
          <w:rFonts w:ascii="Times New Roman" w:hAnsi="Times New Roman" w:cs="Times New Roman"/>
          <w:bCs/>
        </w:rPr>
      </w:pPr>
    </w:p>
    <w:p w14:paraId="0A0980E7" w14:textId="2D712C18" w:rsidR="00053A8E" w:rsidRDefault="00053A8E" w:rsidP="00053A8E">
      <w:pPr>
        <w:pStyle w:val="BodyText"/>
        <w:numPr>
          <w:ilvl w:val="0"/>
          <w:numId w:val="12"/>
        </w:numPr>
        <w:rPr>
          <w:rFonts w:ascii="Times New Roman" w:hAnsi="Times New Roman" w:cs="Times New Roman"/>
          <w:bCs/>
        </w:rPr>
      </w:pPr>
      <w:r>
        <w:rPr>
          <w:rFonts w:ascii="Times New Roman" w:hAnsi="Times New Roman" w:cs="Times New Roman"/>
          <w:bCs/>
        </w:rPr>
        <w:t xml:space="preserve">Discuss a plan to sustain the program </w:t>
      </w:r>
      <w:r w:rsidR="00662A3A">
        <w:rPr>
          <w:rFonts w:ascii="Times New Roman" w:hAnsi="Times New Roman" w:cs="Times New Roman"/>
          <w:bCs/>
        </w:rPr>
        <w:t xml:space="preserve">when </w:t>
      </w:r>
      <w:r>
        <w:rPr>
          <w:rFonts w:ascii="Times New Roman" w:hAnsi="Times New Roman" w:cs="Times New Roman"/>
          <w:bCs/>
        </w:rPr>
        <w:t>federal funding</w:t>
      </w:r>
      <w:r w:rsidR="00662A3A">
        <w:rPr>
          <w:rFonts w:ascii="Times New Roman" w:hAnsi="Times New Roman" w:cs="Times New Roman"/>
          <w:bCs/>
        </w:rPr>
        <w:t xml:space="preserve"> ends</w:t>
      </w:r>
      <w:r>
        <w:rPr>
          <w:rFonts w:ascii="Times New Roman" w:hAnsi="Times New Roman" w:cs="Times New Roman"/>
          <w:bCs/>
        </w:rPr>
        <w:t xml:space="preserve">. </w:t>
      </w:r>
    </w:p>
    <w:p w14:paraId="29A2D54B" w14:textId="77777777" w:rsidR="00297FAF" w:rsidRPr="00297FAF" w:rsidRDefault="00297FAF" w:rsidP="00FA5682">
      <w:pPr>
        <w:widowControl w:val="0"/>
        <w:autoSpaceDE w:val="0"/>
        <w:autoSpaceDN w:val="0"/>
        <w:adjustRightInd w:val="0"/>
        <w:spacing w:after="0"/>
        <w:rPr>
          <w:rFonts w:ascii="Times New Roman" w:hAnsi="Times New Roman" w:cs="Times New Roman"/>
          <w:sz w:val="24"/>
          <w:szCs w:val="24"/>
        </w:rPr>
      </w:pPr>
    </w:p>
    <w:p w14:paraId="57B1851E" w14:textId="0CDE01DA" w:rsidR="00024CC2" w:rsidRPr="00297FAF" w:rsidRDefault="00024CC2" w:rsidP="00024CC2">
      <w:pPr>
        <w:spacing w:after="0" w:line="240" w:lineRule="auto"/>
        <w:rPr>
          <w:rFonts w:ascii="Times New Roman" w:eastAsia="Times New Roman" w:hAnsi="Times New Roman" w:cs="Times New Roman"/>
          <w:b/>
          <w:sz w:val="24"/>
          <w:szCs w:val="24"/>
        </w:rPr>
      </w:pPr>
      <w:r w:rsidRPr="00297FAF">
        <w:rPr>
          <w:rFonts w:ascii="Times New Roman" w:eastAsia="Times New Roman" w:hAnsi="Times New Roman" w:cs="Times New Roman"/>
          <w:b/>
          <w:sz w:val="24"/>
          <w:szCs w:val="24"/>
        </w:rPr>
        <w:t>References</w:t>
      </w:r>
    </w:p>
    <w:p w14:paraId="504CA458" w14:textId="77777777" w:rsidR="00024CC2" w:rsidRPr="00297FAF" w:rsidRDefault="00024CC2" w:rsidP="00024CC2">
      <w:pPr>
        <w:spacing w:after="0" w:line="240" w:lineRule="auto"/>
        <w:rPr>
          <w:rFonts w:ascii="Times New Roman" w:eastAsia="Times New Roman" w:hAnsi="Times New Roman" w:cs="Times New Roman"/>
          <w:sz w:val="24"/>
          <w:szCs w:val="24"/>
        </w:rPr>
      </w:pPr>
    </w:p>
    <w:p w14:paraId="274992A5" w14:textId="77777777" w:rsidR="00024CC2" w:rsidRPr="00297FAF" w:rsidRDefault="00024CC2" w:rsidP="00024CC2">
      <w:pPr>
        <w:spacing w:after="0" w:line="240" w:lineRule="auto"/>
        <w:ind w:left="360" w:hanging="360"/>
        <w:rPr>
          <w:rFonts w:ascii="Times New Roman" w:eastAsia="Times New Roman" w:hAnsi="Times New Roman" w:cs="Times New Roman"/>
          <w:sz w:val="24"/>
          <w:szCs w:val="24"/>
        </w:rPr>
      </w:pPr>
    </w:p>
    <w:p w14:paraId="4C8B9324" w14:textId="77777777" w:rsidR="00024CC2" w:rsidRPr="00297FAF" w:rsidRDefault="00024CC2" w:rsidP="00024CC2">
      <w:pPr>
        <w:spacing w:after="0" w:line="240" w:lineRule="auto"/>
        <w:ind w:left="360" w:hanging="360"/>
        <w:rPr>
          <w:rFonts w:ascii="Times New Roman" w:eastAsia="Times New Roman" w:hAnsi="Times New Roman" w:cs="Times New Roman"/>
          <w:sz w:val="24"/>
          <w:szCs w:val="24"/>
        </w:rPr>
      </w:pPr>
      <w:r w:rsidRPr="00297FAF">
        <w:rPr>
          <w:rFonts w:ascii="Times New Roman" w:eastAsia="Times New Roman" w:hAnsi="Times New Roman" w:cs="Times New Roman"/>
          <w:sz w:val="24"/>
          <w:szCs w:val="24"/>
        </w:rPr>
        <w:t xml:space="preserve">Natarajan, M. (2006). Understanding the structure of a large heroin distribution network: A quantitative analysis of qualitative data. </w:t>
      </w:r>
      <w:r w:rsidRPr="00297FAF">
        <w:rPr>
          <w:rFonts w:ascii="Times New Roman" w:eastAsia="Times New Roman" w:hAnsi="Times New Roman" w:cs="Times New Roman"/>
          <w:i/>
          <w:sz w:val="24"/>
          <w:szCs w:val="24"/>
        </w:rPr>
        <w:t>Journal of Quantitative Criminology</w:t>
      </w:r>
      <w:r w:rsidRPr="00297FAF">
        <w:rPr>
          <w:rFonts w:ascii="Times New Roman" w:eastAsia="Times New Roman" w:hAnsi="Times New Roman" w:cs="Times New Roman"/>
          <w:sz w:val="24"/>
          <w:szCs w:val="24"/>
        </w:rPr>
        <w:t xml:space="preserve">, </w:t>
      </w:r>
      <w:r w:rsidRPr="00297FAF">
        <w:rPr>
          <w:rFonts w:ascii="Times New Roman" w:eastAsia="Times New Roman" w:hAnsi="Times New Roman" w:cs="Times New Roman"/>
          <w:i/>
          <w:sz w:val="24"/>
          <w:szCs w:val="24"/>
        </w:rPr>
        <w:t>22</w:t>
      </w:r>
      <w:r w:rsidRPr="00297FAF">
        <w:rPr>
          <w:rFonts w:ascii="Times New Roman" w:eastAsia="Times New Roman" w:hAnsi="Times New Roman" w:cs="Times New Roman"/>
          <w:sz w:val="24"/>
          <w:szCs w:val="24"/>
        </w:rPr>
        <w:t>(2), 171-192.</w:t>
      </w:r>
    </w:p>
    <w:p w14:paraId="2198A5B2" w14:textId="77777777" w:rsidR="00024CC2" w:rsidRPr="00297FAF" w:rsidRDefault="00024CC2" w:rsidP="00024CC2">
      <w:pPr>
        <w:spacing w:after="0" w:line="240" w:lineRule="auto"/>
        <w:ind w:left="360" w:hanging="360"/>
        <w:rPr>
          <w:rFonts w:ascii="Times New Roman" w:eastAsia="Times New Roman" w:hAnsi="Times New Roman" w:cs="Times New Roman"/>
          <w:sz w:val="24"/>
          <w:szCs w:val="24"/>
        </w:rPr>
      </w:pPr>
    </w:p>
    <w:p w14:paraId="78195A6E" w14:textId="77777777" w:rsidR="00024CC2" w:rsidRPr="00297FAF" w:rsidRDefault="00024CC2" w:rsidP="00024CC2">
      <w:pPr>
        <w:spacing w:after="0" w:line="240" w:lineRule="auto"/>
        <w:ind w:left="360" w:hanging="360"/>
        <w:rPr>
          <w:rFonts w:ascii="Times New Roman" w:eastAsia="Times New Roman" w:hAnsi="Times New Roman" w:cs="Times New Roman"/>
          <w:sz w:val="24"/>
          <w:szCs w:val="24"/>
        </w:rPr>
      </w:pPr>
      <w:r w:rsidRPr="00297FAF">
        <w:rPr>
          <w:rFonts w:ascii="Times New Roman" w:eastAsia="Times New Roman" w:hAnsi="Times New Roman" w:cs="Times New Roman"/>
          <w:sz w:val="24"/>
          <w:szCs w:val="24"/>
        </w:rPr>
        <w:t xml:space="preserve">Pyrooz, D. C., Wolfe, S. E., &amp; Spohn, C. (2011). Gang-related homicide charging decisions: The implementation of a specialized prosecution unit in Los Angeles. </w:t>
      </w:r>
      <w:r w:rsidRPr="00297FAF">
        <w:rPr>
          <w:rFonts w:ascii="Times New Roman" w:eastAsia="Times New Roman" w:hAnsi="Times New Roman" w:cs="Times New Roman"/>
          <w:i/>
          <w:sz w:val="24"/>
          <w:szCs w:val="24"/>
        </w:rPr>
        <w:t>Criminal Justice Police Review</w:t>
      </w:r>
      <w:r w:rsidRPr="00297FAF">
        <w:rPr>
          <w:rFonts w:ascii="Times New Roman" w:eastAsia="Times New Roman" w:hAnsi="Times New Roman" w:cs="Times New Roman"/>
          <w:sz w:val="24"/>
          <w:szCs w:val="24"/>
        </w:rPr>
        <w:t xml:space="preserve">, </w:t>
      </w:r>
      <w:r w:rsidRPr="00297FAF">
        <w:rPr>
          <w:rFonts w:ascii="Times New Roman" w:eastAsia="Times New Roman" w:hAnsi="Times New Roman" w:cs="Times New Roman"/>
          <w:i/>
          <w:sz w:val="24"/>
          <w:szCs w:val="24"/>
        </w:rPr>
        <w:t>22</w:t>
      </w:r>
      <w:r w:rsidRPr="00297FAF">
        <w:rPr>
          <w:rFonts w:ascii="Times New Roman" w:eastAsia="Times New Roman" w:hAnsi="Times New Roman" w:cs="Times New Roman"/>
          <w:sz w:val="24"/>
          <w:szCs w:val="24"/>
        </w:rPr>
        <w:t>(1), 3-26.</w:t>
      </w:r>
    </w:p>
    <w:sectPr w:rsidR="00024CC2" w:rsidRPr="00297FA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B508E7" w14:textId="77777777" w:rsidR="00007AC4" w:rsidRDefault="00007AC4" w:rsidP="0086627F">
      <w:pPr>
        <w:spacing w:after="0" w:line="240" w:lineRule="auto"/>
      </w:pPr>
      <w:r>
        <w:separator/>
      </w:r>
    </w:p>
  </w:endnote>
  <w:endnote w:type="continuationSeparator" w:id="0">
    <w:p w14:paraId="068CD412" w14:textId="77777777" w:rsidR="00007AC4" w:rsidRDefault="00007AC4" w:rsidP="00866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135877"/>
      <w:docPartObj>
        <w:docPartGallery w:val="Page Numbers (Bottom of Page)"/>
        <w:docPartUnique/>
      </w:docPartObj>
    </w:sdtPr>
    <w:sdtEndPr>
      <w:rPr>
        <w:noProof/>
      </w:rPr>
    </w:sdtEndPr>
    <w:sdtContent>
      <w:p w14:paraId="7A028F91" w14:textId="77777777" w:rsidR="002E5450" w:rsidRDefault="002E5450">
        <w:pPr>
          <w:pStyle w:val="Footer"/>
          <w:jc w:val="right"/>
        </w:pPr>
        <w:r>
          <w:fldChar w:fldCharType="begin"/>
        </w:r>
        <w:r>
          <w:instrText xml:space="preserve"> PAGE   \* MERGEFORMAT </w:instrText>
        </w:r>
        <w:r>
          <w:fldChar w:fldCharType="separate"/>
        </w:r>
        <w:r w:rsidR="00E5465D">
          <w:rPr>
            <w:noProof/>
          </w:rPr>
          <w:t>1</w:t>
        </w:r>
        <w:r>
          <w:rPr>
            <w:noProof/>
          </w:rPr>
          <w:fldChar w:fldCharType="end"/>
        </w:r>
      </w:p>
    </w:sdtContent>
  </w:sdt>
  <w:p w14:paraId="4F4AB05A" w14:textId="77777777" w:rsidR="002E5450" w:rsidRDefault="002E54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CD3524" w14:textId="77777777" w:rsidR="00007AC4" w:rsidRDefault="00007AC4" w:rsidP="0086627F">
      <w:pPr>
        <w:spacing w:after="0" w:line="240" w:lineRule="auto"/>
      </w:pPr>
      <w:r>
        <w:separator/>
      </w:r>
    </w:p>
  </w:footnote>
  <w:footnote w:type="continuationSeparator" w:id="0">
    <w:p w14:paraId="1408FF56" w14:textId="77777777" w:rsidR="00007AC4" w:rsidRDefault="00007AC4" w:rsidP="008662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83AC46A"/>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1">
    <w:nsid w:val="01815A22"/>
    <w:multiLevelType w:val="hybridMultilevel"/>
    <w:tmpl w:val="7BC848FC"/>
    <w:lvl w:ilvl="0" w:tplc="06FEB686">
      <w:start w:val="1"/>
      <w:numFmt w:val="upperRoman"/>
      <w:lvlText w:val="%1."/>
      <w:lvlJc w:val="left"/>
      <w:pPr>
        <w:tabs>
          <w:tab w:val="num" w:pos="1170"/>
        </w:tabs>
        <w:ind w:left="1170" w:hanging="720"/>
      </w:pPr>
      <w:rPr>
        <w:rFonts w:hint="default"/>
        <w:b/>
      </w:rPr>
    </w:lvl>
    <w:lvl w:ilvl="1" w:tplc="16947FF2">
      <w:start w:val="1"/>
      <w:numFmt w:val="upperLetter"/>
      <w:lvlText w:val="%2."/>
      <w:lvlJc w:val="left"/>
      <w:pPr>
        <w:tabs>
          <w:tab w:val="num" w:pos="1620"/>
        </w:tabs>
        <w:ind w:left="1620" w:hanging="360"/>
      </w:pPr>
      <w:rPr>
        <w:rFonts w:hint="default"/>
        <w:b/>
      </w:rPr>
    </w:lvl>
    <w:lvl w:ilvl="2" w:tplc="2F869154">
      <w:start w:val="1"/>
      <w:numFmt w:val="bullet"/>
      <w:lvlText w:val="o"/>
      <w:lvlJc w:val="left"/>
      <w:pPr>
        <w:tabs>
          <w:tab w:val="num" w:pos="2340"/>
        </w:tabs>
        <w:ind w:left="2340" w:hanging="360"/>
      </w:pPr>
      <w:rPr>
        <w:rFonts w:ascii="Courier New" w:hAnsi="Courier New" w:cs="Courier New" w:hint="default"/>
        <w:b w:val="0"/>
      </w:rPr>
    </w:lvl>
    <w:lvl w:ilvl="3" w:tplc="6114CA9A">
      <w:start w:val="1"/>
      <w:numFmt w:val="bullet"/>
      <w:lvlText w:val="o"/>
      <w:lvlJc w:val="left"/>
      <w:pPr>
        <w:tabs>
          <w:tab w:val="num" w:pos="2880"/>
        </w:tabs>
        <w:ind w:left="2880" w:hanging="360"/>
      </w:pPr>
      <w:rPr>
        <w:rFonts w:ascii="Courier New" w:hAnsi="Courier New" w:cs="Courier New" w:hint="default"/>
        <w:b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D333D5"/>
    <w:multiLevelType w:val="hybridMultilevel"/>
    <w:tmpl w:val="CD085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2F8630A"/>
    <w:multiLevelType w:val="hybridMultilevel"/>
    <w:tmpl w:val="50A89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D3010E"/>
    <w:multiLevelType w:val="hybridMultilevel"/>
    <w:tmpl w:val="50A89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8E495E"/>
    <w:multiLevelType w:val="hybridMultilevel"/>
    <w:tmpl w:val="A612AC00"/>
    <w:lvl w:ilvl="0" w:tplc="FB323EB4">
      <w:start w:val="1"/>
      <w:numFmt w:val="bullet"/>
      <w:lvlText w:val="o"/>
      <w:lvlJc w:val="left"/>
      <w:pPr>
        <w:tabs>
          <w:tab w:val="num" w:pos="1800"/>
        </w:tabs>
        <w:ind w:left="1800" w:hanging="360"/>
      </w:pPr>
      <w:rPr>
        <w:rFonts w:ascii="Courier New" w:hAnsi="Courier New" w:cs="Courier New" w:hint="default"/>
        <w:color w:val="auto"/>
        <w:sz w:val="24"/>
        <w:szCs w:val="24"/>
      </w:rPr>
    </w:lvl>
    <w:lvl w:ilvl="1" w:tplc="04090003">
      <w:start w:val="1"/>
      <w:numFmt w:val="bullet"/>
      <w:lvlText w:val="o"/>
      <w:lvlJc w:val="left"/>
      <w:pPr>
        <w:tabs>
          <w:tab w:val="num" w:pos="900"/>
        </w:tabs>
        <w:ind w:left="900" w:hanging="360"/>
      </w:pPr>
      <w:rPr>
        <w:rFonts w:ascii="Courier New" w:hAnsi="Courier New" w:cs="Courier New" w:hint="default"/>
      </w:rPr>
    </w:lvl>
    <w:lvl w:ilvl="2" w:tplc="04090005">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6">
    <w:nsid w:val="25F731A0"/>
    <w:multiLevelType w:val="hybridMultilevel"/>
    <w:tmpl w:val="FB58F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5C7637"/>
    <w:multiLevelType w:val="hybridMultilevel"/>
    <w:tmpl w:val="E38632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8D29EC"/>
    <w:multiLevelType w:val="hybridMultilevel"/>
    <w:tmpl w:val="DAD47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EA436A"/>
    <w:multiLevelType w:val="hybridMultilevel"/>
    <w:tmpl w:val="E6247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2B39C8"/>
    <w:multiLevelType w:val="hybridMultilevel"/>
    <w:tmpl w:val="C91A8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CE6D8C"/>
    <w:multiLevelType w:val="hybridMultilevel"/>
    <w:tmpl w:val="A774B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9E4D2E"/>
    <w:multiLevelType w:val="hybridMultilevel"/>
    <w:tmpl w:val="2BF00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F07245"/>
    <w:multiLevelType w:val="hybridMultilevel"/>
    <w:tmpl w:val="14A43EC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CA767E8"/>
    <w:multiLevelType w:val="hybridMultilevel"/>
    <w:tmpl w:val="49D02F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0E4DFF"/>
    <w:multiLevelType w:val="hybridMultilevel"/>
    <w:tmpl w:val="FD30C9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412FFB"/>
    <w:multiLevelType w:val="hybridMultilevel"/>
    <w:tmpl w:val="DBBC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5368C5"/>
    <w:multiLevelType w:val="hybridMultilevel"/>
    <w:tmpl w:val="B6127A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37C0A78"/>
    <w:multiLevelType w:val="hybridMultilevel"/>
    <w:tmpl w:val="94806452"/>
    <w:lvl w:ilvl="0" w:tplc="08E69F68">
      <w:start w:val="1"/>
      <w:numFmt w:val="upperLetter"/>
      <w:lvlText w:val="%1."/>
      <w:lvlJc w:val="left"/>
      <w:pPr>
        <w:ind w:left="1080" w:hanging="360"/>
      </w:pPr>
      <w:rPr>
        <w:rFonts w:ascii="Helvetica" w:eastAsia="Times New Roman" w:hAnsi="Helvetica" w:cs="Times New Roman"/>
        <w:b/>
      </w:rPr>
    </w:lvl>
    <w:lvl w:ilvl="1" w:tplc="2F869154">
      <w:start w:val="1"/>
      <w:numFmt w:val="bullet"/>
      <w:lvlText w:val="o"/>
      <w:lvlJc w:val="left"/>
      <w:pPr>
        <w:tabs>
          <w:tab w:val="num" w:pos="1800"/>
        </w:tabs>
        <w:ind w:left="1800" w:hanging="360"/>
      </w:pPr>
      <w:rPr>
        <w:rFonts w:ascii="Courier New" w:hAnsi="Courier New" w:cs="Courier New" w:hint="default"/>
        <w:b w:val="0"/>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56652290"/>
    <w:multiLevelType w:val="hybridMultilevel"/>
    <w:tmpl w:val="452C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AC2531"/>
    <w:multiLevelType w:val="hybridMultilevel"/>
    <w:tmpl w:val="264A6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C24A07"/>
    <w:multiLevelType w:val="hybridMultilevel"/>
    <w:tmpl w:val="FEEA2154"/>
    <w:lvl w:ilvl="0" w:tplc="04090015">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02C534E"/>
    <w:multiLevelType w:val="hybridMultilevel"/>
    <w:tmpl w:val="50A89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CB298F"/>
    <w:multiLevelType w:val="hybridMultilevel"/>
    <w:tmpl w:val="369689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22"/>
  </w:num>
  <w:num w:numId="4">
    <w:abstractNumId w:val="4"/>
  </w:num>
  <w:num w:numId="5">
    <w:abstractNumId w:val="3"/>
  </w:num>
  <w:num w:numId="6">
    <w:abstractNumId w:val="18"/>
  </w:num>
  <w:num w:numId="7">
    <w:abstractNumId w:val="1"/>
  </w:num>
  <w:num w:numId="8">
    <w:abstractNumId w:val="5"/>
  </w:num>
  <w:num w:numId="9">
    <w:abstractNumId w:val="19"/>
  </w:num>
  <w:num w:numId="10">
    <w:abstractNumId w:val="20"/>
  </w:num>
  <w:num w:numId="11">
    <w:abstractNumId w:val="21"/>
  </w:num>
  <w:num w:numId="12">
    <w:abstractNumId w:val="17"/>
  </w:num>
  <w:num w:numId="13">
    <w:abstractNumId w:val="8"/>
  </w:num>
  <w:num w:numId="14">
    <w:abstractNumId w:val="9"/>
  </w:num>
  <w:num w:numId="15">
    <w:abstractNumId w:val="12"/>
  </w:num>
  <w:num w:numId="16">
    <w:abstractNumId w:val="6"/>
  </w:num>
  <w:num w:numId="17">
    <w:abstractNumId w:val="16"/>
  </w:num>
  <w:num w:numId="18">
    <w:abstractNumId w:val="15"/>
  </w:num>
  <w:num w:numId="19">
    <w:abstractNumId w:val="10"/>
  </w:num>
  <w:num w:numId="20">
    <w:abstractNumId w:val="11"/>
  </w:num>
  <w:num w:numId="21">
    <w:abstractNumId w:val="7"/>
  </w:num>
  <w:num w:numId="22">
    <w:abstractNumId w:val="23"/>
  </w:num>
  <w:num w:numId="23">
    <w:abstractNumId w:val="2"/>
  </w:num>
  <w:num w:numId="24">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0B9"/>
    <w:rsid w:val="000058E8"/>
    <w:rsid w:val="00007AC4"/>
    <w:rsid w:val="00020378"/>
    <w:rsid w:val="00024CC2"/>
    <w:rsid w:val="000437AB"/>
    <w:rsid w:val="00053A8E"/>
    <w:rsid w:val="00067CF5"/>
    <w:rsid w:val="000B44AE"/>
    <w:rsid w:val="000B60FB"/>
    <w:rsid w:val="000C2687"/>
    <w:rsid w:val="000C449A"/>
    <w:rsid w:val="000C663A"/>
    <w:rsid w:val="001020B9"/>
    <w:rsid w:val="0010251B"/>
    <w:rsid w:val="00115F2E"/>
    <w:rsid w:val="00167069"/>
    <w:rsid w:val="00180428"/>
    <w:rsid w:val="00280761"/>
    <w:rsid w:val="00283A2E"/>
    <w:rsid w:val="00294C9D"/>
    <w:rsid w:val="00297FAF"/>
    <w:rsid w:val="002E5450"/>
    <w:rsid w:val="003278E8"/>
    <w:rsid w:val="003403FB"/>
    <w:rsid w:val="00397F6A"/>
    <w:rsid w:val="003C3CBE"/>
    <w:rsid w:val="003E66C8"/>
    <w:rsid w:val="004469DF"/>
    <w:rsid w:val="00457AA6"/>
    <w:rsid w:val="00471ACA"/>
    <w:rsid w:val="00471BC9"/>
    <w:rsid w:val="004A0699"/>
    <w:rsid w:val="004A560C"/>
    <w:rsid w:val="004D60E9"/>
    <w:rsid w:val="0054598C"/>
    <w:rsid w:val="00582132"/>
    <w:rsid w:val="00592092"/>
    <w:rsid w:val="00597DFF"/>
    <w:rsid w:val="005C0967"/>
    <w:rsid w:val="005F1100"/>
    <w:rsid w:val="00623D9E"/>
    <w:rsid w:val="0066194B"/>
    <w:rsid w:val="00662A3A"/>
    <w:rsid w:val="00662B78"/>
    <w:rsid w:val="006B491C"/>
    <w:rsid w:val="006E2D8B"/>
    <w:rsid w:val="007071D5"/>
    <w:rsid w:val="00724E89"/>
    <w:rsid w:val="007676B7"/>
    <w:rsid w:val="007B7DD5"/>
    <w:rsid w:val="007C1009"/>
    <w:rsid w:val="007C39B4"/>
    <w:rsid w:val="007E17B4"/>
    <w:rsid w:val="0086627F"/>
    <w:rsid w:val="0089271D"/>
    <w:rsid w:val="008A037B"/>
    <w:rsid w:val="008A78EE"/>
    <w:rsid w:val="008B2A84"/>
    <w:rsid w:val="008B2EA3"/>
    <w:rsid w:val="008C7E3E"/>
    <w:rsid w:val="008E3BC5"/>
    <w:rsid w:val="008F1757"/>
    <w:rsid w:val="008F44D6"/>
    <w:rsid w:val="00906A32"/>
    <w:rsid w:val="00907B70"/>
    <w:rsid w:val="00951A60"/>
    <w:rsid w:val="00986A96"/>
    <w:rsid w:val="00991027"/>
    <w:rsid w:val="009A4345"/>
    <w:rsid w:val="009B284A"/>
    <w:rsid w:val="009F1768"/>
    <w:rsid w:val="009F45F2"/>
    <w:rsid w:val="00A42A64"/>
    <w:rsid w:val="00A55D75"/>
    <w:rsid w:val="00A7238A"/>
    <w:rsid w:val="00AA0E3D"/>
    <w:rsid w:val="00AC4CF7"/>
    <w:rsid w:val="00AD2806"/>
    <w:rsid w:val="00AD2D1C"/>
    <w:rsid w:val="00AD5D8B"/>
    <w:rsid w:val="00AF5855"/>
    <w:rsid w:val="00B044AD"/>
    <w:rsid w:val="00B10958"/>
    <w:rsid w:val="00B242A7"/>
    <w:rsid w:val="00B81BF4"/>
    <w:rsid w:val="00BE63C0"/>
    <w:rsid w:val="00C255B3"/>
    <w:rsid w:val="00C43534"/>
    <w:rsid w:val="00C95F8B"/>
    <w:rsid w:val="00CB4EF8"/>
    <w:rsid w:val="00CD0B62"/>
    <w:rsid w:val="00CD2AF9"/>
    <w:rsid w:val="00CE4504"/>
    <w:rsid w:val="00D02D3B"/>
    <w:rsid w:val="00D1155B"/>
    <w:rsid w:val="00D12046"/>
    <w:rsid w:val="00D13BD2"/>
    <w:rsid w:val="00D33F9A"/>
    <w:rsid w:val="00D75953"/>
    <w:rsid w:val="00D7721D"/>
    <w:rsid w:val="00E043EF"/>
    <w:rsid w:val="00E25B10"/>
    <w:rsid w:val="00E32967"/>
    <w:rsid w:val="00E42921"/>
    <w:rsid w:val="00E46901"/>
    <w:rsid w:val="00E5465D"/>
    <w:rsid w:val="00E863AA"/>
    <w:rsid w:val="00EE4E11"/>
    <w:rsid w:val="00F12039"/>
    <w:rsid w:val="00F3385E"/>
    <w:rsid w:val="00F6755F"/>
    <w:rsid w:val="00F812A0"/>
    <w:rsid w:val="00FA4E1B"/>
    <w:rsid w:val="00FA5682"/>
    <w:rsid w:val="00FD2717"/>
    <w:rsid w:val="00FD6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F38B9"/>
  <w15:chartTrackingRefBased/>
  <w15:docId w15:val="{A24B2318-4507-4855-899B-014F6B0C3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CC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20B9"/>
    <w:rPr>
      <w:color w:val="0563C1" w:themeColor="hyperlink"/>
      <w:u w:val="single"/>
    </w:rPr>
  </w:style>
  <w:style w:type="paragraph" w:styleId="ListParagraph">
    <w:name w:val="List Paragraph"/>
    <w:basedOn w:val="Normal"/>
    <w:uiPriority w:val="34"/>
    <w:qFormat/>
    <w:rsid w:val="001020B9"/>
    <w:pPr>
      <w:ind w:left="720"/>
      <w:contextualSpacing/>
    </w:pPr>
  </w:style>
  <w:style w:type="table" w:styleId="TableGrid">
    <w:name w:val="Table Grid"/>
    <w:basedOn w:val="TableNormal"/>
    <w:uiPriority w:val="59"/>
    <w:rsid w:val="001020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1020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020B9"/>
    <w:rPr>
      <w:sz w:val="16"/>
      <w:szCs w:val="16"/>
    </w:rPr>
  </w:style>
  <w:style w:type="paragraph" w:styleId="CommentText">
    <w:name w:val="annotation text"/>
    <w:basedOn w:val="Normal"/>
    <w:link w:val="CommentTextChar"/>
    <w:uiPriority w:val="99"/>
    <w:semiHidden/>
    <w:unhideWhenUsed/>
    <w:rsid w:val="001020B9"/>
    <w:pPr>
      <w:spacing w:line="240" w:lineRule="auto"/>
    </w:pPr>
    <w:rPr>
      <w:sz w:val="20"/>
      <w:szCs w:val="20"/>
    </w:rPr>
  </w:style>
  <w:style w:type="character" w:customStyle="1" w:styleId="CommentTextChar">
    <w:name w:val="Comment Text Char"/>
    <w:basedOn w:val="DefaultParagraphFont"/>
    <w:link w:val="CommentText"/>
    <w:uiPriority w:val="99"/>
    <w:semiHidden/>
    <w:rsid w:val="001020B9"/>
    <w:rPr>
      <w:sz w:val="20"/>
      <w:szCs w:val="20"/>
    </w:rPr>
  </w:style>
  <w:style w:type="paragraph" w:styleId="CommentSubject">
    <w:name w:val="annotation subject"/>
    <w:basedOn w:val="CommentText"/>
    <w:next w:val="CommentText"/>
    <w:link w:val="CommentSubjectChar"/>
    <w:uiPriority w:val="99"/>
    <w:semiHidden/>
    <w:unhideWhenUsed/>
    <w:rsid w:val="001020B9"/>
    <w:rPr>
      <w:b/>
      <w:bCs/>
    </w:rPr>
  </w:style>
  <w:style w:type="character" w:customStyle="1" w:styleId="CommentSubjectChar">
    <w:name w:val="Comment Subject Char"/>
    <w:basedOn w:val="CommentTextChar"/>
    <w:link w:val="CommentSubject"/>
    <w:uiPriority w:val="99"/>
    <w:semiHidden/>
    <w:rsid w:val="001020B9"/>
    <w:rPr>
      <w:b/>
      <w:bCs/>
      <w:sz w:val="20"/>
      <w:szCs w:val="20"/>
    </w:rPr>
  </w:style>
  <w:style w:type="paragraph" w:styleId="BalloonText">
    <w:name w:val="Balloon Text"/>
    <w:basedOn w:val="Normal"/>
    <w:link w:val="BalloonTextChar"/>
    <w:uiPriority w:val="99"/>
    <w:semiHidden/>
    <w:unhideWhenUsed/>
    <w:rsid w:val="00102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0B9"/>
    <w:rPr>
      <w:rFonts w:ascii="Tahoma" w:hAnsi="Tahoma" w:cs="Tahoma"/>
      <w:sz w:val="16"/>
      <w:szCs w:val="16"/>
    </w:rPr>
  </w:style>
  <w:style w:type="paragraph" w:styleId="Header">
    <w:name w:val="header"/>
    <w:basedOn w:val="Normal"/>
    <w:link w:val="HeaderChar"/>
    <w:uiPriority w:val="99"/>
    <w:unhideWhenUsed/>
    <w:rsid w:val="001020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0B9"/>
  </w:style>
  <w:style w:type="paragraph" w:styleId="Footer">
    <w:name w:val="footer"/>
    <w:basedOn w:val="Normal"/>
    <w:link w:val="FooterChar"/>
    <w:uiPriority w:val="99"/>
    <w:unhideWhenUsed/>
    <w:rsid w:val="001020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0B9"/>
  </w:style>
  <w:style w:type="paragraph" w:styleId="NormalWeb">
    <w:name w:val="Normal (Web)"/>
    <w:basedOn w:val="Normal"/>
    <w:uiPriority w:val="99"/>
    <w:semiHidden/>
    <w:unhideWhenUsed/>
    <w:rsid w:val="001020B9"/>
    <w:pPr>
      <w:spacing w:after="180" w:line="240" w:lineRule="auto"/>
    </w:pPr>
    <w:rPr>
      <w:rFonts w:ascii="Times New Roman" w:eastAsia="Times New Roman" w:hAnsi="Times New Roman" w:cs="Times New Roman"/>
      <w:sz w:val="24"/>
      <w:szCs w:val="24"/>
    </w:rPr>
  </w:style>
  <w:style w:type="character" w:customStyle="1" w:styleId="tgc">
    <w:name w:val="_tgc"/>
    <w:basedOn w:val="DefaultParagraphFont"/>
    <w:rsid w:val="001020B9"/>
  </w:style>
  <w:style w:type="paragraph" w:styleId="FootnoteText">
    <w:name w:val="footnote text"/>
    <w:basedOn w:val="Normal"/>
    <w:link w:val="FootnoteTextChar"/>
    <w:uiPriority w:val="99"/>
    <w:semiHidden/>
    <w:unhideWhenUsed/>
    <w:rsid w:val="001020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20B9"/>
    <w:rPr>
      <w:sz w:val="20"/>
      <w:szCs w:val="20"/>
    </w:rPr>
  </w:style>
  <w:style w:type="character" w:styleId="FootnoteReference">
    <w:name w:val="footnote reference"/>
    <w:basedOn w:val="DefaultParagraphFont"/>
    <w:uiPriority w:val="99"/>
    <w:semiHidden/>
    <w:unhideWhenUsed/>
    <w:rsid w:val="001020B9"/>
    <w:rPr>
      <w:vertAlign w:val="superscript"/>
    </w:rPr>
  </w:style>
  <w:style w:type="paragraph" w:customStyle="1" w:styleId="Default">
    <w:name w:val="Default"/>
    <w:rsid w:val="001020B9"/>
    <w:pPr>
      <w:autoSpaceDE w:val="0"/>
      <w:autoSpaceDN w:val="0"/>
      <w:adjustRightInd w:val="0"/>
      <w:spacing w:after="0" w:line="240" w:lineRule="auto"/>
    </w:pPr>
    <w:rPr>
      <w:rFonts w:ascii="Arial" w:eastAsia="Times New Roman" w:hAnsi="Arial" w:cs="Arial"/>
      <w:color w:val="000000"/>
      <w:sz w:val="24"/>
      <w:szCs w:val="24"/>
    </w:rPr>
  </w:style>
  <w:style w:type="character" w:styleId="FollowedHyperlink">
    <w:name w:val="FollowedHyperlink"/>
    <w:basedOn w:val="DefaultParagraphFont"/>
    <w:uiPriority w:val="99"/>
    <w:semiHidden/>
    <w:unhideWhenUsed/>
    <w:rsid w:val="001020B9"/>
    <w:rPr>
      <w:color w:val="954F72" w:themeColor="followedHyperlink"/>
      <w:u w:val="single"/>
    </w:rPr>
  </w:style>
  <w:style w:type="paragraph" w:styleId="Revision">
    <w:name w:val="Revision"/>
    <w:hidden/>
    <w:uiPriority w:val="99"/>
    <w:semiHidden/>
    <w:rsid w:val="001020B9"/>
    <w:pPr>
      <w:spacing w:after="0" w:line="240" w:lineRule="auto"/>
    </w:pPr>
  </w:style>
  <w:style w:type="paragraph" w:styleId="ListBullet">
    <w:name w:val="List Bullet"/>
    <w:basedOn w:val="Normal"/>
    <w:link w:val="ListBulletChar"/>
    <w:rsid w:val="00E46901"/>
    <w:pPr>
      <w:numPr>
        <w:numId w:val="2"/>
      </w:numPr>
      <w:spacing w:after="240" w:line="240" w:lineRule="auto"/>
    </w:pPr>
    <w:rPr>
      <w:rFonts w:ascii="Arial" w:eastAsia="Times New Roman" w:hAnsi="Arial" w:cs="Times New Roman"/>
      <w:sz w:val="24"/>
      <w:szCs w:val="24"/>
    </w:rPr>
  </w:style>
  <w:style w:type="character" w:customStyle="1" w:styleId="ListBulletChar">
    <w:name w:val="List Bullet Char"/>
    <w:link w:val="ListBullet"/>
    <w:rsid w:val="00E46901"/>
    <w:rPr>
      <w:rFonts w:ascii="Arial" w:eastAsia="Times New Roman" w:hAnsi="Arial" w:cs="Times New Roman"/>
      <w:sz w:val="24"/>
      <w:szCs w:val="24"/>
    </w:rPr>
  </w:style>
  <w:style w:type="paragraph" w:styleId="BodyText">
    <w:name w:val="Body Text"/>
    <w:basedOn w:val="Normal"/>
    <w:link w:val="BodyTextChar"/>
    <w:uiPriority w:val="1"/>
    <w:qFormat/>
    <w:rsid w:val="00E46901"/>
    <w:pPr>
      <w:widowControl w:val="0"/>
      <w:spacing w:after="0" w:line="259" w:lineRule="auto"/>
    </w:pPr>
    <w:rPr>
      <w:rFonts w:ascii="Calibri" w:eastAsia="Calibri" w:hAnsi="Calibri"/>
      <w:spacing w:val="-5"/>
      <w:sz w:val="24"/>
      <w:szCs w:val="24"/>
    </w:rPr>
  </w:style>
  <w:style w:type="character" w:customStyle="1" w:styleId="BodyTextChar">
    <w:name w:val="Body Text Char"/>
    <w:basedOn w:val="DefaultParagraphFont"/>
    <w:link w:val="BodyText"/>
    <w:uiPriority w:val="1"/>
    <w:rsid w:val="00E46901"/>
    <w:rPr>
      <w:rFonts w:ascii="Calibri" w:eastAsia="Calibri" w:hAnsi="Calibri"/>
      <w:spacing w:val="-5"/>
      <w:sz w:val="24"/>
      <w:szCs w:val="24"/>
    </w:rPr>
  </w:style>
  <w:style w:type="table" w:styleId="GridTable4">
    <w:name w:val="Grid Table 4"/>
    <w:basedOn w:val="TableNormal"/>
    <w:uiPriority w:val="49"/>
    <w:rsid w:val="0086627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dnoteText">
    <w:name w:val="endnote text"/>
    <w:basedOn w:val="Normal"/>
    <w:link w:val="EndnoteTextChar"/>
    <w:uiPriority w:val="99"/>
    <w:semiHidden/>
    <w:unhideWhenUsed/>
    <w:rsid w:val="0086627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6627F"/>
    <w:rPr>
      <w:sz w:val="20"/>
      <w:szCs w:val="20"/>
    </w:rPr>
  </w:style>
  <w:style w:type="character" w:styleId="EndnoteReference">
    <w:name w:val="endnote reference"/>
    <w:basedOn w:val="DefaultParagraphFont"/>
    <w:uiPriority w:val="99"/>
    <w:semiHidden/>
    <w:unhideWhenUsed/>
    <w:rsid w:val="0086627F"/>
    <w:rPr>
      <w:vertAlign w:val="superscript"/>
    </w:rPr>
  </w:style>
  <w:style w:type="table" w:customStyle="1" w:styleId="TableGrid4">
    <w:name w:val="Table Grid4"/>
    <w:basedOn w:val="TableNormal"/>
    <w:next w:val="TableGrid"/>
    <w:uiPriority w:val="39"/>
    <w:rsid w:val="003403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24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jia.state.il.us/research/overvie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bjapmt.ojp.gov" TargetMode="External"/><Relationship Id="rId4" Type="http://schemas.openxmlformats.org/officeDocument/2006/relationships/settings" Target="settings.xml"/><Relationship Id="rId9" Type="http://schemas.openxmlformats.org/officeDocument/2006/relationships/hyperlink" Target="http://www.isp.state.il.us/crime/cii2015.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240E1-922C-434D-BE35-C85051FBB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1228</Words>
  <Characters>7005</Characters>
  <Application>Microsoft Office Word</Application>
  <DocSecurity>4</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Pérez, Adriana</dc:creator>
  <cp:keywords/>
  <dc:description/>
  <cp:lastModifiedBy>Brennan, Maureen</cp:lastModifiedBy>
  <cp:revision>2</cp:revision>
  <cp:lastPrinted>2017-03-22T14:39:00Z</cp:lastPrinted>
  <dcterms:created xsi:type="dcterms:W3CDTF">2017-03-31T15:48:00Z</dcterms:created>
  <dcterms:modified xsi:type="dcterms:W3CDTF">2017-03-31T15:48:00Z</dcterms:modified>
</cp:coreProperties>
</file>