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26F3F" w14:textId="77777777" w:rsidR="002067D0" w:rsidRDefault="002067D0" w:rsidP="002067D0">
      <w:pPr>
        <w:pStyle w:val="NoSpacing"/>
        <w:rPr>
          <w:sz w:val="2"/>
        </w:rPr>
      </w:pPr>
      <w:bookmarkStart w:id="0" w:name="_Hlk15910099"/>
    </w:p>
    <w:p w14:paraId="69728C44" w14:textId="2498B4C2" w:rsidR="002067D0" w:rsidRDefault="002067D0" w:rsidP="002067D0">
      <w:r>
        <w:rPr>
          <w:noProof/>
        </w:rPr>
        <mc:AlternateContent>
          <mc:Choice Requires="wps">
            <w:drawing>
              <wp:anchor distT="0" distB="0" distL="114300" distR="114300" simplePos="0" relativeHeight="251660288" behindDoc="0" locked="0" layoutInCell="1" allowOverlap="1" wp14:anchorId="6072A742" wp14:editId="5F6E46A3">
                <wp:simplePos x="0" y="0"/>
                <wp:positionH relativeFrom="page">
                  <wp:align>center</wp:align>
                </wp:positionH>
                <wp:positionV relativeFrom="margin">
                  <wp:align>top</wp:align>
                </wp:positionV>
                <wp:extent cx="5783580" cy="904240"/>
                <wp:effectExtent l="0" t="0" r="0" b="381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904240"/>
                        </a:xfrm>
                        <a:prstGeom prst="rect">
                          <a:avLst/>
                        </a:prstGeom>
                        <a:noFill/>
                        <a:ln w="6350">
                          <a:noFill/>
                        </a:ln>
                        <a:effectLst/>
                      </wps:spPr>
                      <wps:txbx>
                        <w:txbxContent>
                          <w:p w14:paraId="19A9B5DC" w14:textId="092AFFED" w:rsidR="002067D0" w:rsidRPr="00C43C8C" w:rsidRDefault="002067D0" w:rsidP="002067D0">
                            <w:pPr>
                              <w:pStyle w:val="NoSpacing"/>
                              <w:spacing w:before="120"/>
                              <w:rPr>
                                <w:rFonts w:ascii="Comfortaa" w:hAnsi="Comfortaa"/>
                                <w:color w:val="00A9D0"/>
                                <w:sz w:val="36"/>
                                <w:szCs w:val="36"/>
                              </w:rPr>
                            </w:pPr>
                            <w:r w:rsidRPr="002067D0">
                              <w:rPr>
                                <w:rFonts w:ascii="Comfortaa" w:eastAsia="Times New Roman" w:hAnsi="Comfortaa"/>
                                <w:color w:val="00A9D0"/>
                                <w:sz w:val="68"/>
                                <w:szCs w:val="68"/>
                              </w:rPr>
                              <w:t xml:space="preserve">Runs in ICM Exchange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type w14:anchorId="6072A742" id="_x0000_t202" coordsize="21600,21600" o:spt="202" path="m,l,21600r21600,l21600,xe">
                <v:stroke joinstyle="miter"/>
                <v:path gradientshapeok="t" o:connecttype="rect"/>
              </v:shapetype>
              <v:shape id="Text Box 62" o:spid="_x0000_s1026" type="#_x0000_t202" style="position:absolute;margin-left:0;margin-top:0;width:455.4pt;height:71.2pt;z-index:251660288;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" filled="f" stroked="f" strokeweight=".5pt">
                <v:textbox style="mso-fit-shape-to-text:t">
                  <w:txbxContent>
                    <w:p w14:paraId="19A9B5DC" w14:textId="092AFFED" w:rsidR="002067D0" w:rsidRPr="00C43C8C" w:rsidRDefault="002067D0" w:rsidP="002067D0">
                      <w:pPr>
                        <w:pStyle w:val="NoSpacing"/>
                        <w:spacing w:before="120"/>
                        <w:rPr>
                          <w:rFonts w:ascii="Comfortaa" w:hAnsi="Comfortaa"/>
                          <w:color w:val="00A9D0"/>
                          <w:sz w:val="36"/>
                          <w:szCs w:val="36"/>
                        </w:rPr>
                      </w:pPr>
                      <w:r w:rsidRPr="002067D0">
                        <w:rPr>
                          <w:rFonts w:ascii="Comfortaa" w:eastAsia="Times New Roman" w:hAnsi="Comfortaa"/>
                          <w:color w:val="00A9D0"/>
                          <w:sz w:val="68"/>
                          <w:szCs w:val="68"/>
                        </w:rPr>
                        <w:t xml:space="preserve">Runs in ICM Exchange </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298788A9" wp14:editId="6F754E7C">
                <wp:simplePos x="0" y="0"/>
                <wp:positionH relativeFrom="page">
                  <wp:align>center</wp:align>
                </wp:positionH>
                <wp:positionV relativeFrom="margin">
                  <wp:align>bottom</wp:align>
                </wp:positionV>
                <wp:extent cx="5783580" cy="265430"/>
                <wp:effectExtent l="0" t="0" r="7620" b="1397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265430"/>
                        </a:xfrm>
                        <a:prstGeom prst="rect">
                          <a:avLst/>
                        </a:prstGeom>
                        <a:noFill/>
                        <a:ln w="6350">
                          <a:noFill/>
                        </a:ln>
                        <a:effectLst/>
                      </wps:spPr>
                      <wps:txbx>
                        <w:txbxContent>
                          <w:p w14:paraId="41848DBB" w14:textId="77777777" w:rsidR="002067D0" w:rsidRPr="002E3C22" w:rsidRDefault="002067D0" w:rsidP="002067D0">
                            <w:pPr>
                              <w:pStyle w:val="NoSpacing"/>
                              <w:jc w:val="right"/>
                              <w:rPr>
                                <w:color w:val="4472C4"/>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8788A9" id="Text Box 69" o:spid="_x0000_s1027" type="#_x0000_t202" style="position:absolute;margin-left:0;margin-top:0;width:455.4pt;height:20.9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" filled="f" stroked="f" strokeweight=".5pt">
                <v:textbox style="mso-fit-shape-to-text:t" inset="0,0,0,0">
                  <w:txbxContent>
                    <w:p w14:paraId="41848DBB" w14:textId="77777777" w:rsidR="002067D0" w:rsidRPr="002E3C22" w:rsidRDefault="002067D0" w:rsidP="002067D0">
                      <w:pPr>
                        <w:pStyle w:val="NoSpacing"/>
                        <w:jc w:val="right"/>
                        <w:rPr>
                          <w:color w:val="4472C4"/>
                          <w:sz w:val="36"/>
                          <w:szCs w:val="36"/>
                        </w:rPr>
                      </w:pPr>
                    </w:p>
                  </w:txbxContent>
                </v:textbox>
                <w10:wrap anchorx="page" anchory="margin"/>
              </v:shape>
            </w:pict>
          </mc:Fallback>
        </mc:AlternateContent>
      </w:r>
    </w:p>
    <w:p w14:paraId="06844492" w14:textId="77777777" w:rsidR="002067D0" w:rsidRDefault="002067D0" w:rsidP="002067D0">
      <w:pPr>
        <w:pStyle w:val="Heading1"/>
        <w:rPr>
          <w:lang w:val="en-US"/>
        </w:rPr>
      </w:pPr>
      <w:bookmarkStart w:id="1" w:name="_Toc16239998"/>
      <w:r w:rsidRPr="00B02BF1">
        <w:rPr>
          <w:rStyle w:val="NotesChar"/>
          <w:noProof/>
        </w:rPr>
        <mc:AlternateContent>
          <mc:Choice Requires="wps">
            <w:drawing>
              <wp:anchor distT="0" distB="0" distL="114300" distR="114300" simplePos="0" relativeHeight="251661312" behindDoc="0" locked="0" layoutInCell="1" allowOverlap="1" wp14:anchorId="4F9294A2" wp14:editId="568F8A4F">
                <wp:simplePos x="0" y="0"/>
                <wp:positionH relativeFrom="column">
                  <wp:posOffset>0</wp:posOffset>
                </wp:positionH>
                <wp:positionV relativeFrom="paragraph">
                  <wp:posOffset>3429635</wp:posOffset>
                </wp:positionV>
                <wp:extent cx="4145280" cy="1436370"/>
                <wp:effectExtent l="0" t="190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1436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8687F0" w14:textId="34BF2095" w:rsidR="002067D0" w:rsidRDefault="002067D0" w:rsidP="002067D0">
                            <w:r>
                              <w:rPr>
                                <w:noProof/>
                              </w:rPr>
                              <w:drawing>
                                <wp:inline distT="0" distB="0" distL="0" distR="0" wp14:anchorId="09EA59DF" wp14:editId="3BEAAB6C">
                                  <wp:extent cx="3962400" cy="1228725"/>
                                  <wp:effectExtent l="0" t="0" r="0" b="9525"/>
                                  <wp:docPr id="1" name="Picture 1" descr="Print_Innovyze-Logo-Strapline-Blue-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_Innovyze-Logo-Strapline-Blue-CMY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12287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9294A2" id="Text Box 2" o:spid="_x0000_s1028" type="#_x0000_t202" style="position:absolute;margin-left:0;margin-top:270.05pt;width:326.4pt;height:113.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" stroked="f">
                <v:textbox style="mso-fit-shape-to-text:t">
                  <w:txbxContent>
                    <w:p w14:paraId="7E8687F0" w14:textId="34BF2095" w:rsidR="002067D0" w:rsidRDefault="002067D0" w:rsidP="002067D0">
                      <w:r>
                        <w:rPr>
                          <w:noProof/>
                        </w:rPr>
                        <w:drawing>
                          <wp:inline distT="0" distB="0" distL="0" distR="0" wp14:anchorId="09EA59DF" wp14:editId="3BEAAB6C">
                            <wp:extent cx="3962400" cy="1228725"/>
                            <wp:effectExtent l="0" t="0" r="0" b="9525"/>
                            <wp:docPr id="1" name="Picture 1" descr="Print_Innovyze-Logo-Strapline-Blue-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_Innovyze-Logo-Strapline-Blue-CMY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1228725"/>
                                    </a:xfrm>
                                    <a:prstGeom prst="rect">
                                      <a:avLst/>
                                    </a:prstGeom>
                                    <a:noFill/>
                                    <a:ln>
                                      <a:noFill/>
                                    </a:ln>
                                  </pic:spPr>
                                </pic:pic>
                              </a:graphicData>
                            </a:graphic>
                          </wp:inline>
                        </w:drawing>
                      </w:r>
                    </w:p>
                  </w:txbxContent>
                </v:textbox>
              </v:shape>
            </w:pict>
          </mc:Fallback>
        </mc:AlternateContent>
      </w:r>
      <w:bookmarkEnd w:id="1"/>
      <w:r w:rsidRPr="00B02BF1">
        <w:rPr>
          <w:rStyle w:val="NotesChar"/>
        </w:rPr>
        <w:br w:type="page"/>
      </w:r>
      <w:bookmarkEnd w:id="0"/>
    </w:p>
    <w:sdt>
      <w:sdtPr>
        <w:rPr>
          <w:rFonts w:ascii="Raleway Light" w:eastAsia="Raleway" w:hAnsi="Raleway Light"/>
          <w:color w:val="5F5F5F"/>
          <w:sz w:val="20"/>
          <w:szCs w:val="22"/>
        </w:rPr>
        <w:id w:val="-187680200"/>
        <w:docPartObj>
          <w:docPartGallery w:val="Table of Contents"/>
          <w:docPartUnique/>
        </w:docPartObj>
      </w:sdtPr>
      <w:sdtEndPr>
        <w:rPr>
          <w:b/>
          <w:bCs/>
          <w:noProof/>
        </w:rPr>
      </w:sdtEndPr>
      <w:sdtContent>
        <w:p w14:paraId="0192A49D" w14:textId="737569CC" w:rsidR="003E6850" w:rsidRDefault="003E6850" w:rsidP="00A04370">
          <w:pPr>
            <w:pStyle w:val="Heading2"/>
          </w:pPr>
          <w:r>
            <w:t>Contents</w:t>
          </w:r>
        </w:p>
        <w:p w14:paraId="6ECD5A77" w14:textId="6CED9238" w:rsidR="003E6850" w:rsidRDefault="003E6850">
          <w:pPr>
            <w:pStyle w:val="TOC1"/>
            <w:tabs>
              <w:tab w:val="right" w:leader="dot" w:pos="9016"/>
            </w:tabs>
            <w:rPr>
              <w:rFonts w:asciiTheme="minorHAnsi" w:eastAsiaTheme="minorEastAsia" w:hAnsiTheme="minorHAnsi" w:cstheme="minorBidi"/>
              <w:noProof/>
              <w:color w:val="auto"/>
              <w:sz w:val="22"/>
              <w:lang w:val="en-PH" w:eastAsia="en-PH"/>
            </w:rPr>
          </w:pPr>
          <w:r>
            <w:fldChar w:fldCharType="begin"/>
          </w:r>
          <w:r>
            <w:instrText xml:space="preserve"> TOC \o "1-3" \h \z \u </w:instrText>
          </w:r>
          <w:r>
            <w:fldChar w:fldCharType="separate"/>
          </w:r>
        </w:p>
        <w:p w14:paraId="571482F0" w14:textId="4CB73296" w:rsidR="003E6850" w:rsidRDefault="00F44708">
          <w:pPr>
            <w:pStyle w:val="TOC1"/>
            <w:tabs>
              <w:tab w:val="right" w:leader="dot" w:pos="9016"/>
            </w:tabs>
            <w:rPr>
              <w:rFonts w:asciiTheme="minorHAnsi" w:eastAsiaTheme="minorEastAsia" w:hAnsiTheme="minorHAnsi" w:cstheme="minorBidi"/>
              <w:noProof/>
              <w:color w:val="auto"/>
              <w:sz w:val="22"/>
              <w:lang w:val="en-PH" w:eastAsia="en-PH"/>
            </w:rPr>
          </w:pPr>
          <w:hyperlink w:anchor="_Toc16239999" w:history="1">
            <w:r w:rsidR="003E6850" w:rsidRPr="007B44D3">
              <w:rPr>
                <w:rStyle w:val="Hyperlink"/>
                <w:noProof/>
                <w:lang w:val="en-US"/>
              </w:rPr>
              <w:t>Introduction</w:t>
            </w:r>
            <w:r w:rsidR="003E6850">
              <w:rPr>
                <w:noProof/>
                <w:webHidden/>
              </w:rPr>
              <w:tab/>
            </w:r>
            <w:r w:rsidR="003E6850">
              <w:rPr>
                <w:noProof/>
                <w:webHidden/>
              </w:rPr>
              <w:fldChar w:fldCharType="begin"/>
            </w:r>
            <w:r w:rsidR="003E6850">
              <w:rPr>
                <w:noProof/>
                <w:webHidden/>
              </w:rPr>
              <w:instrText xml:space="preserve"> PAGEREF _Toc16239999 \h </w:instrText>
            </w:r>
            <w:r w:rsidR="003E6850">
              <w:rPr>
                <w:noProof/>
                <w:webHidden/>
              </w:rPr>
            </w:r>
            <w:r w:rsidR="003E6850">
              <w:rPr>
                <w:noProof/>
                <w:webHidden/>
              </w:rPr>
              <w:fldChar w:fldCharType="separate"/>
            </w:r>
            <w:r w:rsidR="00E82C1D">
              <w:rPr>
                <w:noProof/>
                <w:webHidden/>
              </w:rPr>
              <w:t>3</w:t>
            </w:r>
            <w:r w:rsidR="003E6850">
              <w:rPr>
                <w:noProof/>
                <w:webHidden/>
              </w:rPr>
              <w:fldChar w:fldCharType="end"/>
            </w:r>
          </w:hyperlink>
        </w:p>
        <w:p w14:paraId="48F006D5" w14:textId="3EBF25E6" w:rsidR="003E6850" w:rsidRDefault="00B51D9D">
          <w:pPr>
            <w:pStyle w:val="TOC2"/>
            <w:tabs>
              <w:tab w:val="right" w:leader="dot" w:pos="9016"/>
            </w:tabs>
            <w:rPr>
              <w:rFonts w:asciiTheme="minorHAnsi" w:eastAsiaTheme="minorEastAsia" w:hAnsiTheme="minorHAnsi" w:cstheme="minorBidi"/>
              <w:noProof/>
              <w:color w:val="auto"/>
              <w:sz w:val="22"/>
              <w:lang w:val="en-PH" w:eastAsia="en-PH"/>
            </w:rPr>
          </w:pPr>
          <w:hyperlink w:anchor="_Toc16240000" w:history="1">
            <w:r w:rsidR="003E6850" w:rsidRPr="007B44D3">
              <w:rPr>
                <w:rStyle w:val="Hyperlink"/>
                <w:noProof/>
                <w:lang w:val="en-US"/>
              </w:rPr>
              <w:t>Creating runs</w:t>
            </w:r>
            <w:r w:rsidR="003E6850">
              <w:rPr>
                <w:noProof/>
                <w:webHidden/>
              </w:rPr>
              <w:tab/>
            </w:r>
            <w:r w:rsidR="003E6850">
              <w:rPr>
                <w:noProof/>
                <w:webHidden/>
              </w:rPr>
              <w:fldChar w:fldCharType="begin"/>
            </w:r>
            <w:r w:rsidR="003E6850">
              <w:rPr>
                <w:noProof/>
                <w:webHidden/>
              </w:rPr>
              <w:instrText xml:space="preserve"> PAGEREF _Toc16240000 \h </w:instrText>
            </w:r>
            <w:r w:rsidR="003E6850">
              <w:rPr>
                <w:noProof/>
                <w:webHidden/>
              </w:rPr>
            </w:r>
            <w:r w:rsidR="003E6850">
              <w:rPr>
                <w:noProof/>
                <w:webHidden/>
              </w:rPr>
              <w:fldChar w:fldCharType="separate"/>
            </w:r>
            <w:r w:rsidR="00E82C1D">
              <w:rPr>
                <w:noProof/>
                <w:webHidden/>
              </w:rPr>
              <w:t>3</w:t>
            </w:r>
            <w:r w:rsidR="003E6850">
              <w:rPr>
                <w:noProof/>
                <w:webHidden/>
              </w:rPr>
              <w:fldChar w:fldCharType="end"/>
            </w:r>
          </w:hyperlink>
        </w:p>
        <w:p w14:paraId="3B42E475" w14:textId="7E305470" w:rsidR="003E6850" w:rsidRDefault="00B51D9D">
          <w:pPr>
            <w:pStyle w:val="TOC2"/>
            <w:tabs>
              <w:tab w:val="right" w:leader="dot" w:pos="9016"/>
            </w:tabs>
            <w:rPr>
              <w:rFonts w:asciiTheme="minorHAnsi" w:eastAsiaTheme="minorEastAsia" w:hAnsiTheme="minorHAnsi" w:cstheme="minorBidi"/>
              <w:noProof/>
              <w:color w:val="auto"/>
              <w:sz w:val="22"/>
              <w:lang w:val="en-PH" w:eastAsia="en-PH"/>
            </w:rPr>
          </w:pPr>
          <w:hyperlink w:anchor="_Toc16240001" w:history="1">
            <w:r w:rsidR="003E6850" w:rsidRPr="007B44D3">
              <w:rPr>
                <w:rStyle w:val="Hyperlink"/>
                <w:noProof/>
              </w:rPr>
              <w:t>Running simulations</w:t>
            </w:r>
            <w:r w:rsidR="003E6850">
              <w:rPr>
                <w:noProof/>
                <w:webHidden/>
              </w:rPr>
              <w:tab/>
            </w:r>
            <w:r w:rsidR="003E6850">
              <w:rPr>
                <w:noProof/>
                <w:webHidden/>
              </w:rPr>
              <w:fldChar w:fldCharType="begin"/>
            </w:r>
            <w:r w:rsidR="003E6850">
              <w:rPr>
                <w:noProof/>
                <w:webHidden/>
              </w:rPr>
              <w:instrText xml:space="preserve"> PAGEREF _Toc16240001 \h </w:instrText>
            </w:r>
            <w:r w:rsidR="003E6850">
              <w:rPr>
                <w:noProof/>
                <w:webHidden/>
              </w:rPr>
            </w:r>
            <w:r w:rsidR="003E6850">
              <w:rPr>
                <w:noProof/>
                <w:webHidden/>
              </w:rPr>
              <w:fldChar w:fldCharType="separate"/>
            </w:r>
            <w:r w:rsidR="00E82C1D">
              <w:rPr>
                <w:noProof/>
                <w:webHidden/>
              </w:rPr>
              <w:t>5</w:t>
            </w:r>
            <w:r w:rsidR="003E6850">
              <w:rPr>
                <w:noProof/>
                <w:webHidden/>
              </w:rPr>
              <w:fldChar w:fldCharType="end"/>
            </w:r>
          </w:hyperlink>
        </w:p>
        <w:p w14:paraId="1043367F" w14:textId="4EDD3631" w:rsidR="003E6850" w:rsidRDefault="00B51D9D">
          <w:pPr>
            <w:pStyle w:val="TOC2"/>
            <w:tabs>
              <w:tab w:val="right" w:leader="dot" w:pos="9016"/>
            </w:tabs>
            <w:rPr>
              <w:rFonts w:asciiTheme="minorHAnsi" w:eastAsiaTheme="minorEastAsia" w:hAnsiTheme="minorHAnsi" w:cstheme="minorBidi"/>
              <w:noProof/>
              <w:color w:val="auto"/>
              <w:sz w:val="22"/>
              <w:lang w:val="en-PH" w:eastAsia="en-PH"/>
            </w:rPr>
          </w:pPr>
          <w:hyperlink w:anchor="_Toc16240002" w:history="1">
            <w:r w:rsidR="003E6850" w:rsidRPr="007B44D3">
              <w:rPr>
                <w:rStyle w:val="Hyperlink"/>
                <w:noProof/>
              </w:rPr>
              <w:t>Exporting results</w:t>
            </w:r>
            <w:r w:rsidR="003E6850">
              <w:rPr>
                <w:noProof/>
                <w:webHidden/>
              </w:rPr>
              <w:tab/>
            </w:r>
            <w:r w:rsidR="003E6850">
              <w:rPr>
                <w:noProof/>
                <w:webHidden/>
              </w:rPr>
              <w:fldChar w:fldCharType="begin"/>
            </w:r>
            <w:r w:rsidR="003E6850">
              <w:rPr>
                <w:noProof/>
                <w:webHidden/>
              </w:rPr>
              <w:instrText xml:space="preserve"> PAGEREF _Toc16240002 \h </w:instrText>
            </w:r>
            <w:r w:rsidR="003E6850">
              <w:rPr>
                <w:noProof/>
                <w:webHidden/>
              </w:rPr>
            </w:r>
            <w:r w:rsidR="003E6850">
              <w:rPr>
                <w:noProof/>
                <w:webHidden/>
              </w:rPr>
              <w:fldChar w:fldCharType="separate"/>
            </w:r>
            <w:r w:rsidR="00E82C1D">
              <w:rPr>
                <w:noProof/>
                <w:webHidden/>
              </w:rPr>
              <w:t>6</w:t>
            </w:r>
            <w:r w:rsidR="003E6850">
              <w:rPr>
                <w:noProof/>
                <w:webHidden/>
              </w:rPr>
              <w:fldChar w:fldCharType="end"/>
            </w:r>
          </w:hyperlink>
        </w:p>
        <w:p w14:paraId="7D8E5F61" w14:textId="7917A3AF" w:rsidR="003E6850" w:rsidRDefault="00B51D9D">
          <w:pPr>
            <w:pStyle w:val="TOC3"/>
            <w:tabs>
              <w:tab w:val="right" w:leader="dot" w:pos="9016"/>
            </w:tabs>
            <w:rPr>
              <w:rFonts w:asciiTheme="minorHAnsi" w:eastAsiaTheme="minorEastAsia" w:hAnsiTheme="minorHAnsi" w:cstheme="minorBidi"/>
              <w:noProof/>
              <w:color w:val="auto"/>
              <w:sz w:val="22"/>
              <w:lang w:val="en-PH" w:eastAsia="en-PH"/>
            </w:rPr>
          </w:pPr>
          <w:hyperlink w:anchor="_Toc16240003" w:history="1">
            <w:r w:rsidR="003E6850" w:rsidRPr="007B44D3">
              <w:rPr>
                <w:rStyle w:val="Hyperlink"/>
                <w:noProof/>
              </w:rPr>
              <w:t>Exporting to GIS</w:t>
            </w:r>
            <w:r w:rsidR="003E6850">
              <w:rPr>
                <w:noProof/>
                <w:webHidden/>
              </w:rPr>
              <w:tab/>
            </w:r>
            <w:r w:rsidR="003E6850">
              <w:rPr>
                <w:noProof/>
                <w:webHidden/>
              </w:rPr>
              <w:fldChar w:fldCharType="begin"/>
            </w:r>
            <w:r w:rsidR="003E6850">
              <w:rPr>
                <w:noProof/>
                <w:webHidden/>
              </w:rPr>
              <w:instrText xml:space="preserve"> PAGEREF _Toc16240003 \h </w:instrText>
            </w:r>
            <w:r w:rsidR="003E6850">
              <w:rPr>
                <w:noProof/>
                <w:webHidden/>
              </w:rPr>
            </w:r>
            <w:r w:rsidR="003E6850">
              <w:rPr>
                <w:noProof/>
                <w:webHidden/>
              </w:rPr>
              <w:fldChar w:fldCharType="separate"/>
            </w:r>
            <w:r w:rsidR="00E82C1D">
              <w:rPr>
                <w:noProof/>
                <w:webHidden/>
              </w:rPr>
              <w:t>6</w:t>
            </w:r>
            <w:r w:rsidR="003E6850">
              <w:rPr>
                <w:noProof/>
                <w:webHidden/>
              </w:rPr>
              <w:fldChar w:fldCharType="end"/>
            </w:r>
          </w:hyperlink>
        </w:p>
        <w:p w14:paraId="59EE03BF" w14:textId="6E3F3A0A" w:rsidR="003E6850" w:rsidRDefault="00B51D9D">
          <w:pPr>
            <w:pStyle w:val="TOC3"/>
            <w:tabs>
              <w:tab w:val="right" w:leader="dot" w:pos="9016"/>
            </w:tabs>
            <w:rPr>
              <w:rFonts w:asciiTheme="minorHAnsi" w:eastAsiaTheme="minorEastAsia" w:hAnsiTheme="minorHAnsi" w:cstheme="minorBidi"/>
              <w:noProof/>
              <w:color w:val="auto"/>
              <w:sz w:val="22"/>
              <w:lang w:val="en-PH" w:eastAsia="en-PH"/>
            </w:rPr>
          </w:pPr>
          <w:hyperlink w:anchor="_Toc16240004" w:history="1">
            <w:r w:rsidR="003E6850" w:rsidRPr="007B44D3">
              <w:rPr>
                <w:rStyle w:val="Hyperlink"/>
                <w:noProof/>
              </w:rPr>
              <w:t>CSV exports</w:t>
            </w:r>
            <w:r w:rsidR="003E6850">
              <w:rPr>
                <w:noProof/>
                <w:webHidden/>
              </w:rPr>
              <w:tab/>
            </w:r>
            <w:r w:rsidR="003E6850">
              <w:rPr>
                <w:noProof/>
                <w:webHidden/>
              </w:rPr>
              <w:fldChar w:fldCharType="begin"/>
            </w:r>
            <w:r w:rsidR="003E6850">
              <w:rPr>
                <w:noProof/>
                <w:webHidden/>
              </w:rPr>
              <w:instrText xml:space="preserve"> PAGEREF _Toc16240004 \h </w:instrText>
            </w:r>
            <w:r w:rsidR="003E6850">
              <w:rPr>
                <w:noProof/>
                <w:webHidden/>
              </w:rPr>
            </w:r>
            <w:r w:rsidR="003E6850">
              <w:rPr>
                <w:noProof/>
                <w:webHidden/>
              </w:rPr>
              <w:fldChar w:fldCharType="separate"/>
            </w:r>
            <w:r w:rsidR="00E82C1D">
              <w:rPr>
                <w:noProof/>
                <w:webHidden/>
              </w:rPr>
              <w:t>7</w:t>
            </w:r>
            <w:r w:rsidR="003E6850">
              <w:rPr>
                <w:noProof/>
                <w:webHidden/>
              </w:rPr>
              <w:fldChar w:fldCharType="end"/>
            </w:r>
          </w:hyperlink>
        </w:p>
        <w:p w14:paraId="1B12ABCD" w14:textId="19F82E1C" w:rsidR="003E6850" w:rsidRDefault="00B51D9D">
          <w:pPr>
            <w:pStyle w:val="TOC3"/>
            <w:tabs>
              <w:tab w:val="right" w:leader="dot" w:pos="9016"/>
            </w:tabs>
            <w:rPr>
              <w:rFonts w:asciiTheme="minorHAnsi" w:eastAsiaTheme="minorEastAsia" w:hAnsiTheme="minorHAnsi" w:cstheme="minorBidi"/>
              <w:noProof/>
              <w:color w:val="auto"/>
              <w:sz w:val="22"/>
              <w:lang w:val="en-PH" w:eastAsia="en-PH"/>
            </w:rPr>
          </w:pPr>
          <w:hyperlink w:anchor="_Toc16240005" w:history="1">
            <w:r w:rsidR="003E6850" w:rsidRPr="007B44D3">
              <w:rPr>
                <w:rStyle w:val="Hyperlink"/>
                <w:noProof/>
                <w:lang w:val="en-US"/>
              </w:rPr>
              <w:t>Binary export</w:t>
            </w:r>
            <w:r w:rsidR="003E6850">
              <w:rPr>
                <w:noProof/>
                <w:webHidden/>
              </w:rPr>
              <w:tab/>
            </w:r>
            <w:r w:rsidR="003E6850">
              <w:rPr>
                <w:noProof/>
                <w:webHidden/>
              </w:rPr>
              <w:fldChar w:fldCharType="begin"/>
            </w:r>
            <w:r w:rsidR="003E6850">
              <w:rPr>
                <w:noProof/>
                <w:webHidden/>
              </w:rPr>
              <w:instrText xml:space="preserve"> PAGEREF _Toc16240005 \h </w:instrText>
            </w:r>
            <w:r w:rsidR="003E6850">
              <w:rPr>
                <w:noProof/>
                <w:webHidden/>
              </w:rPr>
            </w:r>
            <w:r w:rsidR="003E6850">
              <w:rPr>
                <w:noProof/>
                <w:webHidden/>
              </w:rPr>
              <w:fldChar w:fldCharType="separate"/>
            </w:r>
            <w:r w:rsidR="00E82C1D">
              <w:rPr>
                <w:noProof/>
                <w:webHidden/>
              </w:rPr>
              <w:t>7</w:t>
            </w:r>
            <w:r w:rsidR="003E6850">
              <w:rPr>
                <w:noProof/>
                <w:webHidden/>
              </w:rPr>
              <w:fldChar w:fldCharType="end"/>
            </w:r>
          </w:hyperlink>
        </w:p>
        <w:p w14:paraId="71C1D327" w14:textId="130CF73C" w:rsidR="003E6850" w:rsidRDefault="003E6850">
          <w:r>
            <w:rPr>
              <w:b/>
              <w:bCs/>
              <w:noProof/>
            </w:rPr>
            <w:fldChar w:fldCharType="end"/>
          </w:r>
        </w:p>
      </w:sdtContent>
    </w:sdt>
    <w:p w14:paraId="02FEF196" w14:textId="77777777" w:rsidR="003E6850" w:rsidRDefault="003E6850">
      <w:pPr>
        <w:rPr>
          <w:rFonts w:ascii="Comfortaa" w:eastAsia="Times New Roman" w:hAnsi="Comfortaa"/>
          <w:color w:val="00A9D0"/>
          <w:sz w:val="44"/>
          <w:szCs w:val="32"/>
          <w:lang w:val="en-US"/>
        </w:rPr>
      </w:pPr>
      <w:r>
        <w:rPr>
          <w:lang w:val="en-US"/>
        </w:rPr>
        <w:br w:type="page"/>
      </w:r>
    </w:p>
    <w:p w14:paraId="5813B4F0" w14:textId="453E52E5" w:rsidR="00767C0B" w:rsidRDefault="002067D0" w:rsidP="002067D0">
      <w:pPr>
        <w:pStyle w:val="Heading1"/>
        <w:rPr>
          <w:lang w:val="en-US"/>
        </w:rPr>
      </w:pPr>
      <w:bookmarkStart w:id="2" w:name="_Toc16239999"/>
      <w:r>
        <w:rPr>
          <w:lang w:val="en-US"/>
        </w:rPr>
        <w:lastRenderedPageBreak/>
        <w:t>Introduction</w:t>
      </w:r>
      <w:bookmarkEnd w:id="2"/>
      <w:r>
        <w:rPr>
          <w:lang w:val="en-US"/>
        </w:rPr>
        <w:t xml:space="preserve"> </w:t>
      </w:r>
    </w:p>
    <w:p w14:paraId="74B27780" w14:textId="49CCAAE3" w:rsidR="00767C0B" w:rsidRDefault="00767C0B" w:rsidP="00767C0B">
      <w:pPr>
        <w:rPr>
          <w:lang w:val="en-US"/>
        </w:rPr>
      </w:pPr>
      <w:r>
        <w:rPr>
          <w:lang w:val="en-US"/>
        </w:rPr>
        <w:t xml:space="preserve">Refer to the main Exchange documentation for the objects, their methods and the parameters of those methods. </w:t>
      </w:r>
    </w:p>
    <w:p w14:paraId="4BC4A9E6" w14:textId="65043A15" w:rsidR="00767C0B" w:rsidRDefault="00767C0B" w:rsidP="00767C0B">
      <w:pPr>
        <w:rPr>
          <w:lang w:val="en-US"/>
        </w:rPr>
      </w:pPr>
      <w:r>
        <w:rPr>
          <w:lang w:val="en-US"/>
        </w:rPr>
        <w:t>In the examples it should, I hope, be obvious where the lines have overflowed onto the next line.</w:t>
      </w:r>
    </w:p>
    <w:p w14:paraId="6E3515BD" w14:textId="734F33B1" w:rsidR="00123889" w:rsidRDefault="00123889" w:rsidP="00767C0B">
      <w:pPr>
        <w:rPr>
          <w:lang w:val="en-US"/>
        </w:rPr>
      </w:pPr>
      <w:r>
        <w:rPr>
          <w:lang w:val="en-US"/>
        </w:rPr>
        <w:t xml:space="preserve">Some of the examples are snippets and are not designed to run on their own. </w:t>
      </w:r>
    </w:p>
    <w:p w14:paraId="407EF6A6" w14:textId="77777777" w:rsidR="00C04D6F" w:rsidRDefault="00C04D6F" w:rsidP="00767C0B">
      <w:pPr>
        <w:rPr>
          <w:lang w:val="en-US"/>
        </w:rPr>
      </w:pPr>
    </w:p>
    <w:p w14:paraId="757835CE" w14:textId="1FB51F5E" w:rsidR="00123889" w:rsidRPr="00123889" w:rsidRDefault="00572F09" w:rsidP="00123889">
      <w:pPr>
        <w:pStyle w:val="Heading2"/>
        <w:rPr>
          <w:lang w:val="en-US"/>
        </w:rPr>
      </w:pPr>
      <w:bookmarkStart w:id="3" w:name="_Toc16240000"/>
      <w:r>
        <w:rPr>
          <w:lang w:val="en-US"/>
        </w:rPr>
        <w:t>Creating runs</w:t>
      </w:r>
      <w:bookmarkEnd w:id="3"/>
    </w:p>
    <w:p w14:paraId="694552C6" w14:textId="12FC0639" w:rsidR="00767C0B" w:rsidRDefault="00767C0B" w:rsidP="00767C0B">
      <w:pPr>
        <w:rPr>
          <w:lang w:val="en-US"/>
        </w:rPr>
      </w:pPr>
      <w:r>
        <w:rPr>
          <w:lang w:val="en-US"/>
        </w:rPr>
        <w:t>This is an example of setting up runs, setting up one run for each combination of 4 levels, 4 ground infiltrations and two rainfall events.</w:t>
      </w:r>
    </w:p>
    <w:p w14:paraId="40A8BAEE"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db=WSApplication.open</w:t>
      </w:r>
    </w:p>
    <w:p w14:paraId="24180DFC"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group_name = '&gt;MODG~Sensitivity'</w:t>
      </w:r>
    </w:p>
    <w:p w14:paraId="49DD4800"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variables_name = '&gt;MODG~Variables'</w:t>
      </w:r>
    </w:p>
    <w:p w14:paraId="491FFE78"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runs_name = '&gt;MODG~RUNS'</w:t>
      </w:r>
    </w:p>
    <w:p w14:paraId="6B720C98"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p>
    <w:p w14:paraId="115A1C9B"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levels=['none','38.5','39.5','40.5']</w:t>
      </w:r>
    </w:p>
    <w:p w14:paraId="490823AD"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gis=['none','25','50','75']</w:t>
      </w:r>
    </w:p>
    <w:p w14:paraId="584D749F"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rainfall_names=['Dry','Wet']</w:t>
      </w:r>
    </w:p>
    <w:p w14:paraId="2E7FCA42"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run_group=db.model_object group_name+runs_name</w:t>
      </w:r>
    </w:p>
    <w:p w14:paraId="777F1F4A"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p>
    <w:p w14:paraId="62E04780"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rainfalls=Array.new</w:t>
      </w:r>
    </w:p>
    <w:p w14:paraId="5123EFD0"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rainfall_names.each do |rn|</w:t>
      </w:r>
    </w:p>
    <w:p w14:paraId="6AB3D122"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rainfalls &lt;&lt; group_name+'&gt;MODG~Rainfall&gt;RAIN~RAIN 5YR 2hr '+rn</w:t>
      </w:r>
    </w:p>
    <w:p w14:paraId="0F6AE5A3"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12F8615B"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p>
    <w:p w14:paraId="5DBB89F1"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levels.each do |l|</w:t>
      </w:r>
    </w:p>
    <w:p w14:paraId="7EA7D0FE"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level=nil</w:t>
      </w:r>
    </w:p>
    <w:p w14:paraId="07099670"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ic2d=nil</w:t>
      </w:r>
    </w:p>
    <w:p w14:paraId="15DD0B66"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if l!='none'</w:t>
      </w:r>
    </w:p>
    <w:p w14:paraId="5C0B112F"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level=db.model_object group_name+variables_name+'&gt;LEV~LEV_'+l</w:t>
      </w:r>
    </w:p>
    <w:p w14:paraId="2F9F1CB4"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ic2d=db.model_object group_name+variables_name+'&gt;IC2D~IC2D_'+l</w:t>
      </w:r>
    </w:p>
    <w:p w14:paraId="061CFD10"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w:t>
      </w:r>
    </w:p>
    <w:p w14:paraId="2124EFDC"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gis.each do |gi_name|</w:t>
      </w:r>
    </w:p>
    <w:p w14:paraId="2112825F"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gi=nil</w:t>
      </w:r>
    </w:p>
    <w:p w14:paraId="5E2039DF"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if gi_name!='none'</w:t>
      </w:r>
    </w:p>
    <w:p w14:paraId="1559052B"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gi=db.model_object group_name+variables_name+'&gt;IFN~GI_'+gi_name</w:t>
      </w:r>
    </w:p>
    <w:p w14:paraId="1327FE58"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end</w:t>
      </w:r>
    </w:p>
    <w:p w14:paraId="00552088"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runParamsHash=Hash.new</w:t>
      </w:r>
    </w:p>
    <w:p w14:paraId="5CCDBB7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runParamsHash['ExitOnFailedInit']=true</w:t>
      </w:r>
    </w:p>
    <w:p w14:paraId="5B9E0865"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runParamsHash['Duration']=24*60</w:t>
      </w:r>
    </w:p>
    <w:p w14:paraId="58B4E115"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runParamsHash['DurationUnit']="Hours"</w:t>
      </w:r>
    </w:p>
    <w:p w14:paraId="2E2BCD07"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runParamsHash['ResultsMultiplier']=5</w:t>
      </w:r>
    </w:p>
    <w:p w14:paraId="61655CAF"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runParamsHash['TimeStep']=60</w:t>
      </w:r>
    </w:p>
    <w:p w14:paraId="08A188EF"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runParamsHash['StorePRN']=true</w:t>
      </w:r>
    </w:p>
    <w:p w14:paraId="380EE6C2"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runParamsHash['Level']=level</w:t>
      </w:r>
    </w:p>
    <w:p w14:paraId="2EB76137"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runParamsHash['Ground Infiltration']=gi</w:t>
      </w:r>
    </w:p>
    <w:p w14:paraId="4C19526C"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runParamsHash['Initial Conditions 2D']=ic2d</w:t>
      </w:r>
    </w:p>
    <w:p w14:paraId="027BD21A"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run_group.new_run "level #{l},gi #{gi_name}",group_name+'&gt;NNET~Network',nil,rainfalls,nil,runParamsHash</w:t>
      </w:r>
      <w:r>
        <w:rPr>
          <w:rFonts w:ascii="Consolas" w:hAnsi="Consolas" w:cs="Consolas"/>
          <w:color w:val="000000"/>
          <w:sz w:val="19"/>
          <w:szCs w:val="19"/>
        </w:rPr>
        <w:tab/>
      </w:r>
    </w:p>
    <w:p w14:paraId="6337F341"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w:t>
      </w:r>
    </w:p>
    <w:p w14:paraId="69876D3B" w14:textId="380A415F" w:rsidR="00767C0B" w:rsidRDefault="00767C0B" w:rsidP="00767C0B">
      <w:pPr>
        <w:rPr>
          <w:rFonts w:ascii="Consolas" w:hAnsi="Consolas" w:cs="Consolas"/>
          <w:color w:val="000000"/>
          <w:sz w:val="19"/>
          <w:szCs w:val="19"/>
        </w:rPr>
      </w:pPr>
      <w:r>
        <w:rPr>
          <w:rFonts w:ascii="Consolas" w:hAnsi="Consolas" w:cs="Consolas"/>
          <w:color w:val="000000"/>
          <w:sz w:val="19"/>
          <w:szCs w:val="19"/>
        </w:rPr>
        <w:t>end</w:t>
      </w:r>
    </w:p>
    <w:p w14:paraId="1E84A84B" w14:textId="77777777" w:rsidR="003E6850" w:rsidRDefault="003E6850" w:rsidP="00767C0B"/>
    <w:p w14:paraId="42FA7138" w14:textId="77777777" w:rsidR="003E6850" w:rsidRDefault="003E6850" w:rsidP="00767C0B"/>
    <w:p w14:paraId="628DED13" w14:textId="77777777" w:rsidR="003E6850" w:rsidRDefault="003E6850" w:rsidP="00767C0B"/>
    <w:p w14:paraId="7C7ABBF7" w14:textId="1CD64125" w:rsidR="00767C0B" w:rsidRDefault="00767C0B" w:rsidP="00767C0B">
      <w:r>
        <w:lastRenderedPageBreak/>
        <w:t>Notice that one run is created for each pair of ground infiltration and levels (amongst the many parameters put into the parameter hash) – then the rainfall events are put into an array which is passed into the new_run method as the 4</w:t>
      </w:r>
      <w:r w:rsidRPr="00767C0B">
        <w:rPr>
          <w:vertAlign w:val="superscript"/>
        </w:rPr>
        <w:t>th</w:t>
      </w:r>
      <w:r>
        <w:t xml:space="preserve"> parameter. </w:t>
      </w:r>
    </w:p>
    <w:p w14:paraId="1350AFA9" w14:textId="31B078BB" w:rsidR="00767C0B" w:rsidRDefault="00767C0B" w:rsidP="00767C0B">
      <w:r>
        <w:t xml:space="preserve">This code takes a run, changes one parameter (the results multiplier) and creates an otherwise unchanged run. As you can see the complexity here is the need to take all the sims which are each for one rainfall event and one scenario and recreate those lists as parameters for new_run. </w:t>
      </w:r>
      <w:r>
        <w:br/>
        <w:t>In this case I have used the IDs of the run being copied and the model group into which the new run is being created – there are of course other ways of doing this – see the main Exchange documentation for details</w:t>
      </w:r>
    </w:p>
    <w:p w14:paraId="78FAF96F" w14:textId="37CA1ED3"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db=WSApplication.open</w:t>
      </w:r>
    </w:p>
    <w:p w14:paraId="4F401EA5"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p>
    <w:p w14:paraId="69E47B94"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moParent=db.model_object_from_type_and_id('Model Group',59)</w:t>
      </w:r>
    </w:p>
    <w:p w14:paraId="7D65BC3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moCopyThis=db.model_object_from_type_and_id('Run',181)</w:t>
      </w:r>
    </w:p>
    <w:p w14:paraId="42F2C048"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eventsHash=Hash.new</w:t>
      </w:r>
    </w:p>
    <w:p w14:paraId="75C76172"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scenariosHash=Hash.new</w:t>
      </w:r>
    </w:p>
    <w:p w14:paraId="7CF243B4"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moCopyThis.children.each do |c|</w:t>
      </w:r>
    </w:p>
    <w:p w14:paraId="751C42CE"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thisEvent=c['Rainfall Event']</w:t>
      </w:r>
    </w:p>
    <w:p w14:paraId="583BC0C3"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if !thisEvent.nil?</w:t>
      </w:r>
    </w:p>
    <w:p w14:paraId="075ED04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eventsHash[c['Rainfall Event']]=0</w:t>
      </w:r>
    </w:p>
    <w:p w14:paraId="5B693305"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w:t>
      </w:r>
    </w:p>
    <w:p w14:paraId="6DD730FD"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scenariosHash[c['NetworkScenarioUID']]=0</w:t>
      </w:r>
    </w:p>
    <w:p w14:paraId="737F4282"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742764F1"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events=nil</w:t>
      </w:r>
    </w:p>
    <w:p w14:paraId="26586B2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if !eventsHash.empty?</w:t>
      </w:r>
    </w:p>
    <w:p w14:paraId="2913D63E"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events=Array.new</w:t>
      </w:r>
    </w:p>
    <w:p w14:paraId="790ED3E6"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eventsHash.keys.each do |k|</w:t>
      </w:r>
    </w:p>
    <w:p w14:paraId="48E4146B"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events &lt;&lt; k</w:t>
      </w:r>
    </w:p>
    <w:p w14:paraId="70F01C11"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w:t>
      </w:r>
    </w:p>
    <w:p w14:paraId="4671B827"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13B2934D"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scenarios=nil</w:t>
      </w:r>
    </w:p>
    <w:p w14:paraId="44C9B05D"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if !scenariosHash.empty?</w:t>
      </w:r>
    </w:p>
    <w:p w14:paraId="087FACE4"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scenarios=Array.new</w:t>
      </w:r>
    </w:p>
    <w:p w14:paraId="251856C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scenariosHash.keys.each do |k|</w:t>
      </w:r>
    </w:p>
    <w:p w14:paraId="31C61A16"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if k.nil?</w:t>
      </w:r>
    </w:p>
    <w:p w14:paraId="17E39942"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scenarios &lt;&lt; 'Base'</w:t>
      </w:r>
    </w:p>
    <w:p w14:paraId="117B359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else</w:t>
      </w:r>
    </w:p>
    <w:p w14:paraId="3EC3E00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scenarios &lt;&lt; k</w:t>
      </w:r>
    </w:p>
    <w:p w14:paraId="7B768E9C"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end</w:t>
      </w:r>
    </w:p>
    <w:p w14:paraId="0E49F29B"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w:t>
      </w:r>
    </w:p>
    <w:p w14:paraId="45ECE891"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2CA2EEB9"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params=Hash.new</w:t>
      </w:r>
    </w:p>
    <w:p w14:paraId="01AD0634"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db.list_read_write_run_fields.each do |p|</w:t>
      </w:r>
    </w:p>
    <w:p w14:paraId="65D3A7F2"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params[p]=moCopyThis[p]</w:t>
      </w:r>
    </w:p>
    <w:p w14:paraId="03DECB75"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152FF823"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network=moCopyThis['Model Network']</w:t>
      </w:r>
    </w:p>
    <w:p w14:paraId="6C4F05C4"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commit_id=moCopyThis['Model Network Commit ID']</w:t>
      </w:r>
    </w:p>
    <w:p w14:paraId="2E9D331B" w14:textId="77777777" w:rsidR="00767C0B" w:rsidRDefault="00767C0B" w:rsidP="00767C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params['ResultsMultiplier']=678</w:t>
      </w:r>
    </w:p>
    <w:p w14:paraId="489D010B" w14:textId="5A146929" w:rsidR="00767C0B" w:rsidRDefault="00767C0B" w:rsidP="00767C0B">
      <w:pPr>
        <w:rPr>
          <w:rFonts w:ascii="Consolas" w:hAnsi="Consolas" w:cs="Consolas"/>
          <w:color w:val="000000"/>
          <w:sz w:val="19"/>
          <w:szCs w:val="19"/>
        </w:rPr>
      </w:pPr>
      <w:r>
        <w:rPr>
          <w:rFonts w:ascii="Consolas" w:hAnsi="Consolas" w:cs="Consolas"/>
          <w:color w:val="000000"/>
          <w:sz w:val="19"/>
          <w:szCs w:val="19"/>
        </w:rPr>
        <w:t>newRun=moParent.new_run("Example2",network,commit_id,events,scenarios,params)</w:t>
      </w:r>
    </w:p>
    <w:p w14:paraId="5C1331D2" w14:textId="53DC63FC" w:rsidR="00767C0B" w:rsidRDefault="00767C0B" w:rsidP="00767C0B">
      <w:r>
        <w:t xml:space="preserve">Here are examples of two of the water quality parameters being set – see </w:t>
      </w:r>
      <w:r w:rsidR="00572F09">
        <w:t>the appendix of the main documentation for details.</w:t>
      </w:r>
    </w:p>
    <w:p w14:paraId="28EAFFFD"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params['QM Pollutant Enabled']=['DO_','PH_']</w:t>
      </w:r>
    </w:p>
    <w:p w14:paraId="48F48AF2" w14:textId="5A6B4807" w:rsidR="00572F09" w:rsidRDefault="00572F09" w:rsidP="00572F09">
      <w:r>
        <w:rPr>
          <w:rFonts w:ascii="Consolas" w:hAnsi="Consolas" w:cs="Consolas"/>
          <w:color w:val="000000"/>
          <w:sz w:val="19"/>
          <w:szCs w:val="19"/>
        </w:rPr>
        <w:t>params['Sediment Fraction Enabled']=[false,false]</w:t>
      </w:r>
    </w:p>
    <w:p w14:paraId="01381AD1" w14:textId="77777777" w:rsidR="003E6850" w:rsidRDefault="003E6850">
      <w:pPr>
        <w:rPr>
          <w:rFonts w:ascii="Comfortaa" w:eastAsia="Times New Roman" w:hAnsi="Comfortaa"/>
          <w:color w:val="00A9D0"/>
          <w:sz w:val="36"/>
          <w:szCs w:val="36"/>
        </w:rPr>
      </w:pPr>
      <w:bookmarkStart w:id="4" w:name="_Toc16240001"/>
      <w:r>
        <w:br w:type="page"/>
      </w:r>
    </w:p>
    <w:p w14:paraId="2F7F547D" w14:textId="339BF5F9" w:rsidR="00767C0B" w:rsidRDefault="00572F09" w:rsidP="00572F09">
      <w:pPr>
        <w:pStyle w:val="Heading2"/>
      </w:pPr>
      <w:r>
        <w:lastRenderedPageBreak/>
        <w:t xml:space="preserve">Running </w:t>
      </w:r>
      <w:r w:rsidR="00123889">
        <w:t>simulations</w:t>
      </w:r>
      <w:bookmarkEnd w:id="4"/>
    </w:p>
    <w:p w14:paraId="0C77E5DD" w14:textId="3CC01BE2" w:rsidR="00572F09" w:rsidRDefault="00572F09" w:rsidP="00572F09">
      <w:r>
        <w:t>There are essentially two ways of doing this, one of them is synchronous, one is asynchronous.</w:t>
      </w:r>
    </w:p>
    <w:p w14:paraId="0C9336C8" w14:textId="40E257B5" w:rsidR="00572F09" w:rsidRDefault="00572F09" w:rsidP="00572F09">
      <w:r>
        <w:t>To run a run synchronously</w:t>
      </w:r>
      <w:r w:rsidR="00123889">
        <w:t xml:space="preserve"> (notice that the run_ex method is a method of the simulation, therefore if the run has multiple simulations you need to loop through them)</w:t>
      </w:r>
    </w:p>
    <w:p w14:paraId="69BEBFA4"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newRun.children.each do |c|</w:t>
      </w:r>
    </w:p>
    <w:p w14:paraId="55CAE0E6"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c.run_ex('.',1)</w:t>
      </w:r>
    </w:p>
    <w:p w14:paraId="263BFEDB" w14:textId="22DEE362" w:rsidR="00572F09" w:rsidRDefault="00572F09" w:rsidP="00572F09">
      <w:pPr>
        <w:rPr>
          <w:rFonts w:ascii="Consolas" w:hAnsi="Consolas" w:cs="Consolas"/>
          <w:color w:val="000000"/>
          <w:sz w:val="19"/>
          <w:szCs w:val="19"/>
        </w:rPr>
      </w:pPr>
      <w:r>
        <w:rPr>
          <w:rFonts w:ascii="Consolas" w:hAnsi="Consolas" w:cs="Consolas"/>
          <w:color w:val="000000"/>
          <w:sz w:val="19"/>
          <w:szCs w:val="19"/>
        </w:rPr>
        <w:t>end</w:t>
      </w:r>
    </w:p>
    <w:p w14:paraId="6A4742FC" w14:textId="5EB4B0ED" w:rsidR="00572F09" w:rsidRDefault="00572F09" w:rsidP="00572F09">
      <w:r>
        <w:t>To run two sims asynchronously – again I am using the sim IDs</w:t>
      </w:r>
    </w:p>
    <w:p w14:paraId="64ECDBFF"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puts WSApplication.version</w:t>
      </w:r>
    </w:p>
    <w:p w14:paraId="133F8B26" w14:textId="11BB78E3"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db=WSApplication.open</w:t>
      </w:r>
    </w:p>
    <w:p w14:paraId="07C9EA94"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WSApplication.connect_local_agent(1)</w:t>
      </w:r>
    </w:p>
    <w:p w14:paraId="6838E4F6"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sims=Array.new</w:t>
      </w:r>
    </w:p>
    <w:p w14:paraId="69B4B038"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(0..2).each do |i|</w:t>
      </w:r>
    </w:p>
    <w:p w14:paraId="53D9420A"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mo=db.model_object_from_type_and_id 'Sim',97+i</w:t>
      </w:r>
    </w:p>
    <w:p w14:paraId="50C75079"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sims &lt;&lt; mo</w:t>
      </w:r>
    </w:p>
    <w:p w14:paraId="09671FCE"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543BE040"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handles=WSApplication.launch_sims(sims,'.',false,0,0)</w:t>
      </w:r>
    </w:p>
    <w:p w14:paraId="1816DCDB" w14:textId="77777777" w:rsidR="00572F09" w:rsidRDefault="00572F09" w:rsidP="00572F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puts WSApplication.wait_for_jobs(handles,true,2147483647)</w:t>
      </w:r>
    </w:p>
    <w:p w14:paraId="54F45547" w14:textId="0956B46D" w:rsidR="00572F09" w:rsidRDefault="00572F09" w:rsidP="00572F09">
      <w:pPr>
        <w:rPr>
          <w:rFonts w:ascii="Consolas" w:hAnsi="Consolas" w:cs="Consolas"/>
          <w:color w:val="000000"/>
          <w:sz w:val="19"/>
          <w:szCs w:val="19"/>
        </w:rPr>
      </w:pPr>
      <w:r>
        <w:rPr>
          <w:rFonts w:ascii="Consolas" w:hAnsi="Consolas" w:cs="Consolas"/>
          <w:color w:val="000000"/>
          <w:sz w:val="19"/>
          <w:szCs w:val="19"/>
        </w:rPr>
        <w:t>puts 'done'</w:t>
      </w:r>
    </w:p>
    <w:p w14:paraId="5E545DA3" w14:textId="1790EEBF" w:rsidR="00572F09" w:rsidRDefault="00572F09" w:rsidP="00572F09">
      <w:r>
        <w:t>The above code waits indefinitely</w:t>
      </w:r>
      <w:r w:rsidR="00123889">
        <w:t>, to wait for 60 seconds and then cancel any that haven’t finished you can do something like this</w:t>
      </w:r>
    </w:p>
    <w:p w14:paraId="25DAA0B0"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puts WSApplication.version</w:t>
      </w:r>
    </w:p>
    <w:p w14:paraId="4F534791" w14:textId="142979D0"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db=WSApplication.open</w:t>
      </w:r>
    </w:p>
    <w:p w14:paraId="48ED7864"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sim1=db.model_object_from_type_and_id 'Sim',163</w:t>
      </w:r>
    </w:p>
    <w:p w14:paraId="593071B0"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sim2=db.model_object_from_type_and_id 'Sim',164</w:t>
      </w:r>
    </w:p>
    <w:p w14:paraId="32865337"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sim3=db.model_object_from_type_and_id 'Sim',165</w:t>
      </w:r>
    </w:p>
    <w:p w14:paraId="66333C7F"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sim4=db.model_object_from_type_and_id 'Sim',166</w:t>
      </w:r>
    </w:p>
    <w:p w14:paraId="56A4B3F8"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sims = Array.new</w:t>
      </w:r>
    </w:p>
    <w:p w14:paraId="07991726"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sims &lt;&lt; sim1</w:t>
      </w:r>
    </w:p>
    <w:p w14:paraId="1719CF6B"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sims &lt;&lt; sim2</w:t>
      </w:r>
    </w:p>
    <w:p w14:paraId="543701B4"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sims &lt;&lt; sim3</w:t>
      </w:r>
    </w:p>
    <w:p w14:paraId="5D493B51"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sims &lt;&lt; sim4</w:t>
      </w:r>
    </w:p>
    <w:p w14:paraId="5D7585F7"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WSApplication.connect_local_agent(1)</w:t>
      </w:r>
    </w:p>
    <w:p w14:paraId="00A13205"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handles=WSApplication.launch_sims sims,'.',false,0,0</w:t>
      </w:r>
    </w:p>
    <w:p w14:paraId="4308A2C3"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handles.each do |h|</w:t>
      </w:r>
    </w:p>
    <w:p w14:paraId="3D58EE7B"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"handle #{h}"</w:t>
      </w:r>
    </w:p>
    <w:p w14:paraId="17C1A93F"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7B869114"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index=WSApplication.wait_for_jobs handles,true,60000</w:t>
      </w:r>
    </w:p>
    <w:p w14:paraId="74789922"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handles.reverse.each do |h|</w:t>
      </w:r>
    </w:p>
    <w:p w14:paraId="5197AAB5"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"cancelling #{h}"</w:t>
      </w:r>
    </w:p>
    <w:p w14:paraId="427CB73F"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WSApplication.cancel_job h</w:t>
      </w:r>
    </w:p>
    <w:p w14:paraId="458ECF64"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3C73E91B" w14:textId="464B8DC6" w:rsidR="00572F09" w:rsidRDefault="00572F09" w:rsidP="00572F09"/>
    <w:p w14:paraId="4816A79A" w14:textId="77777777" w:rsidR="003E6850" w:rsidRDefault="003E6850">
      <w:pPr>
        <w:rPr>
          <w:rFonts w:ascii="Comfortaa" w:eastAsia="Times New Roman" w:hAnsi="Comfortaa"/>
          <w:color w:val="00A9D0"/>
          <w:sz w:val="36"/>
          <w:szCs w:val="36"/>
        </w:rPr>
      </w:pPr>
      <w:bookmarkStart w:id="5" w:name="_Toc16240002"/>
      <w:r>
        <w:br w:type="page"/>
      </w:r>
    </w:p>
    <w:p w14:paraId="5B8AC8A8" w14:textId="606970BB" w:rsidR="00123889" w:rsidRDefault="00123889" w:rsidP="00123889">
      <w:pPr>
        <w:pStyle w:val="Heading2"/>
      </w:pPr>
      <w:r>
        <w:lastRenderedPageBreak/>
        <w:t>Exporting results</w:t>
      </w:r>
      <w:bookmarkEnd w:id="5"/>
    </w:p>
    <w:p w14:paraId="4029F268" w14:textId="7732AB77" w:rsidR="00123889" w:rsidRDefault="00123889" w:rsidP="00123889">
      <w:pPr>
        <w:pStyle w:val="Heading3"/>
      </w:pPr>
      <w:bookmarkStart w:id="6" w:name="_Toc16240003"/>
      <w:r>
        <w:t>Exporting to GIS</w:t>
      </w:r>
      <w:bookmarkEnd w:id="6"/>
    </w:p>
    <w:p w14:paraId="6DE8F1F5" w14:textId="07E89ACF" w:rsidR="00123889" w:rsidRDefault="00123889" w:rsidP="00123889">
      <w:r>
        <w:t>The export of results to GIS is done using the results_GIS_export method of the sim.</w:t>
      </w:r>
    </w:p>
    <w:p w14:paraId="3ABCDFB5" w14:textId="38E51E97" w:rsidR="00123889" w:rsidRDefault="00123889" w:rsidP="00123889">
      <w:r>
        <w:t>Here is an example of exporting the maximum 2D elements for all the runs in a model group</w:t>
      </w:r>
    </w:p>
    <w:p w14:paraId="1898B49D"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exportHash=Hash.new</w:t>
      </w:r>
    </w:p>
    <w:p w14:paraId="355596F2"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exportHash['Tables']=['_2DElements']</w:t>
      </w:r>
    </w:p>
    <w:p w14:paraId="2F8C8653"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@group.children.each do |c|</w:t>
      </w:r>
    </w:p>
    <w:p w14:paraId="3D09F1C6"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if c.type=='Run'</w:t>
      </w:r>
    </w:p>
    <w:p w14:paraId="418D07AE"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c.children.each do |sim|</w:t>
      </w:r>
    </w:p>
    <w:p w14:paraId="5A6C7461"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sim.results_GIS_export 'shp','Max',exportHash,@resultspath</w:t>
      </w:r>
    </w:p>
    <w:p w14:paraId="0DB982BC"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end</w:t>
      </w:r>
    </w:p>
    <w:p w14:paraId="20D92371" w14:textId="77777777" w:rsidR="00123889" w:rsidRDefault="00123889" w:rsidP="0012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end</w:t>
      </w:r>
    </w:p>
    <w:p w14:paraId="48D36591" w14:textId="453161EB" w:rsidR="00123889" w:rsidRDefault="00123889" w:rsidP="00123889">
      <w:r>
        <w:rPr>
          <w:rFonts w:ascii="Consolas" w:hAnsi="Consolas" w:cs="Consolas"/>
          <w:color w:val="000000"/>
          <w:sz w:val="19"/>
          <w:szCs w:val="19"/>
        </w:rPr>
        <w:t>end</w:t>
      </w:r>
    </w:p>
    <w:p w14:paraId="64CD8BAA" w14:textId="48255DE6" w:rsidR="003F4E5B" w:rsidRDefault="00123889" w:rsidP="003F4E5B">
      <w:r>
        <w:t>This rather contrived exam</w:t>
      </w:r>
      <w:r w:rsidR="003F4E5B">
        <w:t>ple demonstrate the parameters for this method and some supporting functionality by taking a simulation and</w:t>
      </w:r>
    </w:p>
    <w:p w14:paraId="0D62924C" w14:textId="2818A8CA" w:rsidR="003F4E5B" w:rsidRDefault="003F4E5B" w:rsidP="003F4E5B">
      <w:pPr>
        <w:pStyle w:val="ListParagraph"/>
        <w:numPr>
          <w:ilvl w:val="0"/>
          <w:numId w:val="2"/>
        </w:numPr>
      </w:pPr>
      <w:r>
        <w:t>Listing the timesteps</w:t>
      </w:r>
    </w:p>
    <w:p w14:paraId="5510262C" w14:textId="1A01B1BF" w:rsidR="003F4E5B" w:rsidRDefault="003F4E5B" w:rsidP="003F4E5B">
      <w:pPr>
        <w:pStyle w:val="ListParagraph"/>
        <w:numPr>
          <w:ilvl w:val="0"/>
          <w:numId w:val="2"/>
        </w:numPr>
      </w:pPr>
      <w:r>
        <w:t xml:space="preserve">Listing the results attributes </w:t>
      </w:r>
    </w:p>
    <w:p w14:paraId="4E0CB43E" w14:textId="7AB42528" w:rsidR="003F4E5B" w:rsidRDefault="003F4E5B" w:rsidP="003F4E5B">
      <w:pPr>
        <w:pStyle w:val="ListParagraph"/>
        <w:numPr>
          <w:ilvl w:val="0"/>
          <w:numId w:val="2"/>
        </w:numPr>
      </w:pPr>
      <w:r>
        <w:t>Listing the tables available to export</w:t>
      </w:r>
    </w:p>
    <w:p w14:paraId="6C02586E" w14:textId="128304C6" w:rsidR="003F4E5B" w:rsidRDefault="003F4E5B" w:rsidP="003F4E5B">
      <w:pPr>
        <w:pStyle w:val="ListParagraph"/>
        <w:numPr>
          <w:ilvl w:val="0"/>
          <w:numId w:val="2"/>
        </w:numPr>
      </w:pPr>
      <w:r>
        <w:t>Performing a shape file export for the listed tables, creating some expression fields for the 2D zones, using the alternative naming system (see the main documentation), and outputting the results for timesteps 0, 2, 4 and 6 (counting from 0) as well as the maximum results</w:t>
      </w:r>
    </w:p>
    <w:p w14:paraId="102CE6A2"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puts WSApplication.version</w:t>
      </w:r>
    </w:p>
    <w:p w14:paraId="25989C43"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db=WSApplication.open nil,true</w:t>
      </w:r>
    </w:p>
    <w:p w14:paraId="6AAF7949"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mo=db.model_object_from_type_and_id 'Sim',163</w:t>
      </w:r>
    </w:p>
    <w:p w14:paraId="68CCDDE4"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arr=mo.list_timesteps</w:t>
      </w:r>
    </w:p>
    <w:p w14:paraId="1669596F"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arr.each do |ts|</w:t>
      </w:r>
    </w:p>
    <w:p w14:paraId="6298B67D"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ts</w:t>
      </w:r>
    </w:p>
    <w:p w14:paraId="179DB7F9"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18A787C7"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arr=mo.list_results_attributes</w:t>
      </w:r>
    </w:p>
    <w:p w14:paraId="6E10993C"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arr.each do |e|</w:t>
      </w:r>
    </w:p>
    <w:p w14:paraId="0DD378A1"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w:t>
      </w:r>
    </w:p>
    <w:p w14:paraId="04C76646"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e[0]</w:t>
      </w:r>
    </w:p>
    <w:p w14:paraId="70AB3E3A"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w:t>
      </w:r>
    </w:p>
    <w:p w14:paraId="747F3D1D"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e[1]</w:t>
      </w:r>
    </w:p>
    <w:p w14:paraId="50588017"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6E36C440"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arr=mo.list_results_GIS_export_tables</w:t>
      </w:r>
    </w:p>
    <w:p w14:paraId="4613B98B"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arr.each do |t|</w:t>
      </w:r>
    </w:p>
    <w:p w14:paraId="7DC1F1B8"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puts t</w:t>
      </w:r>
    </w:p>
    <w:p w14:paraId="14631316"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end</w:t>
      </w:r>
    </w:p>
    <w:p w14:paraId="37DFF48E"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params=Hash.new</w:t>
      </w:r>
    </w:p>
    <w:p w14:paraId="25B5C2F4"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params['Tables']=['_2DElements','_links','hw_bridge_opening']</w:t>
      </w:r>
    </w:p>
    <w:p w14:paraId="4904DC89" w14:textId="7BFA5DE4"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params['2DZoneSQL']=[['one','1'],['two','2'],['three','678',3],['params','sim.depth2d + 234',5]]</w:t>
      </w:r>
    </w:p>
    <w:p w14:paraId="5A8D6210"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params['ExportMaxima']=true</w:t>
      </w:r>
    </w:p>
    <w:p w14:paraId="7CF7E809"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params['AlternativeNaming']=true</w:t>
      </w:r>
    </w:p>
    <w:p w14:paraId="4D8D9482" w14:textId="77777777" w:rsidR="003F4E5B" w:rsidRDefault="003F4E5B" w:rsidP="003F4E5B">
      <w:pPr>
        <w:autoSpaceDE w:val="0"/>
        <w:autoSpaceDN w:val="0"/>
        <w:adjustRightInd w:val="0"/>
        <w:spacing w:after="0" w:line="240" w:lineRule="auto"/>
        <w:rPr>
          <w:rFonts w:ascii="Consolas" w:hAnsi="Consolas" w:cs="Consolas"/>
          <w:color w:val="000000"/>
          <w:sz w:val="19"/>
          <w:szCs w:val="19"/>
        </w:rPr>
      </w:pPr>
    </w:p>
    <w:p w14:paraId="1493DA87" w14:textId="475AE444" w:rsidR="003F4E5B" w:rsidRDefault="003F4E5B" w:rsidP="003F4E5B">
      <w:pPr>
        <w:rPr>
          <w:rFonts w:ascii="Consolas" w:hAnsi="Consolas" w:cs="Consolas"/>
          <w:color w:val="000000"/>
          <w:sz w:val="19"/>
          <w:szCs w:val="19"/>
        </w:rPr>
      </w:pPr>
      <w:r>
        <w:rPr>
          <w:rFonts w:ascii="Consolas" w:hAnsi="Consolas" w:cs="Consolas"/>
          <w:color w:val="000000"/>
          <w:sz w:val="19"/>
          <w:szCs w:val="19"/>
        </w:rPr>
        <w:t>mo.results_GIS_export 'SHP',[0,2,4,6],params,'c:\\temp\\s'</w:t>
      </w:r>
    </w:p>
    <w:p w14:paraId="3799F2C8" w14:textId="77777777" w:rsidR="003E6850" w:rsidRDefault="003E6850">
      <w:pPr>
        <w:rPr>
          <w:rFonts w:ascii="Comfortaa" w:eastAsia="Times New Roman" w:hAnsi="Comfortaa"/>
          <w:color w:val="00A9D0"/>
          <w:sz w:val="28"/>
          <w:szCs w:val="36"/>
        </w:rPr>
      </w:pPr>
      <w:bookmarkStart w:id="7" w:name="_Toc16240004"/>
      <w:r>
        <w:br w:type="page"/>
      </w:r>
    </w:p>
    <w:p w14:paraId="04F3D15C" w14:textId="282892F1" w:rsidR="003F4E5B" w:rsidRPr="00123889" w:rsidRDefault="003F4E5B" w:rsidP="003F4E5B">
      <w:pPr>
        <w:pStyle w:val="Heading3"/>
      </w:pPr>
      <w:r>
        <w:lastRenderedPageBreak/>
        <w:t>CSV exports</w:t>
      </w:r>
      <w:bookmarkEnd w:id="7"/>
    </w:p>
    <w:p w14:paraId="5A7FCEDC" w14:textId="3E4462BB" w:rsidR="00767C0B" w:rsidRDefault="00B20AFE" w:rsidP="00767C0B">
      <w:pPr>
        <w:rPr>
          <w:lang w:val="en-US"/>
        </w:rPr>
      </w:pPr>
      <w:r>
        <w:rPr>
          <w:lang w:val="en-US"/>
        </w:rPr>
        <w:t>This example uses the results_csv_export_ex method to export only the ds flow and ds velocity results for links for a simulation</w:t>
      </w:r>
    </w:p>
    <w:p w14:paraId="5C7841EC" w14:textId="77777777" w:rsidR="00B20AFE" w:rsidRDefault="00B20AFE" w:rsidP="00B20A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puts WSApplication.version</w:t>
      </w:r>
    </w:p>
    <w:p w14:paraId="0C85EECD" w14:textId="77777777" w:rsidR="00B20AFE" w:rsidRDefault="00B20AFE" w:rsidP="00B20A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db=WSApplication.open nil,false</w:t>
      </w:r>
    </w:p>
    <w:p w14:paraId="0926EFD0" w14:textId="77777777" w:rsidR="00B20AFE" w:rsidRDefault="00B20AFE" w:rsidP="00B20A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mo=db.model_object_from_type_and_id 'Sim',163</w:t>
      </w:r>
    </w:p>
    <w:p w14:paraId="35CAC106" w14:textId="77777777" w:rsidR="00B20AFE" w:rsidRDefault="00B20AFE" w:rsidP="00B20A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arr=mo.list_results_attributes</w:t>
      </w:r>
    </w:p>
    <w:p w14:paraId="3E5BE171" w14:textId="77777777" w:rsidR="00B20AFE" w:rsidRDefault="00B20AFE" w:rsidP="00B20A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puts arr.to_s</w:t>
      </w:r>
    </w:p>
    <w:p w14:paraId="608C707B" w14:textId="2803A438" w:rsidR="00B20AFE" w:rsidRDefault="00B20AFE" w:rsidP="00B20AFE">
      <w:pPr>
        <w:rPr>
          <w:rFonts w:ascii="Consolas" w:hAnsi="Consolas" w:cs="Consolas"/>
          <w:color w:val="000000"/>
          <w:sz w:val="19"/>
          <w:szCs w:val="19"/>
        </w:rPr>
      </w:pPr>
      <w:r>
        <w:rPr>
          <w:rFonts w:ascii="Consolas" w:hAnsi="Consolas" w:cs="Consolas"/>
          <w:color w:val="000000"/>
          <w:sz w:val="19"/>
          <w:szCs w:val="19"/>
        </w:rPr>
        <w:t>mo.results_csv_export_ex nil,[["Link",["ds_flow","ds_vel"]]], 'c:\\temp'</w:t>
      </w:r>
    </w:p>
    <w:p w14:paraId="2EBFCFB6" w14:textId="77777777" w:rsidR="003E6850" w:rsidRDefault="003E6850" w:rsidP="00B20AFE">
      <w:pPr>
        <w:rPr>
          <w:rFonts w:ascii="Consolas" w:hAnsi="Consolas" w:cs="Consolas"/>
          <w:color w:val="000000"/>
          <w:sz w:val="19"/>
          <w:szCs w:val="19"/>
        </w:rPr>
      </w:pPr>
    </w:p>
    <w:p w14:paraId="62EF7529" w14:textId="4773D82B" w:rsidR="00723CAE" w:rsidRDefault="00723CAE" w:rsidP="00723CAE">
      <w:pPr>
        <w:pStyle w:val="Heading3"/>
        <w:rPr>
          <w:lang w:val="en-US"/>
        </w:rPr>
      </w:pPr>
      <w:bookmarkStart w:id="8" w:name="_Toc16240005"/>
      <w:r>
        <w:rPr>
          <w:lang w:val="en-US"/>
        </w:rPr>
        <w:t>Binary export</w:t>
      </w:r>
      <w:bookmarkEnd w:id="8"/>
    </w:p>
    <w:p w14:paraId="4238D345" w14:textId="5B90D0E1" w:rsidR="00723CAE" w:rsidRDefault="00723CAE" w:rsidP="00723CAE">
      <w:pPr>
        <w:rPr>
          <w:lang w:val="en-US"/>
        </w:rPr>
      </w:pPr>
      <w:r>
        <w:rPr>
          <w:lang w:val="en-US"/>
        </w:rPr>
        <w:t xml:space="preserve">It is possible to export files in a documented binary file format. The documentation and an example Ruby script </w:t>
      </w:r>
      <w:r w:rsidR="00EC5562">
        <w:rPr>
          <w:lang w:val="en-US"/>
        </w:rPr>
        <w:t>are</w:t>
      </w:r>
      <w:r>
        <w:rPr>
          <w:lang w:val="en-US"/>
        </w:rPr>
        <w:t xml:space="preserve"> available on request</w:t>
      </w:r>
    </w:p>
    <w:p w14:paraId="3F392AF8" w14:textId="471C54AA" w:rsidR="00723CAE" w:rsidRDefault="00723CAE" w:rsidP="00723CAE">
      <w:pPr>
        <w:rPr>
          <w:lang w:val="en-US"/>
        </w:rPr>
      </w:pPr>
      <w:r>
        <w:rPr>
          <w:lang w:val="en-US"/>
        </w:rPr>
        <w:t>This example exports the flood depth result for all nodes to this format.</w:t>
      </w:r>
    </w:p>
    <w:p w14:paraId="24E8D13B" w14:textId="77777777" w:rsidR="00723CAE" w:rsidRPr="00723CAE" w:rsidRDefault="00723CAE" w:rsidP="00723CAE">
      <w:pPr>
        <w:rPr>
          <w:lang w:val="en-US"/>
        </w:rPr>
      </w:pPr>
    </w:p>
    <w:sectPr w:rsidR="00723CAE" w:rsidRPr="00723CAE" w:rsidSect="003E6850">
      <w:footerReference w:type="default" r:id="rId11"/>
      <w:pgSz w:w="11906" w:h="16838"/>
      <w:pgMar w:top="1440" w:right="1440" w:bottom="1440" w:left="144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5FEF6" w14:textId="77777777" w:rsidR="00B51D9D" w:rsidRDefault="00B51D9D" w:rsidP="003E6850">
      <w:pPr>
        <w:spacing w:after="0" w:line="240" w:lineRule="auto"/>
      </w:pPr>
      <w:r>
        <w:separator/>
      </w:r>
    </w:p>
  </w:endnote>
  <w:endnote w:type="continuationSeparator" w:id="0">
    <w:p w14:paraId="54DBFDC6" w14:textId="77777777" w:rsidR="00B51D9D" w:rsidRDefault="00B51D9D" w:rsidP="003E6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Light">
    <w:panose1 w:val="020B0403030101060003"/>
    <w:charset w:val="00"/>
    <w:family w:val="swiss"/>
    <w:pitch w:val="variable"/>
    <w:sig w:usb0="A00002FF" w:usb1="5000205B" w:usb2="00000000" w:usb3="00000000" w:csb0="00000097" w:csb1="00000000"/>
  </w:font>
  <w:font w:name="Raleway">
    <w:altName w:val="Trebuchet MS"/>
    <w:charset w:val="00"/>
    <w:family w:val="swiss"/>
    <w:pitch w:val="variable"/>
    <w:sig w:usb0="A00002FF" w:usb1="5000205B" w:usb2="00000000" w:usb3="00000000" w:csb0="00000097" w:csb1="00000000"/>
  </w:font>
  <w:font w:name="Comfortaa">
    <w:panose1 w:val="00000500000000000000"/>
    <w:charset w:val="00"/>
    <w:family w:val="auto"/>
    <w:pitch w:val="variable"/>
    <w:sig w:usb0="2000028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97597" w14:textId="6F5F5A10" w:rsidR="003E6850" w:rsidRDefault="003E6850" w:rsidP="003E6850">
    <w:pPr>
      <w:pStyle w:val="Footer"/>
      <w:jc w:val="right"/>
    </w:pPr>
    <w:r>
      <w:rPr>
        <w:noProof/>
      </w:rPr>
      <w:drawing>
        <wp:anchor distT="0" distB="0" distL="114300" distR="114300" simplePos="0" relativeHeight="251658240" behindDoc="1" locked="0" layoutInCell="1" allowOverlap="1" wp14:anchorId="5D10F7A6" wp14:editId="0C1A6A20">
          <wp:simplePos x="0" y="0"/>
          <wp:positionH relativeFrom="page">
            <wp:align>left</wp:align>
          </wp:positionH>
          <wp:positionV relativeFrom="paragraph">
            <wp:posOffset>-556895</wp:posOffset>
          </wp:positionV>
          <wp:extent cx="7561580" cy="1466215"/>
          <wp:effectExtent l="0" t="0" r="1270" b="635"/>
          <wp:wrapTight wrapText="bothSides">
            <wp:wrapPolygon edited="0">
              <wp:start x="2939" y="281"/>
              <wp:lineTo x="2068" y="1123"/>
              <wp:lineTo x="0" y="4210"/>
              <wp:lineTo x="0" y="6174"/>
              <wp:lineTo x="2449" y="9822"/>
              <wp:lineTo x="2340" y="11506"/>
              <wp:lineTo x="2394" y="14313"/>
              <wp:lineTo x="14366" y="18803"/>
              <wp:lineTo x="13713" y="19926"/>
              <wp:lineTo x="13006" y="21329"/>
              <wp:lineTo x="13441" y="21329"/>
              <wp:lineTo x="13768" y="21329"/>
              <wp:lineTo x="18992" y="19084"/>
              <wp:lineTo x="21549" y="18522"/>
              <wp:lineTo x="21549" y="14032"/>
              <wp:lineTo x="10394" y="9822"/>
              <wp:lineTo x="8707" y="6455"/>
              <wp:lineTo x="8054" y="4490"/>
              <wp:lineTo x="5061" y="1123"/>
              <wp:lineTo x="4190" y="281"/>
              <wp:lineTo x="2939" y="28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t>1</w:t>
    </w:r>
    <w:r>
      <w:rPr>
        <w:noProof/>
      </w:rPr>
      <w:fldChar w:fldCharType="end"/>
    </w:r>
  </w:p>
  <w:p w14:paraId="73211D56" w14:textId="77777777" w:rsidR="003E6850" w:rsidRPr="0023632C" w:rsidRDefault="003E6850" w:rsidP="003E6850">
    <w:pPr>
      <w:pStyle w:val="Footer"/>
    </w:pPr>
  </w:p>
  <w:p w14:paraId="449796A4" w14:textId="7854A8FC" w:rsidR="003E6850" w:rsidRPr="003E6850" w:rsidRDefault="003E6850" w:rsidP="003E6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8BDC7" w14:textId="77777777" w:rsidR="00B51D9D" w:rsidRDefault="00B51D9D" w:rsidP="003E6850">
      <w:pPr>
        <w:spacing w:after="0" w:line="240" w:lineRule="auto"/>
      </w:pPr>
      <w:r>
        <w:separator/>
      </w:r>
    </w:p>
  </w:footnote>
  <w:footnote w:type="continuationSeparator" w:id="0">
    <w:p w14:paraId="55439940" w14:textId="77777777" w:rsidR="00B51D9D" w:rsidRDefault="00B51D9D" w:rsidP="003E68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08C66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C41549"/>
    <w:multiLevelType w:val="hybridMultilevel"/>
    <w:tmpl w:val="CBA88A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F07B43"/>
    <w:multiLevelType w:val="hybridMultilevel"/>
    <w:tmpl w:val="B268B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8A49E0"/>
    <w:multiLevelType w:val="hybridMultilevel"/>
    <w:tmpl w:val="41BAD188"/>
    <w:lvl w:ilvl="0" w:tplc="CD9A25C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3"/>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34B"/>
    <w:rsid w:val="00123889"/>
    <w:rsid w:val="00151B8E"/>
    <w:rsid w:val="002067D0"/>
    <w:rsid w:val="003E6850"/>
    <w:rsid w:val="003F4E5B"/>
    <w:rsid w:val="00426E0F"/>
    <w:rsid w:val="00572F09"/>
    <w:rsid w:val="005D4C51"/>
    <w:rsid w:val="00723CAE"/>
    <w:rsid w:val="00767C0B"/>
    <w:rsid w:val="00A04370"/>
    <w:rsid w:val="00B20AFE"/>
    <w:rsid w:val="00B51D9D"/>
    <w:rsid w:val="00C04D6F"/>
    <w:rsid w:val="00D2634B"/>
    <w:rsid w:val="00E82C1D"/>
    <w:rsid w:val="00EC5562"/>
    <w:rsid w:val="00F447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FDAC7"/>
  <w15:chartTrackingRefBased/>
  <w15:docId w15:val="{A311D951-4020-41C2-A16B-7530DA176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7D0"/>
    <w:rPr>
      <w:rFonts w:ascii="Raleway Light" w:eastAsia="Raleway" w:hAnsi="Raleway Light" w:cs="Times New Roman"/>
      <w:color w:val="5F5F5F"/>
      <w:sz w:val="20"/>
    </w:rPr>
  </w:style>
  <w:style w:type="paragraph" w:styleId="Heading1">
    <w:name w:val="heading 1"/>
    <w:basedOn w:val="Normal"/>
    <w:next w:val="Heading2"/>
    <w:link w:val="Heading1Char"/>
    <w:autoRedefine/>
    <w:uiPriority w:val="9"/>
    <w:qFormat/>
    <w:rsid w:val="002067D0"/>
    <w:pPr>
      <w:keepNext/>
      <w:keepLines/>
      <w:spacing w:before="240" w:after="0"/>
      <w:outlineLvl w:val="0"/>
    </w:pPr>
    <w:rPr>
      <w:rFonts w:ascii="Comfortaa" w:eastAsia="Times New Roman" w:hAnsi="Comfortaa"/>
      <w:color w:val="00A9D0"/>
      <w:sz w:val="44"/>
      <w:szCs w:val="32"/>
    </w:rPr>
  </w:style>
  <w:style w:type="paragraph" w:styleId="Heading2">
    <w:name w:val="heading 2"/>
    <w:basedOn w:val="Normal"/>
    <w:next w:val="Normal"/>
    <w:link w:val="Heading2Char"/>
    <w:uiPriority w:val="9"/>
    <w:unhideWhenUsed/>
    <w:qFormat/>
    <w:rsid w:val="002067D0"/>
    <w:pPr>
      <w:keepNext/>
      <w:keepLines/>
      <w:spacing w:before="40" w:after="0"/>
      <w:outlineLvl w:val="1"/>
    </w:pPr>
    <w:rPr>
      <w:rFonts w:ascii="Comfortaa" w:eastAsia="Times New Roman" w:hAnsi="Comfortaa"/>
      <w:color w:val="00A9D0"/>
      <w:sz w:val="36"/>
      <w:szCs w:val="36"/>
    </w:rPr>
  </w:style>
  <w:style w:type="paragraph" w:styleId="Heading3">
    <w:name w:val="heading 3"/>
    <w:basedOn w:val="Heading2"/>
    <w:next w:val="Normal"/>
    <w:link w:val="Heading3Char"/>
    <w:uiPriority w:val="9"/>
    <w:unhideWhenUsed/>
    <w:qFormat/>
    <w:rsid w:val="002067D0"/>
    <w:pPr>
      <w:outlineLvl w:val="2"/>
    </w:pPr>
    <w:rPr>
      <w:sz w:val="28"/>
    </w:rPr>
  </w:style>
  <w:style w:type="paragraph" w:styleId="Heading4">
    <w:name w:val="heading 4"/>
    <w:basedOn w:val="Heading3"/>
    <w:next w:val="Normal"/>
    <w:link w:val="Heading4Char"/>
    <w:uiPriority w:val="9"/>
    <w:unhideWhenUsed/>
    <w:qFormat/>
    <w:rsid w:val="002067D0"/>
    <w:pPr>
      <w:outlineLvl w:val="3"/>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67D0"/>
    <w:rPr>
      <w:rFonts w:ascii="Comfortaa" w:eastAsia="Times New Roman" w:hAnsi="Comfortaa" w:cs="Times New Roman"/>
      <w:color w:val="00A9D0"/>
      <w:sz w:val="44"/>
      <w:szCs w:val="32"/>
    </w:rPr>
  </w:style>
  <w:style w:type="character" w:customStyle="1" w:styleId="Heading2Char">
    <w:name w:val="Heading 2 Char"/>
    <w:link w:val="Heading2"/>
    <w:uiPriority w:val="9"/>
    <w:rsid w:val="002067D0"/>
    <w:rPr>
      <w:rFonts w:ascii="Comfortaa" w:eastAsia="Times New Roman" w:hAnsi="Comfortaa" w:cs="Times New Roman"/>
      <w:color w:val="00A9D0"/>
      <w:sz w:val="36"/>
      <w:szCs w:val="36"/>
    </w:rPr>
  </w:style>
  <w:style w:type="character" w:customStyle="1" w:styleId="Heading3Char">
    <w:name w:val="Heading 3 Char"/>
    <w:link w:val="Heading3"/>
    <w:uiPriority w:val="9"/>
    <w:rsid w:val="002067D0"/>
    <w:rPr>
      <w:rFonts w:ascii="Comfortaa" w:eastAsia="Times New Roman" w:hAnsi="Comfortaa" w:cs="Times New Roman"/>
      <w:color w:val="00A9D0"/>
      <w:sz w:val="28"/>
      <w:szCs w:val="36"/>
    </w:rPr>
  </w:style>
  <w:style w:type="paragraph" w:styleId="ListParagraph">
    <w:name w:val="List Paragraph"/>
    <w:basedOn w:val="Normal"/>
    <w:autoRedefine/>
    <w:uiPriority w:val="34"/>
    <w:rsid w:val="002067D0"/>
    <w:pPr>
      <w:numPr>
        <w:numId w:val="7"/>
      </w:numPr>
      <w:contextualSpacing/>
    </w:pPr>
    <w:rPr>
      <w:iCs/>
      <w:color w:val="808080"/>
    </w:rPr>
  </w:style>
  <w:style w:type="character" w:styleId="BookTitle">
    <w:name w:val="Book Title"/>
    <w:uiPriority w:val="33"/>
    <w:rsid w:val="002067D0"/>
    <w:rPr>
      <w:b/>
      <w:bCs/>
      <w:i/>
      <w:iCs/>
      <w:color w:val="808080"/>
      <w:spacing w:val="5"/>
    </w:rPr>
  </w:style>
  <w:style w:type="character" w:styleId="Emphasis">
    <w:name w:val="Emphasis"/>
    <w:uiPriority w:val="20"/>
    <w:rsid w:val="002067D0"/>
    <w:rPr>
      <w:i/>
      <w:iCs/>
      <w:color w:val="808080"/>
    </w:rPr>
  </w:style>
  <w:style w:type="paragraph" w:styleId="Footer">
    <w:name w:val="footer"/>
    <w:basedOn w:val="Normal"/>
    <w:link w:val="FooterChar"/>
    <w:uiPriority w:val="99"/>
    <w:unhideWhenUsed/>
    <w:rsid w:val="00206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7D0"/>
    <w:rPr>
      <w:rFonts w:ascii="Raleway Light" w:eastAsia="Raleway" w:hAnsi="Raleway Light" w:cs="Times New Roman"/>
      <w:color w:val="5F5F5F"/>
      <w:sz w:val="20"/>
    </w:rPr>
  </w:style>
  <w:style w:type="paragraph" w:styleId="Header">
    <w:name w:val="header"/>
    <w:basedOn w:val="Normal"/>
    <w:link w:val="HeaderChar"/>
    <w:uiPriority w:val="99"/>
    <w:unhideWhenUsed/>
    <w:rsid w:val="00206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7D0"/>
    <w:rPr>
      <w:rFonts w:ascii="Raleway Light" w:eastAsia="Raleway" w:hAnsi="Raleway Light" w:cs="Times New Roman"/>
      <w:color w:val="5F5F5F"/>
      <w:sz w:val="20"/>
    </w:rPr>
  </w:style>
  <w:style w:type="character" w:customStyle="1" w:styleId="Heading4Char">
    <w:name w:val="Heading 4 Char"/>
    <w:link w:val="Heading4"/>
    <w:uiPriority w:val="9"/>
    <w:rsid w:val="002067D0"/>
    <w:rPr>
      <w:rFonts w:ascii="Comfortaa" w:eastAsia="Times New Roman" w:hAnsi="Comfortaa" w:cs="Times New Roman"/>
      <w:color w:val="00A9D0"/>
      <w:sz w:val="20"/>
      <w:szCs w:val="20"/>
    </w:rPr>
  </w:style>
  <w:style w:type="character" w:styleId="IntenseEmphasis">
    <w:name w:val="Intense Emphasis"/>
    <w:uiPriority w:val="21"/>
    <w:rsid w:val="002067D0"/>
    <w:rPr>
      <w:i/>
      <w:iCs/>
      <w:color w:val="00A9D0"/>
    </w:rPr>
  </w:style>
  <w:style w:type="paragraph" w:styleId="IntenseQuote">
    <w:name w:val="Intense Quote"/>
    <w:basedOn w:val="Normal"/>
    <w:next w:val="Normal"/>
    <w:link w:val="IntenseQuoteChar"/>
    <w:uiPriority w:val="30"/>
    <w:rsid w:val="002067D0"/>
    <w:pPr>
      <w:pBdr>
        <w:top w:val="single" w:sz="4" w:space="10" w:color="36E0F9"/>
        <w:bottom w:val="single" w:sz="4" w:space="10" w:color="36E0F9"/>
      </w:pBdr>
      <w:spacing w:before="360" w:after="360"/>
      <w:ind w:left="864" w:right="864"/>
      <w:jc w:val="center"/>
    </w:pPr>
    <w:rPr>
      <w:i/>
      <w:iCs/>
      <w:color w:val="00A9D0"/>
    </w:rPr>
  </w:style>
  <w:style w:type="character" w:customStyle="1" w:styleId="IntenseQuoteChar">
    <w:name w:val="Intense Quote Char"/>
    <w:link w:val="IntenseQuote"/>
    <w:uiPriority w:val="30"/>
    <w:rsid w:val="002067D0"/>
    <w:rPr>
      <w:rFonts w:ascii="Raleway Light" w:eastAsia="Raleway" w:hAnsi="Raleway Light" w:cs="Times New Roman"/>
      <w:i/>
      <w:iCs/>
      <w:color w:val="00A9D0"/>
      <w:sz w:val="20"/>
    </w:rPr>
  </w:style>
  <w:style w:type="character" w:styleId="IntenseReference">
    <w:name w:val="Intense Reference"/>
    <w:uiPriority w:val="32"/>
    <w:rsid w:val="002067D0"/>
    <w:rPr>
      <w:b/>
      <w:bCs/>
      <w:smallCaps/>
      <w:color w:val="00A9D0"/>
      <w:spacing w:val="5"/>
    </w:rPr>
  </w:style>
  <w:style w:type="paragraph" w:customStyle="1" w:styleId="IssueDescription">
    <w:name w:val="Issue Description"/>
    <w:basedOn w:val="Normal"/>
    <w:rsid w:val="002067D0"/>
  </w:style>
  <w:style w:type="paragraph" w:customStyle="1" w:styleId="IssueTitle">
    <w:name w:val="Issue Title"/>
    <w:basedOn w:val="Heading4"/>
    <w:next w:val="IssueDescription"/>
    <w:rsid w:val="002067D0"/>
  </w:style>
  <w:style w:type="paragraph" w:styleId="ListBullet">
    <w:name w:val="List Bullet"/>
    <w:basedOn w:val="Normal"/>
    <w:uiPriority w:val="99"/>
    <w:unhideWhenUsed/>
    <w:rsid w:val="002067D0"/>
    <w:pPr>
      <w:numPr>
        <w:numId w:val="6"/>
      </w:numPr>
      <w:contextualSpacing/>
    </w:pPr>
  </w:style>
  <w:style w:type="paragraph" w:styleId="NoSpacing">
    <w:name w:val="No Spacing"/>
    <w:link w:val="NoSpacingChar"/>
    <w:uiPriority w:val="1"/>
    <w:rsid w:val="002067D0"/>
    <w:pPr>
      <w:spacing w:after="0" w:line="240" w:lineRule="auto"/>
    </w:pPr>
    <w:rPr>
      <w:rFonts w:ascii="Raleway" w:eastAsia="Raleway" w:hAnsi="Raleway" w:cs="Times New Roman"/>
      <w:color w:val="5F5F5F"/>
      <w:sz w:val="20"/>
    </w:rPr>
  </w:style>
  <w:style w:type="character" w:customStyle="1" w:styleId="NoSpacingChar">
    <w:name w:val="No Spacing Char"/>
    <w:link w:val="NoSpacing"/>
    <w:uiPriority w:val="1"/>
    <w:rsid w:val="002067D0"/>
    <w:rPr>
      <w:rFonts w:ascii="Raleway" w:eastAsia="Raleway" w:hAnsi="Raleway" w:cs="Times New Roman"/>
      <w:color w:val="5F5F5F"/>
      <w:sz w:val="20"/>
    </w:rPr>
  </w:style>
  <w:style w:type="paragraph" w:styleId="NormalWeb">
    <w:name w:val="Normal (Web)"/>
    <w:basedOn w:val="Normal"/>
    <w:uiPriority w:val="99"/>
    <w:semiHidden/>
    <w:unhideWhenUsed/>
    <w:rsid w:val="002067D0"/>
    <w:pPr>
      <w:spacing w:before="100" w:beforeAutospacing="1" w:after="100" w:afterAutospacing="1" w:line="240" w:lineRule="auto"/>
    </w:pPr>
    <w:rPr>
      <w:rFonts w:ascii="Times New Roman" w:eastAsia="Times New Roman" w:hAnsi="Times New Roman"/>
      <w:color w:val="auto"/>
      <w:sz w:val="24"/>
      <w:szCs w:val="24"/>
      <w:lang w:eastAsia="en-GB"/>
    </w:rPr>
  </w:style>
  <w:style w:type="paragraph" w:customStyle="1" w:styleId="Notes">
    <w:name w:val="Notes"/>
    <w:basedOn w:val="Normal"/>
    <w:link w:val="NotesChar"/>
    <w:rsid w:val="002067D0"/>
    <w:rPr>
      <w:color w:val="00A9D0"/>
    </w:rPr>
  </w:style>
  <w:style w:type="character" w:customStyle="1" w:styleId="NotesChar">
    <w:name w:val="Notes Char"/>
    <w:link w:val="Notes"/>
    <w:rsid w:val="002067D0"/>
    <w:rPr>
      <w:rFonts w:ascii="Raleway Light" w:eastAsia="Raleway" w:hAnsi="Raleway Light" w:cs="Times New Roman"/>
      <w:color w:val="00A9D0"/>
      <w:sz w:val="20"/>
    </w:rPr>
  </w:style>
  <w:style w:type="paragraph" w:customStyle="1" w:styleId="PatchVersion">
    <w:name w:val="Patch Version"/>
    <w:basedOn w:val="Heading3"/>
    <w:next w:val="IssueTitle"/>
    <w:link w:val="PatchVersionChar"/>
    <w:rsid w:val="002067D0"/>
  </w:style>
  <w:style w:type="character" w:customStyle="1" w:styleId="PatchVersionChar">
    <w:name w:val="Patch Version Char"/>
    <w:link w:val="PatchVersion"/>
    <w:rsid w:val="002067D0"/>
    <w:rPr>
      <w:rFonts w:ascii="Comfortaa" w:eastAsia="Times New Roman" w:hAnsi="Comfortaa" w:cs="Times New Roman"/>
      <w:color w:val="00A9D0"/>
      <w:sz w:val="28"/>
      <w:szCs w:val="36"/>
    </w:rPr>
  </w:style>
  <w:style w:type="paragraph" w:styleId="Quote">
    <w:name w:val="Quote"/>
    <w:basedOn w:val="Normal"/>
    <w:next w:val="Normal"/>
    <w:link w:val="QuoteChar"/>
    <w:uiPriority w:val="29"/>
    <w:rsid w:val="002067D0"/>
    <w:pPr>
      <w:spacing w:before="200"/>
      <w:ind w:left="864" w:right="864"/>
      <w:jc w:val="center"/>
    </w:pPr>
    <w:rPr>
      <w:i/>
      <w:iCs/>
      <w:color w:val="6ABBD9"/>
    </w:rPr>
  </w:style>
  <w:style w:type="character" w:customStyle="1" w:styleId="QuoteChar">
    <w:name w:val="Quote Char"/>
    <w:link w:val="Quote"/>
    <w:uiPriority w:val="29"/>
    <w:rsid w:val="002067D0"/>
    <w:rPr>
      <w:rFonts w:ascii="Raleway Light" w:eastAsia="Raleway" w:hAnsi="Raleway Light" w:cs="Times New Roman"/>
      <w:i/>
      <w:iCs/>
      <w:color w:val="6ABBD9"/>
      <w:sz w:val="20"/>
    </w:rPr>
  </w:style>
  <w:style w:type="character" w:styleId="Strong">
    <w:name w:val="Strong"/>
    <w:uiPriority w:val="22"/>
    <w:rsid w:val="002067D0"/>
    <w:rPr>
      <w:b/>
      <w:bCs/>
      <w:color w:val="808080"/>
    </w:rPr>
  </w:style>
  <w:style w:type="character" w:styleId="SubtleEmphasis">
    <w:name w:val="Subtle Emphasis"/>
    <w:uiPriority w:val="19"/>
    <w:rsid w:val="002067D0"/>
    <w:rPr>
      <w:i/>
      <w:iCs/>
      <w:color w:val="6ABBD9"/>
    </w:rPr>
  </w:style>
  <w:style w:type="paragraph" w:styleId="Title">
    <w:name w:val="Title"/>
    <w:basedOn w:val="Normal"/>
    <w:next w:val="Normal"/>
    <w:link w:val="TitleChar"/>
    <w:uiPriority w:val="10"/>
    <w:rsid w:val="002067D0"/>
    <w:pPr>
      <w:spacing w:after="0" w:line="240" w:lineRule="auto"/>
      <w:contextualSpacing/>
    </w:pPr>
    <w:rPr>
      <w:rFonts w:ascii="Comfortaa" w:eastAsia="Times New Roman" w:hAnsi="Comfortaa"/>
      <w:spacing w:val="-10"/>
      <w:kern w:val="28"/>
      <w:sz w:val="56"/>
      <w:szCs w:val="56"/>
    </w:rPr>
  </w:style>
  <w:style w:type="character" w:customStyle="1" w:styleId="TitleChar">
    <w:name w:val="Title Char"/>
    <w:link w:val="Title"/>
    <w:uiPriority w:val="10"/>
    <w:rsid w:val="002067D0"/>
    <w:rPr>
      <w:rFonts w:ascii="Comfortaa" w:eastAsia="Times New Roman" w:hAnsi="Comfortaa" w:cs="Times New Roman"/>
      <w:color w:val="5F5F5F"/>
      <w:spacing w:val="-10"/>
      <w:kern w:val="28"/>
      <w:sz w:val="56"/>
      <w:szCs w:val="56"/>
    </w:rPr>
  </w:style>
  <w:style w:type="paragraph" w:styleId="TOCHeading">
    <w:name w:val="TOC Heading"/>
    <w:basedOn w:val="Heading1"/>
    <w:next w:val="Normal"/>
    <w:uiPriority w:val="39"/>
    <w:unhideWhenUsed/>
    <w:qFormat/>
    <w:rsid w:val="002067D0"/>
    <w:pPr>
      <w:outlineLvl w:val="9"/>
    </w:pPr>
    <w:rPr>
      <w:rFonts w:asciiTheme="majorHAnsi" w:eastAsiaTheme="majorEastAsia" w:hAnsiTheme="majorHAnsi" w:cstheme="majorBidi"/>
      <w:color w:val="2F5496" w:themeColor="accent1" w:themeShade="BF"/>
      <w:sz w:val="32"/>
      <w:lang w:val="en-US"/>
    </w:rPr>
  </w:style>
  <w:style w:type="paragraph" w:styleId="TOC1">
    <w:name w:val="toc 1"/>
    <w:basedOn w:val="Normal"/>
    <w:next w:val="Normal"/>
    <w:autoRedefine/>
    <w:uiPriority w:val="39"/>
    <w:unhideWhenUsed/>
    <w:rsid w:val="002067D0"/>
    <w:pPr>
      <w:spacing w:after="100"/>
    </w:pPr>
  </w:style>
  <w:style w:type="paragraph" w:styleId="TOC2">
    <w:name w:val="toc 2"/>
    <w:basedOn w:val="Normal"/>
    <w:next w:val="Normal"/>
    <w:autoRedefine/>
    <w:uiPriority w:val="39"/>
    <w:unhideWhenUsed/>
    <w:rsid w:val="002067D0"/>
    <w:pPr>
      <w:spacing w:after="100"/>
      <w:ind w:left="200"/>
    </w:pPr>
  </w:style>
  <w:style w:type="paragraph" w:styleId="TOC3">
    <w:name w:val="toc 3"/>
    <w:basedOn w:val="Normal"/>
    <w:next w:val="Normal"/>
    <w:autoRedefine/>
    <w:uiPriority w:val="39"/>
    <w:unhideWhenUsed/>
    <w:rsid w:val="002067D0"/>
    <w:pPr>
      <w:spacing w:after="100"/>
      <w:ind w:left="400"/>
    </w:pPr>
  </w:style>
  <w:style w:type="character" w:styleId="Hyperlink">
    <w:name w:val="Hyperlink"/>
    <w:basedOn w:val="DefaultParagraphFont"/>
    <w:uiPriority w:val="99"/>
    <w:unhideWhenUsed/>
    <w:rsid w:val="002067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50CB3359A90D49BD0E56978FAF8FB4" ma:contentTypeVersion="11" ma:contentTypeDescription="Create a new document." ma:contentTypeScope="" ma:versionID="2ba76e2e2c69755f1e093cf0174fa74c">
  <xsd:schema xmlns:xsd="http://www.w3.org/2001/XMLSchema" xmlns:xs="http://www.w3.org/2001/XMLSchema" xmlns:p="http://schemas.microsoft.com/office/2006/metadata/properties" xmlns:ns2="8f29828b-c531-4f22-a0ec-f80c7bed0129" xmlns:ns3="2cfc4c2d-8d3b-4edb-898c-864ce267b35a" targetNamespace="http://schemas.microsoft.com/office/2006/metadata/properties" ma:root="true" ma:fieldsID="f8c14fbc60a9c38b342e8a42c0581513" ns2:_="" ns3:_="">
    <xsd:import namespace="8f29828b-c531-4f22-a0ec-f80c7bed0129"/>
    <xsd:import namespace="2cfc4c2d-8d3b-4edb-898c-864ce267b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9828b-c531-4f22-a0ec-f80c7bed01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fc4c2d-8d3b-4edb-898c-864ce267b35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A9C320-7135-4544-BD87-D4211AE026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3F5034-93BA-451F-BA7B-A23C2FC04243}">
  <ds:schemaRefs>
    <ds:schemaRef ds:uri="http://schemas.microsoft.com/sharepoint/v3/contenttype/forms"/>
  </ds:schemaRefs>
</ds:datastoreItem>
</file>

<file path=customXml/itemProps3.xml><?xml version="1.0" encoding="utf-8"?>
<ds:datastoreItem xmlns:ds="http://schemas.openxmlformats.org/officeDocument/2006/customXml" ds:itemID="{432939D5-1A7A-4A5D-AD9C-68F2630C86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9828b-c531-4f22-a0ec-f80c7bed0129"/>
    <ds:schemaRef ds:uri="2cfc4c2d-8d3b-4edb-898c-864ce267b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7</Pages>
  <Words>1139</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Styles</dc:creator>
  <cp:keywords/>
  <dc:description/>
  <cp:lastModifiedBy>Alex Grist</cp:lastModifiedBy>
  <cp:revision>8</cp:revision>
  <cp:lastPrinted>2020-10-21T16:45:00Z</cp:lastPrinted>
  <dcterms:created xsi:type="dcterms:W3CDTF">2018-11-27T16:16:00Z</dcterms:created>
  <dcterms:modified xsi:type="dcterms:W3CDTF">2020-10-21T16:45:00Z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0x0101000B50CB3359A90D49BD0E56978FAF8FB4</vt:lpwstr>
  </property>
</Properties>
</file>