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324" w:lineRule="auto"/>
        <w:ind w:left="0" w:firstLine="0"/>
        <w:jc w:val="center"/>
      </w:pPr>
      <w:r>
        <w:rPr>
          <w:rFonts w:ascii="맑은 고딕" w:hAnsi="맑은 고딕" w:eastAsia="맑은 고딕"/>
          <w:b/>
          <w:color w:val="000000"/>
          <w:sz w:val="40"/>
        </w:rPr>
        <w:t>ICOK Fund</w:t>
      </w:r>
    </w:p>
    <w:p>
      <w:pPr>
        <w:spacing w:after="20" w:before="0" w:line="324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 xml:space="preserve">수신  </w:t>
      </w:r>
      <w:r>
        <w:rPr>
          <w:rFonts w:ascii="맑은 고딕" w:hAnsi="맑은 고딕" w:eastAsia="맑은 고딕"/>
          <w:b w:val="0"/>
          <w:color w:val="000000"/>
          <w:sz w:val="21"/>
        </w:rPr>
        <w:t>팀 1 · 팀 2 · 팀 3 팀원 전원</w:t>
      </w:r>
    </w:p>
    <w:p>
      <w:pPr>
        <w:spacing w:after="20" w:before="0" w:line="324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 xml:space="preserve">참조  </w:t>
      </w:r>
      <w:r>
        <w:rPr>
          <w:rFonts w:ascii="맑은 고딕" w:hAnsi="맑은 고딕" w:eastAsia="맑은 고딕"/>
          <w:b w:val="0"/>
          <w:color w:val="000000"/>
          <w:sz w:val="21"/>
        </w:rPr>
        <w:t>각 팀장</w:t>
      </w:r>
    </w:p>
    <w:p>
      <w:pPr>
        <w:spacing w:after="20" w:before="0" w:line="324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 xml:space="preserve">(경유)  </w:t>
      </w: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after="0" w:before="40" w:line="324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 xml:space="preserve">제목  </w:t>
      </w:r>
      <w:r>
        <w:rPr>
          <w:rFonts w:ascii="맑은 고딕" w:hAnsi="맑은 고딕" w:eastAsia="맑은 고딕"/>
          <w:b/>
          <w:color w:val="000000"/>
          <w:sz w:val="21"/>
        </w:rPr>
        <w:t>9월 29일 정기세션 「세부섹터 스터디 종합본」 작성 및 발표 안내</w:t>
      </w:r>
    </w:p>
    <w:p>
      <w:pPr>
        <w:spacing w:after="160" w:before="0"/>
        <w:pBdr>
          <w:bottom w:val="single" w:sz="12" w:space="1" w:color="000000"/>
        </w:pBdr>
      </w:pPr>
    </w:p>
    <w:p>
      <w:pPr>
        <w:spacing w:after="80" w:before="0" w:line="324" w:lineRule="auto"/>
        <w:ind w:left="340" w:hanging="340"/>
      </w:pPr>
      <w:r>
        <w:rPr>
          <w:rFonts w:ascii="맑은 고딕" w:hAnsi="맑은 고딕" w:eastAsia="맑은 고딕"/>
          <w:b w:val="0"/>
          <w:color w:val="000000"/>
          <w:sz w:val="21"/>
        </w:rPr>
        <w:t>1.  관련</w:t>
      </w:r>
    </w:p>
    <w:p>
      <w:pPr>
        <w:spacing w:after="20" w:before="0" w:line="324" w:lineRule="auto"/>
        <w:ind w:left="794" w:hanging="340"/>
      </w:pPr>
      <w:r>
        <w:rPr>
          <w:rFonts w:ascii="맑은 고딕" w:hAnsi="맑은 고딕" w:eastAsia="맑은 고딕"/>
          <w:b w:val="0"/>
          <w:color w:val="000000"/>
          <w:sz w:val="21"/>
        </w:rPr>
        <w:t>가.  ICOK Fund 26-2 팀별 담당 산업 배정 (2026. 9. 15.)</w:t>
      </w:r>
    </w:p>
    <w:p>
      <w:pPr>
        <w:spacing w:after="120" w:before="0" w:line="324" w:lineRule="auto"/>
        <w:ind w:left="794" w:hanging="340"/>
      </w:pPr>
      <w:r>
        <w:rPr>
          <w:rFonts w:ascii="맑은 고딕" w:hAnsi="맑은 고딕" w:eastAsia="맑은 고딕"/>
          <w:b w:val="0"/>
          <w:color w:val="000000"/>
          <w:sz w:val="21"/>
        </w:rPr>
        <w:t>나.  팀별 담당 산업 스크리닝 취합 결과 (2026. 9. 22.)</w:t>
      </w:r>
    </w:p>
    <w:p>
      <w:pPr>
        <w:spacing w:after="100" w:before="0" w:line="324" w:lineRule="auto"/>
        <w:ind w:left="340" w:hanging="340"/>
      </w:pPr>
      <w:r>
        <w:rPr>
          <w:rFonts w:ascii="맑은 고딕" w:hAnsi="맑은 고딕" w:eastAsia="맑은 고딕"/>
          <w:b w:val="0"/>
          <w:color w:val="000000"/>
          <w:sz w:val="21"/>
        </w:rPr>
        <w:t>2.  위 호와 관련하여 팀별로 담당 산업 중 세부섹터 1개를 선정하여 기초 자료를 학습하고, 그 결과를 9월 29일(화) 정기세션에서 발표하고자 하오니 아래 사항을 참고하여 작성·제출하여 주시기 바랍니다.</w:t>
      </w:r>
    </w:p>
    <w:p>
      <w:pPr>
        <w:spacing w:after="20" w:before="0" w:line="324" w:lineRule="auto"/>
        <w:ind w:left="794" w:hanging="340"/>
      </w:pPr>
      <w:r>
        <w:rPr>
          <w:rFonts w:ascii="맑은 고딕" w:hAnsi="맑은 고딕" w:eastAsia="맑은 고딕"/>
          <w:b w:val="0"/>
          <w:color w:val="000000"/>
          <w:sz w:val="21"/>
        </w:rPr>
        <w:t>가.  목적</w:t>
      </w:r>
    </w:p>
    <w:p>
      <w:pPr>
        <w:spacing w:after="20" w:before="0" w:line="324" w:lineRule="auto"/>
        <w:ind w:left="1247" w:hanging="340"/>
      </w:pPr>
      <w:r>
        <w:rPr>
          <w:rFonts w:ascii="맑은 고딕" w:hAnsi="맑은 고딕" w:eastAsia="맑은 고딕"/>
          <w:b w:val="0"/>
          <w:color w:val="000000"/>
          <w:sz w:val="21"/>
        </w:rPr>
        <w:t>1)  인뎁스 산업 리포트 작성이 아니라, 팀원 전원이 담당 세부섹터의 구조를 공부하는 것을 목적으로 함</w:t>
      </w:r>
    </w:p>
    <w:p>
      <w:pPr>
        <w:spacing w:after="100" w:before="0" w:line="324" w:lineRule="auto"/>
        <w:ind w:left="1247" w:hanging="340"/>
      </w:pPr>
      <w:r>
        <w:rPr>
          <w:rFonts w:ascii="맑은 고딕" w:hAnsi="맑은 고딕" w:eastAsia="맑은 고딕"/>
          <w:b w:val="0"/>
          <w:color w:val="000000"/>
          <w:sz w:val="21"/>
        </w:rPr>
        <w:t>2)  투자 결론을 요구하지 않으며, 결과물은 10월 6일 종목 발제의 기초 자료로 활용함</w:t>
      </w:r>
    </w:p>
    <w:p>
      <w:pPr>
        <w:spacing w:after="60" w:before="0" w:line="324" w:lineRule="auto"/>
        <w:ind w:left="794" w:hanging="340"/>
      </w:pPr>
      <w:r>
        <w:rPr>
          <w:rFonts w:ascii="맑은 고딕" w:hAnsi="맑은 고딕" w:eastAsia="맑은 고딕"/>
          <w:b w:val="0"/>
          <w:color w:val="000000"/>
          <w:sz w:val="21"/>
        </w:rPr>
        <w:t>나.  과제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E7E6E6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7540"/>
            <w:shd w:val="clear" w:fill="E7E6E6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대상</w:t>
            </w:r>
          </w:p>
        </w:tc>
        <w:tc>
          <w:tcPr>
            <w:tcW w:type="dxa" w:w="75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팀 1 · 팀 2 · 팀 3 전원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세부섹터</w:t>
            </w:r>
          </w:p>
        </w:tc>
        <w:tc>
          <w:tcPr>
            <w:tcW w:type="dxa" w:w="75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팀별 1개. 팀 미니 IC에서 자율 선정하고 9. 27.(일)까지 회장단에 공유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산출물</w:t>
            </w:r>
          </w:p>
        </w:tc>
        <w:tc>
          <w:tcPr>
            <w:tcW w:type="dxa" w:w="75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세부섹터 스터디 종합본 1부 (붙임 양식, A4 가로)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발표</w:t>
            </w:r>
          </w:p>
        </w:tc>
        <w:tc>
          <w:tcPr>
            <w:tcW w:type="dxa" w:w="75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팀당 12분 + 질의 5분. 종합본을 화면 공유하여 발표하며 별도 슬라이드는 만들지 않음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제출</w:t>
            </w:r>
          </w:p>
        </w:tc>
        <w:tc>
          <w:tcPr>
            <w:tcW w:type="dxa" w:w="75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2026. 9. 28.(월) 23:59까지 팀장이 회장단에 일괄 제출</w:t>
            </w:r>
          </w:p>
        </w:tc>
      </w:tr>
    </w:tbl>
    <w:p>
      <w:pPr>
        <w:spacing w:after="40"/>
      </w:pPr>
    </w:p>
    <w:p>
      <w:pPr>
        <w:spacing w:after="60" w:before="0" w:line="324" w:lineRule="auto"/>
        <w:ind w:left="794" w:hanging="340"/>
      </w:pPr>
      <w:r>
        <w:rPr>
          <w:rFonts w:ascii="맑은 고딕" w:hAnsi="맑은 고딕" w:eastAsia="맑은 고딕"/>
          <w:b w:val="0"/>
          <w:color w:val="000000"/>
          <w:sz w:val="21"/>
        </w:rPr>
        <w:t>다.  구성 및 발표 시간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fill="E7E6E6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장</w:t>
            </w:r>
          </w:p>
        </w:tc>
        <w:tc>
          <w:tcPr>
            <w:tcW w:type="dxa" w:w="2721"/>
            <w:shd w:val="clear" w:fill="E7E6E6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내용</w:t>
            </w:r>
          </w:p>
        </w:tc>
        <w:tc>
          <w:tcPr>
            <w:tcW w:type="dxa" w:w="4762"/>
            <w:shd w:val="clear" w:fill="E7E6E6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공부 질문 (요지)</w:t>
            </w:r>
          </w:p>
        </w:tc>
        <w:tc>
          <w:tcPr>
            <w:tcW w:type="dxa" w:w="1020"/>
            <w:shd w:val="clear" w:fill="E7E6E6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발표</w:t>
            </w:r>
          </w:p>
        </w:tc>
      </w:tr>
      <w:tr>
        <w:tc>
          <w:tcPr>
            <w:tcW w:type="dxa" w:w="850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Ⅰ-1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산업 정의와 경계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무엇을 팔고 누가 사는가. 경계는 어디인가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1분</w:t>
            </w:r>
          </w:p>
        </w:tc>
      </w:tr>
      <w:tr>
        <w:tc>
          <w:tcPr>
            <w:tcW w:type="dxa" w:w="850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Ⅰ-2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밸류체인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몇 단계를 거치는가. 담당 종목은 어느 단계에 있는가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1.5분</w:t>
            </w:r>
          </w:p>
        </w:tc>
      </w:tr>
      <w:tr>
        <w:tc>
          <w:tcPr>
            <w:tcW w:type="dxa" w:w="850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Ⅰ-3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마진 구조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가격을 쥔 단계와 원가를 떠안는 단계는 어디인가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1분</w:t>
            </w:r>
          </w:p>
        </w:tc>
      </w:tr>
      <w:tr>
        <w:tc>
          <w:tcPr>
            <w:tcW w:type="dxa" w:w="850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Ⅰ-4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경쟁 구도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마진이 높은 단계에서 누가 이기고 있는가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1분</w:t>
            </w:r>
          </w:p>
        </w:tc>
      </w:tr>
      <w:tr>
        <w:tc>
          <w:tcPr>
            <w:tcW w:type="dxa" w:w="850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Ⅰ-5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지난 사이클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과거 호황·불황은 무엇이 시작하고 끝냈는가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0.5분</w:t>
            </w:r>
          </w:p>
        </w:tc>
      </w:tr>
      <w:tr>
        <w:tc>
          <w:tcPr>
            <w:tcW w:type="dxa" w:w="850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Ⅱ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수익 구조 · 사이클 변수 3개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매출은 단가와 물량 중 무엇이 움직이는가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3.5분</w:t>
            </w:r>
          </w:p>
        </w:tc>
      </w:tr>
      <w:tr>
        <w:tc>
          <w:tcPr>
            <w:tcW w:type="dxa" w:w="850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Ⅲ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시장이 기대하는 것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시장은 어느 종목에 높은 배수를 주는가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1.5분</w:t>
            </w:r>
          </w:p>
        </w:tc>
      </w:tr>
      <w:tr>
        <w:tc>
          <w:tcPr>
            <w:tcW w:type="dxa" w:w="850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Ⅳ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우리가 모르는 것 5개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답이 나오지 않은 질문과 확인 방법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2분</w:t>
            </w:r>
          </w:p>
        </w:tc>
      </w:tr>
      <w:tr>
        <w:tc>
          <w:tcPr>
            <w:tcW w:type="dxa" w:w="850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부록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용어집 20개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제외</w:t>
            </w:r>
          </w:p>
        </w:tc>
      </w:tr>
    </w:tbl>
    <w:p>
      <w:pPr>
        <w:spacing w:after="40"/>
      </w:pPr>
    </w:p>
    <w:p>
      <w:pPr>
        <w:spacing w:after="20" w:before="0" w:line="324" w:lineRule="auto"/>
        <w:ind w:left="794" w:hanging="340"/>
      </w:pPr>
      <w:r>
        <w:rPr>
          <w:rFonts w:ascii="맑은 고딕" w:hAnsi="맑은 고딕" w:eastAsia="맑은 고딕"/>
          <w:b w:val="0"/>
          <w:color w:val="000000"/>
          <w:sz w:val="21"/>
        </w:rPr>
        <w:t>라.  작성 기준</w:t>
      </w:r>
    </w:p>
    <w:p>
      <w:pPr>
        <w:spacing w:after="20" w:before="0" w:line="324" w:lineRule="auto"/>
        <w:ind w:left="1247" w:hanging="340"/>
      </w:pPr>
      <w:r>
        <w:rPr>
          <w:rFonts w:ascii="맑은 고딕" w:hAnsi="맑은 고딕" w:eastAsia="맑은 고딕"/>
          <w:b w:val="0"/>
          <w:color w:val="000000"/>
          <w:sz w:val="21"/>
        </w:rPr>
        <w:t>1)  1순위 자료는 DART 사업보고서 「II. 사업의 내용」으로 하며, 3개사 이상을 비교하여 읽음</w:t>
      </w:r>
    </w:p>
    <w:p>
      <w:pPr>
        <w:spacing w:after="20" w:before="0" w:line="324" w:lineRule="auto"/>
        <w:ind w:left="1247" w:hanging="340"/>
      </w:pPr>
      <w:r>
        <w:rPr>
          <w:rFonts w:ascii="맑은 고딕" w:hAnsi="맑은 고딕" w:eastAsia="맑은 고딕"/>
          <w:b w:val="0"/>
          <w:color w:val="000000"/>
          <w:sz w:val="21"/>
        </w:rPr>
        <w:t>2)  모든 수치에 출처와 기준일을 기재함</w:t>
      </w:r>
    </w:p>
    <w:p>
      <w:pPr>
        <w:spacing w:after="20" w:before="0" w:line="324" w:lineRule="auto"/>
        <w:ind w:left="1247" w:hanging="340"/>
      </w:pPr>
      <w:r>
        <w:rPr>
          <w:rFonts w:ascii="맑은 고딕" w:hAnsi="맑은 고딕" w:eastAsia="맑은 고딕"/>
          <w:b w:val="0"/>
          <w:color w:val="000000"/>
          <w:sz w:val="21"/>
        </w:rPr>
        <w:t>3)  각 장의 공부 질문에 답하는 것을 완료 기준으로 하며, 서술만 있고 산출이 없는 장은 미제출로 봄</w:t>
      </w:r>
    </w:p>
    <w:p>
      <w:pPr>
        <w:spacing w:after="20" w:before="0" w:line="324" w:lineRule="auto"/>
        <w:ind w:left="1247" w:hanging="340"/>
      </w:pPr>
      <w:r>
        <w:rPr>
          <w:rFonts w:ascii="맑은 고딕" w:hAnsi="맑은 고딕" w:eastAsia="맑은 고딕"/>
          <w:b w:val="0"/>
          <w:color w:val="000000"/>
          <w:sz w:val="21"/>
        </w:rPr>
        <w:t>4)  그래프 3개 이상은 팀이 직접 작성함. 캡처 이미지는 출처를 기재하되 3개에 포함하지 않음</w:t>
      </w:r>
    </w:p>
    <w:p>
      <w:pPr>
        <w:spacing w:after="60" w:before="0" w:line="324" w:lineRule="auto"/>
        <w:ind w:left="0" w:firstLine="0"/>
      </w:pPr>
    </w:p>
    <w:p>
      <w:pPr>
        <w:spacing w:after="20" w:before="0" w:line="324" w:lineRule="auto"/>
        <w:ind w:left="794" w:hanging="340"/>
      </w:pPr>
      <w:r>
        <w:rPr>
          <w:rFonts w:ascii="맑은 고딕" w:hAnsi="맑은 고딕" w:eastAsia="맑은 고딕"/>
          <w:b w:val="0"/>
          <w:color w:val="000000"/>
          <w:sz w:val="21"/>
        </w:rPr>
        <w:t>마.  금지 사항</w:t>
      </w:r>
    </w:p>
    <w:p>
      <w:pPr>
        <w:spacing w:after="20" w:before="0" w:line="324" w:lineRule="auto"/>
        <w:ind w:left="1247" w:hanging="340"/>
      </w:pPr>
      <w:r>
        <w:rPr>
          <w:rFonts w:ascii="맑은 고딕" w:hAnsi="맑은 고딕" w:eastAsia="맑은 고딕"/>
          <w:b w:val="0"/>
          <w:color w:val="000000"/>
          <w:sz w:val="21"/>
        </w:rPr>
        <w:t>1)  증권사 리포트를 논지의 근거로 사용하거나 목표주가를 인용하는 것</w:t>
      </w:r>
    </w:p>
    <w:p>
      <w:pPr>
        <w:spacing w:after="20" w:before="0" w:line="324" w:lineRule="auto"/>
        <w:ind w:left="1247" w:hanging="340"/>
      </w:pPr>
      <w:r>
        <w:rPr>
          <w:rFonts w:ascii="맑은 고딕" w:hAnsi="맑은 고딕" w:eastAsia="맑은 고딕"/>
          <w:b w:val="0"/>
          <w:color w:val="000000"/>
          <w:sz w:val="21"/>
        </w:rPr>
        <w:t>2)  검증 불가능한 표현 — 유망하다, 성장성이 크다, 저평가되어 있다</w:t>
      </w:r>
    </w:p>
    <w:p>
      <w:pPr>
        <w:spacing w:after="20" w:before="0" w:line="324" w:lineRule="auto"/>
        <w:ind w:left="1247" w:hanging="340"/>
      </w:pPr>
      <w:r>
        <w:rPr>
          <w:rFonts w:ascii="맑은 고딕" w:hAnsi="맑은 고딕" w:eastAsia="맑은 고딕"/>
          <w:b w:val="0"/>
          <w:color w:val="000000"/>
          <w:sz w:val="21"/>
        </w:rPr>
        <w:t>3)  전망 표현 — 전망한다, 수혜가 예상된다, 성장이 기대된다</w:t>
      </w:r>
    </w:p>
    <w:p>
      <w:pPr>
        <w:spacing w:after="60" w:before="0" w:line="324" w:lineRule="auto"/>
        <w:ind w:left="0" w:firstLine="0"/>
      </w:pPr>
    </w:p>
    <w:p>
      <w:pPr>
        <w:spacing w:after="60" w:before="0" w:line="324" w:lineRule="auto"/>
        <w:ind w:left="794" w:hanging="340"/>
      </w:pPr>
      <w:r>
        <w:rPr>
          <w:rFonts w:ascii="맑은 고딕" w:hAnsi="맑은 고딕" w:eastAsia="맑은 고딕"/>
          <w:b w:val="0"/>
          <w:color w:val="000000"/>
          <w:sz w:val="21"/>
        </w:rPr>
        <w:t>바.  추진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E7E6E6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일자</w:t>
            </w:r>
          </w:p>
        </w:tc>
        <w:tc>
          <w:tcPr>
            <w:tcW w:type="dxa" w:w="7540"/>
            <w:shd w:val="clear" w:fill="E7E6E6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9. 26.(토)</w:t>
            </w:r>
          </w:p>
        </w:tc>
        <w:tc>
          <w:tcPr>
            <w:tcW w:type="dxa" w:w="75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세부섹터 선정, 장별 담당 배분, 사업보고서 II장 읽기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9. 27.(일)</w:t>
            </w:r>
          </w:p>
        </w:tc>
        <w:tc>
          <w:tcPr>
            <w:tcW w:type="dxa" w:w="75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장별 작성, 세부섹터 회장단 공유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9. 28.(월)</w:t>
            </w:r>
          </w:p>
        </w:tc>
        <w:tc>
          <w:tcPr>
            <w:tcW w:type="dxa" w:w="75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팀 취합 및 수치 교차검증, Ⅳ장 팀 토의, 23:59 제출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9. 29.(화)</w:t>
            </w:r>
          </w:p>
        </w:tc>
        <w:tc>
          <w:tcPr>
            <w:tcW w:type="dxa" w:w="75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정기세션 발표 (팀당 12분 + 질의 5분)</w:t>
            </w:r>
          </w:p>
        </w:tc>
      </w:tr>
    </w:tbl>
    <w:p>
      <w:pPr>
        <w:spacing w:after="40"/>
      </w:pPr>
    </w:p>
    <w:p>
      <w:pPr>
        <w:spacing w:after="100" w:before="0" w:line="324" w:lineRule="auto"/>
        <w:ind w:left="340" w:hanging="340"/>
      </w:pPr>
      <w:r>
        <w:rPr>
          <w:rFonts w:ascii="맑은 고딕" w:hAnsi="맑은 고딕" w:eastAsia="맑은 고딕"/>
          <w:b w:val="0"/>
          <w:color w:val="000000"/>
          <w:sz w:val="21"/>
        </w:rPr>
        <w:t>3.  9월 24일 배포한 양식으로 작성 중인 내용은 새 양식의 해당 장으로 옮겨 사용하시기 바랍니다. 기존 「1. 섹터 정의와 밸류체인」은 Ⅰ-1·Ⅰ-2로 나뉘었고, Ⅰ-3 마진 구조와 Ⅰ-5 지난 사이클이 신설되었으며, 나머지 장은 번호만 바뀌었습니다.</w:t>
      </w:r>
    </w:p>
    <w:p>
      <w:pPr>
        <w:spacing w:after="200" w:before="0" w:line="324" w:lineRule="auto"/>
        <w:ind w:left="340" w:hanging="340"/>
      </w:pPr>
      <w:r>
        <w:rPr>
          <w:rFonts w:ascii="맑은 고딕" w:hAnsi="맑은 고딕" w:eastAsia="맑은 고딕"/>
          <w:b w:val="0"/>
          <w:color w:val="000000"/>
          <w:sz w:val="21"/>
        </w:rPr>
        <w:t>4.  장별 담당 배분 권장안과 사업보고서 II장 항목별 대응표는 붙임의 「작업 안내」를 참고하시기 바랍니다.</w:t>
      </w:r>
    </w:p>
    <w:p>
      <w:pPr>
        <w:spacing w:after="320" w:before="0" w:line="324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 xml:space="preserve">붙임  </w:t>
      </w:r>
      <w:r>
        <w:rPr>
          <w:rFonts w:ascii="맑은 고딕" w:hAnsi="맑은 고딕" w:eastAsia="맑은 고딕"/>
          <w:b w:val="0"/>
          <w:color w:val="000000"/>
          <w:sz w:val="21"/>
        </w:rPr>
        <w:t>세부섹터 스터디 종합본 작성 양식 1부.  끝.</w:t>
      </w:r>
    </w:p>
    <w:p>
      <w:pPr>
        <w:spacing w:after="360" w:before="0" w:line="324" w:lineRule="auto"/>
        <w:ind w:left="0" w:firstLine="0"/>
        <w:jc w:val="center"/>
      </w:pPr>
      <w:r>
        <w:rPr>
          <w:rFonts w:ascii="맑은 고딕" w:hAnsi="맑은 고딕" w:eastAsia="맑은 고딕"/>
          <w:b/>
          <w:color w:val="000000"/>
          <w:sz w:val="32"/>
        </w:rPr>
        <w:t>ICOK Fund 회장</w:t>
      </w:r>
    </w:p>
    <w:p>
      <w:pPr>
        <w:spacing w:after="60" w:before="0"/>
        <w:pBdr>
          <w:bottom w:val="single" w:sz="12" w:space="1" w:color="000000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기안자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검토자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결재권자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회장</w:t>
            </w:r>
          </w:p>
        </w:tc>
      </w:tr>
      <w:tr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협조자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팀장 3인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시행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ICOK 26-2-○○호 (2026. 9. 26.)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접수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</w:r>
          </w:p>
        </w:tc>
      </w:tr>
    </w:tbl>
    <w:p>
      <w:pPr>
        <w:spacing w:after="40" w:before="0"/>
        <w:pBdr>
          <w:bottom w:val="single" w:sz="4" w:space="1" w:color="000000"/>
        </w:pBdr>
      </w:pPr>
    </w:p>
    <w:p>
      <w:pPr>
        <w:spacing w:after="0" w:before="0" w:line="324" w:lineRule="auto"/>
        <w:ind w:left="0" w:firstLine="0"/>
      </w:pPr>
      <w:r>
        <w:rPr>
          <w:rFonts w:ascii="맑은 고딕" w:hAnsi="맑은 고딕" w:eastAsia="맑은 고딕"/>
          <w:b w:val="0"/>
          <w:color w:val="555555"/>
          <w:sz w:val="17"/>
        </w:rPr>
        <w:t>ICOK Fund  ·  문의  회장단  ·  공개구분  대내 공개</w:t>
      </w:r>
    </w:p>
    <w:p>
      <w:pPr>
        <w:sectPr>
          <w:pgSz w:w="11906" w:h="16838"/>
          <w:pgMar w:top="1134" w:right="1134" w:bottom="850" w:left="1134" w:header="720" w:footer="720" w:gutter="0"/>
          <w:cols w:space="720"/>
          <w:docGrid w:linePitch="360"/>
        </w:sectPr>
      </w:pPr>
    </w:p>
    <w:p>
      <w:pPr>
        <w:spacing w:after="40" w:before="0"/>
      </w:pPr>
      <w:r>
        <w:rPr>
          <w:rFonts w:ascii="맑은 고딕" w:hAnsi="맑은 고딕" w:eastAsia="맑은 고딕"/>
          <w:b/>
          <w:color w:val="5A5A5A"/>
          <w:sz w:val="20"/>
        </w:rPr>
        <w:t>붙임</w:t>
      </w:r>
    </w:p>
    <w:p>
      <w:pPr>
        <w:spacing w:after="20" w:before="0"/>
      </w:pPr>
      <w:r>
        <w:rPr>
          <w:rFonts w:ascii="맑은 고딕" w:hAnsi="맑은 고딕" w:eastAsia="맑은 고딕"/>
          <w:b/>
          <w:color w:val="1F2A44"/>
          <w:sz w:val="40"/>
        </w:rPr>
        <w:t>세부섹터 스터디 종합본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color w:val="5A5A5A"/>
          <w:sz w:val="20"/>
        </w:rPr>
        <w:t>ICOK Fund 26-2  ·  2026년 9월 29일 세션  ·  팀당 발표 12분 + 질의 5분  ·  제출 9월 28일 자정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835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항목</w:t>
            </w:r>
          </w:p>
        </w:tc>
        <w:tc>
          <w:tcPr>
            <w:tcW w:type="dxa" w:w="12302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기재</w:t>
            </w:r>
          </w:p>
        </w:tc>
      </w:tr>
      <w:tr>
        <w:tc>
          <w:tcPr>
            <w:tcW w:type="dxa" w:w="2835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팀</w:t>
            </w:r>
          </w:p>
        </w:tc>
        <w:tc>
          <w:tcPr>
            <w:tcW w:type="dxa" w:w="12302"/>
          </w:tcPr>
          <w:p/>
        </w:tc>
      </w:tr>
      <w:tr>
        <w:tc>
          <w:tcPr>
            <w:tcW w:type="dxa" w:w="2835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세부섹터</w:t>
            </w:r>
          </w:p>
        </w:tc>
        <w:tc>
          <w:tcPr>
            <w:tcW w:type="dxa" w:w="12302"/>
          </w:tcPr>
          <w:p/>
        </w:tc>
      </w:tr>
      <w:tr>
        <w:tc>
          <w:tcPr>
            <w:tcW w:type="dxa" w:w="2835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선정 사유 (한 줄)</w:t>
            </w:r>
          </w:p>
        </w:tc>
        <w:tc>
          <w:tcPr>
            <w:tcW w:type="dxa" w:w="12302"/>
          </w:tcPr>
          <w:p/>
        </w:tc>
      </w:tr>
      <w:tr>
        <w:tc>
          <w:tcPr>
            <w:tcW w:type="dxa" w:w="2835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작성자</w:t>
            </w:r>
          </w:p>
        </w:tc>
        <w:tc>
          <w:tcPr>
            <w:tcW w:type="dxa" w:w="12302"/>
          </w:tcPr>
          <w:p/>
        </w:tc>
      </w:tr>
      <w:tr>
        <w:tc>
          <w:tcPr>
            <w:tcW w:type="dxa" w:w="2835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작성 기준일</w:t>
            </w:r>
          </w:p>
        </w:tc>
        <w:tc>
          <w:tcPr>
            <w:tcW w:type="dxa" w:w="12302"/>
          </w:tcPr>
          <w:p/>
        </w:tc>
      </w:tr>
    </w:tbl>
    <w:p>
      <w:pPr>
        <w:spacing w:after="120"/>
      </w:pPr>
    </w:p>
    <w:p>
      <w:pPr>
        <w:spacing w:after="60" w:before="0"/>
      </w:pPr>
      <w:r>
        <w:rPr>
          <w:rFonts w:ascii="맑은 고딕" w:hAnsi="맑은 고딕" w:eastAsia="맑은 고딕"/>
          <w:b/>
          <w:color w:val="1F2A44"/>
          <w:sz w:val="24"/>
        </w:rPr>
        <w:t>발표 진행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551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구분</w:t>
            </w:r>
          </w:p>
        </w:tc>
        <w:tc>
          <w:tcPr>
            <w:tcW w:type="dxa" w:w="1247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장</w:t>
            </w:r>
          </w:p>
        </w:tc>
        <w:tc>
          <w:tcPr>
            <w:tcW w:type="dxa" w:w="7370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내용</w:t>
            </w:r>
          </w:p>
        </w:tc>
        <w:tc>
          <w:tcPr>
            <w:tcW w:type="dxa" w:w="1417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발표</w:t>
            </w:r>
          </w:p>
        </w:tc>
        <w:tc>
          <w:tcPr>
            <w:tcW w:type="dxa" w:w="255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담당자</w:t>
            </w:r>
          </w:p>
        </w:tc>
      </w:tr>
      <w:tr>
        <w:tc>
          <w:tcPr>
            <w:tcW w:type="dxa" w:w="2551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Ⅰ  산업 구조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5장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정의와 경계 · 밸류체인 · 마진 구조 · 경쟁 구도 · 지난 사이클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5분</w:t>
            </w:r>
          </w:p>
        </w:tc>
        <w:tc>
          <w:tcPr>
            <w:tcW w:type="dxa" w:w="2551"/>
          </w:tcPr>
          <w:p/>
        </w:tc>
      </w:tr>
      <w:tr>
        <w:tc>
          <w:tcPr>
            <w:tcW w:type="dxa" w:w="2551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Ⅱ  산업을 움직이는 것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2장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수익 구조 · 사이클 변수 3개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3.5분</w:t>
            </w:r>
          </w:p>
        </w:tc>
        <w:tc>
          <w:tcPr>
            <w:tcW w:type="dxa" w:w="2551"/>
          </w:tcPr>
          <w:p/>
        </w:tc>
      </w:tr>
      <w:tr>
        <w:tc>
          <w:tcPr>
            <w:tcW w:type="dxa" w:w="2551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Ⅲ  시장이 기대하는 것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1장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밸류에이션 산포도 · 컨센서스 변화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1.5분</w:t>
            </w:r>
          </w:p>
        </w:tc>
        <w:tc>
          <w:tcPr>
            <w:tcW w:type="dxa" w:w="2551"/>
          </w:tcPr>
          <w:p/>
        </w:tc>
      </w:tr>
      <w:tr>
        <w:tc>
          <w:tcPr>
            <w:tcW w:type="dxa" w:w="2551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Ⅳ  우리가 모르는 것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1장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미결 질문 5개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2분</w:t>
            </w:r>
          </w:p>
        </w:tc>
        <w:tc>
          <w:tcPr>
            <w:tcW w:type="dxa" w:w="2551"/>
          </w:tcPr>
          <w:p/>
        </w:tc>
      </w:tr>
      <w:tr>
        <w:tc>
          <w:tcPr>
            <w:tcW w:type="dxa" w:w="2551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부록  용어집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1장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용어 20개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발표 제외</w:t>
            </w:r>
          </w:p>
        </w:tc>
        <w:tc>
          <w:tcPr>
            <w:tcW w:type="dxa" w:w="2551"/>
          </w:tcPr>
          <w:p/>
        </w:tc>
      </w:tr>
    </w:tbl>
    <w:p>
      <w:pPr>
        <w:spacing w:after="120"/>
      </w:pPr>
    </w:p>
    <w:p>
      <w:pPr>
        <w:spacing w:after="60" w:before="0"/>
      </w:pPr>
      <w:r>
        <w:rPr>
          <w:rFonts w:ascii="맑은 고딕" w:hAnsi="맑은 고딕" w:eastAsia="맑은 고딕"/>
          <w:b/>
          <w:color w:val="1F2A44"/>
          <w:sz w:val="24"/>
        </w:rPr>
        <w:t>이 과제가 요구하는 것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0"/>
        </w:rPr>
        <w:t>·  이 과제는 산업 전망이 아니라 산업 공부다. 투자 결론을 쓰지 않는다.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0"/>
        </w:rPr>
        <w:t>·  각 장은 「무엇을 계산하거나 수집해 왔는가」로 평가한다. 서술만 있고 산출이 없으면 미제출로 본다.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0"/>
        </w:rPr>
        <w:t>·  각 장의 공부 질문에 답할 수 있으면 그 장은 끝난 것이다. 칸을 채우는 것이 목적이 아니다.</w:t>
      </w:r>
    </w:p>
    <w:p>
      <w:pPr>
        <w:sectPr>
          <w:pgSz w:w="16838" w:h="11906" w:orient="landscape"/>
          <w:pgMar w:top="624" w:right="850" w:bottom="624" w:left="850" w:header="720" w:footer="720" w:gutter="0"/>
          <w:cols w:space="720"/>
          <w:docGrid w:linePitch="360"/>
        </w:sectPr>
      </w:pPr>
    </w:p>
    <w:p>
      <w:pPr>
        <w:spacing w:after="120" w:before="0"/>
      </w:pPr>
      <w:r>
        <w:rPr>
          <w:rFonts w:ascii="맑은 고딕" w:hAnsi="맑은 고딕" w:eastAsia="맑은 고딕"/>
          <w:b/>
          <w:color w:val="1F2A44"/>
          <w:sz w:val="32"/>
        </w:rPr>
        <w:t>작업 안내   (발표 전 이 장은 삭제한다)</w:t>
      </w:r>
    </w:p>
    <w:p>
      <w:pPr>
        <w:spacing w:after="60" w:before="0"/>
      </w:pPr>
      <w:r>
        <w:rPr>
          <w:rFonts w:ascii="맑은 고딕" w:hAnsi="맑은 고딕" w:eastAsia="맑은 고딕"/>
          <w:b/>
          <w:color w:val="1F2A44"/>
          <w:sz w:val="24"/>
        </w:rPr>
        <w:t>첫날 할 일 — 사업보고서 「II. 사업의 내용」을 3개사 이상 읽는다</w:t>
      </w:r>
    </w:p>
    <w:p>
      <w:pPr>
        <w:spacing w:after="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사업보고서 II장은 회사가 자기 산업을 직접 설명하는 1차 자료다. 3개사를 나란히 읽으면 서로 다르게 설명하는 지점이 보이고, 그 지점이 공부할 거리다.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5669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사업보고서 II장 항목</w:t>
            </w:r>
          </w:p>
        </w:tc>
        <w:tc>
          <w:tcPr>
            <w:tcW w:type="dxa" w:w="946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이 문서에서 쓰는 장</w:t>
            </w:r>
          </w:p>
        </w:tc>
      </w:tr>
      <w:tr>
        <w:tc>
          <w:tcPr>
            <w:tcW w:type="dxa" w:w="5669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산업의 특성 · 산업의 성장성</w:t>
            </w:r>
          </w:p>
        </w:tc>
        <w:tc>
          <w:tcPr>
            <w:tcW w:type="dxa" w:w="9468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Ⅰ-1 정의와 경계</w:t>
            </w:r>
          </w:p>
        </w:tc>
      </w:tr>
      <w:tr>
        <w:tc>
          <w:tcPr>
            <w:tcW w:type="dxa" w:w="5669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경기변동의 특성</w:t>
            </w:r>
          </w:p>
        </w:tc>
        <w:tc>
          <w:tcPr>
            <w:tcW w:type="dxa" w:w="9468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Ⅰ-5 지난 사이클 · Ⅱ-2 사이클 변수</w:t>
            </w:r>
          </w:p>
        </w:tc>
      </w:tr>
      <w:tr>
        <w:tc>
          <w:tcPr>
            <w:tcW w:type="dxa" w:w="5669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시장점유율 · 경쟁요소 · 회사의 경쟁우위요소</w:t>
            </w:r>
          </w:p>
        </w:tc>
        <w:tc>
          <w:tcPr>
            <w:tcW w:type="dxa" w:w="9468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Ⅰ-4 경쟁 구도</w:t>
            </w:r>
          </w:p>
        </w:tc>
      </w:tr>
      <w:tr>
        <w:tc>
          <w:tcPr>
            <w:tcW w:type="dxa" w:w="5669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주요 제품 등의 현황 · 매출실적</w:t>
            </w:r>
          </w:p>
        </w:tc>
        <w:tc>
          <w:tcPr>
            <w:tcW w:type="dxa" w:w="9468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Ⅱ-1 수익 구조</w:t>
            </w:r>
          </w:p>
        </w:tc>
      </w:tr>
      <w:tr>
        <w:tc>
          <w:tcPr>
            <w:tcW w:type="dxa" w:w="5669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주요 원재료 · 매출처(주요 고객)</w:t>
            </w:r>
          </w:p>
        </w:tc>
        <w:tc>
          <w:tcPr>
            <w:tcW w:type="dxa" w:w="9468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Ⅰ-3 마진 구조</w:t>
            </w:r>
          </w:p>
        </w:tc>
      </w:tr>
      <w:tr>
        <w:tc>
          <w:tcPr>
            <w:tcW w:type="dxa" w:w="5669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관계법령 또는 정부의 규제</w:t>
            </w:r>
          </w:p>
        </w:tc>
        <w:tc>
          <w:tcPr>
            <w:tcW w:type="dxa" w:w="9468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Ⅰ-1 경계 (규제가 산업을 정의하는 경우)</w:t>
            </w:r>
          </w:p>
        </w:tc>
      </w:tr>
      <w:tr>
        <w:tc>
          <w:tcPr>
            <w:tcW w:type="dxa" w:w="5669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생산능력 · 설비</w:t>
            </w:r>
          </w:p>
        </w:tc>
        <w:tc>
          <w:tcPr>
            <w:tcW w:type="dxa" w:w="9468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Ⅰ-4 진입장벽 숫자</w:t>
            </w:r>
          </w:p>
        </w:tc>
      </w:tr>
    </w:tbl>
    <w:p>
      <w:pPr>
        <w:spacing w:after="60"/>
      </w:pPr>
    </w:p>
    <w:p>
      <w:pPr>
        <w:spacing w:after="60" w:before="0"/>
      </w:pPr>
      <w:r>
        <w:rPr>
          <w:rFonts w:ascii="맑은 고딕" w:hAnsi="맑은 고딕" w:eastAsia="맑은 고딕"/>
          <w:b/>
          <w:color w:val="1F2A44"/>
          <w:sz w:val="24"/>
        </w:rPr>
        <w:t>인원별 배분 (권장)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701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인원</w:t>
            </w:r>
          </w:p>
        </w:tc>
        <w:tc>
          <w:tcPr>
            <w:tcW w:type="dxa" w:w="13436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배분</w:t>
            </w:r>
          </w:p>
        </w:tc>
      </w:tr>
      <w:tr>
        <w:tc>
          <w:tcPr>
            <w:tcW w:type="dxa" w:w="1701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4명</w:t>
            </w:r>
          </w:p>
        </w:tc>
        <w:tc>
          <w:tcPr>
            <w:tcW w:type="dxa" w:w="13436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A: Ⅰ-1 · Ⅰ-2    B: Ⅰ-3 · Ⅱ-1    C: Ⅰ-4 · Ⅲ    D: Ⅰ-5 · Ⅱ-2    부록 · Ⅳ는 전원</w:t>
            </w:r>
          </w:p>
        </w:tc>
      </w:tr>
      <w:tr>
        <w:tc>
          <w:tcPr>
            <w:tcW w:type="dxa" w:w="1701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5명</w:t>
            </w:r>
          </w:p>
        </w:tc>
        <w:tc>
          <w:tcPr>
            <w:tcW w:type="dxa" w:w="13436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A: Ⅰ-1 · Ⅰ-2    B: Ⅰ-3 · Ⅱ-1    C: Ⅰ-4    D: Ⅰ-5 · Ⅱ-2    E: Ⅲ · 부록    Ⅳ는 전원</w:t>
            </w:r>
          </w:p>
        </w:tc>
      </w:tr>
      <w:tr>
        <w:tc>
          <w:tcPr>
            <w:tcW w:type="dxa" w:w="1701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6명</w:t>
            </w:r>
          </w:p>
        </w:tc>
        <w:tc>
          <w:tcPr>
            <w:tcW w:type="dxa" w:w="13436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A: Ⅰ-1    B: Ⅰ-2    C: Ⅰ-3 · Ⅱ-1    D: Ⅰ-4    E: Ⅰ-5 · Ⅱ-2    F: Ⅲ · 부록    Ⅳ는 전원</w:t>
            </w:r>
          </w:p>
        </w:tc>
      </w:tr>
    </w:tbl>
    <w:p>
      <w:pPr>
        <w:spacing w:after="60"/>
      </w:pPr>
    </w:p>
    <w:p>
      <w:pPr>
        <w:spacing w:after="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Ⅰ-5 지난 사이클과 Ⅱ-2 사이클 변수는 같은 사람이 맡는다. 지난 국면을 가른 변수가 곧 사이클 변수 후보다.</w:t>
      </w:r>
    </w:p>
    <w:p>
      <w:pPr>
        <w:spacing w:after="60"/>
      </w:pPr>
    </w:p>
    <w:p>
      <w:pPr>
        <w:spacing w:after="60" w:before="0"/>
      </w:pPr>
      <w:r>
        <w:rPr>
          <w:rFonts w:ascii="맑은 고딕" w:hAnsi="맑은 고딕" w:eastAsia="맑은 고딕"/>
          <w:b/>
          <w:color w:val="9C0006"/>
          <w:sz w:val="24"/>
        </w:rPr>
        <w:t>금지 사항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0"/>
        </w:rPr>
        <w:t>·  증권사 리포트를 논지의 근거로 사용하지 않는다. 목표주가를 인용하지 않는다.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0"/>
        </w:rPr>
        <w:t>·  검증 불가능한 표현을 쓰지 않는다. 유망하다 · 성장성이 크다 · 저평가되어 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0"/>
        </w:rPr>
        <w:t>·  전망 표현을 쓰지 않는다. 전망한다 · 수혜가 예상된다 · 성장이 기대된다.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0"/>
        </w:rPr>
        <w:t>·  그래프 3개 이상은 팀이 직접 그린 것이어야 한다. 캡처 이미지는 출처를 달되 3개에 포함하지 않는다.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0"/>
        </w:rPr>
        <w:t>·  모든 수치에 출처와 기준일을 기재한다.</w:t>
      </w:r>
    </w:p>
    <w:p>
      <w:pPr>
        <w:sectPr>
          <w:pgSz w:w="16838" w:h="11906" w:orient="landscape"/>
          <w:pgMar w:top="624" w:right="850" w:bottom="624" w:left="850" w:header="720" w:footer="720" w:gutter="0"/>
          <w:cols w:space="720"/>
          <w:docGrid w:linePitch="360"/>
        </w:sectPr>
      </w:pPr>
    </w:p>
    <w:p>
      <w:pPr>
        <w:spacing w:after="20" w:before="0"/>
      </w:pPr>
      <w:r>
        <w:rPr>
          <w:rFonts w:ascii="맑은 고딕" w:hAnsi="맑은 고딕" w:eastAsia="맑은 고딕"/>
          <w:b/>
          <w:color w:val="1F2A44"/>
          <w:sz w:val="32"/>
        </w:rPr>
        <w:t>Ⅰ-1   산업 정의와 경계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발표 1분  |  담당자 __________  |  산출: 정의표 + 사업보고서 3개사 비교표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1순위 자료: 사업보고서 II장 「산업의 특성」 「산업의 성장성」 · KRX 업종분류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361"/>
            <w:shd w:val="clear" w:fill="EEF1F6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공부 질문</w:t>
            </w:r>
          </w:p>
        </w:tc>
        <w:tc>
          <w:tcPr>
            <w:tcW w:type="dxa" w:w="13776"/>
            <w:shd w:val="clear" w:fill="EEF1F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  이 산업은 무엇을 팔고, 누가 사는가.  고객은 그것을 왜 사고, 대체재는 무엇인가.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  이 산업의 경계는 어디인가.  무엇을 포함하고 무엇을 뺐는가, 그 이유는 무엇인가.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  같은 산업을 세 회사가 어떻게 다르게 설명하는가.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835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항목</w:t>
            </w:r>
          </w:p>
        </w:tc>
        <w:tc>
          <w:tcPr>
            <w:tcW w:type="dxa" w:w="8504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기재</w:t>
            </w:r>
          </w:p>
        </w:tc>
        <w:tc>
          <w:tcPr>
            <w:tcW w:type="dxa" w:w="379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출처 · 기준일</w:t>
            </w:r>
          </w:p>
        </w:tc>
      </w:tr>
      <w:tr>
        <w:tc>
          <w:tcPr>
            <w:tcW w:type="dxa" w:w="2835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무엇을 파는가</w:t>
            </w:r>
          </w:p>
        </w:tc>
        <w:tc>
          <w:tcPr>
            <w:tcW w:type="dxa" w:w="8504"/>
          </w:tcPr>
          <w:p/>
        </w:tc>
        <w:tc>
          <w:tcPr>
            <w:tcW w:type="dxa" w:w="3798"/>
          </w:tcPr>
          <w:p/>
        </w:tc>
      </w:tr>
      <w:tr>
        <w:tc>
          <w:tcPr>
            <w:tcW w:type="dxa" w:w="2835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누가 사는가 (최종 고객)</w:t>
            </w:r>
          </w:p>
        </w:tc>
        <w:tc>
          <w:tcPr>
            <w:tcW w:type="dxa" w:w="8504"/>
          </w:tcPr>
          <w:p/>
        </w:tc>
        <w:tc>
          <w:tcPr>
            <w:tcW w:type="dxa" w:w="3798"/>
          </w:tcPr>
          <w:p/>
        </w:tc>
      </w:tr>
      <w:tr>
        <w:tc>
          <w:tcPr>
            <w:tcW w:type="dxa" w:w="2835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시장 규모 — 글로벌</w:t>
            </w:r>
          </w:p>
        </w:tc>
        <w:tc>
          <w:tcPr>
            <w:tcW w:type="dxa" w:w="8504"/>
          </w:tcPr>
          <w:p/>
        </w:tc>
        <w:tc>
          <w:tcPr>
            <w:tcW w:type="dxa" w:w="3798"/>
          </w:tcPr>
          <w:p/>
        </w:tc>
      </w:tr>
      <w:tr>
        <w:tc>
          <w:tcPr>
            <w:tcW w:type="dxa" w:w="2835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시장 규모 — 국내</w:t>
            </w:r>
          </w:p>
        </w:tc>
        <w:tc>
          <w:tcPr>
            <w:tcW w:type="dxa" w:w="8504"/>
          </w:tcPr>
          <w:p/>
        </w:tc>
        <w:tc>
          <w:tcPr>
            <w:tcW w:type="dxa" w:w="3798"/>
          </w:tcPr>
          <w:p/>
        </w:tc>
      </w:tr>
      <w:tr>
        <w:tc>
          <w:tcPr>
            <w:tcW w:type="dxa" w:w="2835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과거 5년 성장률 (실적치)</w:t>
            </w:r>
          </w:p>
        </w:tc>
        <w:tc>
          <w:tcPr>
            <w:tcW w:type="dxa" w:w="8504"/>
          </w:tcPr>
          <w:p/>
        </w:tc>
        <w:tc>
          <w:tcPr>
            <w:tcW w:type="dxa" w:w="3798"/>
          </w:tcPr>
          <w:p/>
        </w:tc>
      </w:tr>
      <w:tr>
        <w:tc>
          <w:tcPr>
            <w:tcW w:type="dxa" w:w="2835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포함하는 것</w:t>
            </w:r>
          </w:p>
        </w:tc>
        <w:tc>
          <w:tcPr>
            <w:tcW w:type="dxa" w:w="8504"/>
          </w:tcPr>
          <w:p/>
        </w:tc>
        <w:tc>
          <w:tcPr>
            <w:tcW w:type="dxa" w:w="3798"/>
          </w:tcPr>
          <w:p/>
        </w:tc>
      </w:tr>
      <w:tr>
        <w:tc>
          <w:tcPr>
            <w:tcW w:type="dxa" w:w="2835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제외하는 것과 이유</w:t>
            </w:r>
          </w:p>
        </w:tc>
        <w:tc>
          <w:tcPr>
            <w:tcW w:type="dxa" w:w="8504"/>
          </w:tcPr>
          <w:p/>
        </w:tc>
        <w:tc>
          <w:tcPr>
            <w:tcW w:type="dxa" w:w="3798"/>
          </w:tcPr>
          <w:p/>
        </w:tc>
      </w:tr>
    </w:tbl>
    <w:p>
      <w:pPr>
        <w:spacing w:after="100"/>
      </w:pPr>
    </w:p>
    <w:p>
      <w:pPr>
        <w:spacing w:after="60" w:before="0"/>
      </w:pPr>
      <w:r>
        <w:rPr>
          <w:rFonts w:ascii="맑은 고딕" w:hAnsi="맑은 고딕" w:eastAsia="맑은 고딕"/>
          <w:b/>
          <w:sz w:val="20"/>
        </w:rPr>
        <w:t>사업보고서 비교 — 3개사가 자기 산업을 어떻게 설명하는가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2268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기업</w:t>
            </w:r>
          </w:p>
        </w:tc>
        <w:tc>
          <w:tcPr>
            <w:tcW w:type="dxa" w:w="4252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산업의 특성 (한 줄)</w:t>
            </w:r>
          </w:p>
        </w:tc>
        <w:tc>
          <w:tcPr>
            <w:tcW w:type="dxa" w:w="4252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성장 동인 (한 줄)</w:t>
            </w:r>
          </w:p>
        </w:tc>
        <w:tc>
          <w:tcPr>
            <w:tcW w:type="dxa" w:w="4365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세 회사가 다르게 말하는 부분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4252"/>
          </w:tcPr>
          <w:p/>
        </w:tc>
        <w:tc>
          <w:tcPr>
            <w:tcW w:type="dxa" w:w="4252"/>
          </w:tcPr>
          <w:p/>
        </w:tc>
        <w:tc>
          <w:tcPr>
            <w:tcW w:type="dxa" w:w="4365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4252"/>
          </w:tcPr>
          <w:p/>
        </w:tc>
        <w:tc>
          <w:tcPr>
            <w:tcW w:type="dxa" w:w="4252"/>
          </w:tcPr>
          <w:p/>
        </w:tc>
        <w:tc>
          <w:tcPr>
            <w:tcW w:type="dxa" w:w="4365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4252"/>
          </w:tcPr>
          <w:p/>
        </w:tc>
        <w:tc>
          <w:tcPr>
            <w:tcW w:type="dxa" w:w="4252"/>
          </w:tcPr>
          <w:p/>
        </w:tc>
        <w:tc>
          <w:tcPr>
            <w:tcW w:type="dxa" w:w="4365"/>
          </w:tcPr>
          <w:p/>
        </w:tc>
      </w:tr>
    </w:tbl>
    <w:p>
      <w:pPr>
        <w:sectPr>
          <w:pgSz w:w="16838" w:h="11906" w:orient="landscape"/>
          <w:pgMar w:top="624" w:right="850" w:bottom="624" w:left="850" w:header="720" w:footer="720" w:gutter="0"/>
          <w:cols w:space="720"/>
          <w:docGrid w:linePitch="360"/>
        </w:sectPr>
      </w:pPr>
    </w:p>
    <w:p>
      <w:pPr>
        <w:spacing w:after="20" w:before="0"/>
      </w:pPr>
      <w:r>
        <w:rPr>
          <w:rFonts w:ascii="맑은 고딕" w:hAnsi="맑은 고딕" w:eastAsia="맑은 고딕"/>
          <w:b/>
          <w:color w:val="1F2A44"/>
          <w:sz w:val="32"/>
        </w:rPr>
        <w:t>Ⅰ-2   밸류체인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발표 1.5분  |  담당자 __________  |  산출: 밸류체인 그림 1개 + 단계별 기업 배치표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1순위 자료: 사업보고서 II장 「주요 제품」 「원재료」 「매출처」 — 한 회사의 매출처가 다음 단계다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361"/>
            <w:shd w:val="clear" w:fill="EEF1F6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공부 질문</w:t>
            </w:r>
          </w:p>
        </w:tc>
        <w:tc>
          <w:tcPr>
            <w:tcW w:type="dxa" w:w="13776"/>
            <w:shd w:val="clear" w:fill="EEF1F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  원재료에서 최종 소비자까지 몇 단계를 거치는가.  각 단계에서 무엇이 더해지는가.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  우리 담당 종목은 어느 단계에 몰려 있고, 어느 단계가 비어 있는가.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  비어 있는 단계는 누가 채우고 있는가 (해외 기업 · 비상장).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rPr>
          <w:trHeight w:val="2948"/>
        </w:trPr>
        <w:tc>
          <w:tcPr>
            <w:tcW w:type="dxa" w:w="1513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A5A5A"/>
                <w:sz w:val="18"/>
              </w:rPr>
              <w:t>밸류체인 그림을 여기에 붙인다  —  단계를 화살표로 잇고, 각 단계 아래에 대표 기업을 적는다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1814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단계</w:t>
            </w:r>
          </w:p>
        </w:tc>
        <w:tc>
          <w:tcPr>
            <w:tcW w:type="dxa" w:w="3402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하는 일</w:t>
            </w:r>
          </w:p>
        </w:tc>
        <w:tc>
          <w:tcPr>
            <w:tcW w:type="dxa" w:w="2835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국내 대표 기업</w:t>
            </w:r>
          </w:p>
        </w:tc>
        <w:tc>
          <w:tcPr>
            <w:tcW w:type="dxa" w:w="2835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해외 대표 기업</w:t>
            </w:r>
          </w:p>
        </w:tc>
        <w:tc>
          <w:tcPr>
            <w:tcW w:type="dxa" w:w="2835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우리 담당 종목</w:t>
            </w:r>
          </w:p>
        </w:tc>
        <w:tc>
          <w:tcPr>
            <w:tcW w:type="dxa" w:w="1417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BM 비중 합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3402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3402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3402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3402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3402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1417"/>
          </w:tcPr>
          <w:p/>
        </w:tc>
      </w:tr>
    </w:tbl>
    <w:p>
      <w:pPr>
        <w:spacing w:after="60"/>
      </w:pPr>
    </w:p>
    <w:p>
      <w:pPr>
        <w:spacing w:after="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KRX 300에 편입 종목이 없는 단계도 그린다. 비어 있는 단계가 한국 시장에서 이 산업의 구조를 보여준다.</w:t>
      </w:r>
    </w:p>
    <w:p>
      <w:pPr>
        <w:sectPr>
          <w:pgSz w:w="16838" w:h="11906" w:orient="landscape"/>
          <w:pgMar w:top="624" w:right="850" w:bottom="624" w:left="850" w:header="720" w:footer="720" w:gutter="0"/>
          <w:cols w:space="720"/>
          <w:docGrid w:linePitch="360"/>
        </w:sectPr>
      </w:pPr>
    </w:p>
    <w:p>
      <w:pPr>
        <w:spacing w:after="20" w:before="0"/>
      </w:pPr>
      <w:r>
        <w:rPr>
          <w:rFonts w:ascii="맑은 고딕" w:hAnsi="맑은 고딕" w:eastAsia="맑은 고딕"/>
          <w:b/>
          <w:color w:val="1F2A44"/>
          <w:sz w:val="32"/>
        </w:rPr>
        <w:t>Ⅰ-3   마진은 어디에 쌓이는가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발표 1분  |  담당자 __________  |  산출: 단계별 영업이익률 5년 표 + 막대그래프 1개 + 교섭력 표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1순위 자료: DART 재무제표 (5개년) · 사업보고서 II장 「매출처」 「주요 원재료」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361"/>
            <w:shd w:val="clear" w:fill="EEF1F6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공부 질문</w:t>
            </w:r>
          </w:p>
        </w:tc>
        <w:tc>
          <w:tcPr>
            <w:tcW w:type="dxa" w:w="13776"/>
            <w:shd w:val="clear" w:fill="EEF1F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  밸류체인에서 영업이익률이 가장 높은 단계는 어디이고, 가장 낮은 단계는 어디인가.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  고객에게 가격을 올릴 수 있는 단계와 원가 상승을 떠안는 단계는 각각 어디인가.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  영업이익률이 가장 크게 흔들리는 단계는 어디인가.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1814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단계</w:t>
            </w:r>
          </w:p>
        </w:tc>
        <w:tc>
          <w:tcPr>
            <w:tcW w:type="dxa" w:w="2835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대표 기업</w:t>
            </w:r>
          </w:p>
        </w:tc>
        <w:tc>
          <w:tcPr>
            <w:tcW w:type="dxa" w:w="255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영업이익률 5년 평균</w:t>
            </w:r>
          </w:p>
        </w:tc>
        <w:tc>
          <w:tcPr>
            <w:tcW w:type="dxa" w:w="226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최저 (연도)</w:t>
            </w:r>
          </w:p>
        </w:tc>
        <w:tc>
          <w:tcPr>
            <w:tcW w:type="dxa" w:w="226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최고 (연도)</w:t>
            </w:r>
          </w:p>
        </w:tc>
        <w:tc>
          <w:tcPr>
            <w:tcW w:type="dxa" w:w="3402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출처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2835"/>
          </w:tcPr>
          <w:p/>
        </w:tc>
        <w:tc>
          <w:tcPr>
            <w:tcW w:type="dxa" w:w="2551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2835"/>
          </w:tcPr>
          <w:p/>
        </w:tc>
        <w:tc>
          <w:tcPr>
            <w:tcW w:type="dxa" w:w="2551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2835"/>
          </w:tcPr>
          <w:p/>
        </w:tc>
        <w:tc>
          <w:tcPr>
            <w:tcW w:type="dxa" w:w="2551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2835"/>
          </w:tcPr>
          <w:p/>
        </w:tc>
        <w:tc>
          <w:tcPr>
            <w:tcW w:type="dxa" w:w="2551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rHeight w:val="1928"/>
        </w:trPr>
        <w:tc>
          <w:tcPr>
            <w:tcW w:type="dxa" w:w="850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A5A5A"/>
                <w:sz w:val="18"/>
              </w:rPr>
              <w:t>단계별 영업이익률 막대그래프  (5년 평균 · 최저~최고 범위 표시)</w:t>
            </w:r>
          </w:p>
        </w:tc>
        <w:tc>
          <w:tcPr>
            <w:tcW w:type="dxa" w:w="663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교섭력 판단 기준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 상위 5대 고객 매출 비중이 50%를 넘으면 고객이 가격을 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 원재료비가 매출원가의 60%를 넘으면 원가를 떠안는다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 둘 다 해당하면 양쪽에서 눌리는 단계다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5A5A5A"/>
                <w:sz w:val="18"/>
              </w:rPr>
              <w:t>기준값은 산업마다 다르다. 단계끼리 비교해서 판단한다.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268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기업</w:t>
            </w:r>
          </w:p>
        </w:tc>
        <w:tc>
          <w:tcPr>
            <w:tcW w:type="dxa" w:w="226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상위 1대 고객 비중</w:t>
            </w:r>
          </w:p>
        </w:tc>
        <w:tc>
          <w:tcPr>
            <w:tcW w:type="dxa" w:w="226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상위 5대 고객 비중</w:t>
            </w:r>
          </w:p>
        </w:tc>
        <w:tc>
          <w:tcPr>
            <w:tcW w:type="dxa" w:w="255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원재료비 / 매출원가</w:t>
            </w:r>
          </w:p>
        </w:tc>
        <w:tc>
          <w:tcPr>
            <w:tcW w:type="dxa" w:w="255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주요 원재료</w:t>
            </w:r>
          </w:p>
        </w:tc>
        <w:tc>
          <w:tcPr>
            <w:tcW w:type="dxa" w:w="323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출처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3231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3231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3231"/>
          </w:tcPr>
          <w:p/>
        </w:tc>
      </w:tr>
    </w:tbl>
    <w:p>
      <w:pPr>
        <w:sectPr>
          <w:pgSz w:w="16838" w:h="11906" w:orient="landscape"/>
          <w:pgMar w:top="624" w:right="850" w:bottom="624" w:left="850" w:header="720" w:footer="720" w:gutter="0"/>
          <w:cols w:space="720"/>
          <w:docGrid w:linePitch="360"/>
        </w:sectPr>
      </w:pPr>
    </w:p>
    <w:p>
      <w:pPr>
        <w:spacing w:after="20" w:before="0"/>
      </w:pPr>
      <w:r>
        <w:rPr>
          <w:rFonts w:ascii="맑은 고딕" w:hAnsi="맑은 고딕" w:eastAsia="맑은 고딕"/>
          <w:b/>
          <w:color w:val="1F2A44"/>
          <w:sz w:val="32"/>
        </w:rPr>
        <w:t>Ⅰ-4   경쟁 구도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발표 1분  |  담당자 __________  |  산출: 점유율 표 (5년 전 대비) + 진입장벽 숫자 하나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1순위 자료: 사업보고서 II장 「시장점유율」 「경쟁요소」 「회사의 경쟁우위요소」 · 협회 통계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361"/>
            <w:shd w:val="clear" w:fill="EEF1F6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공부 질문</w:t>
            </w:r>
          </w:p>
        </w:tc>
        <w:tc>
          <w:tcPr>
            <w:tcW w:type="dxa" w:w="13776"/>
            <w:shd w:val="clear" w:fill="EEF1F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  Ⅰ-3에서 마진이 가장 높았던 단계에서 누가 이기고 있는가.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  5년 사이 점유율이 누구에게서 누구에게로 옮겨 갔는가.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  새로 들어오려는 회사는 무엇에서 막히는가.  그것을 숫자로 보일 수 있는가.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기준 시장 정의 (글로벌 / 국내, 금액 / 수량) : 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1020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순위</w:t>
            </w:r>
          </w:p>
        </w:tc>
        <w:tc>
          <w:tcPr>
            <w:tcW w:type="dxa" w:w="2835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기업</w:t>
            </w:r>
          </w:p>
        </w:tc>
        <w:tc>
          <w:tcPr>
            <w:tcW w:type="dxa" w:w="170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점유율 현재</w:t>
            </w:r>
          </w:p>
        </w:tc>
        <w:tc>
          <w:tcPr>
            <w:tcW w:type="dxa" w:w="170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5년 전</w:t>
            </w:r>
          </w:p>
        </w:tc>
        <w:tc>
          <w:tcPr>
            <w:tcW w:type="dxa" w:w="1417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변화</w:t>
            </w:r>
          </w:p>
        </w:tc>
        <w:tc>
          <w:tcPr>
            <w:tcW w:type="dxa" w:w="255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국가 · 상장 여부</w:t>
            </w:r>
          </w:p>
        </w:tc>
        <w:tc>
          <w:tcPr>
            <w:tcW w:type="dxa" w:w="3912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출처 · 기준일</w:t>
            </w:r>
          </w:p>
        </w:tc>
      </w:tr>
      <w:tr>
        <w:tc>
          <w:tcPr>
            <w:tcW w:type="dxa" w:w="1020"/>
          </w:tcPr>
          <w:p/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417"/>
          </w:tcPr>
          <w:p/>
        </w:tc>
        <w:tc>
          <w:tcPr>
            <w:tcW w:type="dxa" w:w="2551"/>
          </w:tcPr>
          <w:p/>
        </w:tc>
        <w:tc>
          <w:tcPr>
            <w:tcW w:type="dxa" w:w="3912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417"/>
          </w:tcPr>
          <w:p/>
        </w:tc>
        <w:tc>
          <w:tcPr>
            <w:tcW w:type="dxa" w:w="2551"/>
          </w:tcPr>
          <w:p/>
        </w:tc>
        <w:tc>
          <w:tcPr>
            <w:tcW w:type="dxa" w:w="3912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417"/>
          </w:tcPr>
          <w:p/>
        </w:tc>
        <w:tc>
          <w:tcPr>
            <w:tcW w:type="dxa" w:w="2551"/>
          </w:tcPr>
          <w:p/>
        </w:tc>
        <w:tc>
          <w:tcPr>
            <w:tcW w:type="dxa" w:w="3912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417"/>
          </w:tcPr>
          <w:p/>
        </w:tc>
        <w:tc>
          <w:tcPr>
            <w:tcW w:type="dxa" w:w="2551"/>
          </w:tcPr>
          <w:p/>
        </w:tc>
        <w:tc>
          <w:tcPr>
            <w:tcW w:type="dxa" w:w="3912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417"/>
          </w:tcPr>
          <w:p/>
        </w:tc>
        <w:tc>
          <w:tcPr>
            <w:tcW w:type="dxa" w:w="2551"/>
          </w:tcPr>
          <w:p/>
        </w:tc>
        <w:tc>
          <w:tcPr>
            <w:tcW w:type="dxa" w:w="3912"/>
          </w:tcPr>
          <w:p/>
        </w:tc>
      </w:tr>
    </w:tbl>
    <w:p>
      <w:pPr>
        <w:spacing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6236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진입장벽 (한 문장)</w:t>
            </w:r>
          </w:p>
        </w:tc>
        <w:tc>
          <w:tcPr>
            <w:tcW w:type="dxa" w:w="5669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뒷받침하는 숫자 하나</w:t>
            </w:r>
          </w:p>
        </w:tc>
        <w:tc>
          <w:tcPr>
            <w:tcW w:type="dxa" w:w="323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출처</w:t>
            </w:r>
          </w:p>
        </w:tc>
      </w:tr>
      <w:tr>
        <w:tc>
          <w:tcPr>
            <w:tcW w:type="dxa" w:w="6236"/>
          </w:tcPr>
          <w:p/>
        </w:tc>
        <w:tc>
          <w:tcPr>
            <w:tcW w:type="dxa" w:w="5669"/>
          </w:tcPr>
          <w:p/>
        </w:tc>
        <w:tc>
          <w:tcPr>
            <w:tcW w:type="dxa" w:w="3231"/>
          </w:tcPr>
          <w:p/>
        </w:tc>
      </w:tr>
    </w:tbl>
    <w:p>
      <w:pPr>
        <w:spacing w:after="60"/>
      </w:pPr>
    </w:p>
    <w:p>
      <w:pPr>
        <w:spacing w:after="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설비 투자액 · 인증 소요기간 · 고객 전환비용 · 특허 건수 중 하나를 고른다. 숫자가 없으면 진입장벽이 있다고 쓰지 않는다.</w:t>
      </w:r>
    </w:p>
    <w:p>
      <w:pPr>
        <w:sectPr>
          <w:pgSz w:w="16838" w:h="11906" w:orient="landscape"/>
          <w:pgMar w:top="624" w:right="850" w:bottom="624" w:left="850" w:header="720" w:footer="720" w:gutter="0"/>
          <w:cols w:space="720"/>
          <w:docGrid w:linePitch="360"/>
        </w:sectPr>
      </w:pPr>
    </w:p>
    <w:p>
      <w:pPr>
        <w:spacing w:after="20" w:before="0"/>
      </w:pPr>
      <w:r>
        <w:rPr>
          <w:rFonts w:ascii="맑은 고딕" w:hAnsi="맑은 고딕" w:eastAsia="맑은 고딕"/>
          <w:b/>
          <w:color w:val="1F2A44"/>
          <w:sz w:val="32"/>
        </w:rPr>
        <w:t>Ⅰ-5   지난 사이클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발표 0.5분  |  담당자 __________  |  산출: 과거 10~15년 국면 타임라인 표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1순위 자료: 사업보고서 II장 「경기변동의 특성」 · 대표사 과거 영업이익 (DART) · 협회 통계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361"/>
            <w:shd w:val="clear" w:fill="EEF1F6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공부 질문</w:t>
            </w:r>
          </w:p>
        </w:tc>
        <w:tc>
          <w:tcPr>
            <w:tcW w:type="dxa" w:w="13776"/>
            <w:shd w:val="clear" w:fill="EEF1F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  이 산업은 지난 10~15년간 몇 번의 호황과 불황을 겪었는가.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  각 국면을 시작하고 끝낸 것은 무엇이었는가.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  같은 변수가 여러 국면에서 반복해서 등장하는가.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1361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국면</w:t>
            </w:r>
          </w:p>
        </w:tc>
        <w:tc>
          <w:tcPr>
            <w:tcW w:type="dxa" w:w="170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기간</w:t>
            </w:r>
          </w:p>
        </w:tc>
        <w:tc>
          <w:tcPr>
            <w:tcW w:type="dxa" w:w="3402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무엇이 일어났나</w:t>
            </w:r>
          </w:p>
        </w:tc>
        <w:tc>
          <w:tcPr>
            <w:tcW w:type="dxa" w:w="226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계기가 된 변수</w:t>
            </w:r>
          </w:p>
        </w:tc>
        <w:tc>
          <w:tcPr>
            <w:tcW w:type="dxa" w:w="243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지표 수치 (시작 → 끝)</w:t>
            </w:r>
          </w:p>
        </w:tc>
        <w:tc>
          <w:tcPr>
            <w:tcW w:type="dxa" w:w="226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대표사 영업이익 변화</w:t>
            </w:r>
          </w:p>
        </w:tc>
        <w:tc>
          <w:tcPr>
            <w:tcW w:type="dxa" w:w="170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출처</w:t>
            </w:r>
          </w:p>
        </w:tc>
      </w:tr>
      <w:tr>
        <w:tc>
          <w:tcPr>
            <w:tcW w:type="dxa" w:w="1361"/>
          </w:tcPr>
          <w:p/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2268"/>
          </w:tcPr>
          <w:p/>
        </w:tc>
        <w:tc>
          <w:tcPr>
            <w:tcW w:type="dxa" w:w="2438"/>
          </w:tcPr>
          <w:p/>
        </w:tc>
        <w:tc>
          <w:tcPr>
            <w:tcW w:type="dxa" w:w="2268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361"/>
          </w:tcPr>
          <w:p/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2268"/>
          </w:tcPr>
          <w:p/>
        </w:tc>
        <w:tc>
          <w:tcPr>
            <w:tcW w:type="dxa" w:w="2438"/>
          </w:tcPr>
          <w:p/>
        </w:tc>
        <w:tc>
          <w:tcPr>
            <w:tcW w:type="dxa" w:w="2268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361"/>
          </w:tcPr>
          <w:p/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2268"/>
          </w:tcPr>
          <w:p/>
        </w:tc>
        <w:tc>
          <w:tcPr>
            <w:tcW w:type="dxa" w:w="2438"/>
          </w:tcPr>
          <w:p/>
        </w:tc>
        <w:tc>
          <w:tcPr>
            <w:tcW w:type="dxa" w:w="2268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361"/>
          </w:tcPr>
          <w:p/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2268"/>
          </w:tcPr>
          <w:p/>
        </w:tc>
        <w:tc>
          <w:tcPr>
            <w:tcW w:type="dxa" w:w="2438"/>
          </w:tcPr>
          <w:p/>
        </w:tc>
        <w:tc>
          <w:tcPr>
            <w:tcW w:type="dxa" w:w="2268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361"/>
          </w:tcPr>
          <w:p/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2268"/>
          </w:tcPr>
          <w:p/>
        </w:tc>
        <w:tc>
          <w:tcPr>
            <w:tcW w:type="dxa" w:w="2438"/>
          </w:tcPr>
          <w:p/>
        </w:tc>
        <w:tc>
          <w:tcPr>
            <w:tcW w:type="dxa" w:w="2268"/>
          </w:tcPr>
          <w:p/>
        </w:tc>
        <w:tc>
          <w:tcPr>
            <w:tcW w:type="dxa" w:w="1701"/>
          </w:tcPr>
          <w:p/>
        </w:tc>
      </w:tr>
    </w:tbl>
    <w:p>
      <w:pPr>
        <w:spacing w:after="80"/>
      </w:pPr>
    </w:p>
    <w:p>
      <w:pPr>
        <w:spacing w:after="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「지금이 어느 국면과 닮았는가」는 쓰지 않는다. 여기서 반복해서 등장한 변수가 Ⅱ-2 사이클 변수의 후보다.</w:t>
      </w:r>
    </w:p>
    <w:p>
      <w:pPr>
        <w:sectPr>
          <w:pgSz w:w="16838" w:h="11906" w:orient="landscape"/>
          <w:pgMar w:top="624" w:right="850" w:bottom="624" w:left="850" w:header="720" w:footer="720" w:gutter="0"/>
          <w:cols w:space="720"/>
          <w:docGrid w:linePitch="360"/>
        </w:sectPr>
      </w:pPr>
    </w:p>
    <w:p>
      <w:pPr>
        <w:spacing w:after="20" w:before="0"/>
      </w:pPr>
      <w:r>
        <w:rPr>
          <w:rFonts w:ascii="맑은 고딕" w:hAnsi="맑은 고딕" w:eastAsia="맑은 고딕"/>
          <w:b/>
          <w:color w:val="1F2A44"/>
          <w:sz w:val="32"/>
        </w:rPr>
        <w:t>Ⅱ-1   돈이 어디서 나오는가 — 수익 구조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발표 1.5분  |  담당자 __________  |  산출: 대표 3사 제품별 · 지역별 매출 구성표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1순위 자료: 사업보고서 II장 「주요 제품 등의 현황」 「매출실적」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361"/>
            <w:shd w:val="clear" w:fill="EEF1F6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공부 질문</w:t>
            </w:r>
          </w:p>
        </w:tc>
        <w:tc>
          <w:tcPr>
            <w:tcW w:type="dxa" w:w="13776"/>
            <w:shd w:val="clear" w:fill="EEF1F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  대표 3사의 매출은 어떤 제품과 어느 지역에서 나오는가.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  이 산업의 매출을 움직이는 것은 단가인가, 물량인가.</w:t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맑은 고딕" w:hAnsi="맑은 고딕" w:eastAsia="맑은 고딕"/>
          <w:b/>
          <w:sz w:val="20"/>
        </w:rPr>
        <w:t>제품별 매출 구성  (최근 사업연도 · 단위 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2041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기업</w:t>
            </w:r>
          </w:p>
        </w:tc>
        <w:tc>
          <w:tcPr>
            <w:tcW w:type="dxa" w:w="192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제품 1</w:t>
            </w:r>
          </w:p>
        </w:tc>
        <w:tc>
          <w:tcPr>
            <w:tcW w:type="dxa" w:w="1020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비중</w:t>
            </w:r>
          </w:p>
        </w:tc>
        <w:tc>
          <w:tcPr>
            <w:tcW w:type="dxa" w:w="192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제품 2</w:t>
            </w:r>
          </w:p>
        </w:tc>
        <w:tc>
          <w:tcPr>
            <w:tcW w:type="dxa" w:w="1020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비중</w:t>
            </w:r>
          </w:p>
        </w:tc>
        <w:tc>
          <w:tcPr>
            <w:tcW w:type="dxa" w:w="192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제품 3</w:t>
            </w:r>
          </w:p>
        </w:tc>
        <w:tc>
          <w:tcPr>
            <w:tcW w:type="dxa" w:w="1020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비중</w:t>
            </w:r>
          </w:p>
        </w:tc>
        <w:tc>
          <w:tcPr>
            <w:tcW w:type="dxa" w:w="1020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기타</w:t>
            </w:r>
          </w:p>
        </w:tc>
        <w:tc>
          <w:tcPr>
            <w:tcW w:type="dxa" w:w="323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출처 · 기준일</w:t>
            </w:r>
          </w:p>
        </w:tc>
      </w:tr>
      <w:tr>
        <w:tc>
          <w:tcPr>
            <w:tcW w:type="dxa" w:w="2041"/>
          </w:tcPr>
          <w:p/>
        </w:tc>
        <w:tc>
          <w:tcPr>
            <w:tcW w:type="dxa" w:w="1928"/>
          </w:tcPr>
          <w:p/>
        </w:tc>
        <w:tc>
          <w:tcPr>
            <w:tcW w:type="dxa" w:w="1020"/>
          </w:tcPr>
          <w:p/>
        </w:tc>
        <w:tc>
          <w:tcPr>
            <w:tcW w:type="dxa" w:w="1928"/>
          </w:tcPr>
          <w:p/>
        </w:tc>
        <w:tc>
          <w:tcPr>
            <w:tcW w:type="dxa" w:w="1020"/>
          </w:tcPr>
          <w:p/>
        </w:tc>
        <w:tc>
          <w:tcPr>
            <w:tcW w:type="dxa" w:w="1928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3231"/>
          </w:tcPr>
          <w:p/>
        </w:tc>
      </w:tr>
      <w:tr>
        <w:tc>
          <w:tcPr>
            <w:tcW w:type="dxa" w:w="2041"/>
          </w:tcPr>
          <w:p/>
        </w:tc>
        <w:tc>
          <w:tcPr>
            <w:tcW w:type="dxa" w:w="1928"/>
          </w:tcPr>
          <w:p/>
        </w:tc>
        <w:tc>
          <w:tcPr>
            <w:tcW w:type="dxa" w:w="1020"/>
          </w:tcPr>
          <w:p/>
        </w:tc>
        <w:tc>
          <w:tcPr>
            <w:tcW w:type="dxa" w:w="1928"/>
          </w:tcPr>
          <w:p/>
        </w:tc>
        <w:tc>
          <w:tcPr>
            <w:tcW w:type="dxa" w:w="1020"/>
          </w:tcPr>
          <w:p/>
        </w:tc>
        <w:tc>
          <w:tcPr>
            <w:tcW w:type="dxa" w:w="1928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3231"/>
          </w:tcPr>
          <w:p/>
        </w:tc>
      </w:tr>
      <w:tr>
        <w:tc>
          <w:tcPr>
            <w:tcW w:type="dxa" w:w="2041"/>
          </w:tcPr>
          <w:p/>
        </w:tc>
        <w:tc>
          <w:tcPr>
            <w:tcW w:type="dxa" w:w="1928"/>
          </w:tcPr>
          <w:p/>
        </w:tc>
        <w:tc>
          <w:tcPr>
            <w:tcW w:type="dxa" w:w="1020"/>
          </w:tcPr>
          <w:p/>
        </w:tc>
        <w:tc>
          <w:tcPr>
            <w:tcW w:type="dxa" w:w="1928"/>
          </w:tcPr>
          <w:p/>
        </w:tc>
        <w:tc>
          <w:tcPr>
            <w:tcW w:type="dxa" w:w="1020"/>
          </w:tcPr>
          <w:p/>
        </w:tc>
        <w:tc>
          <w:tcPr>
            <w:tcW w:type="dxa" w:w="1928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3231"/>
          </w:tcPr>
          <w:p/>
        </w:tc>
      </w:tr>
    </w:tbl>
    <w:p>
      <w:pPr>
        <w:spacing w:after="80"/>
      </w:pPr>
    </w:p>
    <w:p>
      <w:pPr>
        <w:spacing w:after="60" w:before="0"/>
      </w:pPr>
      <w:r>
        <w:rPr>
          <w:rFonts w:ascii="맑은 고딕" w:hAnsi="맑은 고딕" w:eastAsia="맑은 고딕"/>
          <w:b/>
          <w:sz w:val="20"/>
        </w:rPr>
        <w:t>지역별 매출 구성  (단위 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2041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기업</w:t>
            </w:r>
          </w:p>
        </w:tc>
        <w:tc>
          <w:tcPr>
            <w:tcW w:type="dxa" w:w="1474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국내</w:t>
            </w:r>
          </w:p>
        </w:tc>
        <w:tc>
          <w:tcPr>
            <w:tcW w:type="dxa" w:w="1474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중국</w:t>
            </w:r>
          </w:p>
        </w:tc>
        <w:tc>
          <w:tcPr>
            <w:tcW w:type="dxa" w:w="1474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미국</w:t>
            </w:r>
          </w:p>
        </w:tc>
        <w:tc>
          <w:tcPr>
            <w:tcW w:type="dxa" w:w="1474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유럽</w:t>
            </w:r>
          </w:p>
        </w:tc>
        <w:tc>
          <w:tcPr>
            <w:tcW w:type="dxa" w:w="1474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기타</w:t>
            </w:r>
          </w:p>
        </w:tc>
        <w:tc>
          <w:tcPr>
            <w:tcW w:type="dxa" w:w="170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수출 비중</w:t>
            </w:r>
          </w:p>
        </w:tc>
        <w:tc>
          <w:tcPr>
            <w:tcW w:type="dxa" w:w="4025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출처 · 기준일</w:t>
            </w:r>
          </w:p>
        </w:tc>
      </w:tr>
      <w:tr>
        <w:tc>
          <w:tcPr>
            <w:tcW w:type="dxa" w:w="2041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4025"/>
          </w:tcPr>
          <w:p/>
        </w:tc>
      </w:tr>
      <w:tr>
        <w:tc>
          <w:tcPr>
            <w:tcW w:type="dxa" w:w="2041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4025"/>
          </w:tcPr>
          <w:p/>
        </w:tc>
      </w:tr>
      <w:tr>
        <w:tc>
          <w:tcPr>
            <w:tcW w:type="dxa" w:w="2041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4025"/>
          </w:tcPr>
          <w:p/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3969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단가 / 물량 / 둘 다</w:t>
            </w:r>
          </w:p>
        </w:tc>
        <w:tc>
          <w:tcPr>
            <w:tcW w:type="dxa" w:w="11169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근거 숫자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11169"/>
          </w:tcPr>
          <w:p/>
        </w:tc>
      </w:tr>
    </w:tbl>
    <w:p>
      <w:pPr>
        <w:sectPr>
          <w:pgSz w:w="16838" w:h="11906" w:orient="landscape"/>
          <w:pgMar w:top="624" w:right="850" w:bottom="624" w:left="850" w:header="720" w:footer="720" w:gutter="0"/>
          <w:cols w:space="720"/>
          <w:docGrid w:linePitch="360"/>
        </w:sectPr>
      </w:pPr>
    </w:p>
    <w:p>
      <w:pPr>
        <w:spacing w:after="20" w:before="0"/>
      </w:pPr>
      <w:r>
        <w:rPr>
          <w:rFonts w:ascii="맑은 고딕" w:hAnsi="맑은 고딕" w:eastAsia="맑은 고딕"/>
          <w:b/>
          <w:color w:val="1F2A44"/>
          <w:sz w:val="32"/>
        </w:rPr>
        <w:t>Ⅱ-2   사이클을 움직이는 변수 3개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발표 2분  |  담당자 __________  |  산출: 5년 시계열 그래프 3개 직접 작성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1순위 자료: Ⅰ-5에서 반복 등장한 변수 · ECOS · 무역협회 K-stat · 업종 협회 통계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361"/>
            <w:shd w:val="clear" w:fill="EEF1F6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공부 질문</w:t>
            </w:r>
          </w:p>
        </w:tc>
        <w:tc>
          <w:tcPr>
            <w:tcW w:type="dxa" w:w="13776"/>
            <w:shd w:val="clear" w:fill="EEF1F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  Ⅰ-5에서 반복해서 등장한 변수 중 무엇을 골랐고, 왜 골랐는가.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  세 변수와 대표사 영업이익률을 겹쳐 그리면 어떤 순서로 움직이는가.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80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#</w:t>
            </w:r>
          </w:p>
        </w:tc>
        <w:tc>
          <w:tcPr>
            <w:tcW w:type="dxa" w:w="2835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변수</w:t>
            </w:r>
          </w:p>
        </w:tc>
        <w:tc>
          <w:tcPr>
            <w:tcW w:type="dxa" w:w="4535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고른 이유</w:t>
            </w:r>
          </w:p>
        </w:tc>
        <w:tc>
          <w:tcPr>
            <w:tcW w:type="dxa" w:w="311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데이터 소스</w:t>
            </w:r>
          </w:p>
        </w:tc>
        <w:tc>
          <w:tcPr>
            <w:tcW w:type="dxa" w:w="170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기간</w:t>
            </w:r>
          </w:p>
        </w:tc>
        <w:tc>
          <w:tcPr>
            <w:tcW w:type="dxa" w:w="226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최근값 · 기준일</w:t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2835"/>
          </w:tcPr>
          <w:p/>
        </w:tc>
        <w:tc>
          <w:tcPr>
            <w:tcW w:type="dxa" w:w="4535"/>
          </w:tcPr>
          <w:p/>
        </w:tc>
        <w:tc>
          <w:tcPr>
            <w:tcW w:type="dxa" w:w="311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"/>
          </w:tcPr>
          <w:p/>
        </w:tc>
        <w:tc>
          <w:tcPr>
            <w:tcW w:type="dxa" w:w="2835"/>
          </w:tcPr>
          <w:p/>
        </w:tc>
        <w:tc>
          <w:tcPr>
            <w:tcW w:type="dxa" w:w="4535"/>
          </w:tcPr>
          <w:p/>
        </w:tc>
        <w:tc>
          <w:tcPr>
            <w:tcW w:type="dxa" w:w="311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"/>
          </w:tcPr>
          <w:p/>
        </w:tc>
        <w:tc>
          <w:tcPr>
            <w:tcW w:type="dxa" w:w="2835"/>
          </w:tcPr>
          <w:p/>
        </w:tc>
        <w:tc>
          <w:tcPr>
            <w:tcW w:type="dxa" w:w="4535"/>
          </w:tcPr>
          <w:p/>
        </w:tc>
        <w:tc>
          <w:tcPr>
            <w:tcW w:type="dxa" w:w="311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rHeight w:val="3005"/>
        </w:trPr>
        <w:tc>
          <w:tcPr>
            <w:tcW w:type="dxa" w:w="5046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A5A5A"/>
                <w:sz w:val="18"/>
              </w:rPr>
              <w:t>변수 1 + 대표사 영업이익률</w:t>
            </w:r>
          </w:p>
        </w:tc>
        <w:tc>
          <w:tcPr>
            <w:tcW w:type="dxa" w:w="5046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A5A5A"/>
                <w:sz w:val="18"/>
              </w:rPr>
              <w:t>변수 2 + 대표사 영업이익률</w:t>
            </w:r>
          </w:p>
        </w:tc>
        <w:tc>
          <w:tcPr>
            <w:tcW w:type="dxa" w:w="5046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A5A5A"/>
                <w:sz w:val="18"/>
              </w:rPr>
              <w:t>변수 3 + 대표사 영업이익률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7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관찰 (두 줄 · 전망이 아니라 관찰)</w:t>
            </w:r>
          </w:p>
        </w:tc>
      </w:tr>
      <w:tr>
        <w:tc>
          <w:tcPr>
            <w:tcW w:type="dxa" w:w="15137"/>
          </w:tcPr>
          <w:p/>
        </w:tc>
      </w:tr>
    </w:tbl>
    <w:p>
      <w:pPr>
        <w:sectPr>
          <w:pgSz w:w="16838" w:h="11906" w:orient="landscape"/>
          <w:pgMar w:top="624" w:right="850" w:bottom="624" w:left="850" w:header="720" w:footer="720" w:gutter="0"/>
          <w:cols w:space="720"/>
          <w:docGrid w:linePitch="360"/>
        </w:sectPr>
      </w:pPr>
    </w:p>
    <w:p>
      <w:pPr>
        <w:spacing w:after="20" w:before="0"/>
      </w:pPr>
      <w:r>
        <w:rPr>
          <w:rFonts w:ascii="맑은 고딕" w:hAnsi="맑은 고딕" w:eastAsia="맑은 고딕"/>
          <w:b/>
          <w:color w:val="1F2A44"/>
          <w:sz w:val="32"/>
        </w:rPr>
        <w:t>Ⅲ   시장이 지금 기대하고 있는 것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발표 1.5분  |  담당자 __________  |  산출: 산포도 1개 + 컨센서스 변화율 표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1순위 자료: 팀 스크리닝 시트 · FnGuide 컨센서스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361"/>
            <w:shd w:val="clear" w:fill="EEF1F6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공부 질문</w:t>
            </w:r>
          </w:p>
        </w:tc>
        <w:tc>
          <w:tcPr>
            <w:tcW w:type="dxa" w:w="13776"/>
            <w:shd w:val="clear" w:fill="EEF1F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  시장은 이 섹터의 어느 종목에 가장 높은 배수를 주고 있는가.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  Ⅰ-3에서 마진이 높았던 단계의 종목이 배수도 높은가.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rPr>
          <w:trHeight w:val="3288"/>
        </w:trPr>
        <w:tc>
          <w:tcPr>
            <w:tcW w:type="dxa" w:w="1513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A5A5A"/>
                <w:sz w:val="18"/>
              </w:rPr>
              <w:t>산포도  —  가로축 12M Fwd PER, 세로축 ROE, 종목명 라벨 포함. 밸류체인 단계별로 색을 나눈다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1474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구분</w:t>
            </w:r>
          </w:p>
        </w:tc>
        <w:tc>
          <w:tcPr>
            <w:tcW w:type="dxa" w:w="226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종목</w:t>
            </w:r>
          </w:p>
        </w:tc>
        <w:tc>
          <w:tcPr>
            <w:tcW w:type="dxa" w:w="204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밸류체인 단계</w:t>
            </w:r>
          </w:p>
        </w:tc>
        <w:tc>
          <w:tcPr>
            <w:tcW w:type="dxa" w:w="1814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1년 전 전망</w:t>
            </w:r>
          </w:p>
        </w:tc>
        <w:tc>
          <w:tcPr>
            <w:tcW w:type="dxa" w:w="1814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현재 전망</w:t>
            </w:r>
          </w:p>
        </w:tc>
        <w:tc>
          <w:tcPr>
            <w:tcW w:type="dxa" w:w="1474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변화율</w:t>
            </w:r>
          </w:p>
        </w:tc>
        <w:tc>
          <w:tcPr>
            <w:tcW w:type="dxa" w:w="170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12M Fwd PER</w:t>
            </w:r>
          </w:p>
        </w:tc>
        <w:tc>
          <w:tcPr>
            <w:tcW w:type="dxa" w:w="255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출처 · 기준일</w:t>
            </w:r>
          </w:p>
        </w:tc>
      </w:tr>
      <w:tr>
        <w:tc>
          <w:tcPr>
            <w:tcW w:type="dxa" w:w="1474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상향 1</w:t>
            </w:r>
          </w:p>
        </w:tc>
        <w:tc>
          <w:tcPr>
            <w:tcW w:type="dxa" w:w="2268"/>
          </w:tcPr>
          <w:p/>
        </w:tc>
        <w:tc>
          <w:tcPr>
            <w:tcW w:type="dxa" w:w="2041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1474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상향 2</w:t>
            </w:r>
          </w:p>
        </w:tc>
        <w:tc>
          <w:tcPr>
            <w:tcW w:type="dxa" w:w="2268"/>
          </w:tcPr>
          <w:p/>
        </w:tc>
        <w:tc>
          <w:tcPr>
            <w:tcW w:type="dxa" w:w="2041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1474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하향 1</w:t>
            </w:r>
          </w:p>
        </w:tc>
        <w:tc>
          <w:tcPr>
            <w:tcW w:type="dxa" w:w="2268"/>
          </w:tcPr>
          <w:p/>
        </w:tc>
        <w:tc>
          <w:tcPr>
            <w:tcW w:type="dxa" w:w="2041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1474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하향 2</w:t>
            </w:r>
          </w:p>
        </w:tc>
        <w:tc>
          <w:tcPr>
            <w:tcW w:type="dxa" w:w="2268"/>
          </w:tcPr>
          <w:p/>
        </w:tc>
        <w:tc>
          <w:tcPr>
            <w:tcW w:type="dxa" w:w="2041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2551"/>
          </w:tcPr>
          <w:p/>
        </w:tc>
      </w:tr>
    </w:tbl>
    <w:p>
      <w:pPr>
        <w:sectPr>
          <w:pgSz w:w="16838" w:h="11906" w:orient="landscape"/>
          <w:pgMar w:top="624" w:right="850" w:bottom="624" w:left="850" w:header="720" w:footer="720" w:gutter="0"/>
          <w:cols w:space="720"/>
          <w:docGrid w:linePitch="360"/>
        </w:sectPr>
      </w:pPr>
    </w:p>
    <w:p>
      <w:pPr>
        <w:spacing w:after="20" w:before="0"/>
      </w:pPr>
      <w:r>
        <w:rPr>
          <w:rFonts w:ascii="맑은 고딕" w:hAnsi="맑은 고딕" w:eastAsia="맑은 고딕"/>
          <w:b/>
          <w:color w:val="1F2A44"/>
          <w:sz w:val="32"/>
        </w:rPr>
        <w:t>Ⅳ   우리가 모르는 것 5개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발표 2분  |  담당자 __________  |  산출: 미결 질문 5개 — 10월 6일 종목 발제의 출발점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1순위 자료: 이 문서 전체 · 팀 토의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361"/>
            <w:shd w:val="clear" w:fill="EEF1F6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공부 질문</w:t>
            </w:r>
          </w:p>
        </w:tc>
        <w:tc>
          <w:tcPr>
            <w:tcW w:type="dxa" w:w="13776"/>
            <w:shd w:val="clear" w:fill="EEF1F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  이번 공부로 답이 나오지 않은 질문은 무엇인가.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  그것은 자료가 없어서 모르는 것인가, 자료는 있는데 아직 못 본 것인가.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567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#</w:t>
            </w:r>
          </w:p>
        </w:tc>
        <w:tc>
          <w:tcPr>
            <w:tcW w:type="dxa" w:w="4819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모르는 것 (질문 형태로)</w:t>
            </w:r>
          </w:p>
        </w:tc>
        <w:tc>
          <w:tcPr>
            <w:tcW w:type="dxa" w:w="1247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관련 장</w:t>
            </w:r>
          </w:p>
        </w:tc>
        <w:tc>
          <w:tcPr>
            <w:tcW w:type="dxa" w:w="4535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무엇을 보면 답이 나오는가</w:t>
            </w:r>
          </w:p>
        </w:tc>
        <w:tc>
          <w:tcPr>
            <w:tcW w:type="dxa" w:w="1984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자료 없음 / 미확인</w:t>
            </w:r>
          </w:p>
        </w:tc>
        <w:tc>
          <w:tcPr>
            <w:tcW w:type="dxa" w:w="1984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확인 담당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/>
        </w:tc>
        <w:tc>
          <w:tcPr>
            <w:tcW w:type="dxa" w:w="1247"/>
          </w:tcPr>
          <w:p/>
        </w:tc>
        <w:tc>
          <w:tcPr>
            <w:tcW w:type="dxa" w:w="4535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/>
        </w:tc>
        <w:tc>
          <w:tcPr>
            <w:tcW w:type="dxa" w:w="1247"/>
          </w:tcPr>
          <w:p/>
        </w:tc>
        <w:tc>
          <w:tcPr>
            <w:tcW w:type="dxa" w:w="4535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/>
        </w:tc>
        <w:tc>
          <w:tcPr>
            <w:tcW w:type="dxa" w:w="1247"/>
          </w:tcPr>
          <w:p/>
        </w:tc>
        <w:tc>
          <w:tcPr>
            <w:tcW w:type="dxa" w:w="4535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/>
        </w:tc>
        <w:tc>
          <w:tcPr>
            <w:tcW w:type="dxa" w:w="1247"/>
          </w:tcPr>
          <w:p/>
        </w:tc>
        <w:tc>
          <w:tcPr>
            <w:tcW w:type="dxa" w:w="4535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/>
        </w:tc>
        <w:tc>
          <w:tcPr>
            <w:tcW w:type="dxa" w:w="1247"/>
          </w:tcPr>
          <w:p/>
        </w:tc>
        <w:tc>
          <w:tcPr>
            <w:tcW w:type="dxa" w:w="4535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</w:tbl>
    <w:p>
      <w:pPr>
        <w:spacing w:after="120"/>
      </w:pPr>
    </w:p>
    <w:p>
      <w:pPr>
        <w:spacing w:after="60" w:before="0"/>
      </w:pPr>
      <w:r>
        <w:rPr>
          <w:rFonts w:ascii="맑은 고딕" w:hAnsi="맑은 고딕" w:eastAsia="맑은 고딕"/>
          <w:b/>
          <w:color w:val="1F2A44"/>
          <w:sz w:val="20"/>
        </w:rPr>
        <w:t>5일 공부로 산업을 다 알 수는 없다. 무엇을 모르는지 정확히 아는 것이 이 과제의 목표다.</w:t>
      </w:r>
    </w:p>
    <w:p>
      <w:pPr>
        <w:spacing w:after="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「자료 없음」은 그 섹터의 구조적 한계이고, 「미확인」은 다음 주 숙제다.</w:t>
      </w:r>
    </w:p>
    <w:p>
      <w:pPr>
        <w:sectPr>
          <w:pgSz w:w="16838" w:h="11906" w:orient="landscape"/>
          <w:pgMar w:top="624" w:right="850" w:bottom="624" w:left="850" w:header="720" w:footer="720" w:gutter="0"/>
          <w:cols w:space="720"/>
          <w:docGrid w:linePitch="360"/>
        </w:sectPr>
      </w:pPr>
    </w:p>
    <w:p>
      <w:pPr>
        <w:spacing w:after="20" w:before="0"/>
      </w:pPr>
      <w:r>
        <w:rPr>
          <w:rFonts w:ascii="맑은 고딕" w:hAnsi="맑은 고딕" w:eastAsia="맑은 고딕"/>
          <w:b/>
          <w:color w:val="1F2A44"/>
          <w:sz w:val="32"/>
        </w:rPr>
        <w:t>부록   용어집 20개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발표 제외  |  섹터 전문용어 20개를 팀이 직접 정의한다. 신입이 읽고 이해할 수 있어야 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567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#</w:t>
            </w:r>
          </w:p>
        </w:tc>
        <w:tc>
          <w:tcPr>
            <w:tcW w:type="dxa" w:w="1984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용어</w:t>
            </w:r>
          </w:p>
        </w:tc>
        <w:tc>
          <w:tcPr>
            <w:tcW w:type="dxa" w:w="5017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정의 (한 줄)</w:t>
            </w:r>
          </w:p>
        </w:tc>
        <w:tc>
          <w:tcPr>
            <w:tcW w:type="dxa" w:w="567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#</w:t>
            </w:r>
          </w:p>
        </w:tc>
        <w:tc>
          <w:tcPr>
            <w:tcW w:type="dxa" w:w="1984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용어</w:t>
            </w:r>
          </w:p>
        </w:tc>
        <w:tc>
          <w:tcPr>
            <w:tcW w:type="dxa" w:w="5017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정의 (한 줄)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14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16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17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18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19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</w:tr>
    </w:tbl>
    <w:sectPr w:rsidR="00FC693F" w:rsidRPr="0006063C" w:rsidSect="00034616">
      <w:pgSz w:w="16838" w:h="11906" w:orient="landscape"/>
      <w:pgMar w:top="624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