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26-2 개강총회 발표 대본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광운대 투자동아리 ICOK · 2026학년도 2학기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2026. 09. 10 (목) · 누리관 411호</w:t>
      </w:r>
    </w:p>
    <w:p>
      <w:pPr>
        <w:pBdr>
          <w:bottom w:val="single" w:color="D9D9D9" w:sz="6"/>
        </w:pBdr>
        <w:spacing w:after="16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분량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총 22장 · 목표 13~14분 (질의응답 별도)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말투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세미 포멀 — 존댓말을 쓰되 문어체는 피하고, 숫자는 반올림해서 말합니다.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읽는 법 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본문은 그대로 읽어도 되도록 썼습니다. 회색 「연출」 줄은 읽지 마시고, 시선·속도·강조만 참고하세요.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시간이 밀릴 때  </w:t>
      </w:r>
      <w:r>
        <w:rPr>
          <w:rFonts w:ascii="맑은 고딕" w:cs="맑은 고딕" w:eastAsia="맑은 고딕" w:hAnsi="맑은 고딕"/>
          <w:sz w:val="22"/>
          <w:szCs w:val="22"/>
        </w:rPr>
        <w:t xml:space="preserve">슬라이드 5~8(사진)과 20(대회 수상 표)을 먼저 줄이면 1분 30초, 슬라이드 4·9까지 줄이면 3분이 확보됩니다.</w:t>
      </w:r>
    </w:p>
    <w:p>
      <w:pPr>
        <w:pBdr>
          <w:bottom w:val="single" w:color="D9D9D9" w:sz="6"/>
        </w:pBdr>
        <w:spacing w:after="160"/>
      </w:pPr>
      <w:r>
        <w:rPr>
          <w:rFonts w:ascii="맑은 고딕" w:cs="맑은 고딕" w:eastAsia="맑은 고딕" w:hAnsi="맑은 고딕"/>
          <w:sz w:val="2"/>
          <w:szCs w:val="2"/>
        </w:rPr>
        <w:t xml:space="preserve"/>
      </w:r>
    </w:p>
    <w:p>
      <w:pPr>
        <w:spacing w:after="16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시간 배분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900"/>
        <w:gridCol w:w="1600"/>
      </w:tblGrid>
      <w:tr>
        <w:tc>
          <w:tcPr>
            <w:tcW w:type="dxa" w:w="15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59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누적 시간</w:t>
            </w:r>
          </w:p>
        </w:tc>
      </w:tr>
      <w:t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5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인사 · 오늘 순서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0:45</w:t>
            </w:r>
          </w:p>
        </w:tc>
      </w:tr>
      <w:t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3–9</w:t>
            </w:r>
          </w:p>
        </w:tc>
        <w:tc>
          <w:tcPr>
            <w:tcW w:type="dxa" w:w="5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01 지난 학기 돌아보기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3:35</w:t>
            </w:r>
          </w:p>
        </w:tc>
      </w:tr>
      <w:t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10–12</w:t>
            </w:r>
          </w:p>
        </w:tc>
        <w:tc>
          <w:tcPr>
            <w:tcW w:type="dxa" w:w="5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02 무엇이 문제였나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5:30</w:t>
            </w:r>
          </w:p>
        </w:tc>
      </w:tr>
      <w:t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13–15</w:t>
            </w:r>
          </w:p>
        </w:tc>
        <w:tc>
          <w:tcPr>
            <w:tcW w:type="dxa" w:w="5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03 무엇을 기준으로 하나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8:00</w:t>
            </w:r>
          </w:p>
        </w:tc>
      </w:tr>
      <w:t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16–17</w:t>
            </w:r>
          </w:p>
        </w:tc>
        <w:tc>
          <w:tcPr>
            <w:tcW w:type="dxa" w:w="5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04 누가 무엇을 맡나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9:05</w:t>
            </w:r>
          </w:p>
        </w:tc>
      </w:tr>
      <w:t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18–19</w:t>
            </w:r>
          </w:p>
        </w:tc>
        <w:tc>
          <w:tcPr>
            <w:tcW w:type="dxa" w:w="5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05 어떻게 사고파나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10:35</w:t>
            </w:r>
          </w:p>
        </w:tc>
      </w:tr>
      <w:t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20–22</w:t>
            </w:r>
          </w:p>
        </w:tc>
        <w:tc>
          <w:tcPr>
            <w:tcW w:type="dxa" w:w="5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06 앞으로 일정 · 마무리</w:t>
            </w:r>
          </w:p>
        </w:tc>
        <w:tc>
          <w:tcPr>
            <w:tcW w:type="dxa" w:w="1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12:20</w:t>
            </w:r>
          </w:p>
        </w:tc>
      </w:tr>
    </w:tbl>
    <w:p>
      <w:pPr>
        <w:spacing w:after="0" w:line="30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슬라이드 전환과 호흡을 더하면 실제로는 13~14분에 끝납니다.</w:t>
      </w:r>
    </w:p>
    <w:p>
      <w:r>
        <w:br w:type="page"/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1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표지 — 26-2 개강총회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(20초)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화면을 보지 말고 정면을 보며 시작합니다. 첫 문장은 천천히.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안녕하세요. 26학년도 2학기 ICOK 개강총회를 시작하겠습니다.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오늘은 지난 학기 성적표를 있는 그대로 보여드리고, 거기서 드러난 문제를 이번 학기에 어떤 규칙으로 막을지 말씀드리겠습니다.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결론부터 말씀드리면, 지난 학기에 부족했던 건 실력보다 규칙이었습니다.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2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오늘 순서 — 여섯 가지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(25초)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여섯 개를 다 읽지 말고 세 덩어리로 묶어 말합니다.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오늘은 여섯 가지를 다루는데, 크게 세 덩어리입니다.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앞의 둘은 지난 학기입니다. 무엇을 했고 무엇이 문제였는지 봅니다.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가운데 셋은 이번 학기 운용 방식입니다. 무엇을 잣대로 삼을지, 누가 무엇을 맡을지, 어떻게 사고팔지를 정합니다. 마지막은 일정입니다.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3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지난 학기 성적표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(50초)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숫자 슬라이드입니다. +10.46과 +19.33에서 한 박자씩 쉽니다.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지난 학기 성적표입니다. 2월 말부터 6월 말까지 우리 펀드는 10.46% 벌었고, 기준 지수는 19.33% 올랐습니다. 8.87%포인트 뒤졌습니다.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왼쪽 그래프를 보시면, 4월에 20.7%를 벌었다가 5·6월에 그대로 반납했습니다. 샤프 1.02, 최대 낙폭 마이너스 11.6%, 운용한 돈은 3,409만원입니다.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짚고 싶은 건 하나입니다. 고른 종목 자체는 나쁘지 않았습니다. 문제는 주식 비중을 언제 늘리고 줄일지 정하는 방식에 있었습니다.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4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매주 화요일, 5단계 운용 절차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(45초)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다섯 단계는 빠르게 훑고, 「빠져 있던 것」에서 속도를 늦춥니다.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지난 학기에는 매주 화요일마다 다섯 단계를 돌렸습니다. 교육 세션, 매크로 점검, 종목 발표, 시나리오별 목표 주가, 리밸런싱입니다.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학기 동안 섹터 리포트 4편, 240종목 스크리닝, 운용보고서 4회, 초빙 강의 3회가 남았습니다. 과정 자체는 성실하게 돌아갔습니다.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그런데 여기 없던 게 둘 있습니다. 한 회사를 얼마까지 담을지 정한 한도, 그리고 주식 비중 전체를 언제 늘리고 줄일지 정하는 절차입니다. 이번 학기에는 그걸 규칙으로 만듭니다.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5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초빙 강의와 교육 세션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(12초)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사진 4장(5~8)은 한 장에 10초 안팎으로 가볍게 넘깁니다.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지난 학기 활동을 사진으로 짚고 넘어가겠습니다. 먼저 초빙 강의입니다. 현업에 계신 분들을 세 번 모셨습니다.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6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7월 10일, 홈커밍 데이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(12초)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선배들 쪽을 한 번 바라보며.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7월 10일 홈커밍 데이입니다. 선배님들 앞에서 운용 결과를 그대로 발표했고, 오늘 보실 위험 분석 자료가 이때 나왔습니다.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7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7월 15일, 타임폴리오 장학금 수여식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(8초)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한 문장만 또렷하게.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7월 15일 타임폴리오 장학금 수여식입니다. 뒤에 말씀드릴 IVY Club 대회도 같은 인연입니다.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8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8월 29일, 개강 전 MT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(8초)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가볍게. 여기서 한 번 웃고 넘어가도 좋습니다.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8월 29일 개강 전 MT입니다. 신입과 기존 부원이 처음 얼굴을 맞댄 자리였습니다.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9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여름방학 팀별 기업 리포트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(35초)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「미리 돌려본 것」을 강조합니다.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여름방학에는 팀별 기업 리포트를 써서 9월 4일에 발간했습니다. 방학 과제가 아니라, 이번 학기 3개 팀 체제를 미리 돌려본 것입니다.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1팀은 심텍, 2팀은 LS일렉트릭, 3팀은 삼성증권을 톱픽으로 잡았습니다.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다른 학회 리포트와 다른 점은, 지난 학기에 틀린 기록을 되짚고 이 종목을 진짜로 사자고 제안한다는 것입니다.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10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지난 학기의 세 가지 문제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(55초)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오늘 발표의 축입니다. 손가락으로 하나씩 세면서. 마지막 문장은 천천히.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본론입니다. 8.87%포인트 뒤진 이유는 세 가지가 겹친 결과였습니다.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첫째, 주식 비중을 잘못 조절했습니다. 한국 주식이 54%에서 17.9%까지 움직였고, 87일 중 50일은 목표를 벗어나 있었습니다.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둘째, 위험이 한 종목에 쏠렸습니다. SK하이닉스에 넣은 돈은 전체의 23%인데, 이 한 종목이 전체 위험의 65.5%를 만들었습니다. 여기서 위험은 수익률이 출렁이는 정도입니다.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셋째, 회전율이 높았습니다. 한 학기 94건, 6월 한 달에만 39건이었고, 종목별 한도는 없었습니다.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누가 못해서가 아니라 정해둔 규칙이 없어서 생긴 일입니다. 남은 시간은 이 셋을 각각 어떻게 막을지 말씀드리겠습니다.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11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① 주식 비중 조절 실패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(30초)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그래프의 고점과 저점을 손으로 짚습니다.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첫 번째 문제입니다. 한국 주식 비중은 54%에서 6월 10일 17.9%까지 내려갔습니다.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문제는 방향이 아니라 타이밍이었습니다. 오를 때 늘리고 내릴 때 줄이는 패턴이 반복됐고, 특히 5·6월에 줄여놓은 구간에서 시장이 올랐습니다.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12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② 한 종목 위험 집중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(30초)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「돈의 비중」과 「위험의 비중」을 분명히 구분해서 말합니다.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두 번째, 위험 집중입니다. 메모리 비중이 37%에서 57%까지 올라갔고, SK하이닉스 한 종목이 전체 위험의 65.5%를 만들었습니다. 돈으로는 23%인데 위험으로는 65%였던 겁니다.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더 문제는 학기 중에 아무도 이걸 몰랐다는 점입니다. 위험을 종목별로 쪼개 보는 자료 자체가 없었습니다.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13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새 기준 지수, KRX 300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(55초)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「잣대」라는 말을 꼭 쓰세요. 이유 네 개는 2+2로 묶습니다.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이제 이번 학기입니다. 기준 지수를 8월 1일부터 KRX 300 100%로 바꿉니다. 기준 지수는 우리가 잘했는지 판단하는 잣대입니다.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이유는 넷인데, 앞의 둘은 바꾸려는 이유입니다. IVY Club 대회가 한국 주식만 다루니 대회와 펀드가 같은 시장을 보게 맞춥니다. 그리고 여러 자산을 다루기 전에 한국 주식에서 종목 고르는 실력부터 쌓자는 판단입니다.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뒤의 둘은 예전 기준이 실제로 문제였다는 근거입니다. 예전 기준 수익의 92%가 코스피에서 나왔습니다. 다섯 자산으로 나눠놨지만 실질은 한국 주식 하나였습니다. 게다가 환율 비용을 빼먹고 계산해서, 현실에서는 나올 수 없는 수익률을 잣대로 쓰고 있었습니다.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다만 지난 학기 성적은 예전 기준 그대로 두고 다시 계산하지 않습니다. 유리하게 다시 재는 건 하지 않겠습니다.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8월 한 달은 4주에 걸쳐 4분의 1씩 나눠 갈아탔습니다. 언제 갈아탈지 고르는 것 자체가 시장 예측이기 때문입니다.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14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이미 정해진 절반, 메가캡 2종목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(40초)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「안 담는 것도 베팅이다」가 핵심 문장입니다. 여기서 청중을 한 번 봅니다.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KRX 300을 기준으로 삼으면 따라오는 조건이 있습니다. 삼성전자 27.5%, SK하이닉스 24%. 두 회사가 지수의 절반입니다.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그래서 이 둘은 반드시 담습니다. 안 담으면 그것 자체가 큰 베팅이 되기 때문입니다. 삼성전자를 뺀다는 건 삼성전자가 떨어지는 쪽에 27%를 거는 것과 같습니다.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2,800만원 중 두 종목이 1,442만원, 팀이 고르는 몫이 1,358만원입니다. 메가캡은 회장단이 관리하고 팀 성적에서는 뺍니다. 팀이 어쩔 수 없는 부분으로 평가받지 않게 하려는 것입니다.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15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새로운 위험 관리 기준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(55초)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「없앱니다 / 대신 봅니다」 구조를 살립니다. 마지막 현금 이야기는 힘줘서.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위험을 재는 방식도 바꿉니다. 먼저 「1년에 25% 넘게 출렁이지 않기」 목표를 없앱니다.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기준 지수가 30%대로 출렁이는데 우리만 25% 아래로 맞추려면 주식을 계속 덜 담을 수밖에 없습니다.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대신 셋을 봅니다. 첫째는 베타, 기준이 1% 오를 때 우리는 몇 % 오르는지를 0.9에서 1.1로 봅니다. 제일 중요하고, 계속 덜 담는 걸 막는 장치입니다.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둘째는 추적오차를 10% 이하로. 너무 다르게 가는 것도 위험입니다. 셋째는 기준보다 얼마나 더 출렁이는지를 0.9에서 1.2로 봅니다. 매주 계산해서 범위를 벗어나면 그 주 안건으로 올립니다.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하나만 기억해 주세요. 현금도 베팅입니다. 기준이 주식 100%라서 현금 10%는 주식을 10% 덜 산 것과 같습니다. 현금은 0~3%가 목표고, 10%를 넘기려면 3분의 2 찬성이 필요합니다. 지난 3월에 현금을 42%까지 들고 있었는데, 코스피가 떨어지는 쪽에 크게 건 것과 같았습니다.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16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3개 팀 분할 운용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(35초)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팀장 세 명을 호명할 때 각자 쪽을 한 번씩 봅니다.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이제 누가 무엇을 맡는지입니다. 부원 16명이 세 팀으로 나뉘고, 각자 종목을 하나씩 맡아 실제 돈을 굴립니다.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1팀 테크·전동화는 배준서 팀장에 6명, 469만원. 2팀 중후장대·인프라는 이재우 팀장에 5명, 448만원. 3팀 내수·디펜시브는 조찬형 팀장에 5명, 441만원입니다.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 팀이 잘 되는 시기를 일부러 다르게 나눴습니다. 반도체가 잘 팔릴 때, 공장 짓는 돈이 늘 때, 금리가 내릴 때입니다. 한 팀이 안 될 때 다른 팀이 받쳐주게 하려는 것입니다.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17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1인 1산업 1종목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(30초)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오늘 이 자리에서 정할 유일한 안건입니다. 「오늘 정합니다」를 분명히.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운용 단위는 한 사람당 한 산업, 한 종목입니다. 맡은 산업에서 종목 하나를 골라 사자고 제안하고, 그 종목의 손익으로 평가받습니다.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1팀은 6명이 6개 산업, 2팀은 5명이 6개 산업이라 한 명이 두 산업을 맡습니다. 3팀은 5명이 5개 산업입니다.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팀 배정은 끝났습니다. 오늘 정할 건 각자 어떤 산업을 맡느냐입니다. 발표 끝나고 팀별로 모여 확정하겠습니다.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18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달라지는 매매 방식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(45초)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「지난 학기 → 이번 학기」를 대비시켜 읽습니다.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사고파는 규칙이 없었다는 세 번째 문제에 대한 답입니다. 네 가지가 달라집니다.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무엇을 살지는 각자 판단에서 회의 투표로 바뀝니다. 회장도 한 표이고, 회의록 없이 사면 규정 위반입니다.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언제 살지는 매월 둘째·넷째 화요일로 정합니다. 얼마나 자주는 한 달 12번까지, 새 종목은 3개까지고, 판 종목은 30일간 다시 못 삽니다.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언제 팔지는, 정해둔 가격까지 떨어지면 자동으로 팔던 방식에서 살 때 세운 이유가 깨지면 파는 방식으로 바꿉니다. 가격이 아니라 이유를 봅니다.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그리고 매주 대시보드에 베타, 추적오차, 종목별 위험 비중을 올립니다. 지난 학기에는 4개 종목이 전체 위험의 90%를 만들고 있었는데 아무도 몰랐습니다.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19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종목당 편입 한도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(45초)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효성중공업 사례가 제일 잘 먹힙니다. 262만원과 21배를 또렷하게.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종목별 한도는 배수로 정합니다. 기준 지수에서 그 회사가 갖는 비중을 「기본」으로 두고 몇 배까지 담을지로 관리하며, 위아래 4%포인트까지만 벗어날 수 있습니다.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왜 배수냐면, 2팀이 보는 회사들은 지수 비중이 1% 안팎입니다. 5종목만 담으면 하나당 3.3%, 기본의 3.7배라 한도를 넘습니다. 8종목이면 2.7배로 들어옵니다.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그래서 보유 종목을 5개에서 8~10개로 늘립니다. 많이 담을수록 하나당 배수가 내려가고, 한 종목이 틀렸을 때 덜 아픕니다.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아예 못 담는 종목도 있습니다. 효성중공업은 1주에 262만원인데, 1주만 사도 자산의 9.4%, 기본의 21배가 됩니다. 그래서 종목을 정하는 첫 주에 「이거 실제로 살 수 있나」부터 확인합니다.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20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9월 말, IVY Club 모의투자대회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(35초)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수상 표를 다 읽지 마세요. 「우리는 첫 참가」만 말하고 넘깁니다.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9월 말부터 11월 말까지 약 두 달간 타임폴리오 IVY Club 제9회 모의투자대회에 부원 전원이 참가합니다.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지난 8회에서는 이화여대가 66%, 서강대가 64%로 상위권이었습니다. 오른쪽은 누적 수상 기록인데, 우리는 이번이 첫 참가입니다.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두 달 만에 50~66%는 분산해서 나오는 숫자가 아닙니다. 펀드는 규칙대로 분산하고, 대회 계좌는 같은 리서치를 쓰되 가장 확신하는 것만 담습니다.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21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신입 인턴 제도와 학기 일정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(40초)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신입 6명 쪽을 보면서. 「투표권은 10월부터」를 분명하게.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신입 부원 6명은 9월 한 달을 인턴으로 시작합니다. 팀과 담당 산업을 임시로 받고 주간 노트를 쓰고 세션에 참석합니다. 하는 일은 정회원과 같지만 투표권은 없습니다.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9월 말에 리서치 노트 4편, 참석률, 발표 1회로 평가하고 10월 1일에 정회원이 됩니다. 그때 담당 산업이 확정되고 투표권이 생깁니다.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일정은 오늘 팀과 산업을 확정하고, 9월 22일에 우리 판단으로 처음 종목을 삽니다. 이후 매월 둘째·넷째 화요일이 매매일, 매월 운용보고서로 성과와 위험을 공개합니다.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지난 학기에는 각자 판단한 94건이 곧바로 실제 돈으로 이어졌습니다. 검증되지 않은 상태에서 돈이 움직이지 않게 하려는 제도입니다.</w:t>
      </w:r>
    </w:p>
    <w:p>
      <w:pPr>
        <w:pBdr>
          <w:bottom w:val="single" w:color="C00000" w:sz="8"/>
        </w:pBdr>
        <w:spacing w:after="60" w:before="320"/>
      </w:pPr>
      <w:r>
        <w:rPr>
          <w:rFonts w:ascii="맑은 고딕" w:cs="맑은 고딕" w:eastAsia="맑은 고딕" w:hAnsi="맑은 고딕"/>
          <w:b/>
          <w:bCs/>
          <w:color w:val="C00000"/>
          <w:sz w:val="20"/>
          <w:szCs w:val="20"/>
        </w:rPr>
        <w:t xml:space="preserve">슬라이드 22</w:t>
      </w: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   마무리 — 이번 학기는 규칙대로 합니다</w:t>
      </w: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   (30초)</w:t>
      </w:r>
    </w:p>
    <w:p>
      <w:pPr>
        <w:spacing w:after="160" w:line="280"/>
      </w:pPr>
      <w:r>
        <w:rPr>
          <w:rFonts w:ascii="맑은 고딕" w:cs="맑은 고딕" w:eastAsia="맑은 고딕" w:hAnsi="맑은 고딕"/>
          <w:b/>
          <w:bCs/>
          <w:color w:val="595959"/>
          <w:sz w:val="18"/>
          <w:szCs w:val="18"/>
        </w:rPr>
        <w:t xml:space="preserve">연출  </w:t>
      </w: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화면에서 눈을 떼고 정면을 보며. 마지막 문장 뒤 2초 쉬고 질의응답을 엽니다.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정리하겠습니다. 지난 학기에 부족했던 건 실력보다 규칙이었습니다. 이번 학기에 그 규칙을 만듭니다.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부원분들께는, 오늘 말씀드린 규칙이 답답하게 느껴지실 수 있는데 그 근거는 전부 우리가 지난 학기에 직접 만든 기록입니다.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신입 부원분들께는, 투표권은 10월부터입니다. 그때까지 4주는 평가 기간이라기보다, 실제 돈이 걸리기 전에 마음껏 틀려볼 수 있는 기간이라고 봐주시면 좋겠습니다.</w:t>
      </w:r>
    </w:p>
    <w:p>
      <w:pPr>
        <w:spacing w:after="14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이상으로 발표를 마치겠습니다. 질문 받겠습니다.</w:t>
      </w:r>
    </w:p>
    <w:p>
      <w:r>
        <w:br w:type="page"/>
      </w:r>
    </w:p>
    <w:p>
      <w:pPr>
        <w:spacing w:after="200" w:lin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부록 · 예상 질문과 답변 요지</w:t>
      </w:r>
    </w:p>
    <w:p>
      <w:pPr>
        <w:spacing w:after="240" w:line="30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대본에 넣지 않은 내용입니다. 질의응답에서만 꺼내세요.</w:t>
      </w:r>
    </w:p>
    <w:p>
      <w:pPr>
        <w:spacing w:after="60" w:line="3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Q1.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기준 지수를 바꾸면 성적이 좋아 보이게 하려는 것 아닌가요?</w:t>
      </w:r>
    </w:p>
    <w:p>
      <w:pPr>
        <w:spacing w:after="200" w:line="300"/>
        <w:ind w:left="24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지난 학기 성적은 예전 기준 그대로 두고 다시 계산하지 않습니다. 그리고 KRX 300은 지난 학기 기준보다 오히려 넘기 어려운 잣대입니다. 유리하게 바꾼 게 아니라 정직하게 바꾼 것입니다.</w:t>
      </w:r>
    </w:p>
    <w:p>
      <w:pPr>
        <w:spacing w:after="60" w:line="3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Q2.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삼성전자와 SK하이닉스를 반드시 담으면 우리가 고르는 의미가 없지 않나요?</w:t>
      </w:r>
    </w:p>
    <w:p>
      <w:pPr>
        <w:spacing w:after="200" w:line="300"/>
        <w:ind w:left="24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 두 종목은 잣대를 따라가는 부분이고, 실력이 갈리는 곳은 나머지 48.5%, 1,358만원입니다. 오히려 절반이 고정돼 있어서 팀이 만든 차이가 성적에 그대로 드러납니다.</w:t>
      </w:r>
    </w:p>
    <w:p>
      <w:pPr>
        <w:spacing w:after="60" w:line="3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Q3.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매매를 둘째·넷째 화요일로 묶으면 급한 이슈에 대응을 못 하지 않나요?</w:t>
      </w:r>
    </w:p>
    <w:p>
      <w:pPr>
        <w:spacing w:after="200" w:line="300"/>
        <w:ind w:left="240"/>
      </w:pPr>
      <w:r>
        <w:rPr>
          <w:rFonts w:ascii="맑은 고딕" w:cs="맑은 고딕" w:eastAsia="맑은 고딕" w:hAnsi="맑은 고딕"/>
          <w:sz w:val="22"/>
          <w:szCs w:val="22"/>
        </w:rPr>
        <w:t xml:space="preserve">베타나 추적오차가 범위를 벗어나면 그 주 회의 안건으로 바로 올라옵니다. 그리고 지난 학기 손실의 상당 부분이 급하게 대응하려다 생긴 것이었습니다.</w:t>
      </w:r>
    </w:p>
    <w:p>
      <w:pPr>
        <w:spacing w:after="60" w:line="3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Q4.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보유 종목을 8~10개로 늘리면 관리가 되나요?</w:t>
      </w:r>
    </w:p>
    <w:p>
      <w:pPr>
        <w:spacing w:after="200" w:line="300"/>
        <w:ind w:left="240"/>
      </w:pPr>
      <w:r>
        <w:rPr>
          <w:rFonts w:ascii="맑은 고딕" w:cs="맑은 고딕" w:eastAsia="맑은 고딕" w:hAnsi="맑은 고딕"/>
          <w:sz w:val="22"/>
          <w:szCs w:val="22"/>
        </w:rPr>
        <w:t xml:space="preserve">1인 1산업 1종목 구조라서 한 사람이 관리하는 종목 수는 늘지 않습니다. 팀 단위 종목 수만 늘어납니다.</w:t>
      </w:r>
    </w:p>
    <w:p>
      <w:pPr>
        <w:spacing w:after="60" w:line="300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Q5.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대회에서 집중 투자를 하면 규칙과 모순되지 않나요?</w:t>
      </w:r>
    </w:p>
    <w:p>
      <w:pPr>
        <w:spacing w:after="200" w:line="300"/>
        <w:ind w:left="24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대회 계좌는 실제 자금이 아닙니다. 분산 규칙은 펀드에 적용하고, 대회에서는 확신의 크기를 검증합니다. 리서치는 같은 것을 씁니다.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2026-09-10T07:53:21.882Z</dcterms:created>
  <dcterms:modified xsi:type="dcterms:W3CDTF">2026-09-10T07:53:21.882Z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