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A707F" w14:textId="623A5CA7" w:rsidR="003D6B22" w:rsidRDefault="00741614" w:rsidP="003D6B22">
      <w:pPr>
        <w:pStyle w:val="Heading1"/>
      </w:pPr>
      <w:r w:rsidRPr="00741614">
        <w:t xml:space="preserve">Instruktioner </w:t>
      </w:r>
      <w:r>
        <w:t>för Jupyter Notebook</w:t>
      </w:r>
    </w:p>
    <w:p w14:paraId="30B5EE4F" w14:textId="77777777" w:rsidR="003D6B22" w:rsidRPr="003D6B22" w:rsidRDefault="003D6B22" w:rsidP="003D6B22"/>
    <w:p w14:paraId="6954DA73" w14:textId="49D922B7" w:rsidR="00482CE4" w:rsidRPr="003D6B22" w:rsidRDefault="003D6B22">
      <w:pPr>
        <w:rPr>
          <w:b/>
          <w:bCs/>
          <w:color w:val="2F5496" w:themeColor="accent1" w:themeShade="BF"/>
          <w:sz w:val="32"/>
          <w:szCs w:val="32"/>
        </w:rPr>
      </w:pPr>
      <w:r w:rsidRPr="003D6B22">
        <w:rPr>
          <w:b/>
          <w:bCs/>
          <w:color w:val="2F5496" w:themeColor="accent1" w:themeShade="BF"/>
          <w:sz w:val="32"/>
          <w:szCs w:val="32"/>
        </w:rPr>
        <w:t>Gör så här</w:t>
      </w:r>
    </w:p>
    <w:p w14:paraId="2A15AC03" w14:textId="02BD0224" w:rsidR="003D6B22" w:rsidRDefault="003D6B22"/>
    <w:p w14:paraId="71092716" w14:textId="62CD5937" w:rsidR="003D6B22" w:rsidRDefault="003D6B22">
      <w:r>
        <w:t xml:space="preserve">För att köra denna Jupyter Notebook, börja med att klicka på </w:t>
      </w:r>
      <w:r w:rsidRPr="003D6B22">
        <w:rPr>
          <w:b/>
          <w:bCs/>
        </w:rPr>
        <w:t>Kernel</w:t>
      </w:r>
      <w:r>
        <w:t xml:space="preserve"> i menyn och sedan </w:t>
      </w:r>
      <w:r w:rsidRPr="003D6B22">
        <w:rPr>
          <w:b/>
          <w:bCs/>
        </w:rPr>
        <w:t>Restart &amp; Run All</w:t>
      </w:r>
      <w:r>
        <w:t>.</w:t>
      </w:r>
    </w:p>
    <w:p w14:paraId="55A1CB41" w14:textId="3AFF58DA" w:rsidR="009A3EC8" w:rsidRPr="004F2606" w:rsidRDefault="009A3EC8">
      <w:pPr>
        <w:rPr>
          <w:sz w:val="10"/>
          <w:szCs w:val="10"/>
        </w:rPr>
      </w:pPr>
    </w:p>
    <w:p w14:paraId="71006DAC" w14:textId="473B2A6E" w:rsidR="009A3EC8" w:rsidRDefault="004F2606" w:rsidP="004F2606">
      <w:pPr>
        <w:jc w:val="center"/>
      </w:pPr>
      <w:r>
        <w:rPr>
          <w:noProof/>
        </w:rPr>
        <w:drawing>
          <wp:inline distT="0" distB="0" distL="0" distR="0" wp14:anchorId="1EA110FD" wp14:editId="61C46A9E">
            <wp:extent cx="1955800" cy="157270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rt_run_all_n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5722" cy="1604807"/>
                    </a:xfrm>
                    <a:prstGeom prst="rect">
                      <a:avLst/>
                    </a:prstGeom>
                  </pic:spPr>
                </pic:pic>
              </a:graphicData>
            </a:graphic>
          </wp:inline>
        </w:drawing>
      </w:r>
    </w:p>
    <w:p w14:paraId="43D7A18A" w14:textId="77777777" w:rsidR="004F2606" w:rsidRPr="004F2606" w:rsidRDefault="004F2606" w:rsidP="004F2606">
      <w:pPr>
        <w:jc w:val="center"/>
        <w:rPr>
          <w:sz w:val="10"/>
          <w:szCs w:val="10"/>
        </w:rPr>
      </w:pPr>
    </w:p>
    <w:p w14:paraId="734BAD0D" w14:textId="60C8A988" w:rsidR="003D6B22" w:rsidRDefault="003D6B22">
      <w:r>
        <w:t xml:space="preserve">Använd länkarna i innehållsförteckningen </w:t>
      </w:r>
      <w:r w:rsidR="009A3EC8">
        <w:t>ovan för att komma till den del du önskar arbeta med. Alternativ går det bra att skrolla.</w:t>
      </w:r>
    </w:p>
    <w:p w14:paraId="3122F54B" w14:textId="77777777" w:rsidR="009A3EC8" w:rsidRDefault="009A3EC8"/>
    <w:p w14:paraId="7E1EC33F" w14:textId="7C14A887" w:rsidR="009A3EC8" w:rsidRDefault="009A3EC8">
      <w:r>
        <w:t>En Jupyter Notebook består av kod-celler. I kod-celler kan man skriva Python-kod och sedan köra den koden genom att trycka på Run i menyn högst upp.</w:t>
      </w:r>
    </w:p>
    <w:p w14:paraId="3F9241F9" w14:textId="77777777" w:rsidR="004F2606" w:rsidRPr="004F2606" w:rsidRDefault="004F2606">
      <w:pPr>
        <w:rPr>
          <w:sz w:val="10"/>
          <w:szCs w:val="10"/>
        </w:rPr>
      </w:pPr>
    </w:p>
    <w:p w14:paraId="6C409EDB" w14:textId="37381608" w:rsidR="009A3EC8" w:rsidRDefault="004F2606" w:rsidP="004F2606">
      <w:pPr>
        <w:jc w:val="center"/>
      </w:pPr>
      <w:r>
        <w:rPr>
          <w:noProof/>
        </w:rPr>
        <w:drawing>
          <wp:inline distT="0" distB="0" distL="0" distR="0" wp14:anchorId="7DB203B3" wp14:editId="498B3247">
            <wp:extent cx="3975100" cy="4516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_code_cell_n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6622" cy="492689"/>
                    </a:xfrm>
                    <a:prstGeom prst="rect">
                      <a:avLst/>
                    </a:prstGeom>
                  </pic:spPr>
                </pic:pic>
              </a:graphicData>
            </a:graphic>
          </wp:inline>
        </w:drawing>
      </w:r>
    </w:p>
    <w:p w14:paraId="70AABAAE" w14:textId="77777777" w:rsidR="009A3EC8" w:rsidRPr="004F2606" w:rsidRDefault="009A3EC8"/>
    <w:p w14:paraId="077AC11E" w14:textId="19EEB9D0" w:rsidR="009A3EC8" w:rsidRDefault="009A3EC8">
      <w:r>
        <w:t>Observera att endast den kod-cellen som är aktiv (kod-cell markerad med blå eller grön färg) kommer att exekveras/köras.</w:t>
      </w:r>
    </w:p>
    <w:p w14:paraId="765B2C3D" w14:textId="77777777" w:rsidR="004F2606" w:rsidRPr="004F2606" w:rsidRDefault="004F2606">
      <w:pPr>
        <w:rPr>
          <w:sz w:val="11"/>
          <w:szCs w:val="11"/>
        </w:rPr>
      </w:pPr>
    </w:p>
    <w:p w14:paraId="522CB90B" w14:textId="3DD8005A" w:rsidR="004F2606" w:rsidRDefault="004F2606">
      <w:r w:rsidRPr="004F2606">
        <w:drawing>
          <wp:inline distT="0" distB="0" distL="0" distR="0" wp14:anchorId="2292648C" wp14:editId="7FBB658B">
            <wp:extent cx="5756910" cy="85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852805"/>
                    </a:xfrm>
                    <a:prstGeom prst="rect">
                      <a:avLst/>
                    </a:prstGeom>
                  </pic:spPr>
                </pic:pic>
              </a:graphicData>
            </a:graphic>
          </wp:inline>
        </w:drawing>
      </w:r>
    </w:p>
    <w:p w14:paraId="182DBA1D" w14:textId="53338D7D" w:rsidR="009A3EC8" w:rsidRPr="004F2606" w:rsidRDefault="009A3EC8">
      <w:pPr>
        <w:rPr>
          <w:sz w:val="10"/>
          <w:szCs w:val="10"/>
        </w:rPr>
      </w:pPr>
    </w:p>
    <w:p w14:paraId="7B7953AF" w14:textId="6FFB8ADC" w:rsidR="009A3EC8" w:rsidRDefault="004F2606">
      <w:r w:rsidRPr="004F2606">
        <w:drawing>
          <wp:inline distT="0" distB="0" distL="0" distR="0" wp14:anchorId="200B0C31" wp14:editId="47575864">
            <wp:extent cx="5756910" cy="85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852805"/>
                    </a:xfrm>
                    <a:prstGeom prst="rect">
                      <a:avLst/>
                    </a:prstGeom>
                  </pic:spPr>
                </pic:pic>
              </a:graphicData>
            </a:graphic>
          </wp:inline>
        </w:drawing>
      </w:r>
    </w:p>
    <w:p w14:paraId="3F2891EB" w14:textId="77777777" w:rsidR="004F2606" w:rsidRDefault="004F2606"/>
    <w:p w14:paraId="38F70BAB" w14:textId="34F3B3BC" w:rsidR="009A3EC8" w:rsidRDefault="009A3EC8">
      <w:r>
        <w:t>Klicka på ”</w:t>
      </w:r>
      <w:r w:rsidRPr="009A3EC8">
        <w:rPr>
          <w:b/>
          <w:bCs/>
        </w:rPr>
        <w:t>+</w:t>
      </w:r>
      <w:r>
        <w:t xml:space="preserve">” i menyn för att lägga till en ny kod-cell under nuvarande aktiv kod-cell. </w:t>
      </w:r>
    </w:p>
    <w:p w14:paraId="044303A0" w14:textId="77777777" w:rsidR="004F2606" w:rsidRPr="004F2606" w:rsidRDefault="004F2606">
      <w:pPr>
        <w:rPr>
          <w:sz w:val="10"/>
          <w:szCs w:val="10"/>
        </w:rPr>
      </w:pPr>
    </w:p>
    <w:p w14:paraId="5AEC9FF8" w14:textId="6515E143" w:rsidR="009A3EC8" w:rsidRDefault="004F2606" w:rsidP="004F2606">
      <w:pPr>
        <w:jc w:val="center"/>
      </w:pPr>
      <w:r>
        <w:rPr>
          <w:noProof/>
        </w:rPr>
        <w:drawing>
          <wp:inline distT="0" distB="0" distL="0" distR="0" wp14:anchorId="136FB7A9" wp14:editId="2D5008F9">
            <wp:extent cx="4089400" cy="46550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new_code_cell_nb.png"/>
                    <pic:cNvPicPr/>
                  </pic:nvPicPr>
                  <pic:blipFill>
                    <a:blip r:embed="rId9">
                      <a:extLst>
                        <a:ext uri="{28A0092B-C50C-407E-A947-70E740481C1C}">
                          <a14:useLocalDpi xmlns:a14="http://schemas.microsoft.com/office/drawing/2010/main" val="0"/>
                        </a:ext>
                      </a:extLst>
                    </a:blip>
                    <a:stretch>
                      <a:fillRect/>
                    </a:stretch>
                  </pic:blipFill>
                  <pic:spPr>
                    <a:xfrm>
                      <a:off x="0" y="0"/>
                      <a:ext cx="5242793" cy="596797"/>
                    </a:xfrm>
                    <a:prstGeom prst="rect">
                      <a:avLst/>
                    </a:prstGeom>
                  </pic:spPr>
                </pic:pic>
              </a:graphicData>
            </a:graphic>
          </wp:inline>
        </w:drawing>
      </w:r>
    </w:p>
    <w:p w14:paraId="402F4EFD" w14:textId="77777777" w:rsidR="009A3EC8" w:rsidRDefault="009A3EC8"/>
    <w:p w14:paraId="42427E33" w14:textId="3B4C8ED6" w:rsidR="003D6B22" w:rsidRPr="00741614" w:rsidRDefault="009A3EC8">
      <w:r>
        <w:t>Klicka på ”</w:t>
      </w:r>
      <w:r w:rsidR="004F2606" w:rsidRPr="004F2606">
        <w:rPr>
          <w:b/>
          <w:bCs/>
        </w:rPr>
        <w:t>interrupt the kernel</w:t>
      </w:r>
      <w:r>
        <w:t>”</w:t>
      </w:r>
      <w:r w:rsidR="004F2606">
        <w:t xml:space="preserve"> i menyn för att stoppa körningen/exekveringen.</w:t>
      </w:r>
    </w:p>
    <w:p w14:paraId="6FBCA208" w14:textId="16EE5896" w:rsidR="00904EC1" w:rsidRPr="00C85276" w:rsidRDefault="00904EC1">
      <w:pPr>
        <w:rPr>
          <w:sz w:val="10"/>
          <w:szCs w:val="10"/>
        </w:rPr>
      </w:pPr>
    </w:p>
    <w:p w14:paraId="645BE121" w14:textId="6B23A6E3" w:rsidR="00904EC1" w:rsidRPr="009A3EC8" w:rsidRDefault="004F2606" w:rsidP="00C85276">
      <w:pPr>
        <w:jc w:val="center"/>
      </w:pPr>
      <w:r>
        <w:rPr>
          <w:noProof/>
        </w:rPr>
        <w:drawing>
          <wp:inline distT="0" distB="0" distL="0" distR="0" wp14:anchorId="51C649C0" wp14:editId="5127ACC1">
            <wp:extent cx="4203700" cy="47851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rupt_kernel_n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6433" cy="533465"/>
                    </a:xfrm>
                    <a:prstGeom prst="rect">
                      <a:avLst/>
                    </a:prstGeom>
                  </pic:spPr>
                </pic:pic>
              </a:graphicData>
            </a:graphic>
          </wp:inline>
        </w:drawing>
      </w:r>
      <w:bookmarkStart w:id="0" w:name="_GoBack"/>
      <w:bookmarkEnd w:id="0"/>
    </w:p>
    <w:p w14:paraId="0106AF6D" w14:textId="30E2CA73" w:rsidR="00904EC1" w:rsidRPr="00741614" w:rsidRDefault="00741614" w:rsidP="00741614">
      <w:pPr>
        <w:pStyle w:val="Heading1"/>
      </w:pPr>
      <w:r w:rsidRPr="00741614">
        <w:lastRenderedPageBreak/>
        <w:t xml:space="preserve">Instruktioner för </w:t>
      </w:r>
      <w:proofErr w:type="spellStart"/>
      <w:r w:rsidRPr="00741614">
        <w:t>Bokeh</w:t>
      </w:r>
      <w:proofErr w:type="spellEnd"/>
      <w:r w:rsidRPr="00741614">
        <w:t xml:space="preserve"> </w:t>
      </w:r>
      <w:proofErr w:type="spellStart"/>
      <w:r w:rsidRPr="00741614">
        <w:t>Plot</w:t>
      </w:r>
      <w:proofErr w:type="spellEnd"/>
      <w:r w:rsidRPr="00741614">
        <w:t xml:space="preserve"> Verktygsl</w:t>
      </w:r>
      <w:r>
        <w:t>åda</w:t>
      </w:r>
    </w:p>
    <w:p w14:paraId="28869625" w14:textId="77777777" w:rsidR="00741614" w:rsidRPr="00741614" w:rsidRDefault="00741614"/>
    <w:p w14:paraId="1116E595" w14:textId="23D78F6A" w:rsidR="00904EC1" w:rsidRDefault="00741614">
      <w:pPr>
        <w:rPr>
          <w:lang w:val="en-US"/>
        </w:rPr>
      </w:pPr>
      <w:r>
        <w:rPr>
          <w:noProof/>
          <w:lang w:val="en-US"/>
        </w:rPr>
        <w:drawing>
          <wp:inline distT="0" distB="0" distL="0" distR="0" wp14:anchorId="699EA827" wp14:editId="360CCB14">
            <wp:extent cx="5756910" cy="306133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3061335"/>
                    </a:xfrm>
                    <a:prstGeom prst="rect">
                      <a:avLst/>
                    </a:prstGeom>
                  </pic:spPr>
                </pic:pic>
              </a:graphicData>
            </a:graphic>
          </wp:inline>
        </w:drawing>
      </w:r>
    </w:p>
    <w:p w14:paraId="1FA5A47C" w14:textId="3988C2F0" w:rsidR="00741614" w:rsidRDefault="00741614">
      <w:pPr>
        <w:rPr>
          <w:lang w:val="en-US"/>
        </w:rPr>
      </w:pPr>
    </w:p>
    <w:p w14:paraId="5685ECC2" w14:textId="111C0F8A" w:rsidR="0088043A" w:rsidRPr="0088043A" w:rsidRDefault="0088043A">
      <w:r w:rsidRPr="0088043A">
        <w:t>Bokeh</w:t>
      </w:r>
      <w:r>
        <w:t xml:space="preserve"> Plot Verktygslåda innehåller ett antal verktyg för att interagera med </w:t>
      </w:r>
      <w:proofErr w:type="spellStart"/>
      <w:r>
        <w:t>plotten</w:t>
      </w:r>
      <w:proofErr w:type="spellEnd"/>
      <w:r>
        <w:t>. För att använda ett verktyg måste man först aktivera det. Du kan aktivera ett verktyg genom att klicka på det med musen. Ett aktiverat verktyg har en blå linje till vänster av motsvarande ikon.</w:t>
      </w:r>
    </w:p>
    <w:p w14:paraId="409A43CB" w14:textId="77777777" w:rsidR="0088043A" w:rsidRDefault="0088043A"/>
    <w:p w14:paraId="4EAB48DA" w14:textId="21FDE6FA" w:rsidR="00741614" w:rsidRDefault="00741614" w:rsidP="009E0871">
      <w:pPr>
        <w:pStyle w:val="ListParagraph"/>
        <w:numPr>
          <w:ilvl w:val="0"/>
          <w:numId w:val="1"/>
        </w:numPr>
      </w:pPr>
      <w:r w:rsidRPr="0088043A">
        <w:t>Använd</w:t>
      </w:r>
      <w:r w:rsidR="0088043A" w:rsidRPr="0088043A">
        <w:t xml:space="preserve"> verktyget</w:t>
      </w:r>
      <w:r w:rsidRPr="0088043A">
        <w:t xml:space="preserve"> </w:t>
      </w:r>
      <w:r w:rsidRPr="009E0871">
        <w:rPr>
          <w:b/>
          <w:bCs/>
          <w:color w:val="2E74B5" w:themeColor="accent5" w:themeShade="BF"/>
        </w:rPr>
        <w:t>Pan</w:t>
      </w:r>
      <w:r w:rsidRPr="009E0871">
        <w:rPr>
          <w:color w:val="2E74B5" w:themeColor="accent5" w:themeShade="BF"/>
        </w:rPr>
        <w:t xml:space="preserve"> </w:t>
      </w:r>
      <w:r w:rsidRPr="0088043A">
        <w:t xml:space="preserve">för att </w:t>
      </w:r>
      <w:r w:rsidR="0088043A">
        <w:t xml:space="preserve">flytta </w:t>
      </w:r>
      <w:proofErr w:type="spellStart"/>
      <w:r w:rsidR="0088043A">
        <w:t>plotten</w:t>
      </w:r>
      <w:proofErr w:type="spellEnd"/>
      <w:r w:rsidR="0088043A">
        <w:t xml:space="preserve"> till olika riktningar.</w:t>
      </w:r>
    </w:p>
    <w:p w14:paraId="2492B8D3" w14:textId="77777777" w:rsidR="009E0871" w:rsidRDefault="009E0871" w:rsidP="009E0871">
      <w:pPr>
        <w:pStyle w:val="ListParagraph"/>
      </w:pPr>
    </w:p>
    <w:p w14:paraId="45102D84" w14:textId="2BC92C61" w:rsidR="0088043A" w:rsidRDefault="0088043A" w:rsidP="009E0871">
      <w:pPr>
        <w:pStyle w:val="ListParagraph"/>
        <w:numPr>
          <w:ilvl w:val="0"/>
          <w:numId w:val="1"/>
        </w:numPr>
      </w:pPr>
      <w:r>
        <w:t xml:space="preserve">Använd verktyget </w:t>
      </w:r>
      <w:r w:rsidRPr="009E0871">
        <w:rPr>
          <w:b/>
          <w:bCs/>
          <w:color w:val="2E74B5" w:themeColor="accent5" w:themeShade="BF"/>
        </w:rPr>
        <w:t>Box Zoom</w:t>
      </w:r>
      <w:r>
        <w:t xml:space="preserve"> för att skapa en rektangel över det området du vill zooma-in på.</w:t>
      </w:r>
    </w:p>
    <w:p w14:paraId="5FB841C7" w14:textId="77777777" w:rsidR="009E0871" w:rsidRDefault="009E0871" w:rsidP="009E0871">
      <w:pPr>
        <w:pStyle w:val="ListParagraph"/>
      </w:pPr>
    </w:p>
    <w:p w14:paraId="2A26D591" w14:textId="3AC06681" w:rsidR="0088043A" w:rsidRDefault="009E0871" w:rsidP="009E0871">
      <w:pPr>
        <w:pStyle w:val="ListParagraph"/>
        <w:numPr>
          <w:ilvl w:val="0"/>
          <w:numId w:val="1"/>
        </w:numPr>
      </w:pPr>
      <w:r>
        <w:t xml:space="preserve">Använd verktyget </w:t>
      </w:r>
      <w:r w:rsidRPr="009E0871">
        <w:rPr>
          <w:b/>
          <w:bCs/>
          <w:color w:val="2E74B5" w:themeColor="accent5" w:themeShade="BF"/>
        </w:rPr>
        <w:t xml:space="preserve">Wheel Zoom </w:t>
      </w:r>
      <w:r>
        <w:t>för att zooma-in på ett område genom att skrolla med musen.</w:t>
      </w:r>
    </w:p>
    <w:p w14:paraId="02FC37B7" w14:textId="77777777" w:rsidR="009E0871" w:rsidRDefault="009E0871" w:rsidP="009E0871">
      <w:pPr>
        <w:pStyle w:val="ListParagraph"/>
      </w:pPr>
    </w:p>
    <w:p w14:paraId="02293C55" w14:textId="1887348C" w:rsidR="009E0871" w:rsidRDefault="00961FB4" w:rsidP="009E0871">
      <w:pPr>
        <w:pStyle w:val="ListParagraph"/>
        <w:numPr>
          <w:ilvl w:val="0"/>
          <w:numId w:val="1"/>
        </w:numPr>
      </w:pPr>
      <w:r>
        <w:t xml:space="preserve">Tryck på knappen </w:t>
      </w:r>
      <w:r w:rsidRPr="00961FB4">
        <w:rPr>
          <w:b/>
          <w:bCs/>
          <w:color w:val="2E74B5" w:themeColor="accent5" w:themeShade="BF"/>
        </w:rPr>
        <w:t>Reset</w:t>
      </w:r>
      <w:r w:rsidRPr="00961FB4">
        <w:rPr>
          <w:color w:val="2E74B5" w:themeColor="accent5" w:themeShade="BF"/>
        </w:rPr>
        <w:t xml:space="preserve"> </w:t>
      </w:r>
      <w:r>
        <w:t xml:space="preserve">för att återställa </w:t>
      </w:r>
      <w:proofErr w:type="spellStart"/>
      <w:r>
        <w:t>plotten</w:t>
      </w:r>
      <w:proofErr w:type="spellEnd"/>
      <w:r>
        <w:t xml:space="preserve"> till dess ursprungliga tillstånd.</w:t>
      </w:r>
    </w:p>
    <w:p w14:paraId="59AF5122" w14:textId="77777777" w:rsidR="00961FB4" w:rsidRDefault="00961FB4" w:rsidP="00961FB4">
      <w:pPr>
        <w:pStyle w:val="ListParagraph"/>
      </w:pPr>
    </w:p>
    <w:p w14:paraId="4AA78544" w14:textId="57C1FD68" w:rsidR="00961FB4" w:rsidRDefault="00961FB4" w:rsidP="00961FB4">
      <w:pPr>
        <w:pStyle w:val="ListParagraph"/>
        <w:numPr>
          <w:ilvl w:val="0"/>
          <w:numId w:val="1"/>
        </w:numPr>
      </w:pPr>
      <w:r>
        <w:t xml:space="preserve">Tryck på knappen </w:t>
      </w:r>
      <w:r w:rsidRPr="00961FB4">
        <w:rPr>
          <w:b/>
          <w:bCs/>
          <w:color w:val="2E74B5" w:themeColor="accent5" w:themeShade="BF"/>
        </w:rPr>
        <w:t>Save</w:t>
      </w:r>
      <w:r w:rsidRPr="00961FB4">
        <w:rPr>
          <w:color w:val="2E74B5" w:themeColor="accent5" w:themeShade="BF"/>
        </w:rPr>
        <w:t xml:space="preserve"> </w:t>
      </w:r>
      <w:r>
        <w:t xml:space="preserve">för att spara din </w:t>
      </w:r>
      <w:proofErr w:type="spellStart"/>
      <w:r>
        <w:t>plott</w:t>
      </w:r>
      <w:proofErr w:type="spellEnd"/>
      <w:r>
        <w:t xml:space="preserve"> till en </w:t>
      </w:r>
      <w:proofErr w:type="spellStart"/>
      <w:r>
        <w:t>png</w:t>
      </w:r>
      <w:proofErr w:type="spellEnd"/>
      <w:r>
        <w:t>-fil, som lagras på datorn.</w:t>
      </w:r>
    </w:p>
    <w:p w14:paraId="12027B4B" w14:textId="77777777" w:rsidR="00961FB4" w:rsidRDefault="00961FB4" w:rsidP="00961FB4">
      <w:pPr>
        <w:pStyle w:val="ListParagraph"/>
      </w:pPr>
    </w:p>
    <w:p w14:paraId="375D1D16" w14:textId="08C1AB93" w:rsidR="009E0871" w:rsidRPr="0088043A" w:rsidRDefault="00961FB4" w:rsidP="00961FB4">
      <w:pPr>
        <w:pStyle w:val="ListParagraph"/>
        <w:numPr>
          <w:ilvl w:val="0"/>
          <w:numId w:val="1"/>
        </w:numPr>
      </w:pPr>
      <w:r>
        <w:t xml:space="preserve">Använd verktyget </w:t>
      </w:r>
      <w:r w:rsidRPr="00961FB4">
        <w:rPr>
          <w:b/>
          <w:bCs/>
          <w:color w:val="2E74B5" w:themeColor="accent5" w:themeShade="BF"/>
        </w:rPr>
        <w:t>Hover</w:t>
      </w:r>
      <w:r w:rsidRPr="00961FB4">
        <w:rPr>
          <w:color w:val="2E74B5" w:themeColor="accent5" w:themeShade="BF"/>
        </w:rPr>
        <w:t xml:space="preserve"> </w:t>
      </w:r>
      <w:r>
        <w:t>för att</w:t>
      </w:r>
      <w:r w:rsidR="00F039F3">
        <w:t xml:space="preserve"> </w:t>
      </w:r>
      <w:r w:rsidR="007A00B3">
        <w:t xml:space="preserve">peka med musen över värdena i </w:t>
      </w:r>
      <w:proofErr w:type="spellStart"/>
      <w:r w:rsidR="007A00B3">
        <w:t>plotten</w:t>
      </w:r>
      <w:proofErr w:type="spellEnd"/>
      <w:r w:rsidR="007A00B3">
        <w:t xml:space="preserve"> och få ytterligare information om det exakta CO2-värdet och datumet för varje mätning.</w:t>
      </w:r>
    </w:p>
    <w:sectPr w:rsidR="009E0871" w:rsidRPr="0088043A" w:rsidSect="00244D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42B5"/>
    <w:multiLevelType w:val="hybridMultilevel"/>
    <w:tmpl w:val="93942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E4"/>
    <w:rsid w:val="00244DB3"/>
    <w:rsid w:val="003D6B22"/>
    <w:rsid w:val="00482CE4"/>
    <w:rsid w:val="004F2606"/>
    <w:rsid w:val="005441BD"/>
    <w:rsid w:val="00741614"/>
    <w:rsid w:val="007A00B3"/>
    <w:rsid w:val="0088043A"/>
    <w:rsid w:val="00904EC1"/>
    <w:rsid w:val="00961FB4"/>
    <w:rsid w:val="009A3EC8"/>
    <w:rsid w:val="009E0871"/>
    <w:rsid w:val="00C32F3D"/>
    <w:rsid w:val="00C85276"/>
    <w:rsid w:val="00F039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C1E6359"/>
  <w15:chartTrackingRefBased/>
  <w15:docId w15:val="{5DB1FE80-3C3D-444E-B226-FFC3F75C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14"/>
  </w:style>
  <w:style w:type="paragraph" w:styleId="Heading1">
    <w:name w:val="heading 1"/>
    <w:basedOn w:val="Normal"/>
    <w:next w:val="Normal"/>
    <w:link w:val="Heading1Char"/>
    <w:uiPriority w:val="9"/>
    <w:qFormat/>
    <w:rsid w:val="007416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0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Pantazatou</dc:creator>
  <cp:keywords/>
  <dc:description/>
  <cp:lastModifiedBy>Karolina Pantazatou</cp:lastModifiedBy>
  <cp:revision>5</cp:revision>
  <dcterms:created xsi:type="dcterms:W3CDTF">2019-10-10T13:42:00Z</dcterms:created>
  <dcterms:modified xsi:type="dcterms:W3CDTF">2019-10-22T10:27:00Z</dcterms:modified>
</cp:coreProperties>
</file>