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1" w:type="dxa"/>
        <w:tblInd w:w="-6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134"/>
        <w:gridCol w:w="284"/>
        <w:gridCol w:w="850"/>
        <w:gridCol w:w="767"/>
        <w:gridCol w:w="367"/>
        <w:gridCol w:w="709"/>
        <w:gridCol w:w="4678"/>
      </w:tblGrid>
      <w:tr w:rsidR="00D21E93" w:rsidRPr="00E16934" w14:paraId="13D15668" w14:textId="77777777" w:rsidTr="007C0352">
        <w:trPr>
          <w:trHeight w:val="680"/>
        </w:trPr>
        <w:tc>
          <w:tcPr>
            <w:tcW w:w="11341" w:type="dxa"/>
            <w:gridSpan w:val="8"/>
            <w:shd w:val="clear" w:color="auto" w:fill="A6A6A6" w:themeFill="background1" w:themeFillShade="A6"/>
          </w:tcPr>
          <w:p w14:paraId="6205CE89" w14:textId="77777777" w:rsidR="00D21E93" w:rsidRPr="00E16934" w:rsidRDefault="00D21E93" w:rsidP="00AF3414">
            <w:pPr>
              <w:pStyle w:val="TableParagraph"/>
              <w:spacing w:before="118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TIME SHEET</w:t>
            </w:r>
          </w:p>
        </w:tc>
      </w:tr>
      <w:tr w:rsidR="00D21E93" w:rsidRPr="00E16934" w14:paraId="59B9DC6A" w14:textId="77777777" w:rsidTr="007C0352">
        <w:trPr>
          <w:trHeight w:val="992"/>
        </w:trPr>
        <w:tc>
          <w:tcPr>
            <w:tcW w:w="3970" w:type="dxa"/>
            <w:gridSpan w:val="3"/>
            <w:vAlign w:val="center"/>
          </w:tcPr>
          <w:p w14:paraId="60EC9830" w14:textId="5E9724C1" w:rsidR="00D21E93" w:rsidRPr="00E16934" w:rsidRDefault="007C0352" w:rsidP="0017399D">
            <w:pPr>
              <w:pStyle w:val="TableParagraph"/>
              <w:jc w:val="center"/>
              <w:rPr>
                <w:rFonts w:asciiTheme="minorHAnsi" w:hAnsiTheme="minorHAnsi" w:cstheme="minorHAnsi"/>
                <w:noProof/>
                <w:color w:val="1F497D" w:themeColor="text2"/>
              </w:rPr>
            </w:pPr>
            <w:r w:rsidRPr="00E16934">
              <w:rPr>
                <w:rFonts w:asciiTheme="minorHAnsi" w:hAnsiTheme="minorHAnsi" w:cstheme="minorHAnsi"/>
              </w:rPr>
              <w:object w:dxaOrig="2925" w:dyaOrig="1110" w14:anchorId="20841B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pt;height:48.75pt" o:ole="">
                  <v:imagedata r:id="rId8" o:title=""/>
                </v:shape>
                <o:OLEObject Type="Embed" ProgID="PBrush" ShapeID="_x0000_i1025" DrawAspect="Content" ObjectID="_1690712247" r:id="rId9"/>
              </w:object>
            </w:r>
          </w:p>
        </w:tc>
        <w:tc>
          <w:tcPr>
            <w:tcW w:w="2693" w:type="dxa"/>
            <w:gridSpan w:val="4"/>
          </w:tcPr>
          <w:p w14:paraId="6F97636B" w14:textId="77777777" w:rsidR="00D21E93" w:rsidRPr="00E16934" w:rsidRDefault="00D21E93" w:rsidP="00A302EA">
            <w:pPr>
              <w:pStyle w:val="TableParagraph"/>
              <w:spacing w:line="276" w:lineRule="auto"/>
              <w:ind w:left="117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Order No.:</w:t>
            </w:r>
          </w:p>
          <w:p w14:paraId="1DCDF4FD" w14:textId="4438AA97" w:rsidR="00AF3414" w:rsidRPr="00E16934" w:rsidRDefault="00AF3414" w:rsidP="00C83C45">
            <w:pPr>
              <w:pStyle w:val="TableParagraph"/>
              <w:spacing w:line="276" w:lineRule="auto"/>
              <w:ind w:left="111"/>
              <w:rPr>
                <w:rFonts w:asciiTheme="minorHAnsi" w:hAnsiTheme="minorHAnsi" w:cstheme="minorHAnsi"/>
                <w:bCs/>
                <w:color w:val="1F497D" w:themeColor="text2"/>
                <w:lang w:val="en-IN"/>
              </w:rPr>
            </w:pPr>
          </w:p>
        </w:tc>
        <w:tc>
          <w:tcPr>
            <w:tcW w:w="4678" w:type="dxa"/>
          </w:tcPr>
          <w:p w14:paraId="013C3DCB" w14:textId="2424C091" w:rsidR="00AF3414" w:rsidRPr="00E16934" w:rsidRDefault="0005348C" w:rsidP="00A302EA">
            <w:pPr>
              <w:pStyle w:val="TableParagraph"/>
              <w:spacing w:line="276" w:lineRule="auto"/>
              <w:ind w:left="111"/>
              <w:rPr>
                <w:rFonts w:asciiTheme="minorHAnsi" w:hAnsiTheme="minorHAnsi" w:cstheme="minorHAnsi"/>
                <w:color w:val="1F497D" w:themeColor="text2"/>
              </w:rPr>
            </w:pPr>
            <w:r w:rsidRPr="00E16934">
              <w:rPr>
                <w:rFonts w:asciiTheme="minorHAnsi" w:hAnsiTheme="minorHAnsi" w:cstheme="minorHAnsi"/>
                <w:b/>
              </w:rPr>
              <w:t xml:space="preserve"> Details:</w:t>
            </w:r>
            <w:r w:rsidRPr="00E16934">
              <w:rPr>
                <w:rFonts w:asciiTheme="minorHAnsi" w:hAnsiTheme="minorHAnsi" w:cstheme="minorHAnsi"/>
                <w:color w:val="1F497D" w:themeColor="text2"/>
              </w:rPr>
              <w:t xml:space="preserve"> </w:t>
            </w:r>
          </w:p>
          <w:p w14:paraId="55131FDA" w14:textId="7E2DA7C8" w:rsidR="00AF3414" w:rsidRPr="00E16934" w:rsidRDefault="00AF3414" w:rsidP="00A302EA">
            <w:pPr>
              <w:pStyle w:val="TableParagraph"/>
              <w:spacing w:line="276" w:lineRule="auto"/>
              <w:ind w:left="111"/>
              <w:rPr>
                <w:rFonts w:asciiTheme="minorHAnsi" w:hAnsiTheme="minorHAnsi" w:cstheme="minorHAnsi"/>
                <w:color w:val="1F497D" w:themeColor="text2"/>
              </w:rPr>
            </w:pPr>
          </w:p>
        </w:tc>
      </w:tr>
      <w:tr w:rsidR="00D21E93" w:rsidRPr="00E16934" w14:paraId="0905D7E4" w14:textId="77777777" w:rsidTr="007C0352">
        <w:trPr>
          <w:trHeight w:val="680"/>
        </w:trPr>
        <w:tc>
          <w:tcPr>
            <w:tcW w:w="5587" w:type="dxa"/>
            <w:gridSpan w:val="5"/>
          </w:tcPr>
          <w:p w14:paraId="4A49AFC4" w14:textId="77777777" w:rsidR="00AF3414" w:rsidRPr="00E16934" w:rsidRDefault="0005348C" w:rsidP="0017399D">
            <w:pPr>
              <w:pStyle w:val="TableParagraph"/>
              <w:spacing w:line="276" w:lineRule="auto"/>
              <w:ind w:left="107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 xml:space="preserve">Project Name: </w:t>
            </w:r>
          </w:p>
          <w:p w14:paraId="07E8C334" w14:textId="388A922D" w:rsidR="00D21E93" w:rsidRPr="00E16934" w:rsidRDefault="0017399D" w:rsidP="0017399D">
            <w:pPr>
              <w:pStyle w:val="TableParagraph"/>
              <w:spacing w:line="276" w:lineRule="auto"/>
              <w:ind w:left="107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Upgrade Project</w:t>
            </w:r>
          </w:p>
        </w:tc>
        <w:tc>
          <w:tcPr>
            <w:tcW w:w="5754" w:type="dxa"/>
            <w:gridSpan w:val="3"/>
          </w:tcPr>
          <w:p w14:paraId="079562EF" w14:textId="77777777" w:rsidR="0005348C" w:rsidRPr="00E16934" w:rsidRDefault="0005348C" w:rsidP="0017399D">
            <w:pPr>
              <w:pStyle w:val="TableParagraph"/>
              <w:spacing w:line="276" w:lineRule="auto"/>
              <w:ind w:left="107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System Details:</w:t>
            </w:r>
          </w:p>
          <w:p w14:paraId="0901116A" w14:textId="0326C8F0" w:rsidR="00D21E93" w:rsidRPr="00E16934" w:rsidRDefault="00850397" w:rsidP="0017399D">
            <w:pPr>
              <w:pStyle w:val="TableParagraph"/>
              <w:spacing w:line="276" w:lineRule="auto"/>
              <w:ind w:left="114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 xml:space="preserve">PF1, </w:t>
            </w:r>
          </w:p>
        </w:tc>
      </w:tr>
      <w:tr w:rsidR="00D21E93" w:rsidRPr="00E16934" w14:paraId="5D9D7332" w14:textId="77777777" w:rsidTr="007C0352">
        <w:trPr>
          <w:trHeight w:val="680"/>
        </w:trPr>
        <w:tc>
          <w:tcPr>
            <w:tcW w:w="5587" w:type="dxa"/>
            <w:gridSpan w:val="5"/>
          </w:tcPr>
          <w:p w14:paraId="40380B23" w14:textId="77777777" w:rsidR="00D21E93" w:rsidRPr="00E16934" w:rsidRDefault="00D21E93" w:rsidP="00405472">
            <w:pPr>
              <w:pStyle w:val="TableParagraph"/>
              <w:spacing w:line="276" w:lineRule="auto"/>
              <w:ind w:left="107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Representative:</w:t>
            </w:r>
          </w:p>
          <w:p w14:paraId="4110183A" w14:textId="4CF53294" w:rsidR="00D21E93" w:rsidRPr="00E16934" w:rsidRDefault="00D21E93" w:rsidP="0017399D">
            <w:pPr>
              <w:pStyle w:val="TableParagraph"/>
              <w:spacing w:line="276" w:lineRule="auto"/>
              <w:ind w:left="107"/>
              <w:rPr>
                <w:rFonts w:asciiTheme="minorHAnsi" w:hAnsiTheme="minorHAnsi" w:cstheme="minorHAnsi"/>
                <w:color w:val="1F497D" w:themeColor="text2"/>
              </w:rPr>
            </w:pPr>
          </w:p>
        </w:tc>
        <w:tc>
          <w:tcPr>
            <w:tcW w:w="5754" w:type="dxa"/>
            <w:gridSpan w:val="3"/>
          </w:tcPr>
          <w:p w14:paraId="217E5319" w14:textId="77777777" w:rsidR="00D21E93" w:rsidRPr="00E16934" w:rsidRDefault="00D21E93" w:rsidP="00405472">
            <w:pPr>
              <w:pStyle w:val="TableParagraph"/>
              <w:spacing w:line="276" w:lineRule="auto"/>
              <w:ind w:left="114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Date on Site:</w:t>
            </w:r>
          </w:p>
          <w:p w14:paraId="06469A63" w14:textId="77777777" w:rsidR="00D21E93" w:rsidRPr="00E16934" w:rsidRDefault="00AF3414" w:rsidP="00405472">
            <w:pPr>
              <w:pStyle w:val="TableParagraph"/>
              <w:spacing w:line="276" w:lineRule="auto"/>
              <w:ind w:left="114"/>
              <w:rPr>
                <w:rFonts w:asciiTheme="minorHAnsi" w:hAnsiTheme="minorHAnsi" w:cstheme="minorHAnsi"/>
                <w:color w:val="1F497D" w:themeColor="text2"/>
              </w:rPr>
            </w:pPr>
            <w:r w:rsidRPr="00E16934">
              <w:rPr>
                <w:rFonts w:asciiTheme="minorHAnsi" w:hAnsiTheme="minorHAnsi" w:cstheme="minorHAnsi"/>
                <w:color w:val="1F497D" w:themeColor="text2"/>
              </w:rPr>
              <w:t>23</w:t>
            </w:r>
            <w:r w:rsidR="00D21E93" w:rsidRPr="00E16934">
              <w:rPr>
                <w:rFonts w:asciiTheme="minorHAnsi" w:hAnsiTheme="minorHAnsi" w:cstheme="minorHAnsi"/>
                <w:color w:val="1F497D" w:themeColor="text2"/>
              </w:rPr>
              <w:t>.12</w:t>
            </w:r>
            <w:r w:rsidRPr="00E16934">
              <w:rPr>
                <w:rFonts w:asciiTheme="minorHAnsi" w:hAnsiTheme="minorHAnsi" w:cstheme="minorHAnsi"/>
                <w:color w:val="1F497D" w:themeColor="text2"/>
              </w:rPr>
              <w:t>.2019</w:t>
            </w:r>
            <w:r w:rsidR="00D21E93" w:rsidRPr="00E16934">
              <w:rPr>
                <w:rFonts w:asciiTheme="minorHAnsi" w:hAnsiTheme="minorHAnsi" w:cstheme="minorHAnsi"/>
                <w:color w:val="1F497D" w:themeColor="text2"/>
              </w:rPr>
              <w:t xml:space="preserve"> –</w:t>
            </w:r>
            <w:r w:rsidRPr="00E16934">
              <w:rPr>
                <w:rFonts w:asciiTheme="minorHAnsi" w:hAnsiTheme="minorHAnsi" w:cstheme="minorHAnsi"/>
                <w:color w:val="1F497D" w:themeColor="text2"/>
              </w:rPr>
              <w:t xml:space="preserve"> 07.01</w:t>
            </w:r>
            <w:r w:rsidR="00D21E93" w:rsidRPr="00E16934">
              <w:rPr>
                <w:rFonts w:asciiTheme="minorHAnsi" w:hAnsiTheme="minorHAnsi" w:cstheme="minorHAnsi"/>
                <w:color w:val="1F497D" w:themeColor="text2"/>
              </w:rPr>
              <w:t>.20</w:t>
            </w:r>
            <w:r w:rsidRPr="00E16934">
              <w:rPr>
                <w:rFonts w:asciiTheme="minorHAnsi" w:hAnsiTheme="minorHAnsi" w:cstheme="minorHAnsi"/>
                <w:color w:val="1F497D" w:themeColor="text2"/>
              </w:rPr>
              <w:t>20</w:t>
            </w:r>
          </w:p>
        </w:tc>
      </w:tr>
      <w:tr w:rsidR="00D21E93" w:rsidRPr="00E16934" w14:paraId="06AA65A1" w14:textId="77777777" w:rsidTr="007C0352">
        <w:trPr>
          <w:trHeight w:val="680"/>
        </w:trPr>
        <w:tc>
          <w:tcPr>
            <w:tcW w:w="11341" w:type="dxa"/>
            <w:gridSpan w:val="8"/>
            <w:vAlign w:val="center"/>
          </w:tcPr>
          <w:p w14:paraId="7C593DF2" w14:textId="09F14101" w:rsidR="00D21E93" w:rsidRPr="00E16934" w:rsidRDefault="00D21E93" w:rsidP="0017399D">
            <w:pPr>
              <w:pStyle w:val="TableParagraph"/>
              <w:spacing w:before="119"/>
              <w:ind w:left="107"/>
              <w:rPr>
                <w:rFonts w:asciiTheme="minorHAnsi" w:hAnsiTheme="minorHAnsi" w:cstheme="minorHAnsi"/>
                <w:color w:val="1F497D" w:themeColor="text2"/>
              </w:rPr>
            </w:pPr>
            <w:r w:rsidRPr="00E16934">
              <w:rPr>
                <w:rFonts w:asciiTheme="minorHAnsi" w:hAnsiTheme="minorHAnsi" w:cstheme="minorHAnsi"/>
                <w:b/>
              </w:rPr>
              <w:t xml:space="preserve">Purpose of Visit:  </w:t>
            </w:r>
            <w:r w:rsidR="0017399D">
              <w:rPr>
                <w:rFonts w:asciiTheme="minorHAnsi" w:hAnsiTheme="minorHAnsi" w:cstheme="minorHAnsi"/>
                <w:color w:val="1F497D" w:themeColor="text2"/>
              </w:rPr>
              <w:t xml:space="preserve">Upgrade </w:t>
            </w:r>
            <w:r w:rsidR="00850397">
              <w:rPr>
                <w:rFonts w:asciiTheme="minorHAnsi" w:hAnsiTheme="minorHAnsi" w:cstheme="minorHAnsi"/>
                <w:color w:val="1F497D" w:themeColor="text2"/>
              </w:rPr>
              <w:t xml:space="preserve">Project </w:t>
            </w:r>
            <w:r w:rsidR="0017399D">
              <w:rPr>
                <w:rFonts w:asciiTheme="minorHAnsi" w:hAnsiTheme="minorHAnsi" w:cstheme="minorHAnsi"/>
                <w:color w:val="1F497D" w:themeColor="text2"/>
              </w:rPr>
              <w:t>– Installation &amp; Commissioning</w:t>
            </w:r>
          </w:p>
        </w:tc>
      </w:tr>
      <w:tr w:rsidR="00E16934" w:rsidRPr="00E16934" w14:paraId="180143A4" w14:textId="77777777" w:rsidTr="007C0352">
        <w:trPr>
          <w:trHeight w:val="680"/>
        </w:trPr>
        <w:tc>
          <w:tcPr>
            <w:tcW w:w="2552" w:type="dxa"/>
            <w:shd w:val="clear" w:color="auto" w:fill="A6A6A6" w:themeFill="background1" w:themeFillShade="A6"/>
            <w:vAlign w:val="center"/>
          </w:tcPr>
          <w:p w14:paraId="52097694" w14:textId="77777777" w:rsidR="00E16934" w:rsidRPr="00E16934" w:rsidRDefault="00E16934" w:rsidP="00E16934">
            <w:pPr>
              <w:pStyle w:val="TableParagraph"/>
              <w:spacing w:before="61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DD.MM.YYYY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5016E23B" w14:textId="77777777" w:rsidR="00E16934" w:rsidRPr="00E16934" w:rsidRDefault="00E16934" w:rsidP="00E16934">
            <w:pPr>
              <w:pStyle w:val="TableParagraph"/>
              <w:spacing w:before="61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Days</w:t>
            </w:r>
          </w:p>
        </w:tc>
        <w:tc>
          <w:tcPr>
            <w:tcW w:w="1134" w:type="dxa"/>
            <w:gridSpan w:val="2"/>
            <w:shd w:val="clear" w:color="auto" w:fill="A6A6A6" w:themeFill="background1" w:themeFillShade="A6"/>
            <w:vAlign w:val="center"/>
          </w:tcPr>
          <w:p w14:paraId="18F1E2CE" w14:textId="77777777" w:rsidR="00E16934" w:rsidRPr="00E16934" w:rsidRDefault="00E16934" w:rsidP="00E16934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Work Hrs</w:t>
            </w:r>
          </w:p>
        </w:tc>
        <w:tc>
          <w:tcPr>
            <w:tcW w:w="1134" w:type="dxa"/>
            <w:gridSpan w:val="2"/>
            <w:shd w:val="clear" w:color="auto" w:fill="A6A6A6" w:themeFill="background1" w:themeFillShade="A6"/>
            <w:vAlign w:val="center"/>
          </w:tcPr>
          <w:p w14:paraId="1296A57F" w14:textId="77777777" w:rsidR="00E16934" w:rsidRPr="00E16934" w:rsidRDefault="00E16934" w:rsidP="00E16934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Standby Hrs</w:t>
            </w:r>
          </w:p>
        </w:tc>
        <w:tc>
          <w:tcPr>
            <w:tcW w:w="5387" w:type="dxa"/>
            <w:gridSpan w:val="2"/>
            <w:shd w:val="clear" w:color="auto" w:fill="A6A6A6" w:themeFill="background1" w:themeFillShade="A6"/>
            <w:vAlign w:val="center"/>
          </w:tcPr>
          <w:p w14:paraId="3857B681" w14:textId="77777777" w:rsidR="00E16934" w:rsidRPr="00E16934" w:rsidRDefault="00E16934" w:rsidP="00E16934">
            <w:pPr>
              <w:pStyle w:val="TableParagraph"/>
              <w:spacing w:before="78"/>
              <w:ind w:left="107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E16934" w:rsidRPr="00E16934" w14:paraId="071E4E64" w14:textId="77777777" w:rsidTr="007C0352">
        <w:trPr>
          <w:trHeight w:val="851"/>
        </w:trPr>
        <w:tc>
          <w:tcPr>
            <w:tcW w:w="2552" w:type="dxa"/>
            <w:vAlign w:val="center"/>
          </w:tcPr>
          <w:p w14:paraId="038C96B7" w14:textId="77777777" w:rsidR="00E16934" w:rsidRPr="00357562" w:rsidRDefault="00E16934" w:rsidP="00E16934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23.12.2019</w:t>
            </w:r>
          </w:p>
        </w:tc>
        <w:tc>
          <w:tcPr>
            <w:tcW w:w="1134" w:type="dxa"/>
            <w:vAlign w:val="center"/>
          </w:tcPr>
          <w:p w14:paraId="437E9D6F" w14:textId="77777777" w:rsidR="00E16934" w:rsidRPr="00357562" w:rsidRDefault="00E16934" w:rsidP="00E16934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MON</w:t>
            </w:r>
          </w:p>
        </w:tc>
        <w:tc>
          <w:tcPr>
            <w:tcW w:w="1134" w:type="dxa"/>
            <w:gridSpan w:val="2"/>
            <w:vAlign w:val="center"/>
          </w:tcPr>
          <w:p w14:paraId="6B6A7294" w14:textId="77777777" w:rsidR="00E16934" w:rsidRPr="00357562" w:rsidRDefault="00E16934" w:rsidP="000F2298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DBA8E00" w14:textId="77777777" w:rsidR="00E16934" w:rsidRPr="00357562" w:rsidRDefault="00766182" w:rsidP="00766182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9</w:t>
            </w:r>
          </w:p>
        </w:tc>
        <w:tc>
          <w:tcPr>
            <w:tcW w:w="5387" w:type="dxa"/>
            <w:gridSpan w:val="2"/>
            <w:vAlign w:val="center"/>
          </w:tcPr>
          <w:p w14:paraId="28E6881E" w14:textId="01F75E82" w:rsidR="0097494B" w:rsidRDefault="0097494B" w:rsidP="00766182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IC PRO team mobilized to site to start Upgrade site work.</w:t>
            </w:r>
          </w:p>
          <w:p w14:paraId="2F00B2F4" w14:textId="07576814" w:rsidR="00431B38" w:rsidRDefault="00431B38" w:rsidP="00766182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However, Field Ethernet</w:t>
            </w:r>
            <w:r w:rsidR="00D25729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 cables laying by D’s contractor was in progress</w:t>
            </w:r>
            <w:r w:rsidR="00876383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.</w:t>
            </w:r>
          </w:p>
          <w:p w14:paraId="48DDFC21" w14:textId="5A23AA8E" w:rsidR="00766182" w:rsidRPr="009C3F4B" w:rsidRDefault="00F07021" w:rsidP="00766182">
            <w:pPr>
              <w:pStyle w:val="TableParagraph"/>
              <w:spacing w:before="78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C3F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While waiting for Ethernet cable laying to be completed, </w:t>
            </w:r>
            <w:r w:rsidR="00E16934" w:rsidRPr="009C3F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Documentation</w:t>
            </w:r>
            <w:r w:rsidR="0097494B" w:rsidRPr="009C3F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66182" w:rsidRPr="009C3F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(SAT, Electrical Drawing)</w:t>
            </w:r>
            <w:r w:rsidR="00E16934" w:rsidRPr="009C3F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66182" w:rsidRPr="009C3F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review and modification as per the discussion with </w:t>
            </w:r>
            <w:r w:rsidR="007C035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CUSTOMER</w:t>
            </w:r>
            <w:r w:rsidRPr="009C3F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was carried out</w:t>
            </w:r>
          </w:p>
        </w:tc>
      </w:tr>
      <w:tr w:rsidR="00766182" w:rsidRPr="00E16934" w14:paraId="0213487E" w14:textId="77777777" w:rsidTr="007C0352">
        <w:trPr>
          <w:trHeight w:val="851"/>
        </w:trPr>
        <w:tc>
          <w:tcPr>
            <w:tcW w:w="2552" w:type="dxa"/>
            <w:vAlign w:val="center"/>
          </w:tcPr>
          <w:p w14:paraId="30B201FC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24.12.2019</w:t>
            </w:r>
          </w:p>
        </w:tc>
        <w:tc>
          <w:tcPr>
            <w:tcW w:w="1134" w:type="dxa"/>
            <w:vAlign w:val="center"/>
          </w:tcPr>
          <w:p w14:paraId="3802E81B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TUE</w:t>
            </w:r>
          </w:p>
        </w:tc>
        <w:tc>
          <w:tcPr>
            <w:tcW w:w="1134" w:type="dxa"/>
            <w:gridSpan w:val="2"/>
            <w:vAlign w:val="center"/>
          </w:tcPr>
          <w:p w14:paraId="628F1931" w14:textId="77777777" w:rsidR="00766182" w:rsidRPr="00357562" w:rsidRDefault="00766182" w:rsidP="000F2298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6C64E49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9</w:t>
            </w:r>
          </w:p>
        </w:tc>
        <w:tc>
          <w:tcPr>
            <w:tcW w:w="5387" w:type="dxa"/>
            <w:gridSpan w:val="2"/>
            <w:vAlign w:val="center"/>
          </w:tcPr>
          <w:p w14:paraId="20B60610" w14:textId="7C1EADE6" w:rsidR="00766182" w:rsidRPr="009C3F4B" w:rsidRDefault="00F07021" w:rsidP="00103290">
            <w:pPr>
              <w:pStyle w:val="TableParagraph"/>
              <w:spacing w:before="78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C3F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While waiting for Ethernet cable laying to be completed, </w:t>
            </w:r>
            <w:r w:rsidR="00766182" w:rsidRPr="009C3F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Documentation</w:t>
            </w:r>
            <w:r w:rsidR="00A70FB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66182" w:rsidRPr="009C3F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(SAT, Electrical Drawing) review and modification as per the discussion with </w:t>
            </w:r>
            <w:r w:rsidR="007C035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CUSTOMER</w:t>
            </w:r>
            <w:r w:rsidRPr="009C3F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was carried out</w:t>
            </w:r>
          </w:p>
        </w:tc>
      </w:tr>
      <w:tr w:rsidR="00766182" w:rsidRPr="00E16934" w14:paraId="05C4ECC5" w14:textId="77777777" w:rsidTr="007C0352">
        <w:trPr>
          <w:trHeight w:val="851"/>
        </w:trPr>
        <w:tc>
          <w:tcPr>
            <w:tcW w:w="2552" w:type="dxa"/>
            <w:vAlign w:val="center"/>
          </w:tcPr>
          <w:p w14:paraId="38D0B17C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25.12.2019</w:t>
            </w:r>
          </w:p>
        </w:tc>
        <w:tc>
          <w:tcPr>
            <w:tcW w:w="1134" w:type="dxa"/>
            <w:vAlign w:val="center"/>
          </w:tcPr>
          <w:p w14:paraId="3935C63B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WED</w:t>
            </w:r>
          </w:p>
        </w:tc>
        <w:tc>
          <w:tcPr>
            <w:tcW w:w="1134" w:type="dxa"/>
            <w:gridSpan w:val="2"/>
            <w:vAlign w:val="center"/>
          </w:tcPr>
          <w:p w14:paraId="5F028A4B" w14:textId="77777777" w:rsidR="00766182" w:rsidRPr="00357562" w:rsidRDefault="000F2298" w:rsidP="000F2298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10</w:t>
            </w:r>
          </w:p>
        </w:tc>
        <w:tc>
          <w:tcPr>
            <w:tcW w:w="1134" w:type="dxa"/>
            <w:gridSpan w:val="2"/>
            <w:vAlign w:val="center"/>
          </w:tcPr>
          <w:p w14:paraId="7F80364F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5387" w:type="dxa"/>
            <w:gridSpan w:val="2"/>
            <w:vAlign w:val="center"/>
          </w:tcPr>
          <w:p w14:paraId="74B07772" w14:textId="77777777" w:rsidR="000F2298" w:rsidRPr="00357562" w:rsidRDefault="000F2298" w:rsidP="00103290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Removal of old PLC and VFD’s. </w:t>
            </w:r>
          </w:p>
          <w:p w14:paraId="30E34F45" w14:textId="77777777" w:rsidR="000F2298" w:rsidRPr="00357562" w:rsidRDefault="000F2298" w:rsidP="00103290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Installation of new PLC and VFD’s.</w:t>
            </w:r>
          </w:p>
          <w:p w14:paraId="1B64D17A" w14:textId="77777777" w:rsidR="00766182" w:rsidRPr="00357562" w:rsidRDefault="000F2298" w:rsidP="00103290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Wiring of new systems as per the modified electrical schematics.</w:t>
            </w:r>
          </w:p>
        </w:tc>
      </w:tr>
      <w:tr w:rsidR="00766182" w:rsidRPr="00E16934" w14:paraId="3D13ECC2" w14:textId="77777777" w:rsidTr="007C0352">
        <w:trPr>
          <w:trHeight w:val="851"/>
        </w:trPr>
        <w:tc>
          <w:tcPr>
            <w:tcW w:w="2552" w:type="dxa"/>
            <w:vAlign w:val="center"/>
          </w:tcPr>
          <w:p w14:paraId="6EBC04ED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26.12.2019</w:t>
            </w:r>
          </w:p>
        </w:tc>
        <w:tc>
          <w:tcPr>
            <w:tcW w:w="1134" w:type="dxa"/>
            <w:vAlign w:val="center"/>
          </w:tcPr>
          <w:p w14:paraId="3E15DD40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THUR</w:t>
            </w:r>
          </w:p>
        </w:tc>
        <w:tc>
          <w:tcPr>
            <w:tcW w:w="1134" w:type="dxa"/>
            <w:gridSpan w:val="2"/>
            <w:vAlign w:val="center"/>
          </w:tcPr>
          <w:p w14:paraId="67D5C27B" w14:textId="77777777" w:rsidR="00766182" w:rsidRPr="00357562" w:rsidRDefault="000F2298" w:rsidP="000F2298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10</w:t>
            </w:r>
          </w:p>
        </w:tc>
        <w:tc>
          <w:tcPr>
            <w:tcW w:w="1134" w:type="dxa"/>
            <w:gridSpan w:val="2"/>
            <w:vAlign w:val="center"/>
          </w:tcPr>
          <w:p w14:paraId="0E92C78C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5387" w:type="dxa"/>
            <w:gridSpan w:val="2"/>
            <w:vAlign w:val="center"/>
          </w:tcPr>
          <w:p w14:paraId="2FFDF7B0" w14:textId="77777777" w:rsidR="00766182" w:rsidRPr="00357562" w:rsidRDefault="000F2298" w:rsidP="000F2298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Installation of new remote IO module adaptors and main panel continuity test based on electrical schematics has been done for the modified systems.</w:t>
            </w:r>
          </w:p>
        </w:tc>
      </w:tr>
      <w:tr w:rsidR="00766182" w:rsidRPr="00E16934" w14:paraId="6B5BB429" w14:textId="77777777" w:rsidTr="007C0352">
        <w:trPr>
          <w:trHeight w:val="851"/>
        </w:trPr>
        <w:tc>
          <w:tcPr>
            <w:tcW w:w="2552" w:type="dxa"/>
            <w:vAlign w:val="center"/>
          </w:tcPr>
          <w:p w14:paraId="406EB5CE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27.12.2019</w:t>
            </w:r>
          </w:p>
        </w:tc>
        <w:tc>
          <w:tcPr>
            <w:tcW w:w="1134" w:type="dxa"/>
            <w:vAlign w:val="center"/>
          </w:tcPr>
          <w:p w14:paraId="724165D1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FRI</w:t>
            </w:r>
          </w:p>
        </w:tc>
        <w:tc>
          <w:tcPr>
            <w:tcW w:w="1134" w:type="dxa"/>
            <w:gridSpan w:val="2"/>
            <w:vAlign w:val="center"/>
          </w:tcPr>
          <w:p w14:paraId="51EBF5CA" w14:textId="77777777" w:rsidR="00766182" w:rsidRPr="00357562" w:rsidRDefault="0017399D" w:rsidP="000F2298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14:paraId="644131C1" w14:textId="77777777" w:rsidR="00766182" w:rsidRPr="00357562" w:rsidRDefault="0017399D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7</w:t>
            </w:r>
          </w:p>
        </w:tc>
        <w:tc>
          <w:tcPr>
            <w:tcW w:w="5387" w:type="dxa"/>
            <w:gridSpan w:val="2"/>
            <w:vAlign w:val="center"/>
          </w:tcPr>
          <w:p w14:paraId="341E9E1E" w14:textId="77777777" w:rsidR="000F2298" w:rsidRPr="00357562" w:rsidRDefault="000F2298" w:rsidP="000F2298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Installation of new ETAP in SBV panel. </w:t>
            </w:r>
          </w:p>
          <w:p w14:paraId="15A4B90C" w14:textId="32CD00A4" w:rsidR="00766182" w:rsidRPr="00357562" w:rsidRDefault="002B5CBB" w:rsidP="002B5CBB">
            <w:pPr>
              <w:pStyle w:val="TableParagraph"/>
              <w:spacing w:before="78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 xml:space="preserve">Standby Time: </w:t>
            </w:r>
            <w:r w:rsidR="000F2298" w:rsidRPr="00357562">
              <w:rPr>
                <w:rFonts w:asciiTheme="minorHAnsi" w:hAnsiTheme="minorHAnsi" w:cstheme="minorHAnsi"/>
                <w:sz w:val="20"/>
                <w:szCs w:val="20"/>
              </w:rPr>
              <w:t xml:space="preserve">Network Cable Laying </w:t>
            </w:r>
            <w:r w:rsidR="00545F8A">
              <w:rPr>
                <w:rFonts w:asciiTheme="minorHAnsi" w:hAnsiTheme="minorHAnsi" w:cstheme="minorHAnsi"/>
                <w:sz w:val="20"/>
                <w:szCs w:val="20"/>
              </w:rPr>
              <w:t xml:space="preserve">by </w:t>
            </w:r>
            <w:r w:rsidR="007C0352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r w:rsidR="00545F8A">
              <w:rPr>
                <w:rFonts w:asciiTheme="minorHAnsi" w:hAnsiTheme="minorHAnsi" w:cstheme="minorHAnsi"/>
                <w:sz w:val="20"/>
                <w:szCs w:val="20"/>
              </w:rPr>
              <w:t>’s contractor.</w:t>
            </w:r>
          </w:p>
        </w:tc>
      </w:tr>
      <w:tr w:rsidR="00766182" w:rsidRPr="00E16934" w14:paraId="4B22FB4D" w14:textId="77777777" w:rsidTr="007C0352">
        <w:trPr>
          <w:trHeight w:val="851"/>
        </w:trPr>
        <w:tc>
          <w:tcPr>
            <w:tcW w:w="2552" w:type="dxa"/>
            <w:vAlign w:val="center"/>
          </w:tcPr>
          <w:p w14:paraId="381B6894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28.12.2019</w:t>
            </w:r>
          </w:p>
        </w:tc>
        <w:tc>
          <w:tcPr>
            <w:tcW w:w="1134" w:type="dxa"/>
            <w:vAlign w:val="center"/>
          </w:tcPr>
          <w:p w14:paraId="0E87CDF6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SAT</w:t>
            </w:r>
          </w:p>
        </w:tc>
        <w:tc>
          <w:tcPr>
            <w:tcW w:w="1134" w:type="dxa"/>
            <w:gridSpan w:val="2"/>
            <w:vAlign w:val="center"/>
          </w:tcPr>
          <w:p w14:paraId="0AF501D4" w14:textId="77777777" w:rsidR="00766182" w:rsidRPr="00357562" w:rsidRDefault="002B5CBB" w:rsidP="000F2298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14:paraId="7453E2FA" w14:textId="77777777" w:rsidR="00766182" w:rsidRPr="00357562" w:rsidRDefault="002B5CBB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5</w:t>
            </w:r>
          </w:p>
        </w:tc>
        <w:tc>
          <w:tcPr>
            <w:tcW w:w="5387" w:type="dxa"/>
            <w:gridSpan w:val="2"/>
            <w:vAlign w:val="center"/>
          </w:tcPr>
          <w:p w14:paraId="51377D2A" w14:textId="77777777" w:rsidR="002B5CBB" w:rsidRPr="00357562" w:rsidRDefault="002B5CBB" w:rsidP="002B5CBB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Downloaded new Program file to replaced PLC and VFD’s. Version 32 Firmware </w:t>
            </w:r>
            <w:r w:rsidR="0017399D"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has been updated in </w:t>
            </w: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PLC</w:t>
            </w:r>
            <w:r w:rsidR="0017399D"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.</w:t>
            </w:r>
          </w:p>
          <w:p w14:paraId="58C9A746" w14:textId="3EDEB5D1" w:rsidR="0017399D" w:rsidRPr="00357562" w:rsidRDefault="0017399D" w:rsidP="0017399D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Standby Time: Panel Power up</w:t>
            </w:r>
            <w:r w:rsidR="00E4332C">
              <w:rPr>
                <w:rFonts w:asciiTheme="minorHAnsi" w:hAnsiTheme="minorHAnsi" w:cstheme="minorHAnsi"/>
                <w:sz w:val="20"/>
                <w:szCs w:val="20"/>
              </w:rPr>
              <w:t xml:space="preserve">, waiting for </w:t>
            </w:r>
            <w:r w:rsidR="007C0352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r w:rsidR="00E4332C">
              <w:rPr>
                <w:rFonts w:asciiTheme="minorHAnsi" w:hAnsiTheme="minorHAnsi" w:cstheme="minorHAnsi"/>
                <w:sz w:val="20"/>
                <w:szCs w:val="20"/>
              </w:rPr>
              <w:t xml:space="preserve"> authorized person to Turn-On power.</w:t>
            </w:r>
          </w:p>
        </w:tc>
      </w:tr>
      <w:tr w:rsidR="00766182" w:rsidRPr="00E16934" w14:paraId="0436EEA0" w14:textId="77777777" w:rsidTr="007C0352">
        <w:trPr>
          <w:trHeight w:val="851"/>
        </w:trPr>
        <w:tc>
          <w:tcPr>
            <w:tcW w:w="2552" w:type="dxa"/>
            <w:vAlign w:val="center"/>
          </w:tcPr>
          <w:p w14:paraId="180F8EC5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29.12.2019</w:t>
            </w:r>
          </w:p>
        </w:tc>
        <w:tc>
          <w:tcPr>
            <w:tcW w:w="1134" w:type="dxa"/>
            <w:vAlign w:val="center"/>
          </w:tcPr>
          <w:p w14:paraId="27E4CE38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SUN</w:t>
            </w:r>
          </w:p>
        </w:tc>
        <w:tc>
          <w:tcPr>
            <w:tcW w:w="1134" w:type="dxa"/>
            <w:gridSpan w:val="2"/>
            <w:vAlign w:val="center"/>
          </w:tcPr>
          <w:p w14:paraId="0FC80C18" w14:textId="77777777" w:rsidR="00766182" w:rsidRPr="00357562" w:rsidRDefault="002B5CBB" w:rsidP="000F2298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 w14:paraId="0884AEB8" w14:textId="77777777" w:rsidR="00766182" w:rsidRPr="00357562" w:rsidRDefault="00766182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5387" w:type="dxa"/>
            <w:gridSpan w:val="2"/>
            <w:vAlign w:val="center"/>
          </w:tcPr>
          <w:p w14:paraId="652F6C95" w14:textId="77777777" w:rsidR="00766182" w:rsidRPr="00357562" w:rsidRDefault="002B5CBB" w:rsidP="00103290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Configuration of new IO Modules.</w:t>
            </w:r>
          </w:p>
          <w:p w14:paraId="6765829E" w14:textId="77777777" w:rsidR="002B5CBB" w:rsidRPr="00357562" w:rsidRDefault="002B5CBB" w:rsidP="002B5CBB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Configuration/Testing of DeviceNet communication with PLC and encoder.</w:t>
            </w:r>
          </w:p>
          <w:p w14:paraId="3C50D638" w14:textId="77777777" w:rsidR="002B5CBB" w:rsidRPr="00357562" w:rsidRDefault="002B5CBB" w:rsidP="002B5CBB">
            <w:pPr>
              <w:pStyle w:val="TableParagraph"/>
              <w:spacing w:before="78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Not able to work half a day due to power ON of AHU system at clean room</w:t>
            </w:r>
            <w:r w:rsidR="00C83C4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A6D2027" w14:textId="77777777" w:rsidR="00766182" w:rsidRDefault="00766182" w:rsidP="00D21E93">
      <w:pPr>
        <w:rPr>
          <w:rFonts w:asciiTheme="minorHAnsi" w:hAnsiTheme="minorHAnsi" w:cstheme="minorHAnsi"/>
        </w:rPr>
      </w:pPr>
    </w:p>
    <w:p w14:paraId="57776291" w14:textId="77777777" w:rsidR="00A302EA" w:rsidRDefault="00A302E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11341" w:type="dxa"/>
        <w:tblInd w:w="-6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134"/>
        <w:gridCol w:w="1134"/>
        <w:gridCol w:w="1134"/>
        <w:gridCol w:w="5387"/>
      </w:tblGrid>
      <w:tr w:rsidR="00A302EA" w:rsidRPr="00E16934" w14:paraId="1D0F8C94" w14:textId="77777777" w:rsidTr="00AC77F6">
        <w:trPr>
          <w:trHeight w:val="680"/>
        </w:trPr>
        <w:tc>
          <w:tcPr>
            <w:tcW w:w="2552" w:type="dxa"/>
            <w:shd w:val="clear" w:color="auto" w:fill="A6A6A6" w:themeFill="background1" w:themeFillShade="A6"/>
            <w:vAlign w:val="center"/>
          </w:tcPr>
          <w:p w14:paraId="1A0D2BD2" w14:textId="77777777" w:rsidR="00A302EA" w:rsidRPr="00E16934" w:rsidRDefault="00A302EA" w:rsidP="00103290">
            <w:pPr>
              <w:pStyle w:val="TableParagraph"/>
              <w:spacing w:before="61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lastRenderedPageBreak/>
              <w:t>DD.MM.YYYY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0656D449" w14:textId="77777777" w:rsidR="00A302EA" w:rsidRPr="00E16934" w:rsidRDefault="00A302EA" w:rsidP="00103290">
            <w:pPr>
              <w:pStyle w:val="TableParagraph"/>
              <w:spacing w:before="61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Days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4C1AA273" w14:textId="77777777" w:rsidR="00A302EA" w:rsidRPr="00E16934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Work Hrs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34D6FCE1" w14:textId="77777777" w:rsidR="00A302EA" w:rsidRPr="00E16934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Standby Hrs</w:t>
            </w:r>
          </w:p>
        </w:tc>
        <w:tc>
          <w:tcPr>
            <w:tcW w:w="5387" w:type="dxa"/>
            <w:shd w:val="clear" w:color="auto" w:fill="A6A6A6" w:themeFill="background1" w:themeFillShade="A6"/>
            <w:vAlign w:val="center"/>
          </w:tcPr>
          <w:p w14:paraId="36B01B2E" w14:textId="77777777" w:rsidR="00A302EA" w:rsidRPr="00E16934" w:rsidRDefault="00A302EA" w:rsidP="00103290">
            <w:pPr>
              <w:pStyle w:val="TableParagraph"/>
              <w:spacing w:before="78"/>
              <w:ind w:left="107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A302EA" w:rsidRPr="00E16934" w14:paraId="4B8DA915" w14:textId="77777777" w:rsidTr="00AC77F6">
        <w:trPr>
          <w:trHeight w:val="851"/>
        </w:trPr>
        <w:tc>
          <w:tcPr>
            <w:tcW w:w="2552" w:type="dxa"/>
            <w:vAlign w:val="center"/>
          </w:tcPr>
          <w:p w14:paraId="7890CD93" w14:textId="77777777" w:rsidR="00A302EA" w:rsidRPr="00357562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30.12.2019</w:t>
            </w:r>
          </w:p>
        </w:tc>
        <w:tc>
          <w:tcPr>
            <w:tcW w:w="1134" w:type="dxa"/>
            <w:vAlign w:val="center"/>
          </w:tcPr>
          <w:p w14:paraId="662B6900" w14:textId="77777777" w:rsidR="00A302EA" w:rsidRPr="00357562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MON</w:t>
            </w:r>
          </w:p>
        </w:tc>
        <w:tc>
          <w:tcPr>
            <w:tcW w:w="1134" w:type="dxa"/>
            <w:vAlign w:val="center"/>
          </w:tcPr>
          <w:p w14:paraId="2A6814B8" w14:textId="77777777" w:rsidR="00A302EA" w:rsidRPr="00357562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5EFAA03" w14:textId="77777777" w:rsidR="00A302EA" w:rsidRPr="00357562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065A26C3" w14:textId="77777777" w:rsidR="00A302EA" w:rsidRPr="00357562" w:rsidRDefault="00876A81" w:rsidP="00C83C45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No work at site.</w:t>
            </w:r>
          </w:p>
        </w:tc>
      </w:tr>
      <w:tr w:rsidR="00A302EA" w:rsidRPr="00E16934" w14:paraId="68C3627F" w14:textId="77777777" w:rsidTr="00AC77F6">
        <w:trPr>
          <w:trHeight w:val="851"/>
        </w:trPr>
        <w:tc>
          <w:tcPr>
            <w:tcW w:w="2552" w:type="dxa"/>
            <w:vAlign w:val="center"/>
          </w:tcPr>
          <w:p w14:paraId="149C64D8" w14:textId="77777777" w:rsidR="00A302EA" w:rsidRPr="00357562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31.12.2019</w:t>
            </w:r>
          </w:p>
        </w:tc>
        <w:tc>
          <w:tcPr>
            <w:tcW w:w="1134" w:type="dxa"/>
            <w:vAlign w:val="center"/>
          </w:tcPr>
          <w:p w14:paraId="4ED5809E" w14:textId="77777777" w:rsidR="00A302EA" w:rsidRPr="00357562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TUE</w:t>
            </w:r>
          </w:p>
        </w:tc>
        <w:tc>
          <w:tcPr>
            <w:tcW w:w="1134" w:type="dxa"/>
            <w:vAlign w:val="center"/>
          </w:tcPr>
          <w:p w14:paraId="6FB4188B" w14:textId="77777777" w:rsidR="00A302EA" w:rsidRPr="00357562" w:rsidRDefault="001B43AF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6B1E82F5" w14:textId="77777777" w:rsidR="00A302EA" w:rsidRPr="00357562" w:rsidRDefault="00A302EA" w:rsidP="003F0F5C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0C92D197" w14:textId="77777777" w:rsidR="00AC4E48" w:rsidRDefault="008016FE" w:rsidP="00103290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Established DeviceNet communication, however it was noticed that the DeviceNet Bus-Off Fault appeared whenever the “Lifter Motor” was started. </w:t>
            </w:r>
          </w:p>
          <w:p w14:paraId="777F4693" w14:textId="77777777" w:rsidR="00A302EA" w:rsidRPr="00357562" w:rsidRDefault="00A302EA" w:rsidP="00103290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Testing</w:t>
            </w:r>
            <w:r w:rsidR="00E11AC6"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 and analyzing</w:t>
            </w: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 of DeviceNet communication with PLC and encoder.</w:t>
            </w:r>
          </w:p>
        </w:tc>
      </w:tr>
      <w:tr w:rsidR="00A302EA" w:rsidRPr="00E16934" w14:paraId="1F2668BB" w14:textId="77777777" w:rsidTr="00AC77F6">
        <w:trPr>
          <w:trHeight w:val="851"/>
        </w:trPr>
        <w:tc>
          <w:tcPr>
            <w:tcW w:w="2552" w:type="dxa"/>
            <w:vAlign w:val="center"/>
          </w:tcPr>
          <w:p w14:paraId="2AA68DF6" w14:textId="77777777" w:rsidR="00A302EA" w:rsidRPr="00357562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01.01.2020</w:t>
            </w:r>
          </w:p>
        </w:tc>
        <w:tc>
          <w:tcPr>
            <w:tcW w:w="1134" w:type="dxa"/>
            <w:vAlign w:val="center"/>
          </w:tcPr>
          <w:p w14:paraId="52A0D874" w14:textId="77777777" w:rsidR="00A302EA" w:rsidRPr="00357562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WED</w:t>
            </w:r>
          </w:p>
        </w:tc>
        <w:tc>
          <w:tcPr>
            <w:tcW w:w="1134" w:type="dxa"/>
            <w:vAlign w:val="center"/>
          </w:tcPr>
          <w:p w14:paraId="7F9CBBEB" w14:textId="77777777" w:rsidR="00A302EA" w:rsidRPr="00357562" w:rsidRDefault="00E11AC6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3AE22826" w14:textId="77777777" w:rsidR="00A302EA" w:rsidRPr="00357562" w:rsidRDefault="00155BDC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112B045D" w14:textId="77777777" w:rsidR="00E11AC6" w:rsidRPr="00357562" w:rsidRDefault="00E11AC6" w:rsidP="00E11AC6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Testing and analyzing of DeviceNet communication with PLC and encoder.</w:t>
            </w:r>
            <w:r w:rsidR="009925C5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 It was suspected that the existing DeviceNet cable system have some issue which is causing the Bus-Off Fault whenever the “Lifter Motor” started. It was discussed and agreed to lay a new DeviceNet cable temporarily and test it.</w:t>
            </w:r>
          </w:p>
          <w:p w14:paraId="3A530CFF" w14:textId="77777777" w:rsidR="00A302EA" w:rsidRPr="00357562" w:rsidRDefault="00E11AC6" w:rsidP="00E11AC6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Standby Time: Since Clean room is cleaned with some chemicals, we were not allowed inside the room for testing.</w:t>
            </w:r>
          </w:p>
        </w:tc>
      </w:tr>
      <w:tr w:rsidR="00A302EA" w:rsidRPr="00E16934" w14:paraId="549AEC2A" w14:textId="77777777" w:rsidTr="00AC77F6">
        <w:trPr>
          <w:trHeight w:val="851"/>
        </w:trPr>
        <w:tc>
          <w:tcPr>
            <w:tcW w:w="2552" w:type="dxa"/>
            <w:vAlign w:val="center"/>
          </w:tcPr>
          <w:p w14:paraId="1F8C9C76" w14:textId="77777777" w:rsidR="00A302EA" w:rsidRPr="00357562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02.01.2020</w:t>
            </w:r>
          </w:p>
        </w:tc>
        <w:tc>
          <w:tcPr>
            <w:tcW w:w="1134" w:type="dxa"/>
            <w:vAlign w:val="center"/>
          </w:tcPr>
          <w:p w14:paraId="705B1C21" w14:textId="77777777" w:rsidR="00A302EA" w:rsidRPr="00357562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THUR</w:t>
            </w:r>
          </w:p>
        </w:tc>
        <w:tc>
          <w:tcPr>
            <w:tcW w:w="1134" w:type="dxa"/>
            <w:vAlign w:val="center"/>
          </w:tcPr>
          <w:p w14:paraId="7252FFD8" w14:textId="77777777" w:rsidR="00A302EA" w:rsidRPr="00357562" w:rsidRDefault="00E11AC6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752DE3FF" w14:textId="77777777" w:rsidR="00A302EA" w:rsidRPr="00357562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7C90A871" w14:textId="77777777" w:rsidR="001874D0" w:rsidRPr="00357562" w:rsidRDefault="001874D0" w:rsidP="001874D0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Laid new cable temporarily between PLC and </w:t>
            </w:r>
            <w:r w:rsidR="0042382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RIO panel/</w:t>
            </w: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encoder and found working properly without any issues</w:t>
            </w:r>
            <w:r w:rsidR="00940C63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.</w:t>
            </w:r>
          </w:p>
        </w:tc>
      </w:tr>
      <w:tr w:rsidR="00A302EA" w:rsidRPr="00E16934" w14:paraId="676D56D9" w14:textId="77777777" w:rsidTr="00AC77F6">
        <w:trPr>
          <w:trHeight w:val="851"/>
        </w:trPr>
        <w:tc>
          <w:tcPr>
            <w:tcW w:w="2552" w:type="dxa"/>
            <w:vAlign w:val="center"/>
          </w:tcPr>
          <w:p w14:paraId="5662DD80" w14:textId="77777777" w:rsidR="00A302EA" w:rsidRPr="00357562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03.01.2020</w:t>
            </w:r>
          </w:p>
        </w:tc>
        <w:tc>
          <w:tcPr>
            <w:tcW w:w="1134" w:type="dxa"/>
            <w:vAlign w:val="center"/>
          </w:tcPr>
          <w:p w14:paraId="29D853F7" w14:textId="77777777" w:rsidR="00A302EA" w:rsidRPr="00357562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FRI</w:t>
            </w:r>
          </w:p>
        </w:tc>
        <w:tc>
          <w:tcPr>
            <w:tcW w:w="1134" w:type="dxa"/>
            <w:vAlign w:val="center"/>
          </w:tcPr>
          <w:p w14:paraId="6B19E3C0" w14:textId="77777777" w:rsidR="00A302EA" w:rsidRPr="00357562" w:rsidRDefault="00381948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5B431F5B" w14:textId="77777777" w:rsidR="00A302EA" w:rsidRPr="00357562" w:rsidRDefault="00A302EA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3916C166" w14:textId="77777777" w:rsidR="00A302EA" w:rsidRDefault="001874D0" w:rsidP="001874D0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Analyzing of </w:t>
            </w:r>
            <w:r w:rsidR="00C06A03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Existing </w:t>
            </w: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DeviceNet communication</w:t>
            </w:r>
            <w:r w:rsidR="00C06A03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 cable between </w:t>
            </w: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PLC and </w:t>
            </w:r>
            <w:r w:rsidR="00C06A03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RIO which intern connected to </w:t>
            </w: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encoder. </w:t>
            </w:r>
            <w:r w:rsidR="00C06A03"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Laid new cable temporarily between PLC and encoder and found working properly without any issues</w:t>
            </w:r>
            <w:r w:rsidR="00C06A03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.</w:t>
            </w:r>
          </w:p>
          <w:p w14:paraId="390629A4" w14:textId="77777777" w:rsidR="005E2DB4" w:rsidRDefault="005E2DB4" w:rsidP="001874D0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Isolation of Existing DeviceNet cable, tr</w:t>
            </w:r>
            <w:r w:rsidR="0042382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ied</w:t>
            </w: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 with different combination of earthing and other diagnostic tests including verification of voltage levels, connection between Shied and Earthing, testing with dedicated 24V DC power supply unit etc. were carried-out. </w:t>
            </w:r>
          </w:p>
          <w:p w14:paraId="3C784C46" w14:textId="77777777" w:rsidR="005E2DB4" w:rsidRDefault="005E2DB4" w:rsidP="001874D0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After various testing</w:t>
            </w:r>
            <w:r w:rsidR="0042382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;</w:t>
            </w: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 it was concluded that the DeviceNet Shield/Drain was connected to PE Earth somewhere along the cable / junction between PLC and RIO panel.  </w:t>
            </w:r>
          </w:p>
          <w:p w14:paraId="6E12EF25" w14:textId="58F5D0D4" w:rsidR="00C26F80" w:rsidRPr="00272A3A" w:rsidRDefault="005E2DB4" w:rsidP="001874D0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Meeting held with </w:t>
            </w:r>
            <w:r w:rsidR="007C035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CUSTOMER</w:t>
            </w: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 and explained the findings and agreed to verify the </w:t>
            </w:r>
            <w:r w:rsidR="0042382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earthing at </w:t>
            </w: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possible junction which is above the ceiling which was not accessible from floor or lay a new cable.</w:t>
            </w:r>
          </w:p>
        </w:tc>
      </w:tr>
      <w:tr w:rsidR="00357562" w:rsidRPr="00E16934" w14:paraId="0CD04C71" w14:textId="77777777" w:rsidTr="00AC77F6">
        <w:trPr>
          <w:trHeight w:val="851"/>
        </w:trPr>
        <w:tc>
          <w:tcPr>
            <w:tcW w:w="2552" w:type="dxa"/>
            <w:vAlign w:val="center"/>
          </w:tcPr>
          <w:p w14:paraId="68A9BF23" w14:textId="77777777" w:rsidR="00357562" w:rsidRPr="00357562" w:rsidRDefault="00357562" w:rsidP="000C4739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04.01.2020</w:t>
            </w:r>
          </w:p>
        </w:tc>
        <w:tc>
          <w:tcPr>
            <w:tcW w:w="1134" w:type="dxa"/>
            <w:vAlign w:val="center"/>
          </w:tcPr>
          <w:p w14:paraId="531688AA" w14:textId="77777777" w:rsidR="00357562" w:rsidRPr="00357562" w:rsidRDefault="00357562" w:rsidP="000C4739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SAT</w:t>
            </w:r>
          </w:p>
        </w:tc>
        <w:tc>
          <w:tcPr>
            <w:tcW w:w="1134" w:type="dxa"/>
            <w:vAlign w:val="center"/>
          </w:tcPr>
          <w:p w14:paraId="2285D1A1" w14:textId="77777777" w:rsidR="00357562" w:rsidRPr="00357562" w:rsidRDefault="00357562" w:rsidP="000C4739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02C7C83C" w14:textId="77777777" w:rsidR="00357562" w:rsidRPr="00357562" w:rsidRDefault="00357562" w:rsidP="000C4739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455968DC" w14:textId="77777777" w:rsidR="004E64A2" w:rsidRDefault="004E64A2" w:rsidP="000C4739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Standby Time: Scaffolding removal work under process</w:t>
            </w:r>
          </w:p>
          <w:p w14:paraId="12188935" w14:textId="77777777" w:rsidR="00357562" w:rsidRPr="00357562" w:rsidRDefault="00357562" w:rsidP="000C4739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Analyzing of DeviceNet communication with the old cables and removed the ground done at the junction box </w:t>
            </w:r>
            <w:r w:rsidR="00466606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(located above ceiling) </w:t>
            </w: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between PLC panel and remote IO Panel and grounded the shield at PLC panel with end resistors at DeviceNet terminals </w:t>
            </w:r>
            <w:r w:rsidR="00466606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and found </w:t>
            </w: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communicating properly with encoders.</w:t>
            </w:r>
          </w:p>
          <w:p w14:paraId="52547318" w14:textId="77777777" w:rsidR="00357562" w:rsidRPr="00357562" w:rsidRDefault="00935D73" w:rsidP="00C83C45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Functional </w:t>
            </w:r>
            <w:r w:rsidR="00357562"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Testing of PLC Logic as per the system operation.</w:t>
            </w:r>
          </w:p>
        </w:tc>
      </w:tr>
    </w:tbl>
    <w:p w14:paraId="2E115408" w14:textId="77777777" w:rsidR="00C26F80" w:rsidRDefault="00C26F80">
      <w:pPr>
        <w:rPr>
          <w:rFonts w:asciiTheme="minorHAnsi" w:hAnsiTheme="minorHAnsi" w:cstheme="minorHAnsi"/>
        </w:rPr>
      </w:pPr>
    </w:p>
    <w:tbl>
      <w:tblPr>
        <w:tblW w:w="11341" w:type="dxa"/>
        <w:tblInd w:w="-6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134"/>
        <w:gridCol w:w="1134"/>
        <w:gridCol w:w="592"/>
        <w:gridCol w:w="542"/>
        <w:gridCol w:w="2033"/>
        <w:gridCol w:w="3354"/>
      </w:tblGrid>
      <w:tr w:rsidR="00C26F80" w:rsidRPr="00E16934" w14:paraId="3AB63FC2" w14:textId="77777777" w:rsidTr="00AC77F6">
        <w:trPr>
          <w:trHeight w:val="680"/>
        </w:trPr>
        <w:tc>
          <w:tcPr>
            <w:tcW w:w="2552" w:type="dxa"/>
            <w:tcBorders>
              <w:bottom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9D18D99" w14:textId="77777777" w:rsidR="00C26F80" w:rsidRPr="00E16934" w:rsidRDefault="00C26F80" w:rsidP="00103290">
            <w:pPr>
              <w:pStyle w:val="TableParagraph"/>
              <w:spacing w:before="61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DD.MM.YYYY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2732067E" w14:textId="77777777" w:rsidR="00C26F80" w:rsidRPr="00E16934" w:rsidRDefault="00C26F80" w:rsidP="00103290">
            <w:pPr>
              <w:pStyle w:val="TableParagraph"/>
              <w:spacing w:before="61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Days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52FD66E" w14:textId="77777777" w:rsidR="00C26F80" w:rsidRPr="00E16934" w:rsidRDefault="00C26F80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Work Hrs</w:t>
            </w:r>
          </w:p>
        </w:tc>
        <w:tc>
          <w:tcPr>
            <w:tcW w:w="1134" w:type="dxa"/>
            <w:gridSpan w:val="2"/>
            <w:tcBorders>
              <w:bottom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7421ED0" w14:textId="77777777" w:rsidR="00C26F80" w:rsidRPr="00E16934" w:rsidRDefault="00C26F80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Standby Hrs</w:t>
            </w:r>
          </w:p>
        </w:tc>
        <w:tc>
          <w:tcPr>
            <w:tcW w:w="5387" w:type="dxa"/>
            <w:gridSpan w:val="2"/>
            <w:tcBorders>
              <w:bottom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1EA4FE23" w14:textId="77777777" w:rsidR="00C26F80" w:rsidRPr="00E16934" w:rsidRDefault="00C26F80" w:rsidP="00103290">
            <w:pPr>
              <w:pStyle w:val="TableParagraph"/>
              <w:spacing w:before="78"/>
              <w:ind w:left="107"/>
              <w:jc w:val="center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C26F80" w:rsidRPr="00E16934" w14:paraId="4883C509" w14:textId="77777777" w:rsidTr="00AC77F6">
        <w:trPr>
          <w:trHeight w:val="851"/>
        </w:trPr>
        <w:tc>
          <w:tcPr>
            <w:tcW w:w="2552" w:type="dxa"/>
            <w:vAlign w:val="center"/>
          </w:tcPr>
          <w:p w14:paraId="7CB8D468" w14:textId="77777777" w:rsidR="00C26F80" w:rsidRPr="00357562" w:rsidRDefault="00C26F80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04.01.2020</w:t>
            </w:r>
          </w:p>
        </w:tc>
        <w:tc>
          <w:tcPr>
            <w:tcW w:w="1134" w:type="dxa"/>
            <w:vAlign w:val="center"/>
          </w:tcPr>
          <w:p w14:paraId="59B99F4D" w14:textId="77777777" w:rsidR="00C26F80" w:rsidRPr="00357562" w:rsidRDefault="00C747DD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SUN</w:t>
            </w:r>
          </w:p>
        </w:tc>
        <w:tc>
          <w:tcPr>
            <w:tcW w:w="1134" w:type="dxa"/>
            <w:vAlign w:val="center"/>
          </w:tcPr>
          <w:p w14:paraId="41214130" w14:textId="77777777" w:rsidR="00C26F80" w:rsidRPr="00357562" w:rsidRDefault="005359FB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10</w:t>
            </w:r>
          </w:p>
        </w:tc>
        <w:tc>
          <w:tcPr>
            <w:tcW w:w="1134" w:type="dxa"/>
            <w:gridSpan w:val="2"/>
            <w:vAlign w:val="center"/>
          </w:tcPr>
          <w:p w14:paraId="33CE9DB6" w14:textId="77777777" w:rsidR="00C26F80" w:rsidRPr="00357562" w:rsidRDefault="00C26F80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5387" w:type="dxa"/>
            <w:gridSpan w:val="2"/>
            <w:vAlign w:val="center"/>
          </w:tcPr>
          <w:p w14:paraId="18852FB4" w14:textId="77777777" w:rsidR="00C26F80" w:rsidRPr="00357562" w:rsidRDefault="00935D73" w:rsidP="00103290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Functional </w:t>
            </w:r>
            <w:r w:rsidR="00C747DD"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Testing of PLC Logic as per the system operation.</w:t>
            </w:r>
            <w:r w:rsidR="008F4840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 SAT for the upgraded system.</w:t>
            </w:r>
          </w:p>
        </w:tc>
      </w:tr>
      <w:tr w:rsidR="00C26F80" w:rsidRPr="00E16934" w14:paraId="21B23690" w14:textId="77777777" w:rsidTr="00AC77F6">
        <w:trPr>
          <w:trHeight w:val="851"/>
        </w:trPr>
        <w:tc>
          <w:tcPr>
            <w:tcW w:w="2552" w:type="dxa"/>
            <w:vAlign w:val="center"/>
          </w:tcPr>
          <w:p w14:paraId="022AD067" w14:textId="77777777" w:rsidR="00C26F80" w:rsidRPr="00357562" w:rsidRDefault="00C26F80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lastRenderedPageBreak/>
              <w:t>05.01.2020</w:t>
            </w:r>
          </w:p>
        </w:tc>
        <w:tc>
          <w:tcPr>
            <w:tcW w:w="1134" w:type="dxa"/>
            <w:vAlign w:val="center"/>
          </w:tcPr>
          <w:p w14:paraId="3F89A2A2" w14:textId="77777777" w:rsidR="00C26F80" w:rsidRPr="00357562" w:rsidRDefault="00C26F80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MON</w:t>
            </w:r>
          </w:p>
        </w:tc>
        <w:tc>
          <w:tcPr>
            <w:tcW w:w="1134" w:type="dxa"/>
            <w:vAlign w:val="center"/>
          </w:tcPr>
          <w:p w14:paraId="1E3108EF" w14:textId="77777777" w:rsidR="00C26F80" w:rsidRPr="00357562" w:rsidRDefault="00C26F80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A306867" w14:textId="77777777" w:rsidR="00C26F80" w:rsidRPr="00357562" w:rsidRDefault="00103395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9</w:t>
            </w:r>
          </w:p>
        </w:tc>
        <w:tc>
          <w:tcPr>
            <w:tcW w:w="5387" w:type="dxa"/>
            <w:gridSpan w:val="2"/>
            <w:vAlign w:val="center"/>
          </w:tcPr>
          <w:p w14:paraId="0E221E5F" w14:textId="77777777" w:rsidR="005359FB" w:rsidRDefault="005359FB" w:rsidP="00357562">
            <w:pPr>
              <w:pStyle w:val="TableParagraph"/>
              <w:spacing w:before="78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 xml:space="preserve">Standby Time: For </w:t>
            </w:r>
            <w:r w:rsidR="00357562">
              <w:rPr>
                <w:rFonts w:asciiTheme="minorHAnsi" w:hAnsiTheme="minorHAnsi" w:cstheme="minorHAnsi"/>
                <w:sz w:val="20"/>
                <w:szCs w:val="20"/>
              </w:rPr>
              <w:t>AIQ Approval</w:t>
            </w:r>
          </w:p>
          <w:p w14:paraId="4DF3EC04" w14:textId="77777777" w:rsidR="004E64A2" w:rsidRPr="00357562" w:rsidRDefault="00664618" w:rsidP="00357562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While waiting; </w:t>
            </w:r>
            <w:r w:rsidR="004E64A2"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Network cable route marker has been done in main PLC panel, remote IO panel and SBV panel.</w:t>
            </w:r>
          </w:p>
        </w:tc>
      </w:tr>
      <w:tr w:rsidR="00C26F80" w:rsidRPr="00E16934" w14:paraId="339998F9" w14:textId="77777777" w:rsidTr="00AC77F6">
        <w:trPr>
          <w:trHeight w:val="851"/>
        </w:trPr>
        <w:tc>
          <w:tcPr>
            <w:tcW w:w="2552" w:type="dxa"/>
            <w:tcBorders>
              <w:bottom w:val="single" w:sz="8" w:space="0" w:color="auto"/>
            </w:tcBorders>
            <w:vAlign w:val="center"/>
          </w:tcPr>
          <w:p w14:paraId="4CE3F55F" w14:textId="77777777" w:rsidR="00C26F80" w:rsidRPr="00357562" w:rsidRDefault="00C26F80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06.01.2020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14:paraId="60492D27" w14:textId="77777777" w:rsidR="00C26F80" w:rsidRPr="00357562" w:rsidRDefault="00C26F80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TUE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14:paraId="725623BB" w14:textId="77777777" w:rsidR="00C26F80" w:rsidRPr="00357562" w:rsidRDefault="005359FB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8" w:space="0" w:color="auto"/>
            </w:tcBorders>
            <w:vAlign w:val="center"/>
          </w:tcPr>
          <w:p w14:paraId="6DA5B2B8" w14:textId="77777777" w:rsidR="00C26F80" w:rsidRPr="00357562" w:rsidRDefault="0037007C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4</w:t>
            </w:r>
          </w:p>
        </w:tc>
        <w:tc>
          <w:tcPr>
            <w:tcW w:w="5387" w:type="dxa"/>
            <w:gridSpan w:val="2"/>
            <w:tcBorders>
              <w:bottom w:val="single" w:sz="8" w:space="0" w:color="auto"/>
            </w:tcBorders>
            <w:vAlign w:val="center"/>
          </w:tcPr>
          <w:p w14:paraId="08C62B5E" w14:textId="1C8CEE87" w:rsidR="00C26F80" w:rsidRDefault="005359FB" w:rsidP="00103290">
            <w:pPr>
              <w:pStyle w:val="TableParagraph"/>
              <w:spacing w:before="78"/>
              <w:rPr>
                <w:rFonts w:asciiTheme="minorHAnsi" w:hAnsiTheme="minorHAnsi" w:cstheme="minorHAnsi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 xml:space="preserve">Standby Time: </w:t>
            </w:r>
            <w:r w:rsidR="0037007C">
              <w:rPr>
                <w:rFonts w:asciiTheme="minorHAnsi" w:hAnsiTheme="minorHAnsi" w:cstheme="minorHAnsi"/>
                <w:sz w:val="20"/>
                <w:szCs w:val="20"/>
              </w:rPr>
              <w:t xml:space="preserve">Waiting for </w:t>
            </w:r>
            <w:r w:rsidR="007C0352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r w:rsidR="0037007C">
              <w:rPr>
                <w:rFonts w:asciiTheme="minorHAnsi" w:hAnsiTheme="minorHAnsi" w:cstheme="minorHAnsi"/>
                <w:sz w:val="20"/>
                <w:szCs w:val="20"/>
              </w:rPr>
              <w:t xml:space="preserve"> to start </w:t>
            </w:r>
            <w:r w:rsidR="00377333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357562">
              <w:rPr>
                <w:rFonts w:asciiTheme="minorHAnsi" w:hAnsiTheme="minorHAnsi" w:cstheme="minorHAnsi"/>
                <w:sz w:val="20"/>
                <w:szCs w:val="20"/>
              </w:rPr>
              <w:t>OQ</w:t>
            </w:r>
            <w:r w:rsidR="0037007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357A65A1" w14:textId="6174B7BD" w:rsidR="0037007C" w:rsidRPr="00357562" w:rsidRDefault="0037007C" w:rsidP="00103290">
            <w:pPr>
              <w:pStyle w:val="TableParagraph"/>
              <w:spacing w:before="78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5756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Full functionality test and </w:t>
            </w: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support for AOQ as per </w:t>
            </w:r>
            <w:r w:rsidR="007C0352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CUSTOMER</w:t>
            </w:r>
            <w: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 xml:space="preserve"> requirement. Completed the AOQ and all other required test, Document signing etc.</w:t>
            </w:r>
          </w:p>
        </w:tc>
      </w:tr>
      <w:tr w:rsidR="00C83C45" w:rsidRPr="00C83C45" w14:paraId="3149DCE0" w14:textId="77777777" w:rsidTr="00AC77F6">
        <w:trPr>
          <w:trHeight w:val="680"/>
        </w:trPr>
        <w:tc>
          <w:tcPr>
            <w:tcW w:w="3686" w:type="dxa"/>
            <w:gridSpan w:val="2"/>
            <w:tcBorders>
              <w:bottom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268E46E0" w14:textId="77777777" w:rsidR="00C83C45" w:rsidRPr="00C83C45" w:rsidRDefault="00C83C45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b/>
              </w:rPr>
            </w:pPr>
            <w:r w:rsidRPr="00C83C45">
              <w:rPr>
                <w:rFonts w:asciiTheme="minorHAnsi" w:hAnsiTheme="minorHAnsi" w:cstheme="minorHAnsi"/>
                <w:b/>
              </w:rPr>
              <w:t>Total Days Worked at Site:</w:t>
            </w:r>
          </w:p>
        </w:tc>
        <w:tc>
          <w:tcPr>
            <w:tcW w:w="2268" w:type="dxa"/>
            <w:gridSpan w:val="3"/>
            <w:tcBorders>
              <w:bottom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B41BE9D" w14:textId="77777777" w:rsidR="00C83C45" w:rsidRPr="00C83C45" w:rsidRDefault="00C83C45" w:rsidP="00103290">
            <w:pPr>
              <w:pStyle w:val="TableParagraph"/>
              <w:spacing w:before="78"/>
              <w:jc w:val="center"/>
              <w:rPr>
                <w:rFonts w:asciiTheme="minorHAnsi" w:hAnsiTheme="minorHAnsi" w:cstheme="minorHAnsi"/>
                <w:b/>
              </w:rPr>
            </w:pPr>
            <w:r w:rsidRPr="00C83C45"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5387" w:type="dxa"/>
            <w:gridSpan w:val="2"/>
            <w:tcBorders>
              <w:bottom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43A7290" w14:textId="77777777" w:rsidR="00C83C45" w:rsidRPr="00C83C45" w:rsidRDefault="00C83C45" w:rsidP="00103290">
            <w:pPr>
              <w:pStyle w:val="TableParagraph"/>
              <w:spacing w:before="78"/>
              <w:rPr>
                <w:rFonts w:asciiTheme="minorHAnsi" w:hAnsiTheme="minorHAnsi" w:cstheme="minorHAnsi"/>
                <w:b/>
              </w:rPr>
            </w:pPr>
          </w:p>
        </w:tc>
      </w:tr>
      <w:tr w:rsidR="00357562" w:rsidRPr="00E16934" w14:paraId="38D11D9C" w14:textId="77777777" w:rsidTr="00AC77F6">
        <w:trPr>
          <w:trHeight w:val="680"/>
        </w:trPr>
        <w:tc>
          <w:tcPr>
            <w:tcW w:w="11341" w:type="dxa"/>
            <w:gridSpan w:val="7"/>
          </w:tcPr>
          <w:p w14:paraId="79AB39B0" w14:textId="77777777" w:rsidR="00357562" w:rsidRPr="00E16934" w:rsidRDefault="00357562" w:rsidP="000C4739">
            <w:pPr>
              <w:pStyle w:val="TableParagraph"/>
              <w:spacing w:before="119"/>
              <w:ind w:left="107"/>
              <w:rPr>
                <w:rFonts w:asciiTheme="minorHAnsi" w:hAnsiTheme="minorHAnsi" w:cstheme="minorHAnsi"/>
                <w:b/>
              </w:rPr>
            </w:pPr>
            <w:r w:rsidRPr="00E16934">
              <w:rPr>
                <w:rFonts w:asciiTheme="minorHAnsi" w:hAnsiTheme="minorHAnsi" w:cstheme="minorHAnsi"/>
                <w:b/>
              </w:rPr>
              <w:t>Comment(s):</w:t>
            </w:r>
          </w:p>
        </w:tc>
      </w:tr>
      <w:tr w:rsidR="00357562" w:rsidRPr="00E16934" w14:paraId="758A77C8" w14:textId="77777777" w:rsidTr="00AC77F6">
        <w:trPr>
          <w:trHeight w:val="680"/>
        </w:trPr>
        <w:tc>
          <w:tcPr>
            <w:tcW w:w="11341" w:type="dxa"/>
            <w:gridSpan w:val="7"/>
            <w:vAlign w:val="center"/>
          </w:tcPr>
          <w:p w14:paraId="4969A923" w14:textId="77777777" w:rsidR="00357562" w:rsidRPr="00E16934" w:rsidRDefault="00357562" w:rsidP="000C4739">
            <w:pPr>
              <w:pStyle w:val="TableParagraph"/>
              <w:rPr>
                <w:rFonts w:asciiTheme="minorHAnsi" w:hAnsiTheme="minorHAnsi" w:cstheme="minorHAnsi"/>
                <w:color w:val="1F497D" w:themeColor="text2"/>
              </w:rPr>
            </w:pPr>
          </w:p>
        </w:tc>
      </w:tr>
      <w:tr w:rsidR="00357562" w:rsidRPr="00E16934" w14:paraId="26071DDD" w14:textId="77777777" w:rsidTr="00AC77F6">
        <w:trPr>
          <w:trHeight w:val="680"/>
        </w:trPr>
        <w:tc>
          <w:tcPr>
            <w:tcW w:w="11341" w:type="dxa"/>
            <w:gridSpan w:val="7"/>
            <w:tcBorders>
              <w:bottom w:val="single" w:sz="8" w:space="0" w:color="auto"/>
            </w:tcBorders>
            <w:vAlign w:val="center"/>
          </w:tcPr>
          <w:p w14:paraId="5C222C37" w14:textId="77777777" w:rsidR="00357562" w:rsidRPr="00E16934" w:rsidRDefault="00357562" w:rsidP="000C4739">
            <w:pPr>
              <w:pStyle w:val="TableParagraph"/>
              <w:rPr>
                <w:rFonts w:asciiTheme="minorHAnsi" w:hAnsiTheme="minorHAnsi" w:cstheme="minorHAnsi"/>
                <w:color w:val="1F497D" w:themeColor="text2"/>
              </w:rPr>
            </w:pPr>
          </w:p>
        </w:tc>
      </w:tr>
      <w:tr w:rsidR="00357562" w:rsidRPr="00E16934" w14:paraId="078E941C" w14:textId="77777777" w:rsidTr="00AC77F6">
        <w:trPr>
          <w:trHeight w:val="680"/>
        </w:trPr>
        <w:tc>
          <w:tcPr>
            <w:tcW w:w="11341" w:type="dxa"/>
            <w:gridSpan w:val="7"/>
            <w:shd w:val="clear" w:color="auto" w:fill="A6A6A6" w:themeFill="background1" w:themeFillShade="A6"/>
            <w:vAlign w:val="center"/>
          </w:tcPr>
          <w:p w14:paraId="7A115FA1" w14:textId="77777777" w:rsidR="00357562" w:rsidRPr="00E16934" w:rsidRDefault="00357562" w:rsidP="000C4739">
            <w:pPr>
              <w:pStyle w:val="TableParagraph"/>
              <w:rPr>
                <w:rFonts w:asciiTheme="minorHAnsi" w:hAnsiTheme="minorHAnsi" w:cstheme="minorHAnsi"/>
                <w:color w:val="1F497D" w:themeColor="text2"/>
              </w:rPr>
            </w:pPr>
          </w:p>
        </w:tc>
      </w:tr>
      <w:tr w:rsidR="00357562" w:rsidRPr="00E16934" w14:paraId="2CFF7A13" w14:textId="77777777" w:rsidTr="00AC77F6">
        <w:trPr>
          <w:trHeight w:val="1080"/>
        </w:trPr>
        <w:tc>
          <w:tcPr>
            <w:tcW w:w="5412" w:type="dxa"/>
            <w:gridSpan w:val="4"/>
            <w:vAlign w:val="center"/>
          </w:tcPr>
          <w:p w14:paraId="03D4A9F4" w14:textId="77777777" w:rsidR="00357562" w:rsidRPr="00850397" w:rsidRDefault="00D61091" w:rsidP="000C4739">
            <w:pPr>
              <w:pStyle w:val="TableParagraph"/>
              <w:spacing w:line="276" w:lineRule="auto"/>
              <w:ind w:left="107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Name of IC Pro </w:t>
            </w:r>
            <w:r w:rsidR="00357562" w:rsidRPr="00850397">
              <w:rPr>
                <w:rFonts w:asciiTheme="minorHAnsi" w:hAnsiTheme="minorHAnsi" w:cstheme="minorHAnsi"/>
                <w:b/>
              </w:rPr>
              <w:t>Representative:</w:t>
            </w:r>
          </w:p>
          <w:p w14:paraId="10889676" w14:textId="77777777" w:rsidR="00357562" w:rsidRPr="00E16934" w:rsidRDefault="00357562" w:rsidP="000C4739">
            <w:pPr>
              <w:pStyle w:val="TableParagraph"/>
              <w:spacing w:line="276" w:lineRule="auto"/>
              <w:ind w:left="107"/>
              <w:rPr>
                <w:rFonts w:asciiTheme="minorHAnsi" w:hAnsiTheme="minorHAnsi" w:cstheme="minorHAnsi"/>
                <w:color w:val="1F497D" w:themeColor="text2"/>
              </w:rPr>
            </w:pPr>
            <w:r>
              <w:rPr>
                <w:rFonts w:asciiTheme="minorHAnsi" w:hAnsiTheme="minorHAnsi" w:cstheme="minorHAnsi"/>
                <w:color w:val="1F497D" w:themeColor="text2"/>
              </w:rPr>
              <w:t>S Udhaya Kumar</w:t>
            </w:r>
          </w:p>
        </w:tc>
        <w:tc>
          <w:tcPr>
            <w:tcW w:w="2575" w:type="dxa"/>
            <w:gridSpan w:val="2"/>
            <w:vAlign w:val="center"/>
          </w:tcPr>
          <w:p w14:paraId="6300F5C5" w14:textId="77777777" w:rsidR="00357562" w:rsidRPr="00850397" w:rsidRDefault="00357562" w:rsidP="000C4739">
            <w:pPr>
              <w:pStyle w:val="TableParagraph"/>
              <w:spacing w:line="276" w:lineRule="auto"/>
              <w:ind w:left="149"/>
              <w:rPr>
                <w:rFonts w:asciiTheme="minorHAnsi" w:hAnsiTheme="minorHAnsi" w:cstheme="minorHAnsi"/>
                <w:b/>
              </w:rPr>
            </w:pPr>
            <w:r w:rsidRPr="00850397">
              <w:rPr>
                <w:rFonts w:asciiTheme="minorHAnsi" w:hAnsiTheme="minorHAnsi" w:cstheme="minorHAnsi"/>
                <w:b/>
              </w:rPr>
              <w:t>Signature:</w:t>
            </w:r>
          </w:p>
          <w:p w14:paraId="36E17CA7" w14:textId="77777777" w:rsidR="00357562" w:rsidRPr="00850397" w:rsidRDefault="00357562" w:rsidP="000C4739">
            <w:pPr>
              <w:pStyle w:val="TableParagraph"/>
              <w:spacing w:line="276" w:lineRule="auto"/>
              <w:ind w:left="149"/>
              <w:rPr>
                <w:rFonts w:asciiTheme="minorHAnsi" w:hAnsiTheme="minorHAnsi" w:cstheme="minorHAnsi"/>
              </w:rPr>
            </w:pPr>
          </w:p>
        </w:tc>
        <w:tc>
          <w:tcPr>
            <w:tcW w:w="3354" w:type="dxa"/>
            <w:vAlign w:val="center"/>
          </w:tcPr>
          <w:p w14:paraId="0377F6B4" w14:textId="77777777" w:rsidR="00357562" w:rsidRPr="00850397" w:rsidRDefault="00357562" w:rsidP="000C4739">
            <w:pPr>
              <w:pStyle w:val="TableParagraph"/>
              <w:spacing w:line="276" w:lineRule="auto"/>
              <w:ind w:left="109"/>
              <w:rPr>
                <w:rFonts w:asciiTheme="minorHAnsi" w:hAnsiTheme="minorHAnsi" w:cstheme="minorHAnsi"/>
                <w:b/>
              </w:rPr>
            </w:pPr>
            <w:r w:rsidRPr="00850397">
              <w:rPr>
                <w:rFonts w:asciiTheme="minorHAnsi" w:hAnsiTheme="minorHAnsi" w:cstheme="minorHAnsi"/>
                <w:b/>
              </w:rPr>
              <w:t xml:space="preserve">Date: </w:t>
            </w:r>
          </w:p>
          <w:p w14:paraId="2C3FF750" w14:textId="77777777" w:rsidR="00357562" w:rsidRPr="00850397" w:rsidRDefault="00357562" w:rsidP="000C4739">
            <w:pPr>
              <w:pStyle w:val="TableParagraph"/>
              <w:spacing w:line="276" w:lineRule="auto"/>
              <w:ind w:left="109"/>
              <w:rPr>
                <w:rFonts w:asciiTheme="minorHAnsi" w:hAnsiTheme="minorHAnsi" w:cstheme="minorHAnsi"/>
              </w:rPr>
            </w:pPr>
          </w:p>
        </w:tc>
      </w:tr>
      <w:tr w:rsidR="00357562" w:rsidRPr="00E16934" w14:paraId="1DF4A0D0" w14:textId="77777777" w:rsidTr="00AC77F6">
        <w:trPr>
          <w:trHeight w:val="1123"/>
        </w:trPr>
        <w:tc>
          <w:tcPr>
            <w:tcW w:w="5412" w:type="dxa"/>
            <w:gridSpan w:val="4"/>
            <w:vAlign w:val="center"/>
          </w:tcPr>
          <w:p w14:paraId="5FFB05B7" w14:textId="4EF40451" w:rsidR="00357562" w:rsidRPr="00850397" w:rsidRDefault="00D61091" w:rsidP="000C4739">
            <w:pPr>
              <w:pStyle w:val="TableParagraph"/>
              <w:spacing w:line="276" w:lineRule="auto"/>
              <w:ind w:left="107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Name of </w:t>
            </w:r>
            <w:r w:rsidR="007C0352">
              <w:rPr>
                <w:rFonts w:asciiTheme="minorHAnsi" w:hAnsiTheme="minorHAnsi" w:cstheme="minorHAnsi"/>
                <w:b/>
              </w:rPr>
              <w:t>CUSTOMER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357562" w:rsidRPr="00850397">
              <w:rPr>
                <w:rFonts w:asciiTheme="minorHAnsi" w:hAnsiTheme="minorHAnsi" w:cstheme="minorHAnsi"/>
                <w:b/>
              </w:rPr>
              <w:t>Representative:</w:t>
            </w:r>
          </w:p>
          <w:p w14:paraId="3C171D04" w14:textId="02567C95" w:rsidR="00357562" w:rsidRPr="00E16934" w:rsidRDefault="00357562" w:rsidP="000C4739">
            <w:pPr>
              <w:pStyle w:val="TableParagraph"/>
              <w:spacing w:line="276" w:lineRule="auto"/>
              <w:ind w:left="107"/>
              <w:rPr>
                <w:rFonts w:asciiTheme="minorHAnsi" w:hAnsiTheme="minorHAnsi" w:cstheme="minorHAnsi"/>
                <w:color w:val="1F497D" w:themeColor="text2"/>
              </w:rPr>
            </w:pPr>
          </w:p>
        </w:tc>
        <w:tc>
          <w:tcPr>
            <w:tcW w:w="2575" w:type="dxa"/>
            <w:gridSpan w:val="2"/>
            <w:vAlign w:val="center"/>
          </w:tcPr>
          <w:p w14:paraId="5DC0ECA1" w14:textId="77777777" w:rsidR="00357562" w:rsidRPr="00850397" w:rsidRDefault="00357562" w:rsidP="000C4739">
            <w:pPr>
              <w:pStyle w:val="TableParagraph"/>
              <w:spacing w:line="276" w:lineRule="auto"/>
              <w:ind w:left="149"/>
              <w:rPr>
                <w:rFonts w:asciiTheme="minorHAnsi" w:hAnsiTheme="minorHAnsi" w:cstheme="minorHAnsi"/>
                <w:b/>
              </w:rPr>
            </w:pPr>
            <w:r w:rsidRPr="00850397">
              <w:rPr>
                <w:rFonts w:asciiTheme="minorHAnsi" w:hAnsiTheme="minorHAnsi" w:cstheme="minorHAnsi"/>
                <w:b/>
              </w:rPr>
              <w:t>Signature:</w:t>
            </w:r>
          </w:p>
          <w:p w14:paraId="4D42D5F2" w14:textId="77777777" w:rsidR="00357562" w:rsidRPr="00E16934" w:rsidRDefault="00357562" w:rsidP="000C4739">
            <w:pPr>
              <w:pStyle w:val="TableParagraph"/>
              <w:spacing w:line="276" w:lineRule="auto"/>
              <w:ind w:left="149"/>
              <w:rPr>
                <w:rFonts w:asciiTheme="minorHAnsi" w:hAnsiTheme="minorHAnsi" w:cstheme="minorHAnsi"/>
              </w:rPr>
            </w:pPr>
          </w:p>
        </w:tc>
        <w:tc>
          <w:tcPr>
            <w:tcW w:w="3354" w:type="dxa"/>
            <w:vAlign w:val="center"/>
          </w:tcPr>
          <w:p w14:paraId="18168F9D" w14:textId="77777777" w:rsidR="00357562" w:rsidRPr="00850397" w:rsidRDefault="00357562" w:rsidP="000C4739">
            <w:pPr>
              <w:pStyle w:val="TableParagraph"/>
              <w:spacing w:line="276" w:lineRule="auto"/>
              <w:ind w:left="109"/>
              <w:rPr>
                <w:rFonts w:asciiTheme="minorHAnsi" w:hAnsiTheme="minorHAnsi" w:cstheme="minorHAnsi"/>
                <w:b/>
              </w:rPr>
            </w:pPr>
            <w:r w:rsidRPr="00850397">
              <w:rPr>
                <w:rFonts w:asciiTheme="minorHAnsi" w:hAnsiTheme="minorHAnsi" w:cstheme="minorHAnsi"/>
                <w:b/>
              </w:rPr>
              <w:t xml:space="preserve">Date: </w:t>
            </w:r>
          </w:p>
          <w:p w14:paraId="349046B0" w14:textId="77777777" w:rsidR="00357562" w:rsidRPr="00E16934" w:rsidRDefault="00357562" w:rsidP="000C4739">
            <w:pPr>
              <w:pStyle w:val="TableParagraph"/>
              <w:spacing w:line="276" w:lineRule="auto"/>
              <w:ind w:left="109"/>
              <w:rPr>
                <w:rFonts w:asciiTheme="minorHAnsi" w:hAnsiTheme="minorHAnsi" w:cstheme="minorHAnsi"/>
              </w:rPr>
            </w:pPr>
          </w:p>
        </w:tc>
      </w:tr>
    </w:tbl>
    <w:p w14:paraId="4CC9FAFE" w14:textId="77777777" w:rsidR="00766182" w:rsidRDefault="00766182" w:rsidP="00357562">
      <w:pPr>
        <w:rPr>
          <w:rFonts w:asciiTheme="minorHAnsi" w:hAnsiTheme="minorHAnsi" w:cstheme="minorHAnsi"/>
        </w:rPr>
      </w:pPr>
    </w:p>
    <w:p w14:paraId="7BAEBB49" w14:textId="77777777" w:rsidR="00767EBD" w:rsidRDefault="00767EBD" w:rsidP="00357562">
      <w:pPr>
        <w:rPr>
          <w:rFonts w:asciiTheme="minorHAnsi" w:hAnsiTheme="minorHAnsi" w:cstheme="minorHAnsi"/>
        </w:rPr>
      </w:pPr>
    </w:p>
    <w:p w14:paraId="7953D7A0" w14:textId="77777777" w:rsidR="00767EBD" w:rsidRPr="00E16934" w:rsidRDefault="00767EBD" w:rsidP="00357562">
      <w:pPr>
        <w:rPr>
          <w:rFonts w:asciiTheme="minorHAnsi" w:hAnsiTheme="minorHAnsi" w:cstheme="minorHAnsi"/>
        </w:rPr>
      </w:pPr>
    </w:p>
    <w:sectPr w:rsidR="00767EBD" w:rsidRPr="00E16934" w:rsidSect="0017399D">
      <w:type w:val="continuous"/>
      <w:pgSz w:w="12240" w:h="15840" w:code="1"/>
      <w:pgMar w:top="993" w:right="980" w:bottom="851" w:left="12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03B20" w14:textId="77777777" w:rsidR="00C739E1" w:rsidRDefault="00C739E1" w:rsidP="008822A2">
      <w:r>
        <w:separator/>
      </w:r>
    </w:p>
  </w:endnote>
  <w:endnote w:type="continuationSeparator" w:id="0">
    <w:p w14:paraId="01AEC5A9" w14:textId="77777777" w:rsidR="00C739E1" w:rsidRDefault="00C739E1" w:rsidP="0088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D4E5F" w14:textId="77777777" w:rsidR="00C739E1" w:rsidRDefault="00C739E1" w:rsidP="008822A2">
      <w:r>
        <w:separator/>
      </w:r>
    </w:p>
  </w:footnote>
  <w:footnote w:type="continuationSeparator" w:id="0">
    <w:p w14:paraId="09BE27DB" w14:textId="77777777" w:rsidR="00C739E1" w:rsidRDefault="00C739E1" w:rsidP="00882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118D"/>
    <w:multiLevelType w:val="hybridMultilevel"/>
    <w:tmpl w:val="42DC569C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" w15:restartNumberingAfterBreak="0">
    <w:nsid w:val="0FEC0016"/>
    <w:multiLevelType w:val="hybridMultilevel"/>
    <w:tmpl w:val="42DC569C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" w15:restartNumberingAfterBreak="0">
    <w:nsid w:val="0FFB30F2"/>
    <w:multiLevelType w:val="hybridMultilevel"/>
    <w:tmpl w:val="E73203BA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" w15:restartNumberingAfterBreak="0">
    <w:nsid w:val="19A74384"/>
    <w:multiLevelType w:val="hybridMultilevel"/>
    <w:tmpl w:val="42DC569C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27AD4D13"/>
    <w:multiLevelType w:val="hybridMultilevel"/>
    <w:tmpl w:val="42DC569C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5" w15:restartNumberingAfterBreak="0">
    <w:nsid w:val="44024923"/>
    <w:multiLevelType w:val="hybridMultilevel"/>
    <w:tmpl w:val="42DC569C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6" w15:restartNumberingAfterBreak="0">
    <w:nsid w:val="450173B1"/>
    <w:multiLevelType w:val="hybridMultilevel"/>
    <w:tmpl w:val="380E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42DA7"/>
    <w:multiLevelType w:val="hybridMultilevel"/>
    <w:tmpl w:val="42DC569C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8" w15:restartNumberingAfterBreak="0">
    <w:nsid w:val="5ECA464B"/>
    <w:multiLevelType w:val="hybridMultilevel"/>
    <w:tmpl w:val="42DC569C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9" w15:restartNumberingAfterBreak="0">
    <w:nsid w:val="61816502"/>
    <w:multiLevelType w:val="hybridMultilevel"/>
    <w:tmpl w:val="B13AA340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0" w15:restartNumberingAfterBreak="0">
    <w:nsid w:val="70164D2C"/>
    <w:multiLevelType w:val="hybridMultilevel"/>
    <w:tmpl w:val="42DC569C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76D93D53"/>
    <w:multiLevelType w:val="hybridMultilevel"/>
    <w:tmpl w:val="BA26EC5C"/>
    <w:lvl w:ilvl="0" w:tplc="D0E21D0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7A7246C0"/>
    <w:multiLevelType w:val="hybridMultilevel"/>
    <w:tmpl w:val="CB8AFFB6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9"/>
  </w:num>
  <w:num w:numId="5">
    <w:abstractNumId w:val="11"/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467"/>
    <w:rsid w:val="00001FB2"/>
    <w:rsid w:val="00003C37"/>
    <w:rsid w:val="00007937"/>
    <w:rsid w:val="00024FAB"/>
    <w:rsid w:val="000379D5"/>
    <w:rsid w:val="00040264"/>
    <w:rsid w:val="0005348C"/>
    <w:rsid w:val="000569DD"/>
    <w:rsid w:val="00057014"/>
    <w:rsid w:val="00096754"/>
    <w:rsid w:val="000B34C3"/>
    <w:rsid w:val="000C1069"/>
    <w:rsid w:val="000D1499"/>
    <w:rsid w:val="000E4441"/>
    <w:rsid w:val="000E608F"/>
    <w:rsid w:val="000E6E89"/>
    <w:rsid w:val="000F2298"/>
    <w:rsid w:val="000F7A08"/>
    <w:rsid w:val="00103395"/>
    <w:rsid w:val="00114503"/>
    <w:rsid w:val="00116224"/>
    <w:rsid w:val="00145A87"/>
    <w:rsid w:val="00155BDC"/>
    <w:rsid w:val="00157750"/>
    <w:rsid w:val="0017399D"/>
    <w:rsid w:val="00183C3B"/>
    <w:rsid w:val="001874D0"/>
    <w:rsid w:val="0018798F"/>
    <w:rsid w:val="0019497B"/>
    <w:rsid w:val="00196BB3"/>
    <w:rsid w:val="001B43AF"/>
    <w:rsid w:val="001D0B2D"/>
    <w:rsid w:val="001E3855"/>
    <w:rsid w:val="001F7B2A"/>
    <w:rsid w:val="0020435A"/>
    <w:rsid w:val="00211B20"/>
    <w:rsid w:val="00213BAA"/>
    <w:rsid w:val="00217B53"/>
    <w:rsid w:val="0022392D"/>
    <w:rsid w:val="00224EE1"/>
    <w:rsid w:val="00272A3A"/>
    <w:rsid w:val="00276D2D"/>
    <w:rsid w:val="00290E63"/>
    <w:rsid w:val="002A0659"/>
    <w:rsid w:val="002B1168"/>
    <w:rsid w:val="002B4BAB"/>
    <w:rsid w:val="002B5CBB"/>
    <w:rsid w:val="002D5F19"/>
    <w:rsid w:val="002E0833"/>
    <w:rsid w:val="002F150F"/>
    <w:rsid w:val="0030432A"/>
    <w:rsid w:val="003159CD"/>
    <w:rsid w:val="00315DE5"/>
    <w:rsid w:val="003335FA"/>
    <w:rsid w:val="00343BF7"/>
    <w:rsid w:val="003453DB"/>
    <w:rsid w:val="00357562"/>
    <w:rsid w:val="0036065C"/>
    <w:rsid w:val="003638A7"/>
    <w:rsid w:val="0037007C"/>
    <w:rsid w:val="00377333"/>
    <w:rsid w:val="00381948"/>
    <w:rsid w:val="003835A4"/>
    <w:rsid w:val="00391E52"/>
    <w:rsid w:val="003A0178"/>
    <w:rsid w:val="003A3467"/>
    <w:rsid w:val="003C2B60"/>
    <w:rsid w:val="003E2CE0"/>
    <w:rsid w:val="003E448A"/>
    <w:rsid w:val="003E7F3B"/>
    <w:rsid w:val="003F0F5C"/>
    <w:rsid w:val="003F171C"/>
    <w:rsid w:val="003F1DBC"/>
    <w:rsid w:val="00400C03"/>
    <w:rsid w:val="004053B8"/>
    <w:rsid w:val="00406E82"/>
    <w:rsid w:val="004159F3"/>
    <w:rsid w:val="00423822"/>
    <w:rsid w:val="00431B38"/>
    <w:rsid w:val="004606EA"/>
    <w:rsid w:val="00466027"/>
    <w:rsid w:val="00466606"/>
    <w:rsid w:val="004717F7"/>
    <w:rsid w:val="00471B88"/>
    <w:rsid w:val="004739EF"/>
    <w:rsid w:val="004C2B43"/>
    <w:rsid w:val="004D09E2"/>
    <w:rsid w:val="004D414A"/>
    <w:rsid w:val="004E0BB1"/>
    <w:rsid w:val="004E4B15"/>
    <w:rsid w:val="004E64A2"/>
    <w:rsid w:val="004F6F99"/>
    <w:rsid w:val="00532220"/>
    <w:rsid w:val="005359FB"/>
    <w:rsid w:val="00537A36"/>
    <w:rsid w:val="00545F8A"/>
    <w:rsid w:val="00555FC1"/>
    <w:rsid w:val="00575A1C"/>
    <w:rsid w:val="005A65DB"/>
    <w:rsid w:val="005B6CBB"/>
    <w:rsid w:val="005C0F75"/>
    <w:rsid w:val="005C1082"/>
    <w:rsid w:val="005D6C8A"/>
    <w:rsid w:val="005E2DB4"/>
    <w:rsid w:val="005E4B84"/>
    <w:rsid w:val="0060243F"/>
    <w:rsid w:val="006237E3"/>
    <w:rsid w:val="006246A6"/>
    <w:rsid w:val="00633C16"/>
    <w:rsid w:val="00653B87"/>
    <w:rsid w:val="00664618"/>
    <w:rsid w:val="0067791D"/>
    <w:rsid w:val="006847DC"/>
    <w:rsid w:val="00684B0A"/>
    <w:rsid w:val="006A5584"/>
    <w:rsid w:val="006C2BCC"/>
    <w:rsid w:val="006D0B95"/>
    <w:rsid w:val="006E3DBE"/>
    <w:rsid w:val="006E78B9"/>
    <w:rsid w:val="00725654"/>
    <w:rsid w:val="00731D7B"/>
    <w:rsid w:val="00745DCE"/>
    <w:rsid w:val="00766182"/>
    <w:rsid w:val="00767EBD"/>
    <w:rsid w:val="0078731C"/>
    <w:rsid w:val="00787603"/>
    <w:rsid w:val="007C0352"/>
    <w:rsid w:val="007D0F2F"/>
    <w:rsid w:val="007F0D37"/>
    <w:rsid w:val="007F52DF"/>
    <w:rsid w:val="008016FE"/>
    <w:rsid w:val="00823AB5"/>
    <w:rsid w:val="0083077B"/>
    <w:rsid w:val="00846199"/>
    <w:rsid w:val="00850397"/>
    <w:rsid w:val="00860B04"/>
    <w:rsid w:val="0086157C"/>
    <w:rsid w:val="00876383"/>
    <w:rsid w:val="00876A81"/>
    <w:rsid w:val="00876AD7"/>
    <w:rsid w:val="008822A2"/>
    <w:rsid w:val="00885974"/>
    <w:rsid w:val="008872E3"/>
    <w:rsid w:val="008B43C9"/>
    <w:rsid w:val="008C3ED9"/>
    <w:rsid w:val="008D040D"/>
    <w:rsid w:val="008E1974"/>
    <w:rsid w:val="008E6E01"/>
    <w:rsid w:val="008F2C29"/>
    <w:rsid w:val="008F4133"/>
    <w:rsid w:val="008F4840"/>
    <w:rsid w:val="009009B3"/>
    <w:rsid w:val="00902F62"/>
    <w:rsid w:val="00907B0E"/>
    <w:rsid w:val="0091086F"/>
    <w:rsid w:val="00935D73"/>
    <w:rsid w:val="00940C63"/>
    <w:rsid w:val="00955E7D"/>
    <w:rsid w:val="00960E06"/>
    <w:rsid w:val="009629FB"/>
    <w:rsid w:val="0097494B"/>
    <w:rsid w:val="009851BE"/>
    <w:rsid w:val="00985263"/>
    <w:rsid w:val="009925C5"/>
    <w:rsid w:val="009A0912"/>
    <w:rsid w:val="009C1E52"/>
    <w:rsid w:val="009C3949"/>
    <w:rsid w:val="009C3F4B"/>
    <w:rsid w:val="009C6308"/>
    <w:rsid w:val="009D2EEB"/>
    <w:rsid w:val="009F1C48"/>
    <w:rsid w:val="009F78C4"/>
    <w:rsid w:val="00A07291"/>
    <w:rsid w:val="00A11DB9"/>
    <w:rsid w:val="00A13940"/>
    <w:rsid w:val="00A14BE0"/>
    <w:rsid w:val="00A23276"/>
    <w:rsid w:val="00A302EA"/>
    <w:rsid w:val="00A70FB7"/>
    <w:rsid w:val="00A74F83"/>
    <w:rsid w:val="00A77F62"/>
    <w:rsid w:val="00A86FEE"/>
    <w:rsid w:val="00AB10C8"/>
    <w:rsid w:val="00AB1317"/>
    <w:rsid w:val="00AC0D60"/>
    <w:rsid w:val="00AC4E48"/>
    <w:rsid w:val="00AC77F6"/>
    <w:rsid w:val="00AC7DAC"/>
    <w:rsid w:val="00AE29CA"/>
    <w:rsid w:val="00AF1902"/>
    <w:rsid w:val="00AF3414"/>
    <w:rsid w:val="00B035BD"/>
    <w:rsid w:val="00B067EE"/>
    <w:rsid w:val="00B14349"/>
    <w:rsid w:val="00B1591B"/>
    <w:rsid w:val="00C06A03"/>
    <w:rsid w:val="00C248F3"/>
    <w:rsid w:val="00C25D3E"/>
    <w:rsid w:val="00C26F80"/>
    <w:rsid w:val="00C34CCA"/>
    <w:rsid w:val="00C61BE4"/>
    <w:rsid w:val="00C739E1"/>
    <w:rsid w:val="00C747DD"/>
    <w:rsid w:val="00C83C45"/>
    <w:rsid w:val="00C96A74"/>
    <w:rsid w:val="00CB47A6"/>
    <w:rsid w:val="00CF05F6"/>
    <w:rsid w:val="00D021E9"/>
    <w:rsid w:val="00D053D6"/>
    <w:rsid w:val="00D05BD5"/>
    <w:rsid w:val="00D21E93"/>
    <w:rsid w:val="00D25729"/>
    <w:rsid w:val="00D41EEC"/>
    <w:rsid w:val="00D517B3"/>
    <w:rsid w:val="00D55509"/>
    <w:rsid w:val="00D61091"/>
    <w:rsid w:val="00D66B71"/>
    <w:rsid w:val="00D72DEA"/>
    <w:rsid w:val="00D9113B"/>
    <w:rsid w:val="00D949C6"/>
    <w:rsid w:val="00DB481B"/>
    <w:rsid w:val="00DD2D50"/>
    <w:rsid w:val="00DD7E08"/>
    <w:rsid w:val="00E11AC6"/>
    <w:rsid w:val="00E16934"/>
    <w:rsid w:val="00E324EB"/>
    <w:rsid w:val="00E429C9"/>
    <w:rsid w:val="00E4332C"/>
    <w:rsid w:val="00E51796"/>
    <w:rsid w:val="00E53498"/>
    <w:rsid w:val="00E60691"/>
    <w:rsid w:val="00E652F6"/>
    <w:rsid w:val="00EA3481"/>
    <w:rsid w:val="00EB3C0E"/>
    <w:rsid w:val="00EC4E34"/>
    <w:rsid w:val="00ED0709"/>
    <w:rsid w:val="00ED147F"/>
    <w:rsid w:val="00ED5BC8"/>
    <w:rsid w:val="00ED7DB3"/>
    <w:rsid w:val="00EE10C0"/>
    <w:rsid w:val="00EF4673"/>
    <w:rsid w:val="00EF4C39"/>
    <w:rsid w:val="00EF6794"/>
    <w:rsid w:val="00F0633A"/>
    <w:rsid w:val="00F07021"/>
    <w:rsid w:val="00F1522C"/>
    <w:rsid w:val="00F33087"/>
    <w:rsid w:val="00F53202"/>
    <w:rsid w:val="00F75A6B"/>
    <w:rsid w:val="00F77EEC"/>
    <w:rsid w:val="00FB65B7"/>
    <w:rsid w:val="00FC627F"/>
    <w:rsid w:val="00FE36E5"/>
    <w:rsid w:val="00FE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316B"/>
  <w15:docId w15:val="{225044EB-BF30-4DB6-B3A1-97F2E381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A346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A3467"/>
  </w:style>
  <w:style w:type="paragraph" w:customStyle="1" w:styleId="TableParagraph">
    <w:name w:val="Table Paragraph"/>
    <w:basedOn w:val="Normal"/>
    <w:uiPriority w:val="1"/>
    <w:qFormat/>
    <w:rsid w:val="003A3467"/>
  </w:style>
  <w:style w:type="paragraph" w:styleId="BalloonText">
    <w:name w:val="Balloon Text"/>
    <w:basedOn w:val="Normal"/>
    <w:link w:val="BalloonTextChar"/>
    <w:uiPriority w:val="99"/>
    <w:semiHidden/>
    <w:unhideWhenUsed/>
    <w:rsid w:val="00E53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498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2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2A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882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2A2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196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4B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4B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4B0A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4B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4B0A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EECD7-676B-4766-AA0F-D2EF774C2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Time Sheet.docx</vt:lpstr>
    </vt:vector>
  </TitlesOfParts>
  <Company>HP Inc.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Time Sheet.docx</dc:title>
  <dc:creator>103920tuda</dc:creator>
  <cp:lastModifiedBy>anoop balamohan</cp:lastModifiedBy>
  <cp:revision>69</cp:revision>
  <cp:lastPrinted>2020-01-10T10:09:00Z</cp:lastPrinted>
  <dcterms:created xsi:type="dcterms:W3CDTF">2020-01-09T02:07:00Z</dcterms:created>
  <dcterms:modified xsi:type="dcterms:W3CDTF">2021-08-17T08:01:00Z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2017-11-08T00:00:00Z</vt:filetime>
  </property>
  <property fmtid="{D5CDD505-2E9C-101B-9397-08002B2CF9AE}" pid="3" name="Creator">
    <vt:lpwstr>Microsoft Word - Time Sheet.docx</vt:lpwstr>
  </property>
  <property fmtid="{D5CDD505-2E9C-101B-9397-08002B2CF9AE}" pid="4" name="LastSaved">
    <vt:filetime>2018-03-23T00:00:00Z</vt:filetime>
  </property>
</Properties>
</file>