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5ADF5" w14:textId="281BE035" w:rsidR="00953AC0" w:rsidRDefault="00953AC0">
      <w:r>
        <w:t>Use case for adding components</w:t>
      </w:r>
    </w:p>
    <w:tbl>
      <w:tblPr>
        <w:tblStyle w:val="TableGrid"/>
        <w:tblW w:w="0" w:type="auto"/>
        <w:tblLook w:val="04A0" w:firstRow="1" w:lastRow="0" w:firstColumn="1" w:lastColumn="0" w:noHBand="0" w:noVBand="1"/>
      </w:tblPr>
      <w:tblGrid>
        <w:gridCol w:w="4675"/>
        <w:gridCol w:w="4675"/>
      </w:tblGrid>
      <w:tr w:rsidR="00953AC0" w14:paraId="26ACD5B3" w14:textId="77777777" w:rsidTr="00953AC0">
        <w:tc>
          <w:tcPr>
            <w:tcW w:w="4675" w:type="dxa"/>
          </w:tcPr>
          <w:p w14:paraId="20BD4998" w14:textId="446CA055" w:rsidR="00953AC0" w:rsidRDefault="00953AC0">
            <w:r>
              <w:t>Actions performed by the actor</w:t>
            </w:r>
          </w:p>
        </w:tc>
        <w:tc>
          <w:tcPr>
            <w:tcW w:w="4675" w:type="dxa"/>
          </w:tcPr>
          <w:p w14:paraId="18BD0671" w14:textId="6E1787C1" w:rsidR="00953AC0" w:rsidRDefault="00953AC0">
            <w:r>
              <w:t>Responses from the system</w:t>
            </w:r>
          </w:p>
        </w:tc>
      </w:tr>
      <w:tr w:rsidR="00953AC0" w14:paraId="314D643B" w14:textId="77777777" w:rsidTr="00953AC0">
        <w:tc>
          <w:tcPr>
            <w:tcW w:w="4675" w:type="dxa"/>
          </w:tcPr>
          <w:p w14:paraId="4F8EF3CA" w14:textId="1188E88F" w:rsidR="00953AC0" w:rsidRDefault="00953AC0" w:rsidP="00953AC0">
            <w:pPr>
              <w:pStyle w:val="ListParagraph"/>
              <w:numPr>
                <w:ilvl w:val="0"/>
                <w:numId w:val="4"/>
              </w:numPr>
            </w:pPr>
            <w:r>
              <w:t>User issues a request to add new components.</w:t>
            </w:r>
          </w:p>
        </w:tc>
        <w:tc>
          <w:tcPr>
            <w:tcW w:w="4675" w:type="dxa"/>
          </w:tcPr>
          <w:p w14:paraId="3A2B7C54" w14:textId="77777777" w:rsidR="00953AC0" w:rsidRDefault="00953AC0"/>
        </w:tc>
      </w:tr>
      <w:tr w:rsidR="00953AC0" w14:paraId="56BDB9D8" w14:textId="77777777" w:rsidTr="00953AC0">
        <w:tc>
          <w:tcPr>
            <w:tcW w:w="4675" w:type="dxa"/>
          </w:tcPr>
          <w:p w14:paraId="3F59F1B4" w14:textId="77777777" w:rsidR="00953AC0" w:rsidRDefault="00953AC0" w:rsidP="00953AC0"/>
        </w:tc>
        <w:tc>
          <w:tcPr>
            <w:tcW w:w="4675" w:type="dxa"/>
          </w:tcPr>
          <w:p w14:paraId="789A6911" w14:textId="1DC3C77D" w:rsidR="00953AC0" w:rsidRDefault="00953AC0" w:rsidP="00953AC0">
            <w:pPr>
              <w:pStyle w:val="ListParagraph"/>
              <w:numPr>
                <w:ilvl w:val="0"/>
                <w:numId w:val="4"/>
              </w:numPr>
            </w:pPr>
            <w:r>
              <w:t>The system asks for a component name.</w:t>
            </w:r>
          </w:p>
        </w:tc>
      </w:tr>
      <w:tr w:rsidR="00953AC0" w14:paraId="4EEFBEC7" w14:textId="77777777" w:rsidTr="00953AC0">
        <w:tc>
          <w:tcPr>
            <w:tcW w:w="4675" w:type="dxa"/>
          </w:tcPr>
          <w:p w14:paraId="42F69F4B" w14:textId="55625FA2" w:rsidR="00953AC0" w:rsidRDefault="00953AC0" w:rsidP="00953AC0">
            <w:pPr>
              <w:pStyle w:val="ListParagraph"/>
              <w:numPr>
                <w:ilvl w:val="0"/>
                <w:numId w:val="4"/>
              </w:numPr>
            </w:pPr>
            <w:r>
              <w:t>User enters component name.</w:t>
            </w:r>
          </w:p>
        </w:tc>
        <w:tc>
          <w:tcPr>
            <w:tcW w:w="4675" w:type="dxa"/>
          </w:tcPr>
          <w:p w14:paraId="0A49DEA9" w14:textId="77777777" w:rsidR="00953AC0" w:rsidRDefault="00953AC0" w:rsidP="00953AC0"/>
        </w:tc>
      </w:tr>
      <w:tr w:rsidR="00953AC0" w14:paraId="6460F7C4" w14:textId="77777777" w:rsidTr="00953AC0">
        <w:tc>
          <w:tcPr>
            <w:tcW w:w="4675" w:type="dxa"/>
          </w:tcPr>
          <w:p w14:paraId="25E42E5A" w14:textId="77777777" w:rsidR="00953AC0" w:rsidRDefault="00953AC0" w:rsidP="00953AC0"/>
        </w:tc>
        <w:tc>
          <w:tcPr>
            <w:tcW w:w="4675" w:type="dxa"/>
          </w:tcPr>
          <w:p w14:paraId="3DD30B30" w14:textId="45EE6998" w:rsidR="00953AC0" w:rsidRDefault="001B492C" w:rsidP="00953AC0">
            <w:pPr>
              <w:pStyle w:val="ListParagraph"/>
              <w:numPr>
                <w:ilvl w:val="0"/>
                <w:numId w:val="4"/>
              </w:numPr>
            </w:pPr>
            <w:r>
              <w:t>If the component can be added, t</w:t>
            </w:r>
            <w:r w:rsidR="00953AC0">
              <w:t>h</w:t>
            </w:r>
            <w:r>
              <w:t xml:space="preserve">e system creates a new component with the given name and assigns it a generated ID. The system remembers the new component and </w:t>
            </w:r>
            <w:r w:rsidR="00564552">
              <w:t>displays</w:t>
            </w:r>
            <w:r>
              <w:t xml:space="preserve"> the component information (including name and ID). The system then asks if the user would like to add more components.</w:t>
            </w:r>
          </w:p>
        </w:tc>
      </w:tr>
      <w:tr w:rsidR="001B492C" w14:paraId="2BA8C24C" w14:textId="77777777" w:rsidTr="00953AC0">
        <w:tc>
          <w:tcPr>
            <w:tcW w:w="4675" w:type="dxa"/>
          </w:tcPr>
          <w:p w14:paraId="1E21D923" w14:textId="5AD95C13" w:rsidR="001B492C" w:rsidRDefault="001B492C" w:rsidP="001B492C">
            <w:pPr>
              <w:pStyle w:val="ListParagraph"/>
              <w:numPr>
                <w:ilvl w:val="0"/>
                <w:numId w:val="4"/>
              </w:numPr>
            </w:pPr>
            <w:r>
              <w:t>User answers in the affirmative or in the negative.</w:t>
            </w:r>
          </w:p>
        </w:tc>
        <w:tc>
          <w:tcPr>
            <w:tcW w:w="4675" w:type="dxa"/>
          </w:tcPr>
          <w:p w14:paraId="1393E444" w14:textId="77777777" w:rsidR="001B492C" w:rsidRDefault="001B492C" w:rsidP="001B492C"/>
        </w:tc>
      </w:tr>
      <w:tr w:rsidR="001B492C" w14:paraId="550E6F88" w14:textId="77777777" w:rsidTr="00953AC0">
        <w:tc>
          <w:tcPr>
            <w:tcW w:w="4675" w:type="dxa"/>
          </w:tcPr>
          <w:p w14:paraId="31889810" w14:textId="77777777" w:rsidR="001B492C" w:rsidRDefault="001B492C" w:rsidP="00953AC0"/>
        </w:tc>
        <w:tc>
          <w:tcPr>
            <w:tcW w:w="4675" w:type="dxa"/>
          </w:tcPr>
          <w:p w14:paraId="603E6751" w14:textId="1E897F9E" w:rsidR="001B492C" w:rsidRDefault="001B492C" w:rsidP="001B492C">
            <w:pPr>
              <w:pStyle w:val="ListParagraph"/>
              <w:numPr>
                <w:ilvl w:val="0"/>
                <w:numId w:val="4"/>
              </w:numPr>
            </w:pPr>
            <w:r>
              <w:t xml:space="preserve">If the answer is in the affirmative, the system goes to step 2., otherwise, it exits </w:t>
            </w:r>
            <w:r w:rsidR="001A0FDF">
              <w:t>the use case.</w:t>
            </w:r>
          </w:p>
        </w:tc>
      </w:tr>
    </w:tbl>
    <w:p w14:paraId="507507A7" w14:textId="5EE9E5E7" w:rsidR="00953AC0" w:rsidRDefault="00953AC0"/>
    <w:p w14:paraId="4E25BE69" w14:textId="7D622D24" w:rsidR="001B492C" w:rsidRDefault="001B492C">
      <w:r>
        <w:t>Use case for adding a new component supplier</w:t>
      </w:r>
    </w:p>
    <w:tbl>
      <w:tblPr>
        <w:tblStyle w:val="TableGrid"/>
        <w:tblW w:w="0" w:type="auto"/>
        <w:tblLook w:val="04A0" w:firstRow="1" w:lastRow="0" w:firstColumn="1" w:lastColumn="0" w:noHBand="0" w:noVBand="1"/>
      </w:tblPr>
      <w:tblGrid>
        <w:gridCol w:w="4675"/>
        <w:gridCol w:w="4675"/>
      </w:tblGrid>
      <w:tr w:rsidR="001B492C" w14:paraId="3E850A05" w14:textId="77777777" w:rsidTr="001B492C">
        <w:tc>
          <w:tcPr>
            <w:tcW w:w="4675" w:type="dxa"/>
          </w:tcPr>
          <w:p w14:paraId="4198DAF1" w14:textId="77AAA2C6" w:rsidR="001B492C" w:rsidRDefault="001B492C">
            <w:r>
              <w:t>Actions performed by the actor</w:t>
            </w:r>
          </w:p>
        </w:tc>
        <w:tc>
          <w:tcPr>
            <w:tcW w:w="4675" w:type="dxa"/>
          </w:tcPr>
          <w:p w14:paraId="20141C0E" w14:textId="276ACB67" w:rsidR="001B492C" w:rsidRDefault="001B492C">
            <w:r>
              <w:t>Responses from the system</w:t>
            </w:r>
          </w:p>
        </w:tc>
      </w:tr>
      <w:tr w:rsidR="001B492C" w14:paraId="101B95A9" w14:textId="77777777" w:rsidTr="001B492C">
        <w:tc>
          <w:tcPr>
            <w:tcW w:w="4675" w:type="dxa"/>
          </w:tcPr>
          <w:p w14:paraId="10DE3FDB" w14:textId="02C75575" w:rsidR="001B492C" w:rsidRDefault="001B492C" w:rsidP="001B492C">
            <w:pPr>
              <w:pStyle w:val="ListParagraph"/>
              <w:numPr>
                <w:ilvl w:val="0"/>
                <w:numId w:val="5"/>
              </w:numPr>
            </w:pPr>
            <w:r>
              <w:t>User issues a request to add a new component supplier.</w:t>
            </w:r>
          </w:p>
        </w:tc>
        <w:tc>
          <w:tcPr>
            <w:tcW w:w="4675" w:type="dxa"/>
          </w:tcPr>
          <w:p w14:paraId="39446676" w14:textId="77777777" w:rsidR="001B492C" w:rsidRDefault="001B492C"/>
        </w:tc>
      </w:tr>
      <w:tr w:rsidR="001B492C" w14:paraId="3977324C" w14:textId="77777777" w:rsidTr="001B492C">
        <w:tc>
          <w:tcPr>
            <w:tcW w:w="4675" w:type="dxa"/>
          </w:tcPr>
          <w:p w14:paraId="0D49313D" w14:textId="77777777" w:rsidR="001B492C" w:rsidRDefault="001B492C"/>
        </w:tc>
        <w:tc>
          <w:tcPr>
            <w:tcW w:w="4675" w:type="dxa"/>
          </w:tcPr>
          <w:p w14:paraId="4BF2B784" w14:textId="1D4EA618" w:rsidR="001B492C" w:rsidRDefault="001B492C" w:rsidP="001B492C">
            <w:pPr>
              <w:pStyle w:val="ListParagraph"/>
              <w:numPr>
                <w:ilvl w:val="0"/>
                <w:numId w:val="5"/>
              </w:numPr>
            </w:pPr>
            <w:r>
              <w:t xml:space="preserve">The system </w:t>
            </w:r>
            <w:r w:rsidR="001A0FDF">
              <w:t>asks for the component ID.</w:t>
            </w:r>
          </w:p>
        </w:tc>
      </w:tr>
      <w:tr w:rsidR="001B492C" w14:paraId="75DE4DC2" w14:textId="77777777" w:rsidTr="001B492C">
        <w:tc>
          <w:tcPr>
            <w:tcW w:w="4675" w:type="dxa"/>
          </w:tcPr>
          <w:p w14:paraId="2CD1644E" w14:textId="00ED7EA3" w:rsidR="001B492C" w:rsidRDefault="001A0FDF" w:rsidP="001A0FDF">
            <w:pPr>
              <w:pStyle w:val="ListParagraph"/>
              <w:numPr>
                <w:ilvl w:val="0"/>
                <w:numId w:val="5"/>
              </w:numPr>
            </w:pPr>
            <w:r>
              <w:t>User enters component ID.</w:t>
            </w:r>
          </w:p>
        </w:tc>
        <w:tc>
          <w:tcPr>
            <w:tcW w:w="4675" w:type="dxa"/>
          </w:tcPr>
          <w:p w14:paraId="7801BDE1" w14:textId="77777777" w:rsidR="001B492C" w:rsidRDefault="001B492C"/>
        </w:tc>
      </w:tr>
      <w:tr w:rsidR="001B492C" w14:paraId="722B5987" w14:textId="77777777" w:rsidTr="001B492C">
        <w:tc>
          <w:tcPr>
            <w:tcW w:w="4675" w:type="dxa"/>
          </w:tcPr>
          <w:p w14:paraId="33DD7E3C" w14:textId="77777777" w:rsidR="001B492C" w:rsidRDefault="001B492C"/>
        </w:tc>
        <w:tc>
          <w:tcPr>
            <w:tcW w:w="4675" w:type="dxa"/>
          </w:tcPr>
          <w:p w14:paraId="5340A5F4" w14:textId="1FD2857F" w:rsidR="001B492C" w:rsidRDefault="001A0FDF" w:rsidP="001A0FDF">
            <w:pPr>
              <w:pStyle w:val="ListParagraph"/>
              <w:numPr>
                <w:ilvl w:val="0"/>
                <w:numId w:val="5"/>
              </w:numPr>
            </w:pPr>
            <w:r>
              <w:t xml:space="preserve">If the </w:t>
            </w:r>
            <w:r w:rsidR="00A2307D">
              <w:t xml:space="preserve">component </w:t>
            </w:r>
            <w:r>
              <w:t xml:space="preserve">ID is valid, the system asks for the supplier ID. Otherwise, it </w:t>
            </w:r>
            <w:r w:rsidR="00564552">
              <w:t>displays</w:t>
            </w:r>
            <w:r>
              <w:t xml:space="preserve"> an appropriate message and exits the use case.</w:t>
            </w:r>
          </w:p>
        </w:tc>
      </w:tr>
      <w:tr w:rsidR="001A0FDF" w14:paraId="274A4169" w14:textId="77777777" w:rsidTr="001B492C">
        <w:tc>
          <w:tcPr>
            <w:tcW w:w="4675" w:type="dxa"/>
          </w:tcPr>
          <w:p w14:paraId="3F41DDE5" w14:textId="2F327CD6" w:rsidR="001A0FDF" w:rsidRDefault="001A0FDF" w:rsidP="001A0FDF">
            <w:pPr>
              <w:pStyle w:val="ListParagraph"/>
              <w:numPr>
                <w:ilvl w:val="0"/>
                <w:numId w:val="5"/>
              </w:numPr>
            </w:pPr>
            <w:r>
              <w:t xml:space="preserve">User enters </w:t>
            </w:r>
            <w:r w:rsidR="00A2307D">
              <w:t>supplier ID.</w:t>
            </w:r>
          </w:p>
        </w:tc>
        <w:tc>
          <w:tcPr>
            <w:tcW w:w="4675" w:type="dxa"/>
          </w:tcPr>
          <w:p w14:paraId="5CEA65A5" w14:textId="77777777" w:rsidR="001A0FDF" w:rsidRDefault="001A0FDF" w:rsidP="001A0FDF"/>
        </w:tc>
      </w:tr>
      <w:tr w:rsidR="001A0FDF" w14:paraId="641CB397" w14:textId="77777777" w:rsidTr="001B492C">
        <w:tc>
          <w:tcPr>
            <w:tcW w:w="4675" w:type="dxa"/>
          </w:tcPr>
          <w:p w14:paraId="26FC614E" w14:textId="77777777" w:rsidR="001A0FDF" w:rsidRDefault="001A0FDF"/>
        </w:tc>
        <w:tc>
          <w:tcPr>
            <w:tcW w:w="4675" w:type="dxa"/>
          </w:tcPr>
          <w:p w14:paraId="3B2DB8F0" w14:textId="79C86705" w:rsidR="001A0FDF" w:rsidRDefault="00A2307D" w:rsidP="00A2307D">
            <w:pPr>
              <w:pStyle w:val="ListParagraph"/>
              <w:numPr>
                <w:ilvl w:val="0"/>
                <w:numId w:val="5"/>
              </w:numPr>
            </w:pPr>
            <w:r>
              <w:t xml:space="preserve">If the supplier ID is valid and the supplier </w:t>
            </w:r>
            <w:r w:rsidR="000A6490">
              <w:t xml:space="preserve">is not already supplying this component, the system remembers that this supplier provides this component and </w:t>
            </w:r>
            <w:r w:rsidR="00564552">
              <w:t>displays</w:t>
            </w:r>
            <w:r w:rsidR="000A6490">
              <w:t xml:space="preserve"> a message confirming the relationship. Otherwise, it </w:t>
            </w:r>
            <w:r w:rsidR="00564552">
              <w:t>displays</w:t>
            </w:r>
            <w:r w:rsidR="000A6490">
              <w:t xml:space="preserve"> an appropriate error message. The system then exits the use case.</w:t>
            </w:r>
          </w:p>
        </w:tc>
      </w:tr>
    </w:tbl>
    <w:p w14:paraId="3A6ABDAF" w14:textId="77777777" w:rsidR="001B492C" w:rsidRDefault="001B492C"/>
    <w:p w14:paraId="32F48156" w14:textId="77777777" w:rsidR="000A6490" w:rsidRDefault="000A6490"/>
    <w:p w14:paraId="08D932E0" w14:textId="77777777" w:rsidR="000A6490" w:rsidRDefault="000A6490"/>
    <w:p w14:paraId="732A7701" w14:textId="77777777" w:rsidR="000A6490" w:rsidRDefault="000A6490"/>
    <w:p w14:paraId="618D5A90" w14:textId="0F816C75" w:rsidR="008831B1" w:rsidRDefault="00A90066">
      <w:r>
        <w:lastRenderedPageBreak/>
        <w:t>Use case for assigning components to a product</w:t>
      </w:r>
    </w:p>
    <w:tbl>
      <w:tblPr>
        <w:tblStyle w:val="TableGrid"/>
        <w:tblW w:w="0" w:type="auto"/>
        <w:tblLook w:val="04A0" w:firstRow="1" w:lastRow="0" w:firstColumn="1" w:lastColumn="0" w:noHBand="0" w:noVBand="1"/>
      </w:tblPr>
      <w:tblGrid>
        <w:gridCol w:w="4675"/>
        <w:gridCol w:w="4675"/>
      </w:tblGrid>
      <w:tr w:rsidR="00A90066" w14:paraId="185E2859" w14:textId="77777777" w:rsidTr="00A90066">
        <w:tc>
          <w:tcPr>
            <w:tcW w:w="4675" w:type="dxa"/>
          </w:tcPr>
          <w:p w14:paraId="03387CE0" w14:textId="20DD04C2" w:rsidR="00A90066" w:rsidRDefault="00A90066">
            <w:r>
              <w:t>Actions performed by the actor</w:t>
            </w:r>
          </w:p>
        </w:tc>
        <w:tc>
          <w:tcPr>
            <w:tcW w:w="4675" w:type="dxa"/>
          </w:tcPr>
          <w:p w14:paraId="291B537A" w14:textId="561FD60C" w:rsidR="00A90066" w:rsidRDefault="00A90066">
            <w:r>
              <w:t>Responses from the system</w:t>
            </w:r>
          </w:p>
        </w:tc>
      </w:tr>
      <w:tr w:rsidR="00A90066" w14:paraId="4BD7752C" w14:textId="77777777" w:rsidTr="00A90066">
        <w:tc>
          <w:tcPr>
            <w:tcW w:w="4675" w:type="dxa"/>
          </w:tcPr>
          <w:p w14:paraId="6F3E8B36" w14:textId="3ED8DA5C" w:rsidR="00A90066" w:rsidRDefault="00A90066" w:rsidP="00A90066">
            <w:pPr>
              <w:pStyle w:val="ListParagraph"/>
              <w:numPr>
                <w:ilvl w:val="0"/>
                <w:numId w:val="1"/>
              </w:numPr>
            </w:pPr>
            <w:r>
              <w:t>User issues a request to assign components to a product.</w:t>
            </w:r>
          </w:p>
        </w:tc>
        <w:tc>
          <w:tcPr>
            <w:tcW w:w="4675" w:type="dxa"/>
          </w:tcPr>
          <w:p w14:paraId="4D6F8F40" w14:textId="77777777" w:rsidR="00A90066" w:rsidRDefault="00A90066"/>
        </w:tc>
      </w:tr>
      <w:tr w:rsidR="00A90066" w14:paraId="1A809648" w14:textId="77777777" w:rsidTr="00A90066">
        <w:tc>
          <w:tcPr>
            <w:tcW w:w="4675" w:type="dxa"/>
          </w:tcPr>
          <w:p w14:paraId="23B6FA8B" w14:textId="77777777" w:rsidR="00A90066" w:rsidRDefault="00A90066"/>
        </w:tc>
        <w:tc>
          <w:tcPr>
            <w:tcW w:w="4675" w:type="dxa"/>
          </w:tcPr>
          <w:p w14:paraId="3DB66D01" w14:textId="485E3B1A" w:rsidR="00A90066" w:rsidRDefault="00A90066" w:rsidP="00A90066">
            <w:pPr>
              <w:pStyle w:val="ListParagraph"/>
              <w:numPr>
                <w:ilvl w:val="0"/>
                <w:numId w:val="1"/>
              </w:numPr>
            </w:pPr>
            <w:r>
              <w:t xml:space="preserve">The system asks for the component </w:t>
            </w:r>
            <w:r w:rsidR="000A6490">
              <w:t>ID.</w:t>
            </w:r>
          </w:p>
        </w:tc>
      </w:tr>
      <w:tr w:rsidR="00A90066" w14:paraId="079CA1B6" w14:textId="77777777" w:rsidTr="00A90066">
        <w:tc>
          <w:tcPr>
            <w:tcW w:w="4675" w:type="dxa"/>
          </w:tcPr>
          <w:p w14:paraId="5212169B" w14:textId="42262FB3" w:rsidR="00A90066" w:rsidRDefault="00A90066" w:rsidP="00A90066">
            <w:pPr>
              <w:pStyle w:val="ListParagraph"/>
              <w:numPr>
                <w:ilvl w:val="0"/>
                <w:numId w:val="1"/>
              </w:numPr>
            </w:pPr>
            <w:r>
              <w:t>U</w:t>
            </w:r>
            <w:r w:rsidRPr="00FE598A">
              <w:t>ser enters component ID</w:t>
            </w:r>
            <w:r>
              <w:t>.</w:t>
            </w:r>
          </w:p>
        </w:tc>
        <w:tc>
          <w:tcPr>
            <w:tcW w:w="4675" w:type="dxa"/>
          </w:tcPr>
          <w:p w14:paraId="1AFA18F8" w14:textId="77777777" w:rsidR="00A90066" w:rsidRDefault="00A90066"/>
        </w:tc>
      </w:tr>
      <w:tr w:rsidR="00A90066" w14:paraId="06B6F84E" w14:textId="77777777" w:rsidTr="00A90066">
        <w:tc>
          <w:tcPr>
            <w:tcW w:w="4675" w:type="dxa"/>
          </w:tcPr>
          <w:p w14:paraId="1EF47EC3" w14:textId="77777777" w:rsidR="00A90066" w:rsidRDefault="00A90066"/>
        </w:tc>
        <w:tc>
          <w:tcPr>
            <w:tcW w:w="4675" w:type="dxa"/>
          </w:tcPr>
          <w:p w14:paraId="24AFC8CC" w14:textId="2AE4CA45" w:rsidR="00A90066" w:rsidRDefault="00564552" w:rsidP="00A90066">
            <w:pPr>
              <w:pStyle w:val="ListParagraph"/>
              <w:numPr>
                <w:ilvl w:val="0"/>
                <w:numId w:val="1"/>
              </w:numPr>
            </w:pPr>
            <w:r>
              <w:t>If the component ID is valid, the system asks for the quantity to be assigned. Otherwise, it displays an appropriate error message and exits the use case.</w:t>
            </w:r>
          </w:p>
        </w:tc>
      </w:tr>
      <w:tr w:rsidR="00A90066" w14:paraId="139FDC87" w14:textId="77777777" w:rsidTr="00A90066">
        <w:tc>
          <w:tcPr>
            <w:tcW w:w="4675" w:type="dxa"/>
          </w:tcPr>
          <w:p w14:paraId="346072AC" w14:textId="18AA2ED3" w:rsidR="00A90066" w:rsidRDefault="000A6490" w:rsidP="00A90066">
            <w:pPr>
              <w:pStyle w:val="ListParagraph"/>
              <w:numPr>
                <w:ilvl w:val="0"/>
                <w:numId w:val="1"/>
              </w:numPr>
            </w:pPr>
            <w:r>
              <w:t>User enters quantity to be assigned</w:t>
            </w:r>
            <w:r w:rsidR="00A90066">
              <w:t>.</w:t>
            </w:r>
          </w:p>
        </w:tc>
        <w:tc>
          <w:tcPr>
            <w:tcW w:w="4675" w:type="dxa"/>
          </w:tcPr>
          <w:p w14:paraId="731BFC02" w14:textId="77777777" w:rsidR="00A90066" w:rsidRDefault="00A90066"/>
        </w:tc>
      </w:tr>
      <w:tr w:rsidR="00A90066" w14:paraId="1A85DC06" w14:textId="77777777" w:rsidTr="00A90066">
        <w:tc>
          <w:tcPr>
            <w:tcW w:w="4675" w:type="dxa"/>
          </w:tcPr>
          <w:p w14:paraId="76DBEDFF" w14:textId="77777777" w:rsidR="00A90066" w:rsidRDefault="00A90066"/>
        </w:tc>
        <w:tc>
          <w:tcPr>
            <w:tcW w:w="4675" w:type="dxa"/>
          </w:tcPr>
          <w:p w14:paraId="6E46505C" w14:textId="19B61149" w:rsidR="00A90066" w:rsidRDefault="000A6490" w:rsidP="00A90066">
            <w:pPr>
              <w:pStyle w:val="ListParagraph"/>
              <w:numPr>
                <w:ilvl w:val="0"/>
                <w:numId w:val="1"/>
              </w:numPr>
            </w:pPr>
            <w:r>
              <w:t xml:space="preserve">If the quantity &gt; 0, and </w:t>
            </w:r>
            <w:r>
              <w:rPr>
                <w:rFonts w:cstheme="minorHAnsi"/>
              </w:rPr>
              <w:t>≤</w:t>
            </w:r>
            <w:r w:rsidR="00895E8B">
              <w:t xml:space="preserve"> component’s available stock, the system subtracts the given quantity from the component’s stock and displays the updated value. Otherwise, it displays an appropriate error message. The system then exits the use case.</w:t>
            </w:r>
          </w:p>
        </w:tc>
      </w:tr>
    </w:tbl>
    <w:p w14:paraId="30CC62D0" w14:textId="18F9F26A" w:rsidR="00A90066" w:rsidRDefault="00A90066"/>
    <w:p w14:paraId="47D59676" w14:textId="7A88D38C" w:rsidR="00A90066" w:rsidRDefault="00A90066">
      <w:r>
        <w:t>Use case for placing an order</w:t>
      </w:r>
    </w:p>
    <w:tbl>
      <w:tblPr>
        <w:tblStyle w:val="TableGrid"/>
        <w:tblW w:w="0" w:type="auto"/>
        <w:tblLook w:val="04A0" w:firstRow="1" w:lastRow="0" w:firstColumn="1" w:lastColumn="0" w:noHBand="0" w:noVBand="1"/>
      </w:tblPr>
      <w:tblGrid>
        <w:gridCol w:w="4675"/>
        <w:gridCol w:w="4675"/>
      </w:tblGrid>
      <w:tr w:rsidR="00A90066" w14:paraId="72E0159C" w14:textId="77777777" w:rsidTr="00A90066">
        <w:tc>
          <w:tcPr>
            <w:tcW w:w="4675" w:type="dxa"/>
          </w:tcPr>
          <w:p w14:paraId="635DDAA2" w14:textId="7E93DD62" w:rsidR="00A90066" w:rsidRDefault="00A90066">
            <w:r>
              <w:t>Actions performed by the actor</w:t>
            </w:r>
          </w:p>
        </w:tc>
        <w:tc>
          <w:tcPr>
            <w:tcW w:w="4675" w:type="dxa"/>
          </w:tcPr>
          <w:p w14:paraId="22996C65" w14:textId="35118D1F" w:rsidR="00A90066" w:rsidRDefault="00A90066">
            <w:r>
              <w:t>Responses from the system</w:t>
            </w:r>
          </w:p>
        </w:tc>
      </w:tr>
      <w:tr w:rsidR="00A90066" w14:paraId="37E697C5" w14:textId="77777777" w:rsidTr="00A90066">
        <w:tc>
          <w:tcPr>
            <w:tcW w:w="4675" w:type="dxa"/>
          </w:tcPr>
          <w:p w14:paraId="19AA0759" w14:textId="2E5B4030" w:rsidR="00A90066" w:rsidRDefault="00A90066" w:rsidP="00A90066">
            <w:pPr>
              <w:pStyle w:val="ListParagraph"/>
              <w:numPr>
                <w:ilvl w:val="0"/>
                <w:numId w:val="2"/>
              </w:numPr>
            </w:pPr>
            <w:r>
              <w:t>User issues a request to order components.</w:t>
            </w:r>
          </w:p>
        </w:tc>
        <w:tc>
          <w:tcPr>
            <w:tcW w:w="4675" w:type="dxa"/>
          </w:tcPr>
          <w:p w14:paraId="2AE8969C" w14:textId="77777777" w:rsidR="00A90066" w:rsidRDefault="00A90066"/>
        </w:tc>
      </w:tr>
      <w:tr w:rsidR="00A90066" w14:paraId="4489458D" w14:textId="77777777" w:rsidTr="00A90066">
        <w:tc>
          <w:tcPr>
            <w:tcW w:w="4675" w:type="dxa"/>
          </w:tcPr>
          <w:p w14:paraId="245923C7" w14:textId="77777777" w:rsidR="00A90066" w:rsidRDefault="00A90066"/>
        </w:tc>
        <w:tc>
          <w:tcPr>
            <w:tcW w:w="4675" w:type="dxa"/>
          </w:tcPr>
          <w:p w14:paraId="0ABE6083" w14:textId="4740D2C5" w:rsidR="00A90066" w:rsidRDefault="00A90066" w:rsidP="00A90066">
            <w:pPr>
              <w:pStyle w:val="ListParagraph"/>
              <w:numPr>
                <w:ilvl w:val="0"/>
                <w:numId w:val="2"/>
              </w:numPr>
            </w:pPr>
            <w:r>
              <w:t xml:space="preserve">The system asks for the component </w:t>
            </w:r>
            <w:r w:rsidR="00564552">
              <w:t>ID</w:t>
            </w:r>
            <w:r w:rsidR="00895E8B">
              <w:t>.</w:t>
            </w:r>
          </w:p>
        </w:tc>
      </w:tr>
      <w:tr w:rsidR="00A90066" w14:paraId="3CE8798B" w14:textId="77777777" w:rsidTr="00A90066">
        <w:tc>
          <w:tcPr>
            <w:tcW w:w="4675" w:type="dxa"/>
          </w:tcPr>
          <w:p w14:paraId="613E0265" w14:textId="7E001A3D" w:rsidR="00A90066" w:rsidRDefault="00564552" w:rsidP="00A90066">
            <w:pPr>
              <w:pStyle w:val="ListParagraph"/>
              <w:numPr>
                <w:ilvl w:val="0"/>
                <w:numId w:val="2"/>
              </w:numPr>
            </w:pPr>
            <w:r>
              <w:t>User enters component ID.</w:t>
            </w:r>
          </w:p>
        </w:tc>
        <w:tc>
          <w:tcPr>
            <w:tcW w:w="4675" w:type="dxa"/>
          </w:tcPr>
          <w:p w14:paraId="22EEC42B" w14:textId="77777777" w:rsidR="00A90066" w:rsidRDefault="00A90066"/>
        </w:tc>
      </w:tr>
      <w:tr w:rsidR="00A90066" w14:paraId="3C0128E3" w14:textId="77777777" w:rsidTr="00A90066">
        <w:tc>
          <w:tcPr>
            <w:tcW w:w="4675" w:type="dxa"/>
          </w:tcPr>
          <w:p w14:paraId="3D8B8DC2" w14:textId="77777777" w:rsidR="00A90066" w:rsidRDefault="00A90066"/>
        </w:tc>
        <w:tc>
          <w:tcPr>
            <w:tcW w:w="4675" w:type="dxa"/>
          </w:tcPr>
          <w:p w14:paraId="2DCA1129" w14:textId="628EC72D" w:rsidR="00A90066" w:rsidRDefault="00564552" w:rsidP="00A90066">
            <w:pPr>
              <w:pStyle w:val="ListParagraph"/>
              <w:numPr>
                <w:ilvl w:val="0"/>
                <w:numId w:val="2"/>
              </w:numPr>
            </w:pPr>
            <w:r>
              <w:t>If the component ID is valid, the system asks for the supplier ID. Otherwise, it displays an appropriate error message and exits the use case.</w:t>
            </w:r>
          </w:p>
        </w:tc>
      </w:tr>
      <w:tr w:rsidR="00A90066" w14:paraId="4AFE0E91" w14:textId="77777777" w:rsidTr="00A90066">
        <w:tc>
          <w:tcPr>
            <w:tcW w:w="4675" w:type="dxa"/>
          </w:tcPr>
          <w:p w14:paraId="138A61E3" w14:textId="27E6CED1" w:rsidR="00A90066" w:rsidRDefault="00EC2EEC" w:rsidP="00A90066">
            <w:pPr>
              <w:pStyle w:val="ListParagraph"/>
              <w:numPr>
                <w:ilvl w:val="0"/>
                <w:numId w:val="2"/>
              </w:numPr>
            </w:pPr>
            <w:r>
              <w:t xml:space="preserve">User enters supplier ID. </w:t>
            </w:r>
          </w:p>
        </w:tc>
        <w:tc>
          <w:tcPr>
            <w:tcW w:w="4675" w:type="dxa"/>
          </w:tcPr>
          <w:p w14:paraId="3ED9F7A3" w14:textId="77777777" w:rsidR="00A90066" w:rsidRDefault="00A90066"/>
        </w:tc>
      </w:tr>
      <w:tr w:rsidR="00A90066" w14:paraId="3F1087BC" w14:textId="77777777" w:rsidTr="00A90066">
        <w:tc>
          <w:tcPr>
            <w:tcW w:w="4675" w:type="dxa"/>
          </w:tcPr>
          <w:p w14:paraId="0F81AF2A" w14:textId="77777777" w:rsidR="00A90066" w:rsidRDefault="00A90066"/>
        </w:tc>
        <w:tc>
          <w:tcPr>
            <w:tcW w:w="4675" w:type="dxa"/>
          </w:tcPr>
          <w:p w14:paraId="7D29939A" w14:textId="161759C9" w:rsidR="00A90066" w:rsidRDefault="00EC2EEC" w:rsidP="00A90066">
            <w:pPr>
              <w:pStyle w:val="ListParagraph"/>
              <w:numPr>
                <w:ilvl w:val="0"/>
                <w:numId w:val="2"/>
              </w:numPr>
            </w:pPr>
            <w:r>
              <w:t xml:space="preserve">If the </w:t>
            </w:r>
            <w:r>
              <w:t>supplier</w:t>
            </w:r>
            <w:r>
              <w:t xml:space="preserve"> ID is valid, the system asks for the </w:t>
            </w:r>
            <w:r>
              <w:t>order quantity</w:t>
            </w:r>
            <w:r>
              <w:t>. Otherwise, it displays an appropriate error message and exits the use case.</w:t>
            </w:r>
          </w:p>
        </w:tc>
      </w:tr>
      <w:tr w:rsidR="00EC2EEC" w14:paraId="4549BE90" w14:textId="77777777" w:rsidTr="00A90066">
        <w:tc>
          <w:tcPr>
            <w:tcW w:w="4675" w:type="dxa"/>
          </w:tcPr>
          <w:p w14:paraId="5E923A2A" w14:textId="4EC7FC04" w:rsidR="00EC2EEC" w:rsidRDefault="00EC2EEC" w:rsidP="00EC2EEC">
            <w:pPr>
              <w:pStyle w:val="ListParagraph"/>
              <w:numPr>
                <w:ilvl w:val="0"/>
                <w:numId w:val="2"/>
              </w:numPr>
            </w:pPr>
            <w:r>
              <w:t>User enters order quantity.</w:t>
            </w:r>
          </w:p>
        </w:tc>
        <w:tc>
          <w:tcPr>
            <w:tcW w:w="4675" w:type="dxa"/>
          </w:tcPr>
          <w:p w14:paraId="2ACE3EBE" w14:textId="77777777" w:rsidR="00EC2EEC" w:rsidRDefault="00EC2EEC" w:rsidP="00EC2EEC"/>
        </w:tc>
      </w:tr>
      <w:tr w:rsidR="00EC2EEC" w14:paraId="5477059F" w14:textId="77777777" w:rsidTr="00A90066">
        <w:tc>
          <w:tcPr>
            <w:tcW w:w="4675" w:type="dxa"/>
          </w:tcPr>
          <w:p w14:paraId="10F24C32" w14:textId="77777777" w:rsidR="00EC2EEC" w:rsidRDefault="00EC2EEC"/>
        </w:tc>
        <w:tc>
          <w:tcPr>
            <w:tcW w:w="4675" w:type="dxa"/>
          </w:tcPr>
          <w:p w14:paraId="3A61C95F" w14:textId="68AE632B" w:rsidR="00EC2EEC" w:rsidRDefault="00EC2EEC" w:rsidP="00EC2EEC">
            <w:pPr>
              <w:pStyle w:val="ListParagraph"/>
              <w:numPr>
                <w:ilvl w:val="0"/>
                <w:numId w:val="2"/>
              </w:numPr>
            </w:pPr>
            <w:r>
              <w:t xml:space="preserve">If the quantity &gt; 0, and the supplier supplies this component, the system </w:t>
            </w:r>
            <w:r w:rsidR="00A30419">
              <w:t>places a new order with a unique ID and displays its details. Otherwise, it displays an appropriate error message. The system then exits the use case.</w:t>
            </w:r>
          </w:p>
        </w:tc>
      </w:tr>
    </w:tbl>
    <w:p w14:paraId="6E289B8A" w14:textId="37DFE588" w:rsidR="00A90066" w:rsidRDefault="00A90066"/>
    <w:p w14:paraId="237566C7" w14:textId="69F4A7FF" w:rsidR="00A90066" w:rsidRDefault="00A90066"/>
    <w:p w14:paraId="6213BEF0" w14:textId="2A90E3D7" w:rsidR="00A90066" w:rsidRDefault="00A90066"/>
    <w:p w14:paraId="1381831A" w14:textId="51B232A2" w:rsidR="00A90066" w:rsidRDefault="00A90066">
      <w:r>
        <w:lastRenderedPageBreak/>
        <w:t>Use case for fulfilling an order</w:t>
      </w:r>
    </w:p>
    <w:tbl>
      <w:tblPr>
        <w:tblStyle w:val="TableGrid"/>
        <w:tblW w:w="0" w:type="auto"/>
        <w:tblLook w:val="04A0" w:firstRow="1" w:lastRow="0" w:firstColumn="1" w:lastColumn="0" w:noHBand="0" w:noVBand="1"/>
      </w:tblPr>
      <w:tblGrid>
        <w:gridCol w:w="4675"/>
        <w:gridCol w:w="4675"/>
      </w:tblGrid>
      <w:tr w:rsidR="00A90066" w14:paraId="26EE2AB8" w14:textId="77777777" w:rsidTr="00A90066">
        <w:tc>
          <w:tcPr>
            <w:tcW w:w="4675" w:type="dxa"/>
          </w:tcPr>
          <w:p w14:paraId="1355D605" w14:textId="20963CB4" w:rsidR="00A90066" w:rsidRDefault="00A90066">
            <w:r>
              <w:t>Actions performed by the actor</w:t>
            </w:r>
          </w:p>
        </w:tc>
        <w:tc>
          <w:tcPr>
            <w:tcW w:w="4675" w:type="dxa"/>
          </w:tcPr>
          <w:p w14:paraId="5F003B42" w14:textId="0F0FC137" w:rsidR="00A90066" w:rsidRDefault="00A90066">
            <w:r>
              <w:t>Responses from the system</w:t>
            </w:r>
          </w:p>
        </w:tc>
      </w:tr>
      <w:tr w:rsidR="00A90066" w14:paraId="0BC19E02" w14:textId="77777777" w:rsidTr="00A90066">
        <w:tc>
          <w:tcPr>
            <w:tcW w:w="4675" w:type="dxa"/>
          </w:tcPr>
          <w:p w14:paraId="19E9A339" w14:textId="6360B9CD" w:rsidR="00A90066" w:rsidRDefault="00A90066" w:rsidP="00A90066">
            <w:pPr>
              <w:pStyle w:val="ListParagraph"/>
              <w:numPr>
                <w:ilvl w:val="0"/>
                <w:numId w:val="3"/>
              </w:numPr>
            </w:pPr>
            <w:r>
              <w:t xml:space="preserve">User issues a request to mark </w:t>
            </w:r>
            <w:r w:rsidR="00A30419">
              <w:t xml:space="preserve">an </w:t>
            </w:r>
            <w:r>
              <w:t>order as fulfilled.</w:t>
            </w:r>
          </w:p>
        </w:tc>
        <w:tc>
          <w:tcPr>
            <w:tcW w:w="4675" w:type="dxa"/>
          </w:tcPr>
          <w:p w14:paraId="33277509" w14:textId="77777777" w:rsidR="00A90066" w:rsidRDefault="00A90066"/>
        </w:tc>
      </w:tr>
      <w:tr w:rsidR="00A90066" w14:paraId="5BCF3454" w14:textId="77777777" w:rsidTr="00A90066">
        <w:tc>
          <w:tcPr>
            <w:tcW w:w="4675" w:type="dxa"/>
          </w:tcPr>
          <w:p w14:paraId="1DD76DFF" w14:textId="77777777" w:rsidR="00A90066" w:rsidRDefault="00A90066"/>
        </w:tc>
        <w:tc>
          <w:tcPr>
            <w:tcW w:w="4675" w:type="dxa"/>
          </w:tcPr>
          <w:p w14:paraId="6CA39D1C" w14:textId="76082AE9" w:rsidR="00A90066" w:rsidRDefault="00A90066" w:rsidP="00A90066">
            <w:pPr>
              <w:pStyle w:val="ListParagraph"/>
              <w:numPr>
                <w:ilvl w:val="0"/>
                <w:numId w:val="3"/>
              </w:numPr>
            </w:pPr>
            <w:r>
              <w:t xml:space="preserve">The system asks for the </w:t>
            </w:r>
            <w:r w:rsidR="00A30419">
              <w:t>ID</w:t>
            </w:r>
            <w:r>
              <w:t xml:space="preserve"> of the outstanding order.</w:t>
            </w:r>
          </w:p>
        </w:tc>
      </w:tr>
      <w:tr w:rsidR="00A90066" w14:paraId="2FFD5B4F" w14:textId="77777777" w:rsidTr="00A90066">
        <w:tc>
          <w:tcPr>
            <w:tcW w:w="4675" w:type="dxa"/>
          </w:tcPr>
          <w:p w14:paraId="37176FC7" w14:textId="50231E80" w:rsidR="00A90066" w:rsidRDefault="00A90066" w:rsidP="00A90066">
            <w:pPr>
              <w:pStyle w:val="ListParagraph"/>
              <w:numPr>
                <w:ilvl w:val="0"/>
                <w:numId w:val="3"/>
              </w:numPr>
            </w:pPr>
            <w:r>
              <w:t xml:space="preserve">User </w:t>
            </w:r>
            <w:r w:rsidR="00A30419">
              <w:t>enters the order ID</w:t>
            </w:r>
            <w:r>
              <w:t>.</w:t>
            </w:r>
          </w:p>
        </w:tc>
        <w:tc>
          <w:tcPr>
            <w:tcW w:w="4675" w:type="dxa"/>
          </w:tcPr>
          <w:p w14:paraId="19280966" w14:textId="77777777" w:rsidR="00A90066" w:rsidRDefault="00A90066"/>
        </w:tc>
      </w:tr>
      <w:tr w:rsidR="00A90066" w14:paraId="72F58901" w14:textId="77777777" w:rsidTr="00A90066">
        <w:tc>
          <w:tcPr>
            <w:tcW w:w="4675" w:type="dxa"/>
          </w:tcPr>
          <w:p w14:paraId="25A4A398" w14:textId="77777777" w:rsidR="00A90066" w:rsidRDefault="00A90066"/>
        </w:tc>
        <w:tc>
          <w:tcPr>
            <w:tcW w:w="4675" w:type="dxa"/>
          </w:tcPr>
          <w:p w14:paraId="3824B30B" w14:textId="577C886D" w:rsidR="00A90066" w:rsidRDefault="00A30419" w:rsidP="00A90066">
            <w:pPr>
              <w:pStyle w:val="ListParagraph"/>
              <w:numPr>
                <w:ilvl w:val="0"/>
                <w:numId w:val="3"/>
              </w:numPr>
            </w:pPr>
            <w:r>
              <w:t>If the order ID is valid, the system updates the stock of the component and the total quantity of this component supplied by this supplier. Otherwise, it displays an appropriate error message. The system then exits the use case.</w:t>
            </w:r>
          </w:p>
        </w:tc>
      </w:tr>
    </w:tbl>
    <w:p w14:paraId="3C4D4D17" w14:textId="194E7449" w:rsidR="00A90066" w:rsidRDefault="00A90066"/>
    <w:p w14:paraId="58F6B19B" w14:textId="77777777" w:rsidR="00470DD7" w:rsidRDefault="00470DD7">
      <w:r>
        <w:t>Use case for displaying all outstanding orders</w:t>
      </w:r>
    </w:p>
    <w:tbl>
      <w:tblPr>
        <w:tblStyle w:val="TableGrid"/>
        <w:tblW w:w="0" w:type="auto"/>
        <w:tblLook w:val="04A0" w:firstRow="1" w:lastRow="0" w:firstColumn="1" w:lastColumn="0" w:noHBand="0" w:noVBand="1"/>
      </w:tblPr>
      <w:tblGrid>
        <w:gridCol w:w="4675"/>
        <w:gridCol w:w="4675"/>
      </w:tblGrid>
      <w:tr w:rsidR="00470DD7" w14:paraId="6256D903" w14:textId="77777777" w:rsidTr="00470DD7">
        <w:tc>
          <w:tcPr>
            <w:tcW w:w="4675" w:type="dxa"/>
          </w:tcPr>
          <w:p w14:paraId="48B76083" w14:textId="6237190A" w:rsidR="00470DD7" w:rsidRDefault="00470DD7">
            <w:r>
              <w:t>Actions performed by the actor</w:t>
            </w:r>
          </w:p>
        </w:tc>
        <w:tc>
          <w:tcPr>
            <w:tcW w:w="4675" w:type="dxa"/>
          </w:tcPr>
          <w:p w14:paraId="3DFE5D87" w14:textId="56D48A24" w:rsidR="00470DD7" w:rsidRDefault="00470DD7">
            <w:r>
              <w:t>Responses from the system</w:t>
            </w:r>
          </w:p>
        </w:tc>
      </w:tr>
      <w:tr w:rsidR="00470DD7" w14:paraId="421DC3D6" w14:textId="77777777" w:rsidTr="00470DD7">
        <w:tc>
          <w:tcPr>
            <w:tcW w:w="4675" w:type="dxa"/>
          </w:tcPr>
          <w:p w14:paraId="38D0212E" w14:textId="0D147D6C" w:rsidR="00470DD7" w:rsidRDefault="00470DD7" w:rsidP="00470DD7">
            <w:pPr>
              <w:pStyle w:val="ListParagraph"/>
              <w:numPr>
                <w:ilvl w:val="0"/>
                <w:numId w:val="6"/>
              </w:numPr>
            </w:pPr>
            <w:r>
              <w:t>User issues a request to display all outstanding orders.</w:t>
            </w:r>
          </w:p>
        </w:tc>
        <w:tc>
          <w:tcPr>
            <w:tcW w:w="4675" w:type="dxa"/>
          </w:tcPr>
          <w:p w14:paraId="2395BA6E" w14:textId="77777777" w:rsidR="00470DD7" w:rsidRDefault="00470DD7"/>
        </w:tc>
      </w:tr>
      <w:tr w:rsidR="00470DD7" w14:paraId="78BB8946" w14:textId="77777777" w:rsidTr="00470DD7">
        <w:tc>
          <w:tcPr>
            <w:tcW w:w="4675" w:type="dxa"/>
          </w:tcPr>
          <w:p w14:paraId="0AEEB339" w14:textId="77777777" w:rsidR="00470DD7" w:rsidRDefault="00470DD7"/>
        </w:tc>
        <w:tc>
          <w:tcPr>
            <w:tcW w:w="4675" w:type="dxa"/>
          </w:tcPr>
          <w:p w14:paraId="025E5A51" w14:textId="4C12891B" w:rsidR="00470DD7" w:rsidRDefault="00470DD7" w:rsidP="00470DD7">
            <w:pPr>
              <w:pStyle w:val="ListParagraph"/>
              <w:numPr>
                <w:ilvl w:val="0"/>
                <w:numId w:val="6"/>
              </w:numPr>
            </w:pPr>
            <w:r w:rsidRPr="00470DD7">
              <w:t xml:space="preserve">The system </w:t>
            </w:r>
            <w:r>
              <w:t>displays</w:t>
            </w:r>
            <w:r w:rsidRPr="00470DD7">
              <w:t xml:space="preserve"> information about </w:t>
            </w:r>
            <w:r w:rsidRPr="00470DD7">
              <w:t>all</w:t>
            </w:r>
            <w:r w:rsidRPr="00470DD7">
              <w:t xml:space="preserve"> the outstanding orders. For each outstanding order, the names of the component and supplier are displayed, along with the order </w:t>
            </w:r>
            <w:r>
              <w:t>ID</w:t>
            </w:r>
            <w:r w:rsidRPr="00470DD7">
              <w:t xml:space="preserve"> and the quantity ordered.</w:t>
            </w:r>
          </w:p>
        </w:tc>
      </w:tr>
    </w:tbl>
    <w:p w14:paraId="30684DBC" w14:textId="5FF51A16" w:rsidR="00A90066" w:rsidRDefault="00A90066"/>
    <w:sectPr w:rsidR="00A9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2E8"/>
    <w:multiLevelType w:val="hybridMultilevel"/>
    <w:tmpl w:val="158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6873"/>
    <w:multiLevelType w:val="hybridMultilevel"/>
    <w:tmpl w:val="FB56C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D6439"/>
    <w:multiLevelType w:val="hybridMultilevel"/>
    <w:tmpl w:val="B196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660DD"/>
    <w:multiLevelType w:val="hybridMultilevel"/>
    <w:tmpl w:val="ADB8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B5B4D"/>
    <w:multiLevelType w:val="hybridMultilevel"/>
    <w:tmpl w:val="EAD44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F6374"/>
    <w:multiLevelType w:val="hybridMultilevel"/>
    <w:tmpl w:val="14E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66"/>
    <w:rsid w:val="00047BE1"/>
    <w:rsid w:val="000A6490"/>
    <w:rsid w:val="001A0FDF"/>
    <w:rsid w:val="001B492C"/>
    <w:rsid w:val="00470DD7"/>
    <w:rsid w:val="00564552"/>
    <w:rsid w:val="008831B1"/>
    <w:rsid w:val="00895E8B"/>
    <w:rsid w:val="00953AC0"/>
    <w:rsid w:val="009B59D2"/>
    <w:rsid w:val="00A2307D"/>
    <w:rsid w:val="00A30419"/>
    <w:rsid w:val="00A90066"/>
    <w:rsid w:val="00DB206E"/>
    <w:rsid w:val="00EC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D8"/>
  <w15:chartTrackingRefBased/>
  <w15:docId w15:val="{031DEDDC-BF1B-4122-ABC1-D9E5EB10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Uddin, Shuja</dc:creator>
  <cp:keywords/>
  <dc:description/>
  <cp:lastModifiedBy>Uddin, Shuja</cp:lastModifiedBy>
  <cp:revision>5</cp:revision>
  <dcterms:created xsi:type="dcterms:W3CDTF">2020-10-10T21:36:00Z</dcterms:created>
  <dcterms:modified xsi:type="dcterms:W3CDTF">2020-10-31T19:55:00Z</dcterms:modified>
</cp:coreProperties>
</file>