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F183" w14:textId="34700C8B" w:rsidR="00484850" w:rsidRDefault="00021D5F">
      <w:pPr>
        <w:rPr>
          <w:sz w:val="36"/>
          <w:szCs w:val="36"/>
        </w:rPr>
      </w:pPr>
      <w:r w:rsidRPr="006E6F69">
        <w:rPr>
          <w:sz w:val="36"/>
          <w:szCs w:val="36"/>
        </w:rPr>
        <w:t>ARCNET:</w:t>
      </w:r>
      <w:r w:rsidR="006E6F69">
        <w:rPr>
          <w:sz w:val="36"/>
          <w:szCs w:val="36"/>
        </w:rPr>
        <w:t xml:space="preserve">  This system is not a huge priority at this time, since it rarely gets updated and used only on the Air National Guard side and is currently optional to input info in, but this is how I enter training on a “mass update”.</w:t>
      </w:r>
    </w:p>
    <w:p w14:paraId="20C8E92B" w14:textId="72520918" w:rsidR="006E6F69" w:rsidRDefault="006E6F69">
      <w:pPr>
        <w:rPr>
          <w:sz w:val="36"/>
          <w:szCs w:val="36"/>
        </w:rPr>
      </w:pPr>
      <w:r>
        <w:rPr>
          <w:noProof/>
        </w:rPr>
        <w:drawing>
          <wp:inline distT="0" distB="0" distL="0" distR="0" wp14:anchorId="23AAD54A" wp14:editId="3D61F71E">
            <wp:extent cx="5943600" cy="211328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2113280"/>
                    </a:xfrm>
                    <a:prstGeom prst="rect">
                      <a:avLst/>
                    </a:prstGeom>
                  </pic:spPr>
                </pic:pic>
              </a:graphicData>
            </a:graphic>
          </wp:inline>
        </w:drawing>
      </w:r>
    </w:p>
    <w:p w14:paraId="046C5DF3" w14:textId="4E10FEEE" w:rsidR="006E6F69" w:rsidRDefault="006E6F69">
      <w:pPr>
        <w:rPr>
          <w:sz w:val="36"/>
          <w:szCs w:val="36"/>
        </w:rPr>
      </w:pPr>
      <w:r>
        <w:rPr>
          <w:sz w:val="36"/>
          <w:szCs w:val="36"/>
        </w:rPr>
        <w:t>Based on the Course Type chosen, it’ll give me the courses to select from.</w:t>
      </w:r>
    </w:p>
    <w:p w14:paraId="5033DDB2" w14:textId="7D10C833" w:rsidR="006E6F69" w:rsidRDefault="006E6F69">
      <w:pPr>
        <w:rPr>
          <w:sz w:val="36"/>
          <w:szCs w:val="36"/>
        </w:rPr>
      </w:pPr>
      <w:r>
        <w:rPr>
          <w:noProof/>
        </w:rPr>
        <w:drawing>
          <wp:inline distT="0" distB="0" distL="0" distR="0" wp14:anchorId="1496B3D2" wp14:editId="53EE6E8D">
            <wp:extent cx="5943600" cy="317627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43600" cy="3176270"/>
                    </a:xfrm>
                    <a:prstGeom prst="rect">
                      <a:avLst/>
                    </a:prstGeom>
                  </pic:spPr>
                </pic:pic>
              </a:graphicData>
            </a:graphic>
          </wp:inline>
        </w:drawing>
      </w:r>
    </w:p>
    <w:p w14:paraId="07DD4145" w14:textId="4B9D3A7B" w:rsidR="006E6F69" w:rsidRDefault="006E6F69">
      <w:pPr>
        <w:rPr>
          <w:sz w:val="36"/>
          <w:szCs w:val="36"/>
        </w:rPr>
      </w:pPr>
      <w:r>
        <w:rPr>
          <w:noProof/>
        </w:rPr>
        <w:lastRenderedPageBreak/>
        <w:drawing>
          <wp:inline distT="0" distB="0" distL="0" distR="0" wp14:anchorId="3C4CAB9F" wp14:editId="00294DE0">
            <wp:extent cx="5943600" cy="3176270"/>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3176270"/>
                    </a:xfrm>
                    <a:prstGeom prst="rect">
                      <a:avLst/>
                    </a:prstGeom>
                  </pic:spPr>
                </pic:pic>
              </a:graphicData>
            </a:graphic>
          </wp:inline>
        </w:drawing>
      </w:r>
    </w:p>
    <w:p w14:paraId="7C6FC46C" w14:textId="635A9608" w:rsidR="006E6F69" w:rsidRDefault="006E6F69">
      <w:pPr>
        <w:rPr>
          <w:sz w:val="36"/>
          <w:szCs w:val="36"/>
        </w:rPr>
      </w:pPr>
      <w:r>
        <w:rPr>
          <w:sz w:val="36"/>
          <w:szCs w:val="36"/>
        </w:rPr>
        <w:t>After selecting the training course, under the maintenance options, I will need to enter the completion date and due date.</w:t>
      </w:r>
    </w:p>
    <w:p w14:paraId="4D76185F" w14:textId="6C758D71" w:rsidR="006E6F69" w:rsidRDefault="006E6F69">
      <w:pPr>
        <w:rPr>
          <w:sz w:val="36"/>
          <w:szCs w:val="36"/>
        </w:rPr>
      </w:pPr>
      <w:r>
        <w:rPr>
          <w:sz w:val="36"/>
          <w:szCs w:val="36"/>
        </w:rPr>
        <w:t>At the bottom is the roster of all my unit members and I can select who attended this training. I then click Save Changes (blue button) and that’ll update my members being trained.</w:t>
      </w:r>
    </w:p>
    <w:p w14:paraId="69D94BB0" w14:textId="38412FE5" w:rsidR="006E6F69" w:rsidRDefault="006E6F69">
      <w:pPr>
        <w:rPr>
          <w:sz w:val="36"/>
          <w:szCs w:val="36"/>
        </w:rPr>
      </w:pPr>
      <w:r>
        <w:rPr>
          <w:noProof/>
        </w:rPr>
        <w:drawing>
          <wp:inline distT="0" distB="0" distL="0" distR="0" wp14:anchorId="16C913C8" wp14:editId="738E618C">
            <wp:extent cx="5943600" cy="317627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3176270"/>
                    </a:xfrm>
                    <a:prstGeom prst="rect">
                      <a:avLst/>
                    </a:prstGeom>
                  </pic:spPr>
                </pic:pic>
              </a:graphicData>
            </a:graphic>
          </wp:inline>
        </w:drawing>
      </w:r>
    </w:p>
    <w:p w14:paraId="37D73DBB" w14:textId="27F52CC2" w:rsidR="006E6F69" w:rsidRPr="006E6F69" w:rsidRDefault="006E6F69">
      <w:pPr>
        <w:rPr>
          <w:sz w:val="36"/>
          <w:szCs w:val="36"/>
        </w:rPr>
      </w:pPr>
      <w:r>
        <w:rPr>
          <w:noProof/>
        </w:rPr>
        <w:lastRenderedPageBreak/>
        <w:drawing>
          <wp:inline distT="0" distB="0" distL="0" distR="0" wp14:anchorId="03C2CFF8" wp14:editId="7E5B24E6">
            <wp:extent cx="5943600" cy="3176270"/>
            <wp:effectExtent l="0" t="0" r="0" b="508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8"/>
                    <a:stretch>
                      <a:fillRect/>
                    </a:stretch>
                  </pic:blipFill>
                  <pic:spPr>
                    <a:xfrm>
                      <a:off x="0" y="0"/>
                      <a:ext cx="5943600" cy="3176270"/>
                    </a:xfrm>
                    <a:prstGeom prst="rect">
                      <a:avLst/>
                    </a:prstGeom>
                  </pic:spPr>
                </pic:pic>
              </a:graphicData>
            </a:graphic>
          </wp:inline>
        </w:drawing>
      </w:r>
    </w:p>
    <w:p w14:paraId="5F976313" w14:textId="660DE52F" w:rsidR="00021D5F" w:rsidRDefault="00021D5F"/>
    <w:p w14:paraId="3E1E2A25" w14:textId="2A5F670E" w:rsidR="006E6F69" w:rsidRDefault="006E6F69">
      <w:r>
        <w:rPr>
          <w:noProof/>
        </w:rPr>
        <w:drawing>
          <wp:inline distT="0" distB="0" distL="0" distR="0" wp14:anchorId="3E78FFD5" wp14:editId="7A1C4A68">
            <wp:extent cx="5943600" cy="3176270"/>
            <wp:effectExtent l="0" t="0" r="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943600" cy="3176270"/>
                    </a:xfrm>
                    <a:prstGeom prst="rect">
                      <a:avLst/>
                    </a:prstGeom>
                  </pic:spPr>
                </pic:pic>
              </a:graphicData>
            </a:graphic>
          </wp:inline>
        </w:drawing>
      </w:r>
    </w:p>
    <w:p w14:paraId="784475C1" w14:textId="77777777" w:rsidR="00021D5F" w:rsidRDefault="00021D5F"/>
    <w:sectPr w:rsidR="0002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5F"/>
    <w:rsid w:val="00021D5F"/>
    <w:rsid w:val="00484850"/>
    <w:rsid w:val="005F4D33"/>
    <w:rsid w:val="006B260B"/>
    <w:rsid w:val="006E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1871"/>
  <w15:chartTrackingRefBased/>
  <w15:docId w15:val="{11EC855F-6B49-4EAA-BC81-B7BADC6A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KYRA H MSgt USAF ANG 154 MDG/SGO</dc:creator>
  <cp:keywords/>
  <dc:description/>
  <cp:lastModifiedBy>SANTOS, KYRA H MSgt USAF ANG 154 MDG/SGO</cp:lastModifiedBy>
  <cp:revision>1</cp:revision>
  <dcterms:created xsi:type="dcterms:W3CDTF">2023-03-15T02:38:00Z</dcterms:created>
  <dcterms:modified xsi:type="dcterms:W3CDTF">2023-03-15T03:01:00Z</dcterms:modified>
</cp:coreProperties>
</file>