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start with some basic information about NAO: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53h2ty63z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Facts About NAO &amp; Its Manufacturer: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 Developer:</w:t>
      </w:r>
      <w:r w:rsidDel="00000000" w:rsidR="00000000" w:rsidRPr="00000000">
        <w:rPr>
          <w:rtl w:val="0"/>
        </w:rPr>
        <w:t xml:space="preserve"> Aldebaran Robotics (a French company founded in 2005).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Acquisition:</w:t>
      </w:r>
      <w:r w:rsidDel="00000000" w:rsidR="00000000" w:rsidRPr="00000000">
        <w:rPr>
          <w:rtl w:val="0"/>
        </w:rPr>
        <w:t xml:space="preserve"> In 2015, Aldebaran was acquired by </w:t>
      </w:r>
      <w:r w:rsidDel="00000000" w:rsidR="00000000" w:rsidRPr="00000000">
        <w:rPr>
          <w:b w:val="1"/>
          <w:rtl w:val="0"/>
        </w:rPr>
        <w:t xml:space="preserve">SoftBank Robotics</w:t>
      </w:r>
      <w:r w:rsidDel="00000000" w:rsidR="00000000" w:rsidRPr="00000000">
        <w:rPr>
          <w:rtl w:val="0"/>
        </w:rPr>
        <w:t xml:space="preserve">, which is headquartered in Japan.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Manufacturer:</w:t>
      </w:r>
      <w:r w:rsidDel="00000000" w:rsidR="00000000" w:rsidRPr="00000000">
        <w:rPr>
          <w:rtl w:val="0"/>
        </w:rPr>
        <w:t xml:space="preserve"> SoftBank Robotics Europe (formerly Aldebaran).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Official Website:</w:t>
      </w:r>
      <w:r w:rsidDel="00000000" w:rsidR="00000000" w:rsidRPr="00000000">
        <w:rPr>
          <w:rtl w:val="0"/>
        </w:rPr>
        <w:t xml:space="preserve"> SoftBank Robotics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Use Cases:</w:t>
      </w:r>
      <w:r w:rsidDel="00000000" w:rsidR="00000000" w:rsidRPr="00000000">
        <w:rPr>
          <w:rtl w:val="0"/>
        </w:rPr>
        <w:t xml:space="preserve"> Education, research, healthcare, human-robot interaction, and AI development.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Study NAO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Robot View — Aldebaran 2.1.4.13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 NAO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NAO AI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Aldebaran - Nao6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downloads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Choregraphe download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Aldebaran - NAO6 Software 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Make sure you have Microsoft visual C++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Download Visual C++ Redistributable Packages for Visual Studio 2013 from Official Microsoft Download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Python 2.7.0 Release | 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 GUI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Study Choregraphe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 Introduction To Robotics With Nao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Study Python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Using the API - Making NAO speak — Aldebaran 2.8.7.4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Ideas for the projects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Make NAO sit down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ython.org/download/releases/2.7/" TargetMode="External"/><Relationship Id="rId10" Type="http://schemas.openxmlformats.org/officeDocument/2006/relationships/hyperlink" Target="https://www.microsoft.com/en-us/download/details.aspx?id=40784" TargetMode="External"/><Relationship Id="rId13" Type="http://schemas.openxmlformats.org/officeDocument/2006/relationships/hyperlink" Target="http://doc.aldebaran.com/2-8/dev/python/making_nao_speak.html" TargetMode="External"/><Relationship Id="rId12" Type="http://schemas.openxmlformats.org/officeDocument/2006/relationships/hyperlink" Target="https://www.kramirez.net/Robotica/Material/Nao/AnIntroductionToRoboticsWithNao_TextBook_2012_U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debaran.com/support/kb/nao6/downloads/nao6-software-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.aldebaran.com/2-1/software/choregraphe/panels/robot_3d_view.html" TargetMode="External"/><Relationship Id="rId7" Type="http://schemas.openxmlformats.org/officeDocument/2006/relationships/hyperlink" Target="https://www.youtube.com/watch?v=8CzDpDWiMEs" TargetMode="External"/><Relationship Id="rId8" Type="http://schemas.openxmlformats.org/officeDocument/2006/relationships/hyperlink" Target="https://aldebaran.com/nao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