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61FF3" w14:textId="77777777" w:rsidR="00012B78" w:rsidRDefault="00012B78" w:rsidP="00012B78"/>
    <w:p w14:paraId="2B2CC529" w14:textId="77777777" w:rsidR="00012B78" w:rsidRDefault="00012B78" w:rsidP="00012B78"/>
    <w:p w14:paraId="2C3F0BD0" w14:textId="77777777" w:rsidR="00012B78" w:rsidRDefault="00012B78" w:rsidP="00012B78"/>
    <w:p w14:paraId="7FB33DE1" w14:textId="32647DB0" w:rsidR="00012B78" w:rsidRDefault="007A128E" w:rsidP="007A128E">
      <w:pPr>
        <w:jc w:val="center"/>
      </w:pPr>
      <w:r>
        <w:rPr>
          <w:noProof/>
        </w:rPr>
        <w:drawing>
          <wp:inline distT="0" distB="0" distL="0" distR="0" wp14:anchorId="543696C9" wp14:editId="4D4392A8">
            <wp:extent cx="3994099" cy="2237369"/>
            <wp:effectExtent l="0" t="0" r="6985" b="0"/>
            <wp:docPr id="1989431088" name="Grafik 3" descr="Docker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ker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10" cy="22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7BE7" w14:textId="1DBE6418" w:rsidR="00012B78" w:rsidRDefault="007A128E" w:rsidP="007A128E">
      <w:pPr>
        <w:jc w:val="center"/>
      </w:pPr>
      <w:r>
        <w:rPr>
          <w:noProof/>
        </w:rPr>
        <w:drawing>
          <wp:inline distT="0" distB="0" distL="0" distR="0" wp14:anchorId="2C12A285" wp14:editId="61F18BD3">
            <wp:extent cx="2691765" cy="1697355"/>
            <wp:effectExtent l="0" t="0" r="0" b="0"/>
            <wp:docPr id="402679086" name="Grafik 4" descr="Home - The GitHub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me - The GitHub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798D" w14:textId="03497D9B" w:rsidR="00012B78" w:rsidRDefault="00012B78" w:rsidP="007A128E">
      <w:pPr>
        <w:jc w:val="center"/>
      </w:pPr>
    </w:p>
    <w:p w14:paraId="2647A0CA" w14:textId="0BB3B923" w:rsidR="00012B78" w:rsidRDefault="00012B78" w:rsidP="007A128E">
      <w:pPr>
        <w:jc w:val="center"/>
        <w:rPr>
          <w:sz w:val="56"/>
          <w:szCs w:val="56"/>
        </w:rPr>
      </w:pPr>
      <w:r w:rsidRPr="00012B78">
        <w:rPr>
          <w:sz w:val="56"/>
          <w:szCs w:val="56"/>
        </w:rPr>
        <w:t xml:space="preserve">Dokumentation zum Abschlussauftrag Development </w:t>
      </w:r>
      <w:proofErr w:type="spellStart"/>
      <w:r w:rsidRPr="00012B78">
        <w:rPr>
          <w:sz w:val="56"/>
          <w:szCs w:val="56"/>
        </w:rPr>
        <w:t>Fundamentals</w:t>
      </w:r>
      <w:proofErr w:type="spellEnd"/>
    </w:p>
    <w:p w14:paraId="0335FD75" w14:textId="77777777" w:rsidR="007A128E" w:rsidRDefault="007A128E" w:rsidP="007A128E">
      <w:pPr>
        <w:jc w:val="center"/>
        <w:rPr>
          <w:sz w:val="56"/>
          <w:szCs w:val="56"/>
        </w:rPr>
      </w:pPr>
    </w:p>
    <w:p w14:paraId="15590BA8" w14:textId="77777777" w:rsidR="007A128E" w:rsidRDefault="007A128E" w:rsidP="007A128E">
      <w:pPr>
        <w:jc w:val="center"/>
        <w:rPr>
          <w:sz w:val="56"/>
          <w:szCs w:val="56"/>
        </w:rPr>
      </w:pPr>
    </w:p>
    <w:p w14:paraId="4B8D3703" w14:textId="77777777" w:rsidR="007A128E" w:rsidRPr="007A128E" w:rsidRDefault="007A128E" w:rsidP="007A128E">
      <w:pPr>
        <w:jc w:val="center"/>
        <w:rPr>
          <w:sz w:val="56"/>
          <w:szCs w:val="56"/>
        </w:rPr>
      </w:pPr>
    </w:p>
    <w:sdt>
      <w:sdtPr>
        <w:rPr>
          <w:lang w:val="de-DE"/>
        </w:rPr>
        <w:id w:val="175315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3B27582" w14:textId="488B3751" w:rsidR="007A128E" w:rsidRDefault="007A128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484F606" w14:textId="0981DEAA" w:rsidR="007A128E" w:rsidRDefault="007A128E">
          <w:pPr>
            <w:pStyle w:val="Verzeichnis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41189" w:history="1">
            <w:r w:rsidRPr="008D64CB">
              <w:rPr>
                <w:rStyle w:val="Hyperlink"/>
                <w:noProof/>
              </w:rPr>
              <w:t>Klonen des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F139B" w14:textId="68AB6058" w:rsidR="007A128E" w:rsidRDefault="007A128E">
          <w:pPr>
            <w:pStyle w:val="Verzeichnis2"/>
            <w:tabs>
              <w:tab w:val="right" w:leader="dot" w:pos="9736"/>
            </w:tabs>
            <w:rPr>
              <w:noProof/>
            </w:rPr>
          </w:pPr>
          <w:hyperlink w:anchor="_Toc177741190" w:history="1">
            <w:r w:rsidRPr="008D64CB">
              <w:rPr>
                <w:rStyle w:val="Hyperlink"/>
                <w:noProof/>
              </w:rPr>
              <w:t>Wiso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E976" w14:textId="2351392A" w:rsidR="007A128E" w:rsidRDefault="007A128E">
          <w:pPr>
            <w:pStyle w:val="Verzeichnis2"/>
            <w:tabs>
              <w:tab w:val="right" w:leader="dot" w:pos="9736"/>
            </w:tabs>
            <w:rPr>
              <w:noProof/>
            </w:rPr>
          </w:pPr>
          <w:hyperlink w:anchor="_Toc177741191" w:history="1">
            <w:r w:rsidRPr="008D64CB">
              <w:rPr>
                <w:rStyle w:val="Hyperlink"/>
                <w:noProof/>
              </w:rPr>
              <w:t>Schritte zum Klonen des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5100" w14:textId="03F82744" w:rsidR="007A128E" w:rsidRDefault="007A128E">
          <w:pPr>
            <w:pStyle w:val="Verzeichnis3"/>
            <w:tabs>
              <w:tab w:val="right" w:leader="dot" w:pos="9736"/>
            </w:tabs>
            <w:rPr>
              <w:noProof/>
            </w:rPr>
          </w:pPr>
          <w:hyperlink w:anchor="_Toc177741192" w:history="1">
            <w:r w:rsidRPr="008D64CB">
              <w:rPr>
                <w:rStyle w:val="Hyperlink"/>
                <w:noProof/>
              </w:rPr>
              <w:t>Schritt 1: Fork des Repositories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2DAB" w14:textId="3100A12E" w:rsidR="007A128E" w:rsidRDefault="007A128E">
          <w:pPr>
            <w:pStyle w:val="Verzeichnis3"/>
            <w:tabs>
              <w:tab w:val="right" w:leader="dot" w:pos="9736"/>
            </w:tabs>
            <w:rPr>
              <w:noProof/>
            </w:rPr>
          </w:pPr>
          <w:hyperlink w:anchor="_Toc177741193" w:history="1">
            <w:r w:rsidRPr="008D64CB">
              <w:rPr>
                <w:rStyle w:val="Hyperlink"/>
                <w:noProof/>
              </w:rPr>
              <w:t>Schritt 2: Repositorie Klonen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A33B" w14:textId="3DE24A7A" w:rsidR="007A128E" w:rsidRDefault="007A128E">
          <w:pPr>
            <w:pStyle w:val="Verzeichnis1"/>
            <w:tabs>
              <w:tab w:val="right" w:leader="dot" w:pos="9736"/>
            </w:tabs>
            <w:rPr>
              <w:noProof/>
            </w:rPr>
          </w:pPr>
          <w:hyperlink w:anchor="_Toc177741194" w:history="1">
            <w:r w:rsidRPr="008D64CB">
              <w:rPr>
                <w:rStyle w:val="Hyperlink"/>
                <w:noProof/>
              </w:rPr>
              <w:t>Einrichtung der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EB6B" w14:textId="470F0A77" w:rsidR="007A128E" w:rsidRDefault="007A128E">
          <w:pPr>
            <w:pStyle w:val="Verzeichnis2"/>
            <w:tabs>
              <w:tab w:val="right" w:leader="dot" w:pos="9736"/>
            </w:tabs>
            <w:rPr>
              <w:noProof/>
            </w:rPr>
          </w:pPr>
          <w:hyperlink w:anchor="_Toc177741195" w:history="1">
            <w:r w:rsidRPr="008D64CB">
              <w:rPr>
                <w:rStyle w:val="Hyperlink"/>
                <w:noProof/>
              </w:rPr>
              <w:t>Konfiguration nach der Installation von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5D23" w14:textId="52B720E3" w:rsidR="007A128E" w:rsidRDefault="007A128E">
          <w:pPr>
            <w:pStyle w:val="Verzeichnis3"/>
            <w:tabs>
              <w:tab w:val="right" w:leader="dot" w:pos="9736"/>
            </w:tabs>
            <w:rPr>
              <w:noProof/>
            </w:rPr>
          </w:pPr>
          <w:hyperlink w:anchor="_Toc177741196" w:history="1">
            <w:r w:rsidRPr="008D64CB">
              <w:rPr>
                <w:rStyle w:val="Hyperlink"/>
                <w:noProof/>
              </w:rPr>
              <w:t>1. Aktivierung des Windows-Subsystems für Linux (WSL)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C575" w14:textId="5C189771" w:rsidR="007A128E" w:rsidRDefault="007A128E">
          <w:pPr>
            <w:pStyle w:val="Verzeichnis3"/>
            <w:tabs>
              <w:tab w:val="right" w:leader="dot" w:pos="9736"/>
            </w:tabs>
            <w:rPr>
              <w:noProof/>
            </w:rPr>
          </w:pPr>
          <w:hyperlink w:anchor="_Toc177741197" w:history="1">
            <w:r w:rsidRPr="008D64CB">
              <w:rPr>
                <w:rStyle w:val="Hyperlink"/>
                <w:noProof/>
              </w:rPr>
              <w:t>2. Aktivierung der Virtual Machine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E6C2" w14:textId="41B07C44" w:rsidR="007A128E" w:rsidRDefault="007A128E">
          <w:pPr>
            <w:pStyle w:val="Verzeichnis3"/>
            <w:tabs>
              <w:tab w:val="right" w:leader="dot" w:pos="9736"/>
            </w:tabs>
            <w:rPr>
              <w:noProof/>
            </w:rPr>
          </w:pPr>
          <w:hyperlink w:anchor="_Toc177741198" w:history="1">
            <w:r w:rsidRPr="008D64CB">
              <w:rPr>
                <w:rStyle w:val="Hyperlink"/>
                <w:noProof/>
              </w:rPr>
              <w:t>3. Festlegen von WSL 2 als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5E5E" w14:textId="7DD3310C" w:rsidR="007A128E" w:rsidRDefault="007A128E">
          <w:pPr>
            <w:pStyle w:val="Verzeichnis2"/>
            <w:tabs>
              <w:tab w:val="right" w:leader="dot" w:pos="9736"/>
            </w:tabs>
            <w:rPr>
              <w:noProof/>
            </w:rPr>
          </w:pPr>
          <w:hyperlink w:anchor="_Toc177741199" w:history="1">
            <w:r w:rsidRPr="008D64CB">
              <w:rPr>
                <w:rStyle w:val="Hyperlink"/>
                <w:noProof/>
              </w:rPr>
              <w:t>Einrichtung der Entwicklungsungebung mit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1756" w14:textId="1E10392A" w:rsidR="007A128E" w:rsidRDefault="007A128E">
          <w:pPr>
            <w:pStyle w:val="Verzeichnis3"/>
            <w:tabs>
              <w:tab w:val="right" w:leader="dot" w:pos="9736"/>
            </w:tabs>
            <w:rPr>
              <w:noProof/>
            </w:rPr>
          </w:pPr>
          <w:hyperlink w:anchor="_Toc177741200" w:history="1">
            <w:r w:rsidRPr="008D64CB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1A41" w14:textId="2D79D6E4" w:rsidR="007A128E" w:rsidRDefault="007A128E">
          <w:pPr>
            <w:pStyle w:val="Verzeichnis3"/>
            <w:tabs>
              <w:tab w:val="right" w:leader="dot" w:pos="9736"/>
            </w:tabs>
            <w:rPr>
              <w:noProof/>
            </w:rPr>
          </w:pPr>
          <w:hyperlink w:anchor="_Toc177741201" w:history="1">
            <w:r w:rsidRPr="008D64CB">
              <w:rPr>
                <w:rStyle w:val="Hyperlink"/>
                <w:noProof/>
              </w:rPr>
              <w:t>Einrichtung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0B8D" w14:textId="5C78641F" w:rsidR="007A128E" w:rsidRDefault="007A128E">
          <w:pPr>
            <w:pStyle w:val="Verzeichnis1"/>
            <w:tabs>
              <w:tab w:val="right" w:leader="dot" w:pos="9736"/>
            </w:tabs>
            <w:rPr>
              <w:noProof/>
            </w:rPr>
          </w:pPr>
          <w:hyperlink w:anchor="_Toc177741202" w:history="1">
            <w:r w:rsidRPr="008D64CB">
              <w:rPr>
                <w:rStyle w:val="Hyperlink"/>
                <w:noProof/>
              </w:rPr>
              <w:t>Erstellung der README.md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F531" w14:textId="5149212B" w:rsidR="007A128E" w:rsidRDefault="007A128E">
          <w:pPr>
            <w:pStyle w:val="Verzeichnis2"/>
            <w:tabs>
              <w:tab w:val="right" w:leader="dot" w:pos="9736"/>
            </w:tabs>
            <w:rPr>
              <w:noProof/>
            </w:rPr>
          </w:pPr>
          <w:hyperlink w:anchor="_Toc177741203" w:history="1">
            <w:r w:rsidRPr="008D64CB">
              <w:rPr>
                <w:rStyle w:val="Hyperlink"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31E4" w14:textId="0082D8ED" w:rsidR="007A128E" w:rsidRDefault="007A128E">
          <w:pPr>
            <w:pStyle w:val="Verzeichnis2"/>
            <w:tabs>
              <w:tab w:val="right" w:leader="dot" w:pos="9736"/>
            </w:tabs>
            <w:rPr>
              <w:noProof/>
            </w:rPr>
          </w:pPr>
          <w:hyperlink w:anchor="_Toc177741204" w:history="1">
            <w:r w:rsidRPr="008D64CB">
              <w:rPr>
                <w:rStyle w:val="Hyperlink"/>
                <w:noProof/>
              </w:rPr>
              <w:t>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8D08B" w14:textId="6A548B2E" w:rsidR="007A128E" w:rsidRDefault="007A128E">
          <w:pPr>
            <w:pStyle w:val="Verzeichnis1"/>
            <w:tabs>
              <w:tab w:val="right" w:leader="dot" w:pos="9736"/>
            </w:tabs>
            <w:rPr>
              <w:noProof/>
            </w:rPr>
          </w:pPr>
          <w:hyperlink w:anchor="_Toc177741205" w:history="1">
            <w:r w:rsidRPr="008D64CB">
              <w:rPr>
                <w:rStyle w:val="Hyperlink"/>
                <w:noProof/>
              </w:rPr>
              <w:t>Verwendung von Git (Commit, 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40BB" w14:textId="1D8C715C" w:rsidR="007A128E" w:rsidRDefault="007A128E">
          <w:pPr>
            <w:pStyle w:val="Verzeichnis2"/>
            <w:tabs>
              <w:tab w:val="right" w:leader="dot" w:pos="9736"/>
            </w:tabs>
            <w:rPr>
              <w:noProof/>
            </w:rPr>
          </w:pPr>
          <w:hyperlink w:anchor="_Toc177741206" w:history="1">
            <w:r w:rsidRPr="008D64CB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136C7" w14:textId="6B2F1E09" w:rsidR="007A128E" w:rsidRDefault="007A128E">
          <w:pPr>
            <w:pStyle w:val="Verzeichnis2"/>
            <w:tabs>
              <w:tab w:val="right" w:leader="dot" w:pos="9736"/>
            </w:tabs>
            <w:rPr>
              <w:noProof/>
            </w:rPr>
          </w:pPr>
          <w:hyperlink w:anchor="_Toc177741207" w:history="1">
            <w:r w:rsidRPr="008D64CB">
              <w:rPr>
                <w:rStyle w:val="Hyperlink"/>
                <w:noProof/>
              </w:rPr>
              <w:t>Verwendung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F38E6" w14:textId="2172EEA3" w:rsidR="007A128E" w:rsidRDefault="007A128E">
          <w:pPr>
            <w:pStyle w:val="Verzeichnis3"/>
            <w:tabs>
              <w:tab w:val="right" w:leader="dot" w:pos="9736"/>
            </w:tabs>
            <w:rPr>
              <w:noProof/>
            </w:rPr>
          </w:pPr>
          <w:hyperlink w:anchor="_Toc177741208" w:history="1">
            <w:r w:rsidRPr="008D64CB">
              <w:rPr>
                <w:rStyle w:val="Hyperlink"/>
                <w:noProof/>
              </w:rPr>
              <w:t>Dateien zum Commit hinzufügen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A9C6" w14:textId="7182D7A1" w:rsidR="007A128E" w:rsidRDefault="007A128E">
          <w:pPr>
            <w:pStyle w:val="Verzeichnis3"/>
            <w:tabs>
              <w:tab w:val="right" w:leader="dot" w:pos="9736"/>
            </w:tabs>
            <w:rPr>
              <w:noProof/>
            </w:rPr>
          </w:pPr>
          <w:hyperlink w:anchor="_Toc177741209" w:history="1">
            <w:r w:rsidRPr="008D64CB">
              <w:rPr>
                <w:rStyle w:val="Hyperlink"/>
                <w:noProof/>
              </w:rPr>
              <w:t>3.2. Änderungen hochladen (Push)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B8B7" w14:textId="6207726F" w:rsidR="007A128E" w:rsidRDefault="007A128E">
          <w:pPr>
            <w:pStyle w:val="Verzeichnis1"/>
            <w:tabs>
              <w:tab w:val="right" w:leader="dot" w:pos="9736"/>
            </w:tabs>
            <w:rPr>
              <w:noProof/>
            </w:rPr>
          </w:pPr>
          <w:hyperlink w:anchor="_Toc177741210" w:history="1">
            <w:r w:rsidRPr="008D64CB">
              <w:rPr>
                <w:rStyle w:val="Hyperlink"/>
                <w:noProof/>
              </w:rPr>
              <w:t>Erstellung und Nutzung von Docker-Containern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2FA1" w14:textId="4225CF23" w:rsidR="007A128E" w:rsidRDefault="007A128E">
          <w:pPr>
            <w:pStyle w:val="Verzeichnis2"/>
            <w:tabs>
              <w:tab w:val="right" w:leader="dot" w:pos="9736"/>
            </w:tabs>
            <w:rPr>
              <w:noProof/>
            </w:rPr>
          </w:pPr>
          <w:hyperlink w:anchor="_Toc177741211" w:history="1">
            <w:r w:rsidRPr="008D64CB">
              <w:rPr>
                <w:rStyle w:val="Hyperlink"/>
                <w:noProof/>
              </w:rPr>
              <w:t>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20397" w14:textId="3DE27EB8" w:rsidR="007A128E" w:rsidRDefault="007A128E">
          <w:pPr>
            <w:pStyle w:val="Verzeichnis2"/>
            <w:tabs>
              <w:tab w:val="right" w:leader="dot" w:pos="9736"/>
            </w:tabs>
            <w:rPr>
              <w:noProof/>
            </w:rPr>
          </w:pPr>
          <w:hyperlink w:anchor="_Toc177741212" w:history="1">
            <w:r w:rsidRPr="008D64CB">
              <w:rPr>
                <w:rStyle w:val="Hyperlink"/>
                <w:noProof/>
                <w:lang w:val="en-GB"/>
              </w:rPr>
              <w:t>Erstellung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DF10" w14:textId="3524317C" w:rsidR="007A128E" w:rsidRDefault="007A128E">
          <w:r>
            <w:rPr>
              <w:b/>
              <w:bCs/>
              <w:lang w:val="de-DE"/>
            </w:rPr>
            <w:fldChar w:fldCharType="end"/>
          </w:r>
        </w:p>
      </w:sdtContent>
    </w:sdt>
    <w:p w14:paraId="64A9EA12" w14:textId="77777777" w:rsidR="007A128E" w:rsidRDefault="007A128E" w:rsidP="007A128E"/>
    <w:p w14:paraId="6D20EE8F" w14:textId="14DFB185" w:rsidR="00A33063" w:rsidRDefault="00F6062E" w:rsidP="00A33063">
      <w:pPr>
        <w:pStyle w:val="berschrift1"/>
      </w:pPr>
      <w:bookmarkStart w:id="0" w:name="_Toc177741189"/>
      <w:r w:rsidRPr="00F6062E">
        <w:lastRenderedPageBreak/>
        <w:t xml:space="preserve">Klonen des </w:t>
      </w:r>
      <w:proofErr w:type="spellStart"/>
      <w:r w:rsidRPr="00F6062E">
        <w:t>Repositories</w:t>
      </w:r>
      <w:bookmarkEnd w:id="0"/>
      <w:proofErr w:type="spellEnd"/>
    </w:p>
    <w:p w14:paraId="7B49B51D" w14:textId="344625A1" w:rsidR="004717EC" w:rsidRDefault="004717EC" w:rsidP="004717EC">
      <w:pPr>
        <w:pStyle w:val="berschrift2"/>
      </w:pPr>
      <w:bookmarkStart w:id="1" w:name="_Toc177741190"/>
      <w:proofErr w:type="spellStart"/>
      <w:r>
        <w:t>Wiso</w:t>
      </w:r>
      <w:bookmarkEnd w:id="1"/>
      <w:proofErr w:type="spellEnd"/>
    </w:p>
    <w:p w14:paraId="45C91EB4" w14:textId="62088100" w:rsidR="00435AC6" w:rsidRPr="00435AC6" w:rsidRDefault="00435AC6" w:rsidP="00435AC6">
      <w:r w:rsidRPr="00A33063">
        <w:t>Auf deinem Laptop kann</w:t>
      </w:r>
      <w:r>
        <w:t xml:space="preserve"> man d</w:t>
      </w:r>
      <w:r>
        <w:t xml:space="preserve">urch ein </w:t>
      </w:r>
      <w:proofErr w:type="spellStart"/>
      <w:r>
        <w:t>Reposetorieklon</w:t>
      </w:r>
      <w:proofErr w:type="spellEnd"/>
      <w:r w:rsidRPr="00A33063">
        <w:t xml:space="preserve"> Entwicklungswerkzeuge wie Docker und Node.js konfigurieren und verwenden, um die Applikation zu entwickeln, zu testen und in einem Container bereitzustellen</w:t>
      </w:r>
      <w:r>
        <w:t>.</w:t>
      </w:r>
      <w:r>
        <w:t xml:space="preserve"> </w:t>
      </w:r>
      <w:r w:rsidRPr="00435AC6">
        <w:t>Die Verbindung zum Fork auf GitHub stellt sicher, dass du deine Änderungen später</w:t>
      </w:r>
      <w:r>
        <w:t xml:space="preserve"> durch Git </w:t>
      </w:r>
      <w:proofErr w:type="spellStart"/>
      <w:r w:rsidR="000E175B">
        <w:t>commiten</w:t>
      </w:r>
      <w:proofErr w:type="spellEnd"/>
      <w:r w:rsidRPr="00435AC6">
        <w:t xml:space="preserve"> wieder in dein GitHub-Repository hochladen ka</w:t>
      </w:r>
      <w:r>
        <w:t>nn</w:t>
      </w:r>
      <w:r w:rsidR="000E175B">
        <w:t>st</w:t>
      </w:r>
      <w:r>
        <w:t>.</w:t>
      </w:r>
    </w:p>
    <w:p w14:paraId="2E48AEED" w14:textId="78B3A67A" w:rsidR="00435AC6" w:rsidRPr="00435AC6" w:rsidRDefault="00435AC6" w:rsidP="00435AC6">
      <w:pPr>
        <w:pStyle w:val="berschrift2"/>
      </w:pPr>
      <w:r w:rsidRPr="00435AC6">
        <w:t xml:space="preserve"> </w:t>
      </w:r>
      <w:bookmarkStart w:id="2" w:name="_Toc177741191"/>
      <w:r w:rsidRPr="00435AC6">
        <w:t xml:space="preserve">Schritte zum Klonen des </w:t>
      </w:r>
      <w:proofErr w:type="spellStart"/>
      <w:r w:rsidRPr="00435AC6">
        <w:t>Repositories</w:t>
      </w:r>
      <w:bookmarkEnd w:id="2"/>
      <w:proofErr w:type="spellEnd"/>
    </w:p>
    <w:p w14:paraId="356B8F46" w14:textId="77777777" w:rsidR="00435AC6" w:rsidRPr="00435AC6" w:rsidRDefault="00435AC6" w:rsidP="00435AC6">
      <w:pPr>
        <w:pStyle w:val="berschrift3"/>
      </w:pPr>
      <w:bookmarkStart w:id="3" w:name="_Toc177741192"/>
      <w:r w:rsidRPr="00435AC6">
        <w:t xml:space="preserve">Schritt 1: Fork des </w:t>
      </w:r>
      <w:proofErr w:type="spellStart"/>
      <w:r w:rsidRPr="00435AC6">
        <w:t>Repositories</w:t>
      </w:r>
      <w:proofErr w:type="spellEnd"/>
      <w:r w:rsidRPr="00435AC6">
        <w:t xml:space="preserve"> erstellen</w:t>
      </w:r>
      <w:bookmarkEnd w:id="3"/>
    </w:p>
    <w:p w14:paraId="7A643FED" w14:textId="46F2FC53" w:rsidR="00435AC6" w:rsidRPr="00435AC6" w:rsidRDefault="00435AC6" w:rsidP="00435AC6">
      <w:r w:rsidRPr="00435AC6">
        <w:t xml:space="preserve">Öffne GitHub und gehe zum ursprünglichen Repository, das geklont werden soll, z.B. das Beispielprojekt </w:t>
      </w:r>
      <w:r w:rsidR="000E175B" w:rsidRPr="00435AC6">
        <w:t>Docker</w:t>
      </w:r>
      <w:r w:rsidRPr="00435AC6">
        <w:t>-nodejs-sample.</w:t>
      </w:r>
    </w:p>
    <w:p w14:paraId="72F55C95" w14:textId="77777777" w:rsidR="00435AC6" w:rsidRPr="00435AC6" w:rsidRDefault="00435AC6" w:rsidP="00435AC6">
      <w:r w:rsidRPr="00435AC6">
        <w:t>Klicke auf den "</w:t>
      </w:r>
      <w:r w:rsidRPr="00435AC6">
        <w:rPr>
          <w:b/>
          <w:bCs/>
        </w:rPr>
        <w:t>Fork</w:t>
      </w:r>
      <w:r w:rsidRPr="00435AC6">
        <w:t>" Button oben rechts auf der Repository-Seite.</w:t>
      </w:r>
    </w:p>
    <w:p w14:paraId="49EDB923" w14:textId="77777777" w:rsidR="00435AC6" w:rsidRPr="00435AC6" w:rsidRDefault="00435AC6" w:rsidP="00435AC6">
      <w:r w:rsidRPr="00435AC6">
        <w:t>Dies erstellt eine Kopie des Repositorys in deinem eigenen GitHub-Konto, sodass du Änderungen vornehmen kannst, ohne das Original zu beeinflussen.</w:t>
      </w:r>
    </w:p>
    <w:p w14:paraId="589E74A3" w14:textId="109621CD" w:rsidR="00435AC6" w:rsidRDefault="00435AC6" w:rsidP="00435AC6">
      <w:pPr>
        <w:pStyle w:val="berschrift3"/>
      </w:pPr>
      <w:bookmarkStart w:id="4" w:name="_Toc177741193"/>
      <w:r>
        <w:t>Schritt 2: Repositorie Klonen</w:t>
      </w:r>
      <w:bookmarkEnd w:id="4"/>
    </w:p>
    <w:p w14:paraId="50FCB394" w14:textId="72FC6AE9" w:rsidR="00A85306" w:rsidRPr="00A85306" w:rsidRDefault="00A85306" w:rsidP="00A85306">
      <w:r w:rsidRPr="00A85306">
        <w:t>Um das Repositorie auf den Laptop zu Klonen muss man zu Beginn den SSH-Schlüssel auf GitHub finden und kopieren. Diesen Schlüssel findet man, wenn man in das Reposetorie geht und dort auf Code clickt.</w:t>
      </w:r>
      <w:r w:rsidRPr="00A85306">
        <w:br/>
      </w:r>
      <w:proofErr w:type="gramStart"/>
      <w:r w:rsidRPr="00A85306">
        <w:t>Anschliessend</w:t>
      </w:r>
      <w:proofErr w:type="gramEnd"/>
      <w:r w:rsidRPr="00A85306">
        <w:t xml:space="preserve"> muss man diesen Schlüssel zusammen mit dem folgenden Befehl in die Git Bash eingeben.</w:t>
      </w:r>
    </w:p>
    <w:p w14:paraId="09820624" w14:textId="77777777" w:rsidR="00A85306" w:rsidRPr="00A85306" w:rsidRDefault="00A85306" w:rsidP="00A85306">
      <w:r w:rsidRPr="00A85306">
        <w:rPr>
          <w:b/>
          <w:bCs/>
        </w:rPr>
        <w:t>Achtung</w:t>
      </w:r>
      <w:r w:rsidRPr="00A85306">
        <w:t>: Schauen sie das in der Git Bash Konsole der gewünschte Speicherort ausgewählt ist.</w:t>
      </w:r>
    </w:p>
    <w:p w14:paraId="5C325098" w14:textId="6E6C1217" w:rsidR="00A85306" w:rsidRPr="00A85306" w:rsidRDefault="000E175B" w:rsidP="00A85306">
      <w:pPr>
        <w:rPr>
          <w:b/>
          <w:bCs/>
        </w:rPr>
      </w:pPr>
      <w:r>
        <w:rPr>
          <w:b/>
          <w:bCs/>
        </w:rPr>
        <w:t>«</w:t>
      </w:r>
      <w:r w:rsidR="00A85306" w:rsidRPr="00A85306">
        <w:rPr>
          <w:b/>
          <w:bCs/>
        </w:rPr>
        <w:t xml:space="preserve">git </w:t>
      </w:r>
      <w:proofErr w:type="spellStart"/>
      <w:r w:rsidR="00A85306" w:rsidRPr="00A85306">
        <w:rPr>
          <w:b/>
          <w:bCs/>
        </w:rPr>
        <w:t>clone</w:t>
      </w:r>
      <w:proofErr w:type="spellEnd"/>
      <w:r w:rsidR="00A85306" w:rsidRPr="00A85306">
        <w:rPr>
          <w:b/>
          <w:bCs/>
        </w:rPr>
        <w:t xml:space="preserve"> SSH-Schlüssel</w:t>
      </w:r>
      <w:r>
        <w:rPr>
          <w:b/>
          <w:bCs/>
        </w:rPr>
        <w:t>»</w:t>
      </w:r>
    </w:p>
    <w:p w14:paraId="27EF6ACE" w14:textId="3C37EE74" w:rsidR="002D222C" w:rsidRPr="00AE7B89" w:rsidRDefault="00A85306" w:rsidP="00A33063">
      <w:r w:rsidRPr="00A85306">
        <w:rPr>
          <w:b/>
          <w:bCs/>
        </w:rPr>
        <w:t>PS</w:t>
      </w:r>
      <w:r w:rsidRPr="00A85306">
        <w:t>:</w:t>
      </w:r>
      <w:r>
        <w:t xml:space="preserve"> </w:t>
      </w:r>
      <w:r w:rsidRPr="00A85306">
        <w:t>Falls sie noch keinen Schlüssel haben können sie sich einen unter Einstellungen in GitHub erstellen.</w:t>
      </w:r>
    </w:p>
    <w:p w14:paraId="4E85800B" w14:textId="0021086B" w:rsidR="000E175B" w:rsidRDefault="00F6062E" w:rsidP="000E175B">
      <w:pPr>
        <w:pStyle w:val="berschrift1"/>
      </w:pPr>
      <w:bookmarkStart w:id="5" w:name="_Toc177741194"/>
      <w:r w:rsidRPr="00F6062E">
        <w:t>Einrichtung der Entwicklungsumgebung</w:t>
      </w:r>
      <w:bookmarkEnd w:id="5"/>
    </w:p>
    <w:p w14:paraId="354586C8" w14:textId="47508597" w:rsidR="00F94D28" w:rsidRPr="00F94D28" w:rsidRDefault="004717EC" w:rsidP="00F94D28">
      <w:pPr>
        <w:pStyle w:val="berschrift2"/>
      </w:pPr>
      <w:bookmarkStart w:id="6" w:name="_Toc177741195"/>
      <w:r w:rsidRPr="004717EC">
        <w:t>Konfiguration nach der Installation von Docker</w:t>
      </w:r>
      <w:bookmarkEnd w:id="6"/>
    </w:p>
    <w:p w14:paraId="6C3441BF" w14:textId="77777777" w:rsidR="004717EC" w:rsidRPr="004717EC" w:rsidRDefault="004717EC" w:rsidP="004717EC">
      <w:r w:rsidRPr="004717EC">
        <w:t>Nach der Installation von Docker sind noch einige optionale Konfigurationen notwendig, um das volle Potenzial von Docker in Verbindung mit dem Windows-Subsystem für Linux (WSL) auszuschöpfen.</w:t>
      </w:r>
    </w:p>
    <w:p w14:paraId="2BCB303A" w14:textId="77777777" w:rsidR="004717EC" w:rsidRPr="004717EC" w:rsidRDefault="004717EC" w:rsidP="004717EC">
      <w:pPr>
        <w:pStyle w:val="berschrift3"/>
      </w:pPr>
      <w:bookmarkStart w:id="7" w:name="_Toc177741196"/>
      <w:r w:rsidRPr="004717EC">
        <w:t>1. Aktivierung des Windows-Subsystems für Linux (WSL)</w:t>
      </w:r>
      <w:bookmarkEnd w:id="7"/>
    </w:p>
    <w:p w14:paraId="06AE413C" w14:textId="77777777" w:rsidR="004717EC" w:rsidRDefault="004717EC" w:rsidP="004717EC">
      <w:r w:rsidRPr="004717EC">
        <w:t xml:space="preserve">Zunächst sollte das optionale Feature </w:t>
      </w:r>
      <w:r w:rsidRPr="004717EC">
        <w:rPr>
          <w:b/>
          <w:bCs/>
        </w:rPr>
        <w:t>Windows-Subsystem für Linux</w:t>
      </w:r>
      <w:r w:rsidRPr="004717EC">
        <w:t xml:space="preserve"> aktiviert werden. Führen Sie dazu die folgende Anweisung in der </w:t>
      </w:r>
      <w:r w:rsidRPr="004717EC">
        <w:rPr>
          <w:b/>
          <w:bCs/>
        </w:rPr>
        <w:t>PowerShell</w:t>
      </w:r>
      <w:r w:rsidRPr="004717EC">
        <w:t xml:space="preserve"> (mit Administratorrechten) aus:</w:t>
      </w:r>
    </w:p>
    <w:p w14:paraId="63C76A57" w14:textId="03CA65C1" w:rsidR="004717EC" w:rsidRDefault="004717EC" w:rsidP="004717EC">
      <w:pPr>
        <w:rPr>
          <w:b/>
          <w:bCs/>
          <w:lang w:val="en-GB"/>
        </w:rPr>
      </w:pPr>
      <w:r w:rsidRPr="004717EC">
        <w:rPr>
          <w:b/>
          <w:bCs/>
          <w:lang w:val="en-GB"/>
        </w:rPr>
        <w:t>dism.exe /online /enable-feature /</w:t>
      </w:r>
      <w:proofErr w:type="gramStart"/>
      <w:r w:rsidRPr="004717EC">
        <w:rPr>
          <w:b/>
          <w:bCs/>
          <w:lang w:val="en-GB"/>
        </w:rPr>
        <w:t>featurename:Microsoft</w:t>
      </w:r>
      <w:proofErr w:type="gramEnd"/>
      <w:r w:rsidRPr="004717EC">
        <w:rPr>
          <w:b/>
          <w:bCs/>
          <w:lang w:val="en-GB"/>
        </w:rPr>
        <w:t>-Windows-Subsystem-Linux /all /norestart</w:t>
      </w:r>
    </w:p>
    <w:p w14:paraId="4017D6EF" w14:textId="77777777" w:rsidR="004717EC" w:rsidRPr="004717EC" w:rsidRDefault="004717EC" w:rsidP="004717EC">
      <w:pPr>
        <w:pStyle w:val="berschrift3"/>
      </w:pPr>
      <w:bookmarkStart w:id="8" w:name="_Toc177741197"/>
      <w:r w:rsidRPr="004717EC">
        <w:t>2. Aktivierung der Virtual Machine Platform</w:t>
      </w:r>
      <w:bookmarkEnd w:id="8"/>
    </w:p>
    <w:p w14:paraId="7AA7D54A" w14:textId="13AE7A90" w:rsidR="004717EC" w:rsidRPr="004717EC" w:rsidRDefault="004717EC" w:rsidP="004717EC">
      <w:r w:rsidRPr="004717EC">
        <w:t>Um WSL 2 zu verwenden, muss zusätzlich die Virtual Machine Platform aktiviert werden. Verwenden Sie hierzu den folgenden Befehl in der PowerShell:</w:t>
      </w:r>
    </w:p>
    <w:p w14:paraId="6EA46454" w14:textId="755F1AB8" w:rsidR="004717EC" w:rsidRDefault="004717EC" w:rsidP="004717EC">
      <w:pPr>
        <w:rPr>
          <w:b/>
          <w:bCs/>
          <w:lang w:val="en-GB"/>
        </w:rPr>
      </w:pPr>
      <w:r w:rsidRPr="004717EC">
        <w:rPr>
          <w:b/>
          <w:bCs/>
          <w:lang w:val="en-GB"/>
        </w:rPr>
        <w:t>dism.exe /online /enable-feature /</w:t>
      </w:r>
      <w:proofErr w:type="gramStart"/>
      <w:r w:rsidRPr="004717EC">
        <w:rPr>
          <w:b/>
          <w:bCs/>
          <w:lang w:val="en-GB"/>
        </w:rPr>
        <w:t>featurename:VirtualMachinePlatform</w:t>
      </w:r>
      <w:proofErr w:type="gramEnd"/>
      <w:r w:rsidRPr="004717EC">
        <w:rPr>
          <w:b/>
          <w:bCs/>
          <w:lang w:val="en-GB"/>
        </w:rPr>
        <w:t xml:space="preserve"> /all /norestart</w:t>
      </w:r>
    </w:p>
    <w:p w14:paraId="73BBCDE4" w14:textId="77777777" w:rsidR="004717EC" w:rsidRPr="004717EC" w:rsidRDefault="004717EC" w:rsidP="004717EC">
      <w:pPr>
        <w:pStyle w:val="berschrift3"/>
      </w:pPr>
      <w:bookmarkStart w:id="9" w:name="_Toc177741198"/>
      <w:r w:rsidRPr="004717EC">
        <w:t>3. Festlegen von WSL 2 als Standard</w:t>
      </w:r>
      <w:bookmarkEnd w:id="9"/>
    </w:p>
    <w:p w14:paraId="06D6A89B" w14:textId="77777777" w:rsidR="004717EC" w:rsidRPr="004717EC" w:rsidRDefault="004717EC" w:rsidP="004717EC">
      <w:r w:rsidRPr="004717EC">
        <w:t>Um WSL 2 als Standardversion festzulegen, sollte der folgende Befehl ausgeführt werden:</w:t>
      </w:r>
    </w:p>
    <w:p w14:paraId="4033E949" w14:textId="6D6F0C3E" w:rsidR="004717EC" w:rsidRDefault="004717EC" w:rsidP="004717EC">
      <w:pPr>
        <w:rPr>
          <w:b/>
          <w:bCs/>
        </w:rPr>
      </w:pPr>
      <w:r w:rsidRPr="004717EC">
        <w:rPr>
          <w:b/>
          <w:bCs/>
        </w:rPr>
        <w:t>wsl --set-default-version 2</w:t>
      </w:r>
    </w:p>
    <w:p w14:paraId="3B1038A7" w14:textId="77777777" w:rsidR="00F94D28" w:rsidRPr="004717EC" w:rsidRDefault="00F94D28" w:rsidP="004717EC">
      <w:pPr>
        <w:rPr>
          <w:b/>
          <w:bCs/>
        </w:rPr>
      </w:pPr>
    </w:p>
    <w:p w14:paraId="675C5427" w14:textId="0D78870C" w:rsidR="00F94D28" w:rsidRDefault="00F94D28" w:rsidP="00F94D28">
      <w:pPr>
        <w:pStyle w:val="berschrift2"/>
      </w:pPr>
      <w:bookmarkStart w:id="10" w:name="_Toc177741199"/>
      <w:r>
        <w:lastRenderedPageBreak/>
        <w:t>Einrichtung der Entwicklungsungebung mit Docker</w:t>
      </w:r>
      <w:bookmarkEnd w:id="10"/>
    </w:p>
    <w:p w14:paraId="236E7AA3" w14:textId="1E604068" w:rsidR="00F94D28" w:rsidRPr="00F94D28" w:rsidRDefault="00F94D28" w:rsidP="00F94D28">
      <w:pPr>
        <w:pStyle w:val="berschrift3"/>
      </w:pPr>
      <w:bookmarkStart w:id="11" w:name="_Toc177741200"/>
      <w:r>
        <w:t>Einführung</w:t>
      </w:r>
      <w:bookmarkEnd w:id="11"/>
    </w:p>
    <w:p w14:paraId="2416ACFC" w14:textId="7A6A223F" w:rsidR="00F94D28" w:rsidRDefault="00F94D28" w:rsidP="00F94D28">
      <w:r w:rsidRPr="00F94D28">
        <w:t xml:space="preserve">Die Einrichtung der Entwicklungsumgebung </w:t>
      </w:r>
      <w:r>
        <w:t xml:space="preserve">wird </w:t>
      </w:r>
      <w:r w:rsidRPr="00F94D28">
        <w:t xml:space="preserve">mithilfe von </w:t>
      </w:r>
      <w:r w:rsidRPr="00F94D28">
        <w:rPr>
          <w:b/>
          <w:bCs/>
        </w:rPr>
        <w:t>Docker</w:t>
      </w:r>
      <w:r w:rsidRPr="00F94D28">
        <w:t xml:space="preserve"> eingerichtet. Docker ermöglicht es, </w:t>
      </w:r>
      <w:r>
        <w:t>Applikationen</w:t>
      </w:r>
      <w:r w:rsidRPr="00F94D28">
        <w:t xml:space="preserve"> in Containern auszuführen</w:t>
      </w:r>
      <w:r>
        <w:t>.</w:t>
      </w:r>
    </w:p>
    <w:p w14:paraId="5E9245AC" w14:textId="1CC4B23F" w:rsidR="00F94D28" w:rsidRDefault="00F94D28" w:rsidP="00F94D28">
      <w:pPr>
        <w:pStyle w:val="berschrift3"/>
      </w:pPr>
      <w:bookmarkStart w:id="12" w:name="_Toc177741201"/>
      <w:r>
        <w:t>Einrichtung</w:t>
      </w:r>
      <w:bookmarkEnd w:id="12"/>
    </w:p>
    <w:p w14:paraId="53AE4890" w14:textId="3F48E990" w:rsidR="004A4815" w:rsidRPr="004A4815" w:rsidRDefault="004A4815" w:rsidP="004A4815">
      <w:r w:rsidRPr="004A4815">
        <w:t xml:space="preserve">Alle schritte sollten im richtigen </w:t>
      </w:r>
      <w:proofErr w:type="spellStart"/>
      <w:r w:rsidRPr="004A4815">
        <w:t>ordner</w:t>
      </w:r>
      <w:proofErr w:type="spellEnd"/>
      <w:r w:rsidRPr="004A4815">
        <w:t xml:space="preserve"> durch Powershell oder Visual </w:t>
      </w:r>
      <w:proofErr w:type="spellStart"/>
      <w:r w:rsidRPr="004A4815">
        <w:t>studio</w:t>
      </w:r>
      <w:proofErr w:type="spellEnd"/>
      <w:r w:rsidRPr="004A4815">
        <w:t xml:space="preserve"> code ausgeführt werden.</w:t>
      </w:r>
    </w:p>
    <w:p w14:paraId="055660B4" w14:textId="6912BA1F" w:rsidR="004A4815" w:rsidRPr="004A4815" w:rsidRDefault="004A4815" w:rsidP="004A4815">
      <w:r w:rsidRPr="004A4815">
        <w:t xml:space="preserve">Wechseln Sie in das Verzeichnis </w:t>
      </w:r>
      <w:proofErr w:type="spellStart"/>
      <w:r w:rsidRPr="004A4815">
        <w:t>docker</w:t>
      </w:r>
      <w:proofErr w:type="spellEnd"/>
      <w:r w:rsidRPr="004A4815">
        <w:t>-nodejs-sample und führen Sie im Terminal den folgenden Befehl aus:</w:t>
      </w:r>
    </w:p>
    <w:p w14:paraId="40F883E5" w14:textId="77777777" w:rsidR="004A4815" w:rsidRPr="004A4815" w:rsidRDefault="004A4815" w:rsidP="004A4815">
      <w:pPr>
        <w:rPr>
          <w:b/>
          <w:bCs/>
          <w:lang w:val="en-GB"/>
        </w:rPr>
      </w:pPr>
      <w:r w:rsidRPr="004A4815">
        <w:rPr>
          <w:b/>
          <w:bCs/>
          <w:lang w:val="en-GB"/>
        </w:rPr>
        <w:t>docker compose up --build</w:t>
      </w:r>
    </w:p>
    <w:p w14:paraId="18E8B825" w14:textId="52D8E974" w:rsidR="004A4815" w:rsidRPr="004A4815" w:rsidRDefault="004A4815" w:rsidP="004A4815">
      <w:r w:rsidRPr="004A4815">
        <w:t xml:space="preserve">Öffnen Sie einen Browser und rufen Sie die Anwendung unter </w:t>
      </w:r>
      <w:hyperlink r:id="rId10" w:tgtFrame="_new" w:history="1">
        <w:r w:rsidRPr="004A4815">
          <w:rPr>
            <w:rStyle w:val="Hyperlink"/>
            <w:b/>
            <w:bCs/>
          </w:rPr>
          <w:t>http://localhost:3000</w:t>
        </w:r>
      </w:hyperlink>
      <w:r w:rsidRPr="004A4815">
        <w:t xml:space="preserve"> auf. Sie sollten eine einfache </w:t>
      </w:r>
      <w:proofErr w:type="spellStart"/>
      <w:r w:rsidRPr="004A4815">
        <w:t>ToDo</w:t>
      </w:r>
      <w:proofErr w:type="spellEnd"/>
      <w:r w:rsidRPr="004A4815">
        <w:t>-Anwendung sehen.</w:t>
      </w:r>
    </w:p>
    <w:p w14:paraId="797A6C65" w14:textId="77777777" w:rsidR="004A4815" w:rsidRPr="004A4815" w:rsidRDefault="004A4815" w:rsidP="004A4815">
      <w:r w:rsidRPr="004A4815">
        <w:t>Um die Anwendung zu stoppen, drücken Sie im Terminal</w:t>
      </w:r>
    </w:p>
    <w:p w14:paraId="707CB632" w14:textId="022E149A" w:rsidR="004A4815" w:rsidRPr="004A4815" w:rsidRDefault="004A4815" w:rsidP="004A4815">
      <w:r w:rsidRPr="004A4815">
        <w:t xml:space="preserve"> </w:t>
      </w:r>
      <w:r w:rsidRPr="004A4815">
        <w:rPr>
          <w:b/>
          <w:bCs/>
        </w:rPr>
        <w:t>Strg + C</w:t>
      </w:r>
      <w:r w:rsidRPr="004A4815">
        <w:t>.</w:t>
      </w:r>
    </w:p>
    <w:p w14:paraId="57F96900" w14:textId="7721D103" w:rsidR="00F6062E" w:rsidRDefault="00F6062E" w:rsidP="00F6062E">
      <w:pPr>
        <w:pStyle w:val="berschrift1"/>
      </w:pPr>
      <w:bookmarkStart w:id="13" w:name="_Toc177741202"/>
      <w:r w:rsidRPr="00F6062E">
        <w:t>Erstellung der README.md</w:t>
      </w:r>
      <w:bookmarkEnd w:id="13"/>
    </w:p>
    <w:p w14:paraId="65C93672" w14:textId="01A18AB4" w:rsidR="00FC62F5" w:rsidRDefault="00FC62F5" w:rsidP="00FC62F5">
      <w:pPr>
        <w:pStyle w:val="berschrift2"/>
      </w:pPr>
      <w:bookmarkStart w:id="14" w:name="_Toc177741203"/>
      <w:r>
        <w:t>Vorbereitung</w:t>
      </w:r>
      <w:bookmarkEnd w:id="14"/>
    </w:p>
    <w:p w14:paraId="0AD2E27D" w14:textId="58C6C5A4" w:rsidR="009A6F3A" w:rsidRPr="009A6F3A" w:rsidRDefault="009A6F3A" w:rsidP="009A6F3A">
      <w:r w:rsidRPr="009A6F3A">
        <w:t>Zu Beginn muss die vorhandene README.md Datei zurückgesetzt werden. Dazu öffnet man die Datei, bearbeitet den Inhalt und löscht anschließend den gesamten Text.</w:t>
      </w:r>
    </w:p>
    <w:p w14:paraId="698E300F" w14:textId="14BAF936" w:rsidR="00FC62F5" w:rsidRDefault="00FC62F5" w:rsidP="00FC62F5">
      <w:pPr>
        <w:pStyle w:val="berschrift2"/>
      </w:pPr>
      <w:bookmarkStart w:id="15" w:name="_Toc177741204"/>
      <w:r>
        <w:t>Schreiben</w:t>
      </w:r>
      <w:bookmarkEnd w:id="15"/>
    </w:p>
    <w:p w14:paraId="67ECCE9A" w14:textId="4CF33BC4" w:rsidR="009A6F3A" w:rsidRPr="009A6F3A" w:rsidRDefault="009A6F3A" w:rsidP="009A6F3A">
      <w:r w:rsidRPr="009A6F3A">
        <w:t xml:space="preserve">Die README.md Datei muss in der </w:t>
      </w:r>
      <w:proofErr w:type="spellStart"/>
      <w:r w:rsidRPr="009A6F3A">
        <w:t>Markdown</w:t>
      </w:r>
      <w:proofErr w:type="spellEnd"/>
      <w:r w:rsidRPr="009A6F3A">
        <w:t xml:space="preserve">-Sprache verfasst werden, um eine strukturierte und lesbare Dokumentation für das Projekt zu erstellen. Dabei werden verschiedene </w:t>
      </w:r>
      <w:proofErr w:type="spellStart"/>
      <w:r w:rsidRPr="009A6F3A">
        <w:t>Markdown</w:t>
      </w:r>
      <w:proofErr w:type="spellEnd"/>
      <w:r w:rsidRPr="009A6F3A">
        <w:t>-Elemente verwendet, um die Datei übersichtlich</w:t>
      </w:r>
      <w:r>
        <w:t xml:space="preserve"> zu gestallten.</w:t>
      </w:r>
    </w:p>
    <w:p w14:paraId="163DFFAB" w14:textId="77777777" w:rsidR="00F6062E" w:rsidRDefault="00F6062E" w:rsidP="00F6062E">
      <w:pPr>
        <w:pStyle w:val="berschrift1"/>
      </w:pPr>
      <w:bookmarkStart w:id="16" w:name="_Toc177741205"/>
      <w:r w:rsidRPr="00F6062E">
        <w:lastRenderedPageBreak/>
        <w:t>Verwendung von Git (Commit, Push)</w:t>
      </w:r>
      <w:bookmarkEnd w:id="16"/>
    </w:p>
    <w:p w14:paraId="591691C9" w14:textId="0877B7B3" w:rsidR="009A6F3A" w:rsidRPr="009A6F3A" w:rsidRDefault="009A6F3A" w:rsidP="009A6F3A">
      <w:pPr>
        <w:pStyle w:val="berschrift2"/>
      </w:pPr>
      <w:bookmarkStart w:id="17" w:name="_Toc177741206"/>
      <w:r>
        <w:t>Einführung</w:t>
      </w:r>
      <w:bookmarkEnd w:id="17"/>
    </w:p>
    <w:p w14:paraId="3C8E0FA1" w14:textId="699CFF29" w:rsidR="009A6F3A" w:rsidRDefault="009A6F3A" w:rsidP="009A6F3A">
      <w:r>
        <w:t>G</w:t>
      </w:r>
      <w:r w:rsidRPr="009A6F3A">
        <w:t>it ist ein verteiltes Versionskontrollsystem, das die Nachverfolgung von Änderungen im Quellcode ermöglicht. Es bietet eine effiziente Möglichkeit, den Projektfortschritt zu dokumentieren,</w:t>
      </w:r>
    </w:p>
    <w:p w14:paraId="55C4DE56" w14:textId="736016FA" w:rsidR="009A6F3A" w:rsidRDefault="009A6F3A" w:rsidP="009A6F3A">
      <w:pPr>
        <w:pStyle w:val="berschrift2"/>
      </w:pPr>
      <w:bookmarkStart w:id="18" w:name="_Toc177741207"/>
      <w:r>
        <w:t>Verwendung</w:t>
      </w:r>
      <w:bookmarkEnd w:id="18"/>
    </w:p>
    <w:p w14:paraId="18198AAB" w14:textId="4722B13E" w:rsidR="009A6F3A" w:rsidRPr="009A6F3A" w:rsidRDefault="009A6F3A" w:rsidP="009A6F3A">
      <w:pPr>
        <w:rPr>
          <w:b/>
          <w:bCs/>
        </w:rPr>
      </w:pPr>
      <w:bookmarkStart w:id="19" w:name="_Toc177741208"/>
      <w:r w:rsidRPr="009A6F3A">
        <w:rPr>
          <w:rStyle w:val="berschrift3Zchn"/>
        </w:rPr>
        <w:t>Dateien zum Commit hinzufügen</w:t>
      </w:r>
      <w:bookmarkEnd w:id="19"/>
      <w:r w:rsidRPr="009A6F3A">
        <w:br/>
        <w:t>Zunächst werden die Dateien, die geändert oder hinzugefügt wurden, für den Commit vorgemerkt.</w:t>
      </w:r>
    </w:p>
    <w:p w14:paraId="26E96F74" w14:textId="77777777" w:rsidR="009A6F3A" w:rsidRPr="009A6F3A" w:rsidRDefault="009A6F3A" w:rsidP="009A6F3A">
      <w:r w:rsidRPr="009A6F3A">
        <w:t>Um alle Änderungen auf einmal hinzuzufügen:</w:t>
      </w:r>
    </w:p>
    <w:p w14:paraId="07455EF7" w14:textId="77777777" w:rsidR="009A6F3A" w:rsidRPr="009A6F3A" w:rsidRDefault="009A6F3A" w:rsidP="009A6F3A">
      <w:pPr>
        <w:rPr>
          <w:b/>
          <w:bCs/>
        </w:rPr>
      </w:pPr>
      <w:r w:rsidRPr="009A6F3A">
        <w:rPr>
          <w:b/>
          <w:bCs/>
        </w:rPr>
        <w:t>git add .</w:t>
      </w:r>
    </w:p>
    <w:p w14:paraId="0B58E35B" w14:textId="438AA647" w:rsidR="009A6F3A" w:rsidRPr="009A6F3A" w:rsidRDefault="009A6F3A" w:rsidP="009A6F3A">
      <w:r w:rsidRPr="009A6F3A">
        <w:t>Commit ausführen</w:t>
      </w:r>
      <w:r w:rsidRPr="009A6F3A">
        <w:br/>
        <w:t>Nach dem Hinzufügen der Dateien wird ein Commit erstellt. Dabei sollte eine aussagekräftige Commit-Nachricht angegeben werden, die den Zweck der Änderungen beschreibt:</w:t>
      </w:r>
    </w:p>
    <w:p w14:paraId="0FE87080" w14:textId="6330A202" w:rsidR="00012B78" w:rsidRDefault="009A6F3A" w:rsidP="009A6F3A">
      <w:pPr>
        <w:rPr>
          <w:b/>
          <w:bCs/>
        </w:rPr>
      </w:pPr>
      <w:r w:rsidRPr="009A6F3A">
        <w:rPr>
          <w:b/>
          <w:bCs/>
        </w:rPr>
        <w:t>git commit -m</w:t>
      </w:r>
    </w:p>
    <w:p w14:paraId="05F408F9" w14:textId="77777777" w:rsidR="00012B78" w:rsidRPr="00012B78" w:rsidRDefault="00012B78" w:rsidP="00012B78">
      <w:pPr>
        <w:pStyle w:val="berschrift3"/>
      </w:pPr>
      <w:bookmarkStart w:id="20" w:name="_Toc177741209"/>
      <w:r w:rsidRPr="00012B78">
        <w:t>3.2. Änderungen hochladen (Push)</w:t>
      </w:r>
      <w:bookmarkEnd w:id="20"/>
    </w:p>
    <w:p w14:paraId="7E08F2E6" w14:textId="650F2B1C" w:rsidR="00012B78" w:rsidRPr="00012B78" w:rsidRDefault="00012B78" w:rsidP="00012B78">
      <w:r w:rsidRPr="00012B78">
        <w:t xml:space="preserve">Sobald der Commit </w:t>
      </w:r>
      <w:r>
        <w:t>fertig</w:t>
      </w:r>
      <w:r w:rsidRPr="00012B78">
        <w:t xml:space="preserve"> ist, müssen die Änderungen in das Remote-Repository hochgeladen werden. Dafür wird der Push-Befehl verwendet:</w:t>
      </w:r>
    </w:p>
    <w:p w14:paraId="385B5578" w14:textId="3FE3490C" w:rsidR="00012B78" w:rsidRPr="00012B78" w:rsidRDefault="00012B78" w:rsidP="00012B78">
      <w:r w:rsidRPr="00012B78">
        <w:t>Push auf das Remote-Repository</w:t>
      </w:r>
      <w:r w:rsidRPr="00012B78">
        <w:br/>
        <w:t xml:space="preserve">Mit folgendem Befehl werden die lokalen </w:t>
      </w:r>
      <w:proofErr w:type="spellStart"/>
      <w:r w:rsidRPr="00012B78">
        <w:t>Commits</w:t>
      </w:r>
      <w:proofErr w:type="spellEnd"/>
      <w:r w:rsidRPr="00012B78">
        <w:t xml:space="preserve"> auf das Remote-Repository übertragen:</w:t>
      </w:r>
    </w:p>
    <w:p w14:paraId="509EBD07" w14:textId="77777777" w:rsidR="00012B78" w:rsidRPr="00012B78" w:rsidRDefault="00012B78" w:rsidP="00012B78">
      <w:pPr>
        <w:rPr>
          <w:b/>
          <w:bCs/>
        </w:rPr>
      </w:pPr>
      <w:r w:rsidRPr="00012B78">
        <w:rPr>
          <w:b/>
          <w:bCs/>
        </w:rPr>
        <w:t>git push</w:t>
      </w:r>
    </w:p>
    <w:p w14:paraId="6FF56E54" w14:textId="77777777" w:rsidR="00012B78" w:rsidRPr="00012B78" w:rsidRDefault="00012B78" w:rsidP="009A6F3A">
      <w:pPr>
        <w:rPr>
          <w:b/>
          <w:bCs/>
        </w:rPr>
      </w:pPr>
    </w:p>
    <w:p w14:paraId="6385EE5A" w14:textId="77777777" w:rsidR="00F6062E" w:rsidRDefault="00F6062E" w:rsidP="00F6062E">
      <w:pPr>
        <w:pStyle w:val="berschrift1"/>
      </w:pPr>
      <w:bookmarkStart w:id="21" w:name="_Toc177741210"/>
      <w:r w:rsidRPr="00F6062E">
        <w:t>Erstellung und Nutzung von Docker-Containern</w:t>
      </w:r>
      <w:bookmarkEnd w:id="21"/>
    </w:p>
    <w:p w14:paraId="660D3BFC" w14:textId="24C31B99" w:rsidR="007C4C68" w:rsidRPr="007C4C68" w:rsidRDefault="007C4C68" w:rsidP="007C4C68">
      <w:pPr>
        <w:pStyle w:val="berschrift2"/>
      </w:pPr>
      <w:bookmarkStart w:id="22" w:name="_Toc177741211"/>
      <w:r>
        <w:t>Einstellungen</w:t>
      </w:r>
      <w:bookmarkEnd w:id="22"/>
    </w:p>
    <w:p w14:paraId="30E9D3B3" w14:textId="12032589" w:rsidR="00F6062E" w:rsidRDefault="00012B78" w:rsidP="004458E1">
      <w:r>
        <w:t>Zu Beginn wird dieser Befehl ausgeführt, um Einstellungen vorzunehmen.</w:t>
      </w:r>
    </w:p>
    <w:p w14:paraId="7C694F17" w14:textId="78D9D258" w:rsidR="00012B78" w:rsidRDefault="00012B78" w:rsidP="004458E1">
      <w:pPr>
        <w:rPr>
          <w:b/>
          <w:bCs/>
        </w:rPr>
      </w:pPr>
      <w:proofErr w:type="spellStart"/>
      <w:r>
        <w:rPr>
          <w:b/>
          <w:bCs/>
        </w:rPr>
        <w:lastRenderedPageBreak/>
        <w:t>d</w:t>
      </w:r>
      <w:r w:rsidRPr="00012B78">
        <w:rPr>
          <w:b/>
          <w:bCs/>
        </w:rPr>
        <w:t>ocker</w:t>
      </w:r>
      <w:proofErr w:type="spellEnd"/>
      <w:r w:rsidRPr="00012B78">
        <w:rPr>
          <w:b/>
          <w:bCs/>
        </w:rPr>
        <w:t xml:space="preserve"> </w:t>
      </w:r>
      <w:proofErr w:type="spellStart"/>
      <w:r w:rsidRPr="00012B78">
        <w:rPr>
          <w:b/>
          <w:bCs/>
        </w:rPr>
        <w:t>init</w:t>
      </w:r>
      <w:proofErr w:type="spellEnd"/>
    </w:p>
    <w:p w14:paraId="3DB24290" w14:textId="5E0E2107" w:rsidR="007C4C68" w:rsidRDefault="007C4C68" w:rsidP="004458E1">
      <w:r>
        <w:t>D</w:t>
      </w:r>
      <w:r w:rsidR="00012B78">
        <w:t xml:space="preserve">anach erscheint </w:t>
      </w:r>
      <w:r>
        <w:t xml:space="preserve">ein </w:t>
      </w:r>
      <w:proofErr w:type="gramStart"/>
      <w:r>
        <w:t>code</w:t>
      </w:r>
      <w:proofErr w:type="gramEnd"/>
      <w:r>
        <w:t xml:space="preserve"> mit dem man nacheinander wichtige dinge einstellen kann wie zum </w:t>
      </w:r>
      <w:proofErr w:type="spellStart"/>
      <w:r>
        <w:t>beispiel</w:t>
      </w:r>
      <w:proofErr w:type="spellEnd"/>
      <w:r>
        <w:t xml:space="preserve"> die </w:t>
      </w:r>
      <w:proofErr w:type="spellStart"/>
      <w:r>
        <w:t>version</w:t>
      </w:r>
      <w:proofErr w:type="spellEnd"/>
      <w:r>
        <w:t>.</w:t>
      </w:r>
    </w:p>
    <w:p w14:paraId="65E376B8" w14:textId="7FF7BC38" w:rsidR="007C4C68" w:rsidRDefault="007C4C68" w:rsidP="004458E1">
      <w:r>
        <w:t xml:space="preserve">Bei diesem Projekt wurden folgende </w:t>
      </w:r>
      <w:proofErr w:type="spellStart"/>
      <w:r>
        <w:t>einstellungen</w:t>
      </w:r>
      <w:proofErr w:type="spellEnd"/>
      <w:r>
        <w:t xml:space="preserve"> verwendet.</w:t>
      </w:r>
    </w:p>
    <w:p w14:paraId="224B8C5D" w14:textId="77777777" w:rsidR="007C4C68" w:rsidRPr="007C4C68" w:rsidRDefault="007C4C68" w:rsidP="007C4C68">
      <w:pPr>
        <w:rPr>
          <w:lang w:val="en-GB"/>
        </w:rPr>
      </w:pPr>
      <w:r w:rsidRPr="007C4C68">
        <w:rPr>
          <w:lang w:val="en-GB"/>
        </w:rPr>
        <w:t>? What application platform does your project use? Node</w:t>
      </w:r>
    </w:p>
    <w:p w14:paraId="47547D8A" w14:textId="77777777" w:rsidR="007C4C68" w:rsidRPr="007C4C68" w:rsidRDefault="007C4C68" w:rsidP="007C4C68">
      <w:pPr>
        <w:rPr>
          <w:lang w:val="en-GB"/>
        </w:rPr>
      </w:pPr>
      <w:r w:rsidRPr="007C4C68">
        <w:rPr>
          <w:lang w:val="en-GB"/>
        </w:rPr>
        <w:t>? What version of Node do you want to use? 18.0.0</w:t>
      </w:r>
    </w:p>
    <w:p w14:paraId="0F60E1FD" w14:textId="77777777" w:rsidR="007C4C68" w:rsidRPr="007C4C68" w:rsidRDefault="007C4C68" w:rsidP="007C4C68">
      <w:pPr>
        <w:rPr>
          <w:lang w:val="en-GB"/>
        </w:rPr>
      </w:pPr>
      <w:r w:rsidRPr="007C4C68">
        <w:rPr>
          <w:lang w:val="en-GB"/>
        </w:rPr>
        <w:t xml:space="preserve">? Which package manager do you want to use? </w:t>
      </w:r>
      <w:proofErr w:type="spellStart"/>
      <w:r w:rsidRPr="007C4C68">
        <w:rPr>
          <w:lang w:val="en-GB"/>
        </w:rPr>
        <w:t>npm</w:t>
      </w:r>
      <w:proofErr w:type="spellEnd"/>
    </w:p>
    <w:p w14:paraId="12CA6BFF" w14:textId="77777777" w:rsidR="007C4C68" w:rsidRPr="007C4C68" w:rsidRDefault="007C4C68" w:rsidP="007C4C68">
      <w:pPr>
        <w:rPr>
          <w:lang w:val="en-GB"/>
        </w:rPr>
      </w:pPr>
      <w:r w:rsidRPr="007C4C68">
        <w:rPr>
          <w:lang w:val="en-GB"/>
        </w:rPr>
        <w:t xml:space="preserve">? What command do you want to use to start the app: node </w:t>
      </w:r>
      <w:proofErr w:type="spellStart"/>
      <w:r w:rsidRPr="007C4C68">
        <w:rPr>
          <w:lang w:val="en-GB"/>
        </w:rPr>
        <w:t>src</w:t>
      </w:r>
      <w:proofErr w:type="spellEnd"/>
      <w:r w:rsidRPr="007C4C68">
        <w:rPr>
          <w:lang w:val="en-GB"/>
        </w:rPr>
        <w:t>/index.js</w:t>
      </w:r>
    </w:p>
    <w:p w14:paraId="7A9DDB3E" w14:textId="77777777" w:rsidR="007C4C68" w:rsidRDefault="007C4C68" w:rsidP="007C4C68">
      <w:pPr>
        <w:rPr>
          <w:lang w:val="en-GB"/>
        </w:rPr>
      </w:pPr>
      <w:r w:rsidRPr="007C4C68">
        <w:rPr>
          <w:lang w:val="en-GB"/>
        </w:rPr>
        <w:t>? What port does your server listen on? 3000</w:t>
      </w:r>
    </w:p>
    <w:p w14:paraId="51D15568" w14:textId="6BB23321" w:rsidR="007C4C68" w:rsidRDefault="007C4C68" w:rsidP="007C4C68">
      <w:pPr>
        <w:pStyle w:val="berschrift2"/>
        <w:rPr>
          <w:lang w:val="en-GB"/>
        </w:rPr>
      </w:pPr>
      <w:bookmarkStart w:id="23" w:name="_Toc177741212"/>
      <w:proofErr w:type="spellStart"/>
      <w:r>
        <w:rPr>
          <w:lang w:val="en-GB"/>
        </w:rPr>
        <w:t>Erstellung</w:t>
      </w:r>
      <w:bookmarkEnd w:id="23"/>
      <w:proofErr w:type="spellEnd"/>
    </w:p>
    <w:p w14:paraId="30E9B753" w14:textId="2C67B096" w:rsidR="007C4C68" w:rsidRPr="007C4C68" w:rsidRDefault="007C4C68" w:rsidP="007C4C68">
      <w:r>
        <w:t>Um den Container schließlich zu erstellenmuss folgender Befehl eingegeben werden:</w:t>
      </w:r>
    </w:p>
    <w:p w14:paraId="5D78C428" w14:textId="486F6FE3" w:rsidR="007C4C68" w:rsidRPr="007C4C68" w:rsidRDefault="007C4C68" w:rsidP="007C4C68">
      <w:pPr>
        <w:rPr>
          <w:b/>
          <w:bCs/>
          <w:lang w:val="en-GB"/>
        </w:rPr>
      </w:pPr>
      <w:r w:rsidRPr="007C4C68">
        <w:rPr>
          <w:b/>
          <w:bCs/>
          <w:lang w:val="en-GB"/>
        </w:rPr>
        <w:t>docker compose up --build</w:t>
      </w:r>
    </w:p>
    <w:p w14:paraId="0F14512E" w14:textId="7D0A1728" w:rsidR="007C4C68" w:rsidRPr="007C4C68" w:rsidRDefault="007C4C68" w:rsidP="007C4C68">
      <w:r>
        <w:t>Dieser Befehl baut das Docker-Image neu und startet den Container. Nachdem der Befehl ausgeführt wurde, ist der Container betriebsbereit und die Anwendung läuft.</w:t>
      </w:r>
    </w:p>
    <w:sectPr w:rsidR="007C4C68" w:rsidRPr="007C4C68" w:rsidSect="004458E1">
      <w:headerReference w:type="default" r:id="rId11"/>
      <w:footerReference w:type="default" r:id="rId12"/>
      <w:pgSz w:w="11906" w:h="16838"/>
      <w:pgMar w:top="2143" w:right="1080" w:bottom="1440" w:left="1080" w:header="1100" w:footer="10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09CB4" w14:textId="77777777" w:rsidR="006E7184" w:rsidRDefault="006E7184" w:rsidP="007603B6">
      <w:pPr>
        <w:spacing w:after="0" w:line="240" w:lineRule="auto"/>
      </w:pPr>
      <w:r>
        <w:separator/>
      </w:r>
    </w:p>
  </w:endnote>
  <w:endnote w:type="continuationSeparator" w:id="0">
    <w:p w14:paraId="40999A55" w14:textId="77777777" w:rsidR="006E7184" w:rsidRDefault="006E7184" w:rsidP="0076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3589446"/>
      <w:docPartObj>
        <w:docPartGallery w:val="Page Numbers (Bottom of Page)"/>
        <w:docPartUnique/>
      </w:docPartObj>
    </w:sdtPr>
    <w:sdtContent>
      <w:p w14:paraId="37836B6B" w14:textId="796E508E" w:rsidR="007603B6" w:rsidRDefault="00F6062E" w:rsidP="00776A56">
        <w:pPr>
          <w:pStyle w:val="Fuzeile"/>
        </w:pPr>
        <w:r>
          <w:fldChar w:fldCharType="begin"/>
        </w:r>
        <w:r>
          <w:instrText xml:space="preserve"> TIME \@ "dd.MM.yyyy" </w:instrText>
        </w:r>
        <w:r>
          <w:fldChar w:fldCharType="separate"/>
        </w:r>
        <w:r w:rsidR="00056CA8">
          <w:rPr>
            <w:noProof/>
          </w:rPr>
          <w:t>20.09.2024</w:t>
        </w:r>
        <w:r>
          <w:fldChar w:fldCharType="end"/>
        </w:r>
        <w:r w:rsidR="00776A56">
          <w:tab/>
        </w:r>
        <w:r w:rsidR="00776A56">
          <w:tab/>
        </w:r>
        <w:r w:rsidR="00776A56">
          <w:tab/>
        </w:r>
        <w:r w:rsidR="007603B6">
          <w:fldChar w:fldCharType="begin"/>
        </w:r>
        <w:r w:rsidR="007603B6">
          <w:instrText>PAGE   \* MERGEFORMAT</w:instrText>
        </w:r>
        <w:r w:rsidR="007603B6">
          <w:fldChar w:fldCharType="separate"/>
        </w:r>
        <w:r w:rsidR="007603B6">
          <w:rPr>
            <w:lang w:val="de-DE"/>
          </w:rPr>
          <w:t>2</w:t>
        </w:r>
        <w:r w:rsidR="007603B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23B96" w14:textId="77777777" w:rsidR="006E7184" w:rsidRDefault="006E7184" w:rsidP="007603B6">
      <w:pPr>
        <w:spacing w:after="0" w:line="240" w:lineRule="auto"/>
      </w:pPr>
      <w:r>
        <w:separator/>
      </w:r>
    </w:p>
  </w:footnote>
  <w:footnote w:type="continuationSeparator" w:id="0">
    <w:p w14:paraId="25C2C8FD" w14:textId="77777777" w:rsidR="006E7184" w:rsidRDefault="006E7184" w:rsidP="00760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11ABB" w14:textId="1CD6482C" w:rsidR="007603B6" w:rsidRPr="00F6062E" w:rsidRDefault="007603B6">
    <w:pPr>
      <w:pStyle w:val="Kopfzeile"/>
      <w:rPr>
        <w:b/>
        <w:bCs/>
      </w:rPr>
    </w:pPr>
    <w:r>
      <w:rPr>
        <w:lang w:val="de-DE"/>
      </w:rPr>
      <w:t>Beda Brunner</w:t>
    </w:r>
    <w:r>
      <w:rPr>
        <w:lang w:val="de-DE"/>
      </w:rPr>
      <w:tab/>
    </w:r>
    <w:r>
      <w:rPr>
        <w:lang w:val="de-DE"/>
      </w:rPr>
      <w:tab/>
    </w:r>
    <w:r w:rsidR="00F6062E">
      <w:rPr>
        <w:lang w:val="de-DE"/>
      </w:rPr>
      <w:t>(</w:t>
    </w:r>
    <w:r w:rsidR="00F6062E" w:rsidRPr="00F6062E">
      <w:t xml:space="preserve">Development </w:t>
    </w:r>
    <w:proofErr w:type="spellStart"/>
    <w:r w:rsidR="00F6062E" w:rsidRPr="00F6062E">
      <w:t>Fundamentals</w:t>
    </w:r>
    <w:proofErr w:type="spellEnd"/>
    <w:r w:rsidR="00F6062E">
      <w:rPr>
        <w:b/>
        <w:b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7A0E"/>
    <w:multiLevelType w:val="multilevel"/>
    <w:tmpl w:val="788A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A4123"/>
    <w:multiLevelType w:val="multilevel"/>
    <w:tmpl w:val="397A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34E44"/>
    <w:multiLevelType w:val="multilevel"/>
    <w:tmpl w:val="BE3A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C5144"/>
    <w:multiLevelType w:val="multilevel"/>
    <w:tmpl w:val="E41A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A71EA"/>
    <w:multiLevelType w:val="multilevel"/>
    <w:tmpl w:val="E1CC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501965">
    <w:abstractNumId w:val="2"/>
  </w:num>
  <w:num w:numId="2" w16cid:durableId="619143863">
    <w:abstractNumId w:val="1"/>
  </w:num>
  <w:num w:numId="3" w16cid:durableId="2068793120">
    <w:abstractNumId w:val="0"/>
  </w:num>
  <w:num w:numId="4" w16cid:durableId="677385530">
    <w:abstractNumId w:val="3"/>
  </w:num>
  <w:num w:numId="5" w16cid:durableId="1734618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F4"/>
    <w:rsid w:val="00012B78"/>
    <w:rsid w:val="00034A86"/>
    <w:rsid w:val="0004241C"/>
    <w:rsid w:val="00056CA8"/>
    <w:rsid w:val="000E175B"/>
    <w:rsid w:val="000E456B"/>
    <w:rsid w:val="00140AB2"/>
    <w:rsid w:val="002D222C"/>
    <w:rsid w:val="00322906"/>
    <w:rsid w:val="003C3394"/>
    <w:rsid w:val="00435AC6"/>
    <w:rsid w:val="004458E1"/>
    <w:rsid w:val="004717EC"/>
    <w:rsid w:val="004A4815"/>
    <w:rsid w:val="004D295E"/>
    <w:rsid w:val="00564414"/>
    <w:rsid w:val="006E7184"/>
    <w:rsid w:val="006F23EA"/>
    <w:rsid w:val="007603B6"/>
    <w:rsid w:val="00776A56"/>
    <w:rsid w:val="007A128E"/>
    <w:rsid w:val="007C4C68"/>
    <w:rsid w:val="008949E6"/>
    <w:rsid w:val="008B165A"/>
    <w:rsid w:val="008F3524"/>
    <w:rsid w:val="009A6F3A"/>
    <w:rsid w:val="00A33063"/>
    <w:rsid w:val="00A85306"/>
    <w:rsid w:val="00AE7B89"/>
    <w:rsid w:val="00B04E0F"/>
    <w:rsid w:val="00B91432"/>
    <w:rsid w:val="00C83CF3"/>
    <w:rsid w:val="00DA11AC"/>
    <w:rsid w:val="00DA2AE9"/>
    <w:rsid w:val="00DB6DD8"/>
    <w:rsid w:val="00DC7047"/>
    <w:rsid w:val="00E25524"/>
    <w:rsid w:val="00E4407F"/>
    <w:rsid w:val="00EF3B75"/>
    <w:rsid w:val="00F56EF4"/>
    <w:rsid w:val="00F6062E"/>
    <w:rsid w:val="00F94D28"/>
    <w:rsid w:val="00FC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8BCBF2"/>
  <w15:chartTrackingRefBased/>
  <w15:docId w15:val="{FF0F83BE-70EB-4453-874B-5EA0CC68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AC6"/>
  </w:style>
  <w:style w:type="paragraph" w:styleId="berschrift1">
    <w:name w:val="heading 1"/>
    <w:basedOn w:val="Standard"/>
    <w:next w:val="Standard"/>
    <w:link w:val="berschrift1Zchn"/>
    <w:uiPriority w:val="9"/>
    <w:qFormat/>
    <w:rsid w:val="007603B6"/>
    <w:pPr>
      <w:keepNext/>
      <w:keepLines/>
      <w:spacing w:before="840" w:after="120"/>
      <w:outlineLvl w:val="0"/>
    </w:pPr>
    <w:rPr>
      <w:rFonts w:asciiTheme="majorHAnsi" w:eastAsiaTheme="majorEastAsia" w:hAnsiTheme="majorHAnsi" w:cstheme="majorBidi"/>
      <w:color w:val="FE5000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03B6"/>
    <w:pPr>
      <w:keepNext/>
      <w:keepLines/>
      <w:spacing w:before="360" w:after="80"/>
      <w:outlineLvl w:val="1"/>
    </w:pPr>
    <w:rPr>
      <w:rFonts w:asciiTheme="majorHAnsi" w:eastAsiaTheme="majorEastAsia" w:hAnsiTheme="majorHAnsi" w:cstheme="majorBidi"/>
      <w:color w:val="4C94D8" w:themeColor="text2" w:themeTint="80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0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0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0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0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0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0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0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03B6"/>
    <w:rPr>
      <w:rFonts w:asciiTheme="majorHAnsi" w:eastAsiaTheme="majorEastAsia" w:hAnsiTheme="majorHAnsi" w:cstheme="majorBidi"/>
      <w:color w:val="FE5000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03B6"/>
    <w:rPr>
      <w:rFonts w:asciiTheme="majorHAnsi" w:eastAsiaTheme="majorEastAsia" w:hAnsiTheme="majorHAnsi" w:cstheme="majorBidi"/>
      <w:color w:val="4C94D8" w:themeColor="text2" w:themeTint="80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0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03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03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03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03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03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03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60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0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0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0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60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603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603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603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0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03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603B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60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03B6"/>
  </w:style>
  <w:style w:type="paragraph" w:styleId="Fuzeile">
    <w:name w:val="footer"/>
    <w:basedOn w:val="Standard"/>
    <w:link w:val="FuzeileZchn"/>
    <w:uiPriority w:val="99"/>
    <w:unhideWhenUsed/>
    <w:rsid w:val="00760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03B6"/>
  </w:style>
  <w:style w:type="paragraph" w:styleId="KeinLeerraum">
    <w:name w:val="No Spacing"/>
    <w:uiPriority w:val="1"/>
    <w:qFormat/>
    <w:rsid w:val="00F6062E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AE7B8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7B8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E7B89"/>
    <w:rPr>
      <w:color w:val="96607D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128E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A128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A128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A128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9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8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8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1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03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1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4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76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8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5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60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60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9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0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9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49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17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93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4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53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1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53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216733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091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1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522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956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906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1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0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3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66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87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98799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558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20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47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798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303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9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03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8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5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2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49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50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4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49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122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3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2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1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67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99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50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63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1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88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8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42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6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1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40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3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2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8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5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0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89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5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26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47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80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77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61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42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1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92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29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30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11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1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1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05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86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1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2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89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0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6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1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56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1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17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34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51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8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9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7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68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26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4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99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70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5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4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42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66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1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8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49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74105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1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3949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6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8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35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79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0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44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62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7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0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2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35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9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27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30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6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6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8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903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0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1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8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812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3593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da%20Brunner\Documents\Benutzerdefinierte%20Office-Vorlagen\Brunner_Beda_Vorlage03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DE03E-A78C-4AC1-A13A-F8C870A9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Brunner_Beda_Vorlage03.dotx</Template>
  <TotalTime>0</TotalTime>
  <Pages>6</Pages>
  <Words>1051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 Brunner</dc:creator>
  <cp:keywords/>
  <dc:description/>
  <cp:lastModifiedBy>Brunner Beda Valon</cp:lastModifiedBy>
  <cp:revision>3</cp:revision>
  <dcterms:created xsi:type="dcterms:W3CDTF">2024-09-20T07:10:00Z</dcterms:created>
  <dcterms:modified xsi:type="dcterms:W3CDTF">2024-09-20T14:16:00Z</dcterms:modified>
</cp:coreProperties>
</file>