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5D603" w14:textId="2E12CF03" w:rsidR="00EE19F7" w:rsidRDefault="007E49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Cisco </w:t>
      </w:r>
      <w:r w:rsidR="00FE5492">
        <w:rPr>
          <w:rFonts w:ascii="Arial" w:hAnsi="Arial" w:cs="Arial"/>
          <w:sz w:val="28"/>
          <w:szCs w:val="28"/>
        </w:rPr>
        <w:t>Router and Switch Configuration</w:t>
      </w:r>
      <w:r w:rsidR="00C47488" w:rsidRPr="00C47488">
        <w:rPr>
          <w:rFonts w:ascii="Arial" w:hAnsi="Arial" w:cs="Arial"/>
          <w:sz w:val="28"/>
          <w:szCs w:val="28"/>
        </w:rPr>
        <w:t>:</w:t>
      </w:r>
    </w:p>
    <w:p w14:paraId="4BB67EBB" w14:textId="50C10C76" w:rsidR="00F7276A" w:rsidRDefault="00F7276A" w:rsidP="006F7A4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Plug routers and switches into a power source and turn on</w:t>
      </w:r>
    </w:p>
    <w:p w14:paraId="1835F5CF" w14:textId="1CAF5F17" w:rsidR="00C47488" w:rsidRPr="006F7A40" w:rsidRDefault="00C47488" w:rsidP="006F7A4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Cable router</w:t>
      </w:r>
      <w:r w:rsidR="00797E43">
        <w:rPr>
          <w:rFonts w:ascii="Arial" w:hAnsi="Arial" w:cs="Arial"/>
          <w:sz w:val="24"/>
          <w:szCs w:val="24"/>
        </w:rPr>
        <w:t>s</w:t>
      </w:r>
      <w:r w:rsidR="006F7A40">
        <w:rPr>
          <w:rFonts w:ascii="Arial" w:hAnsi="Arial" w:cs="Arial"/>
          <w:sz w:val="24"/>
          <w:szCs w:val="24"/>
        </w:rPr>
        <w:t xml:space="preserve">, </w:t>
      </w:r>
      <w:r w:rsidRPr="006F7A40">
        <w:rPr>
          <w:rFonts w:ascii="Arial" w:hAnsi="Arial" w:cs="Arial"/>
          <w:sz w:val="24"/>
          <w:szCs w:val="24"/>
        </w:rPr>
        <w:t>switches</w:t>
      </w:r>
      <w:r w:rsidR="006F7A40">
        <w:rPr>
          <w:rFonts w:ascii="Arial" w:hAnsi="Arial" w:cs="Arial"/>
          <w:sz w:val="24"/>
          <w:szCs w:val="24"/>
        </w:rPr>
        <w:t>, and computers</w:t>
      </w:r>
      <w:r w:rsidRPr="006F7A40">
        <w:rPr>
          <w:rFonts w:ascii="Arial" w:hAnsi="Arial" w:cs="Arial"/>
          <w:sz w:val="24"/>
          <w:szCs w:val="24"/>
        </w:rPr>
        <w:t xml:space="preserve"> according to rac</w:t>
      </w:r>
      <w:r w:rsidR="006F7A40">
        <w:rPr>
          <w:rFonts w:ascii="Arial" w:hAnsi="Arial" w:cs="Arial"/>
          <w:sz w:val="24"/>
          <w:szCs w:val="24"/>
        </w:rPr>
        <w:t>k diagram and physical diagram</w:t>
      </w:r>
    </w:p>
    <w:p w14:paraId="025BB94F" w14:textId="5497720A" w:rsidR="006F7A40" w:rsidRDefault="00C47488" w:rsidP="006F7A40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Additional switch connections may be needed for deployments with more hosts than diagramed. Ensure switchports for additional hosts </w:t>
      </w:r>
      <w:r w:rsidR="006F7A40">
        <w:rPr>
          <w:rFonts w:ascii="Arial" w:hAnsi="Arial" w:cs="Arial"/>
          <w:sz w:val="24"/>
          <w:szCs w:val="24"/>
        </w:rPr>
        <w:t>are configured the same as diagramed hosts</w:t>
      </w:r>
      <w:r w:rsidRPr="006F7A40">
        <w:rPr>
          <w:rFonts w:ascii="Arial" w:hAnsi="Arial" w:cs="Arial"/>
          <w:sz w:val="24"/>
          <w:szCs w:val="24"/>
        </w:rPr>
        <w:t xml:space="preserve"> </w:t>
      </w:r>
    </w:p>
    <w:p w14:paraId="50FED4B4" w14:textId="77777777" w:rsidR="00F7276A" w:rsidRDefault="00F7276A" w:rsidP="00F7276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5BA4B60" w14:textId="41BD072D" w:rsidR="006F7A40" w:rsidRDefault="006F7A40" w:rsidP="006F7A4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Connect</w:t>
      </w:r>
      <w:r w:rsidR="00A57648">
        <w:rPr>
          <w:rFonts w:ascii="Arial" w:hAnsi="Arial" w:cs="Arial"/>
          <w:sz w:val="24"/>
          <w:szCs w:val="24"/>
        </w:rPr>
        <w:t xml:space="preserve"> Office-R router</w:t>
      </w:r>
      <w:r>
        <w:rPr>
          <w:rFonts w:ascii="Arial" w:hAnsi="Arial" w:cs="Arial"/>
          <w:sz w:val="24"/>
          <w:szCs w:val="24"/>
        </w:rPr>
        <w:t xml:space="preserve"> console port to a configuration PC using a rollover console cable</w:t>
      </w:r>
    </w:p>
    <w:p w14:paraId="3CB2322A" w14:textId="47B372F5" w:rsidR="006F7A40" w:rsidRDefault="00074809" w:rsidP="006F7A4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terminal software such as Putty or </w:t>
      </w:r>
      <w:proofErr w:type="spellStart"/>
      <w:r>
        <w:rPr>
          <w:rFonts w:ascii="Arial" w:hAnsi="Arial" w:cs="Arial"/>
          <w:sz w:val="24"/>
          <w:szCs w:val="24"/>
        </w:rPr>
        <w:t>TeraTerm</w:t>
      </w:r>
      <w:proofErr w:type="spellEnd"/>
      <w:r>
        <w:rPr>
          <w:rFonts w:ascii="Arial" w:hAnsi="Arial" w:cs="Arial"/>
          <w:sz w:val="24"/>
          <w:szCs w:val="24"/>
        </w:rPr>
        <w:t xml:space="preserve"> and configure a serial connection with the following settings:</w:t>
      </w:r>
    </w:p>
    <w:p w14:paraId="7E2FA0FD" w14:textId="52352A55" w:rsidR="00074809" w:rsidRDefault="00074809" w:rsidP="00074809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E7D5FB8" wp14:editId="6ACDE38B">
            <wp:extent cx="410527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CFDD" w14:textId="77777777" w:rsidR="00074809" w:rsidRDefault="00074809" w:rsidP="0007480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the serial connection. After pressing enter the </w:t>
      </w:r>
      <w:proofErr w:type="spellStart"/>
      <w:r>
        <w:rPr>
          <w:rFonts w:ascii="Arial" w:hAnsi="Arial" w:cs="Arial"/>
          <w:sz w:val="24"/>
          <w:szCs w:val="24"/>
        </w:rPr>
        <w:t>startup</w:t>
      </w:r>
      <w:proofErr w:type="spellEnd"/>
      <w:r>
        <w:rPr>
          <w:rFonts w:ascii="Arial" w:hAnsi="Arial" w:cs="Arial"/>
          <w:sz w:val="24"/>
          <w:szCs w:val="24"/>
        </w:rPr>
        <w:t xml:space="preserve"> sequence may appear. Wait for text to finish scrolling the screen. If asked to enter the Configuration Dialogue return “No”</w:t>
      </w:r>
    </w:p>
    <w:p w14:paraId="0DBBE0C5" w14:textId="77777777" w:rsidR="00417A8B" w:rsidRDefault="00074809" w:rsidP="00417A8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you are free to enter commands, copy the text from </w:t>
      </w:r>
      <w:r w:rsidR="00417A8B">
        <w:rPr>
          <w:rFonts w:ascii="Arial" w:hAnsi="Arial" w:cs="Arial"/>
          <w:sz w:val="24"/>
          <w:szCs w:val="24"/>
        </w:rPr>
        <w:t xml:space="preserve">Office-R.txt and paste into the terminal. </w:t>
      </w:r>
      <w:r w:rsidR="00417A8B" w:rsidRPr="00417A8B">
        <w:rPr>
          <w:rFonts w:ascii="Arial" w:hAnsi="Arial" w:cs="Arial"/>
          <w:sz w:val="24"/>
          <w:szCs w:val="24"/>
        </w:rPr>
        <w:t>The router will be configured with</w:t>
      </w:r>
      <w:r w:rsidR="00417A8B">
        <w:rPr>
          <w:rFonts w:ascii="Arial" w:hAnsi="Arial" w:cs="Arial"/>
          <w:sz w:val="24"/>
          <w:szCs w:val="24"/>
        </w:rPr>
        <w:t>:</w:t>
      </w:r>
      <w:r w:rsidR="00417A8B" w:rsidRPr="00417A8B">
        <w:rPr>
          <w:rFonts w:ascii="Arial" w:hAnsi="Arial" w:cs="Arial"/>
          <w:sz w:val="24"/>
          <w:szCs w:val="24"/>
        </w:rPr>
        <w:t xml:space="preserve"> </w:t>
      </w:r>
    </w:p>
    <w:p w14:paraId="6F1AACD3" w14:textId="77777777" w:rsidR="00417A8B" w:rsidRDefault="00417A8B" w:rsidP="00417A8B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417A8B">
        <w:rPr>
          <w:rFonts w:ascii="Arial" w:hAnsi="Arial" w:cs="Arial"/>
          <w:sz w:val="24"/>
          <w:szCs w:val="24"/>
        </w:rPr>
        <w:t xml:space="preserve">hostname </w:t>
      </w:r>
    </w:p>
    <w:p w14:paraId="246350D6" w14:textId="77777777" w:rsidR="00417A8B" w:rsidRDefault="00417A8B" w:rsidP="00417A8B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417A8B">
        <w:rPr>
          <w:rFonts w:ascii="Arial" w:hAnsi="Arial" w:cs="Arial"/>
          <w:sz w:val="24"/>
          <w:szCs w:val="24"/>
        </w:rPr>
        <w:t xml:space="preserve">a banner </w:t>
      </w:r>
      <w:proofErr w:type="gramStart"/>
      <w:r w:rsidRPr="00417A8B">
        <w:rPr>
          <w:rFonts w:ascii="Arial" w:hAnsi="Arial" w:cs="Arial"/>
          <w:sz w:val="24"/>
          <w:szCs w:val="24"/>
        </w:rPr>
        <w:t>message</w:t>
      </w:r>
      <w:proofErr w:type="gramEnd"/>
      <w:r w:rsidRPr="00417A8B">
        <w:rPr>
          <w:rFonts w:ascii="Arial" w:hAnsi="Arial" w:cs="Arial"/>
          <w:sz w:val="24"/>
          <w:szCs w:val="24"/>
        </w:rPr>
        <w:t xml:space="preserve"> </w:t>
      </w:r>
    </w:p>
    <w:p w14:paraId="5CA5EAC6" w14:textId="425C4167" w:rsidR="00074809" w:rsidRDefault="00417A8B" w:rsidP="00417A8B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417A8B">
        <w:rPr>
          <w:rFonts w:ascii="Arial" w:hAnsi="Arial" w:cs="Arial"/>
          <w:sz w:val="24"/>
          <w:szCs w:val="24"/>
        </w:rPr>
        <w:t>a password for the privileged execution mod</w:t>
      </w:r>
      <w:r>
        <w:rPr>
          <w:rFonts w:ascii="Arial" w:hAnsi="Arial" w:cs="Arial"/>
          <w:sz w:val="24"/>
          <w:szCs w:val="24"/>
        </w:rPr>
        <w:t>e</w:t>
      </w:r>
    </w:p>
    <w:p w14:paraId="6845DF23" w14:textId="4870B4A6" w:rsidR="00417A8B" w:rsidRDefault="00417A8B" w:rsidP="00417A8B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passwords for the remote management interfaces</w:t>
      </w:r>
    </w:p>
    <w:p w14:paraId="6055D0C9" w14:textId="1FA2C243" w:rsidR="00417A8B" w:rsidRDefault="00417A8B" w:rsidP="00417A8B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 address configuration</w:t>
      </w:r>
    </w:p>
    <w:p w14:paraId="307091E9" w14:textId="3281A6B1" w:rsidR="00F7276A" w:rsidRDefault="00F7276A" w:rsidP="00F7276A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Inter-VLAN routing configuration</w:t>
      </w:r>
    </w:p>
    <w:p w14:paraId="32E49DA8" w14:textId="0FF9A254" w:rsidR="00F7276A" w:rsidRDefault="00F7276A" w:rsidP="00F7276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Return “end” at the console to return to </w:t>
      </w:r>
      <w:r w:rsidR="002C0B97">
        <w:rPr>
          <w:rFonts w:ascii="Arial" w:hAnsi="Arial" w:cs="Arial"/>
          <w:sz w:val="24"/>
          <w:szCs w:val="24"/>
        </w:rPr>
        <w:t>privileged</w:t>
      </w:r>
      <w:r>
        <w:rPr>
          <w:rFonts w:ascii="Arial" w:hAnsi="Arial" w:cs="Arial"/>
          <w:sz w:val="24"/>
          <w:szCs w:val="24"/>
        </w:rPr>
        <w:t xml:space="preserve"> exec mode. Return “copy run start” and confirm to save the configuration</w:t>
      </w:r>
    </w:p>
    <w:p w14:paraId="6C114AF7" w14:textId="47B67DE0" w:rsidR="00F7276A" w:rsidRDefault="00F7276A" w:rsidP="00F7276A">
      <w:pPr>
        <w:rPr>
          <w:rFonts w:ascii="Arial" w:hAnsi="Arial" w:cs="Arial"/>
          <w:sz w:val="24"/>
          <w:szCs w:val="24"/>
        </w:rPr>
      </w:pPr>
    </w:p>
    <w:p w14:paraId="38BF14CD" w14:textId="341D36F7" w:rsidR="002C0B97" w:rsidRPr="002C0B97" w:rsidRDefault="00F7276A" w:rsidP="002C0B9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 the console cable from </w:t>
      </w:r>
      <w:r w:rsidR="00A57648">
        <w:rPr>
          <w:rFonts w:ascii="Arial" w:hAnsi="Arial" w:cs="Arial"/>
          <w:sz w:val="24"/>
          <w:szCs w:val="24"/>
        </w:rPr>
        <w:t>Office-R</w:t>
      </w:r>
      <w:r>
        <w:rPr>
          <w:rFonts w:ascii="Arial" w:hAnsi="Arial" w:cs="Arial"/>
          <w:sz w:val="24"/>
          <w:szCs w:val="24"/>
        </w:rPr>
        <w:t xml:space="preserve"> console port and connect it to the</w:t>
      </w:r>
      <w:r w:rsidR="002C0B97">
        <w:rPr>
          <w:rFonts w:ascii="Arial" w:hAnsi="Arial" w:cs="Arial"/>
          <w:sz w:val="24"/>
          <w:szCs w:val="24"/>
        </w:rPr>
        <w:t xml:space="preserve"> console port of the Office-SW switch</w:t>
      </w:r>
    </w:p>
    <w:p w14:paraId="79AE6DBC" w14:textId="2DDDC749" w:rsidR="002C0B97" w:rsidRDefault="002C0B97" w:rsidP="002C0B9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</w:t>
      </w:r>
      <w:proofErr w:type="gramStart"/>
      <w:r>
        <w:rPr>
          <w:rFonts w:ascii="Arial" w:hAnsi="Arial" w:cs="Arial"/>
          <w:sz w:val="24"/>
          <w:szCs w:val="24"/>
        </w:rPr>
        <w:t>enter</w:t>
      </w:r>
      <w:proofErr w:type="gramEnd"/>
      <w:r>
        <w:rPr>
          <w:rFonts w:ascii="Arial" w:hAnsi="Arial" w:cs="Arial"/>
          <w:sz w:val="24"/>
          <w:szCs w:val="24"/>
        </w:rPr>
        <w:t xml:space="preserve"> on the configuration </w:t>
      </w:r>
      <w:r w:rsidR="00797E43">
        <w:rPr>
          <w:rFonts w:ascii="Arial" w:hAnsi="Arial" w:cs="Arial"/>
          <w:sz w:val="24"/>
          <w:szCs w:val="24"/>
        </w:rPr>
        <w:t>PC</w:t>
      </w:r>
      <w:r>
        <w:rPr>
          <w:rFonts w:ascii="Arial" w:hAnsi="Arial" w:cs="Arial"/>
          <w:sz w:val="24"/>
          <w:szCs w:val="24"/>
        </w:rPr>
        <w:t xml:space="preserve"> </w:t>
      </w:r>
      <w:r w:rsidR="00797E43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start communication with the Switch</w:t>
      </w:r>
    </w:p>
    <w:p w14:paraId="26014668" w14:textId="5FB5E3AD" w:rsidR="002C0B97" w:rsidRDefault="002C0B97" w:rsidP="002C0B9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pressing enter the </w:t>
      </w:r>
      <w:proofErr w:type="spellStart"/>
      <w:r>
        <w:rPr>
          <w:rFonts w:ascii="Arial" w:hAnsi="Arial" w:cs="Arial"/>
          <w:sz w:val="24"/>
          <w:szCs w:val="24"/>
        </w:rPr>
        <w:t>startup</w:t>
      </w:r>
      <w:proofErr w:type="spellEnd"/>
      <w:r>
        <w:rPr>
          <w:rFonts w:ascii="Arial" w:hAnsi="Arial" w:cs="Arial"/>
          <w:sz w:val="24"/>
          <w:szCs w:val="24"/>
        </w:rPr>
        <w:t xml:space="preserve"> sequence may appear. Wait for text to finish scrolling the screen. If asked to enter the Configuration Dialogue return “No”</w:t>
      </w:r>
    </w:p>
    <w:p w14:paraId="0919F3E9" w14:textId="76E4B8F4" w:rsidR="003418E1" w:rsidRDefault="002C0B97" w:rsidP="003418E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Once you are free to enter commands,</w:t>
      </w:r>
      <w:r w:rsidR="003418E1">
        <w:rPr>
          <w:rFonts w:ascii="Arial" w:hAnsi="Arial" w:cs="Arial"/>
          <w:sz w:val="24"/>
          <w:szCs w:val="24"/>
        </w:rPr>
        <w:t xml:space="preserve"> return the following commands</w:t>
      </w:r>
      <w:r w:rsidR="0092400C">
        <w:rPr>
          <w:rFonts w:ascii="Arial" w:hAnsi="Arial" w:cs="Arial"/>
          <w:sz w:val="24"/>
          <w:szCs w:val="24"/>
        </w:rPr>
        <w:t>, one-by-one</w:t>
      </w:r>
      <w:r w:rsidR="003418E1">
        <w:rPr>
          <w:rFonts w:ascii="Arial" w:hAnsi="Arial" w:cs="Arial"/>
          <w:sz w:val="24"/>
          <w:szCs w:val="24"/>
        </w:rPr>
        <w:t>:</w:t>
      </w:r>
    </w:p>
    <w:p w14:paraId="34576001" w14:textId="1D20C1B1" w:rsidR="003418E1" w:rsidRDefault="003418E1" w:rsidP="003418E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Enable</w:t>
      </w:r>
    </w:p>
    <w:p w14:paraId="0CB3544F" w14:textId="364FC369" w:rsidR="003418E1" w:rsidRDefault="003418E1" w:rsidP="003418E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Configure Terminal</w:t>
      </w:r>
    </w:p>
    <w:p w14:paraId="2D085A41" w14:textId="06713431" w:rsidR="003418E1" w:rsidRDefault="003418E1" w:rsidP="003418E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Vlan</w:t>
      </w:r>
      <w:proofErr w:type="spellEnd"/>
      <w:r>
        <w:rPr>
          <w:rFonts w:ascii="Arial" w:hAnsi="Arial" w:cs="Arial"/>
          <w:sz w:val="24"/>
          <w:szCs w:val="24"/>
        </w:rPr>
        <w:t xml:space="preserve"> 10</w:t>
      </w:r>
    </w:p>
    <w:p w14:paraId="3FEC02AF" w14:textId="49ED2DB2" w:rsidR="003418E1" w:rsidRDefault="003418E1" w:rsidP="003418E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Office</w:t>
      </w:r>
      <w:r w:rsidR="002F28E3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Servers</w:t>
      </w:r>
    </w:p>
    <w:p w14:paraId="7E027E9C" w14:textId="63A24DEE" w:rsidR="003418E1" w:rsidRDefault="003418E1" w:rsidP="003418E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Vlan</w:t>
      </w:r>
      <w:proofErr w:type="spellEnd"/>
      <w:r>
        <w:rPr>
          <w:rFonts w:ascii="Arial" w:hAnsi="Arial" w:cs="Arial"/>
          <w:sz w:val="24"/>
          <w:szCs w:val="24"/>
        </w:rPr>
        <w:t xml:space="preserve"> 20</w:t>
      </w:r>
    </w:p>
    <w:p w14:paraId="0A402259" w14:textId="3EFC8B1F" w:rsidR="003418E1" w:rsidRPr="002F28E3" w:rsidRDefault="003418E1" w:rsidP="002F28E3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</w:p>
    <w:p w14:paraId="43D8C575" w14:textId="166BFEB8" w:rsidR="003418E1" w:rsidRDefault="003418E1" w:rsidP="003418E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Vlan</w:t>
      </w:r>
      <w:proofErr w:type="spellEnd"/>
      <w:r>
        <w:rPr>
          <w:rFonts w:ascii="Arial" w:hAnsi="Arial" w:cs="Arial"/>
          <w:sz w:val="24"/>
          <w:szCs w:val="24"/>
        </w:rPr>
        <w:t xml:space="preserve"> 40</w:t>
      </w:r>
    </w:p>
    <w:p w14:paraId="084CA890" w14:textId="797205AA" w:rsidR="003418E1" w:rsidRDefault="003418E1" w:rsidP="003418E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Hosts</w:t>
      </w:r>
    </w:p>
    <w:p w14:paraId="2650500F" w14:textId="691163F7" w:rsidR="002F28E3" w:rsidRDefault="002F28E3" w:rsidP="003418E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Vlan</w:t>
      </w:r>
      <w:proofErr w:type="spellEnd"/>
      <w:r>
        <w:rPr>
          <w:rFonts w:ascii="Arial" w:hAnsi="Arial" w:cs="Arial"/>
          <w:sz w:val="24"/>
          <w:szCs w:val="24"/>
        </w:rPr>
        <w:t xml:space="preserve"> 999</w:t>
      </w:r>
    </w:p>
    <w:p w14:paraId="5B34DC5C" w14:textId="74956478" w:rsidR="002F28E3" w:rsidRPr="003418E1" w:rsidRDefault="002F28E3" w:rsidP="003418E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Parking-Lot</w:t>
      </w:r>
    </w:p>
    <w:p w14:paraId="032E0071" w14:textId="64907FFC" w:rsidR="002C0B97" w:rsidRDefault="002C0B97" w:rsidP="002C0B9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copy the text from Office-SW.txt and paste into the terminal. </w:t>
      </w:r>
      <w:r w:rsidRPr="00417A8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switch</w:t>
      </w:r>
      <w:r w:rsidRPr="00417A8B">
        <w:rPr>
          <w:rFonts w:ascii="Arial" w:hAnsi="Arial" w:cs="Arial"/>
          <w:sz w:val="24"/>
          <w:szCs w:val="24"/>
        </w:rPr>
        <w:t xml:space="preserve"> will be configured with</w:t>
      </w:r>
      <w:r>
        <w:rPr>
          <w:rFonts w:ascii="Arial" w:hAnsi="Arial" w:cs="Arial"/>
          <w:sz w:val="24"/>
          <w:szCs w:val="24"/>
        </w:rPr>
        <w:t>:</w:t>
      </w:r>
      <w:r w:rsidRPr="00417A8B">
        <w:rPr>
          <w:rFonts w:ascii="Arial" w:hAnsi="Arial" w:cs="Arial"/>
          <w:sz w:val="24"/>
          <w:szCs w:val="24"/>
        </w:rPr>
        <w:t xml:space="preserve"> </w:t>
      </w:r>
    </w:p>
    <w:p w14:paraId="16D3A946" w14:textId="77777777" w:rsidR="002C0B97" w:rsidRDefault="002C0B97" w:rsidP="002C0B9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417A8B">
        <w:rPr>
          <w:rFonts w:ascii="Arial" w:hAnsi="Arial" w:cs="Arial"/>
          <w:sz w:val="24"/>
          <w:szCs w:val="24"/>
        </w:rPr>
        <w:t xml:space="preserve">hostname </w:t>
      </w:r>
    </w:p>
    <w:p w14:paraId="51119B14" w14:textId="77777777" w:rsidR="002C0B97" w:rsidRDefault="002C0B97" w:rsidP="002C0B9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417A8B">
        <w:rPr>
          <w:rFonts w:ascii="Arial" w:hAnsi="Arial" w:cs="Arial"/>
          <w:sz w:val="24"/>
          <w:szCs w:val="24"/>
        </w:rPr>
        <w:t xml:space="preserve">a banner </w:t>
      </w:r>
      <w:proofErr w:type="gramStart"/>
      <w:r w:rsidRPr="00417A8B">
        <w:rPr>
          <w:rFonts w:ascii="Arial" w:hAnsi="Arial" w:cs="Arial"/>
          <w:sz w:val="24"/>
          <w:szCs w:val="24"/>
        </w:rPr>
        <w:t>message</w:t>
      </w:r>
      <w:proofErr w:type="gramEnd"/>
      <w:r w:rsidRPr="00417A8B">
        <w:rPr>
          <w:rFonts w:ascii="Arial" w:hAnsi="Arial" w:cs="Arial"/>
          <w:sz w:val="24"/>
          <w:szCs w:val="24"/>
        </w:rPr>
        <w:t xml:space="preserve"> </w:t>
      </w:r>
    </w:p>
    <w:p w14:paraId="2B772509" w14:textId="77777777" w:rsidR="002C0B97" w:rsidRDefault="002C0B97" w:rsidP="002C0B9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417A8B">
        <w:rPr>
          <w:rFonts w:ascii="Arial" w:hAnsi="Arial" w:cs="Arial"/>
          <w:sz w:val="24"/>
          <w:szCs w:val="24"/>
        </w:rPr>
        <w:t>a password for the privileged execution mod</w:t>
      </w:r>
      <w:r>
        <w:rPr>
          <w:rFonts w:ascii="Arial" w:hAnsi="Arial" w:cs="Arial"/>
          <w:sz w:val="24"/>
          <w:szCs w:val="24"/>
        </w:rPr>
        <w:t>e</w:t>
      </w:r>
    </w:p>
    <w:p w14:paraId="14D48AC9" w14:textId="77777777" w:rsidR="002C0B97" w:rsidRDefault="002C0B97" w:rsidP="002C0B9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passwords for the remote management interfaces</w:t>
      </w:r>
    </w:p>
    <w:p w14:paraId="38DD038E" w14:textId="06B0E4BB" w:rsidR="002C0B97" w:rsidRDefault="002C0B97" w:rsidP="002C0B9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VLAN creation</w:t>
      </w:r>
    </w:p>
    <w:p w14:paraId="11DE43D1" w14:textId="6DC2FF5A" w:rsidR="002C0B97" w:rsidRDefault="002C0B97" w:rsidP="002C0B9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VLAN port assignment</w:t>
      </w:r>
    </w:p>
    <w:p w14:paraId="6CCB248A" w14:textId="508FD7FA" w:rsidR="002C0B97" w:rsidRDefault="002C0B97" w:rsidP="002C0B9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Switchport security</w:t>
      </w:r>
    </w:p>
    <w:p w14:paraId="0BFACAAE" w14:textId="0AB8CCAA" w:rsidR="00A57648" w:rsidRPr="00797E43" w:rsidRDefault="002C0B97" w:rsidP="00797E4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“end” at the console to return to privileged exec mode. Return “copy run start” and confirm to save the configuratio</w:t>
      </w:r>
      <w:r w:rsidR="00797E43">
        <w:rPr>
          <w:rFonts w:ascii="Arial" w:hAnsi="Arial" w:cs="Arial"/>
          <w:sz w:val="24"/>
          <w:szCs w:val="24"/>
        </w:rPr>
        <w:t>n</w:t>
      </w:r>
    </w:p>
    <w:p w14:paraId="4D52E09C" w14:textId="77777777" w:rsidR="00A57648" w:rsidRPr="00A57648" w:rsidRDefault="00A57648" w:rsidP="00A57648">
      <w:pPr>
        <w:rPr>
          <w:rFonts w:ascii="Arial" w:hAnsi="Arial" w:cs="Arial"/>
          <w:sz w:val="24"/>
          <w:szCs w:val="24"/>
        </w:rPr>
      </w:pPr>
    </w:p>
    <w:p w14:paraId="5FEC5044" w14:textId="6E905106" w:rsidR="002C0B97" w:rsidRDefault="00A57648" w:rsidP="00797E43">
      <w:pPr>
        <w:rPr>
          <w:rFonts w:ascii="Arial" w:hAnsi="Arial" w:cs="Arial"/>
          <w:sz w:val="28"/>
          <w:szCs w:val="28"/>
        </w:rPr>
      </w:pPr>
      <w:proofErr w:type="spellStart"/>
      <w:r w:rsidRPr="00A57648">
        <w:rPr>
          <w:rFonts w:ascii="Arial" w:hAnsi="Arial" w:cs="Arial"/>
          <w:sz w:val="28"/>
          <w:szCs w:val="28"/>
        </w:rPr>
        <w:t>Wifi</w:t>
      </w:r>
      <w:proofErr w:type="spellEnd"/>
      <w:r w:rsidRPr="00A57648">
        <w:rPr>
          <w:rFonts w:ascii="Arial" w:hAnsi="Arial" w:cs="Arial"/>
          <w:sz w:val="28"/>
          <w:szCs w:val="28"/>
        </w:rPr>
        <w:t xml:space="preserve"> Router Configuration</w:t>
      </w:r>
      <w:r w:rsidR="00797E43">
        <w:rPr>
          <w:rFonts w:ascii="Arial" w:hAnsi="Arial" w:cs="Arial"/>
          <w:sz w:val="28"/>
          <w:szCs w:val="28"/>
        </w:rPr>
        <w:t>:</w:t>
      </w:r>
    </w:p>
    <w:p w14:paraId="22ED4FF9" w14:textId="77777777" w:rsidR="00F935F1" w:rsidRDefault="00797E43" w:rsidP="00797E4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Power on 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 xml:space="preserve"> router and ensure it</w:t>
      </w:r>
      <w:r w:rsidR="00131E1A">
        <w:rPr>
          <w:rFonts w:ascii="Arial" w:hAnsi="Arial" w:cs="Arial"/>
          <w:sz w:val="24"/>
          <w:szCs w:val="24"/>
        </w:rPr>
        <w:t>s ethernet 4 port is connected to Office-SW, NOT the internet port</w:t>
      </w:r>
      <w:r w:rsidR="00F935F1">
        <w:rPr>
          <w:rFonts w:ascii="Arial" w:hAnsi="Arial" w:cs="Arial"/>
          <w:sz w:val="24"/>
          <w:szCs w:val="24"/>
        </w:rPr>
        <w:t>.</w:t>
      </w:r>
    </w:p>
    <w:p w14:paraId="255760CB" w14:textId="0A5C21F6" w:rsidR="00F935F1" w:rsidRDefault="00F935F1" w:rsidP="00797E4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Connect configuration PC to ethernet port 1 and enter 192.168.1.1 into a browser address bar to access Linksys configuration panel</w:t>
      </w:r>
    </w:p>
    <w:p w14:paraId="0B8FA333" w14:textId="58DCC2EB" w:rsidR="00F935F1" w:rsidRDefault="00692292" w:rsidP="00797E4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 device appropriate name and password when prompted</w:t>
      </w:r>
    </w:p>
    <w:p w14:paraId="282E8A9D" w14:textId="403AF0DC" w:rsidR="00692292" w:rsidRDefault="00692292" w:rsidP="00797E4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 wireless signals appropriate names and passwords when prompted</w:t>
      </w:r>
    </w:p>
    <w:p w14:paraId="3BAFDE9A" w14:textId="656FE7D3" w:rsidR="00797E43" w:rsidRDefault="00F935F1" w:rsidP="00797E4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Disable DHCP</w:t>
      </w:r>
      <w:r w:rsidR="00131E1A">
        <w:rPr>
          <w:rFonts w:ascii="Arial" w:hAnsi="Arial" w:cs="Arial"/>
          <w:sz w:val="24"/>
          <w:szCs w:val="24"/>
        </w:rPr>
        <w:t xml:space="preserve"> </w:t>
      </w:r>
    </w:p>
    <w:p w14:paraId="00DD669D" w14:textId="5E0C9FC7" w:rsidR="00F935F1" w:rsidRDefault="00F935F1" w:rsidP="00F935F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Disable NAT</w:t>
      </w:r>
    </w:p>
    <w:p w14:paraId="255A6DEF" w14:textId="483FFB89" w:rsidR="00717AD4" w:rsidRDefault="00717AD4" w:rsidP="00F935F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Disable guest network</w:t>
      </w:r>
    </w:p>
    <w:p w14:paraId="1DFBDBC4" w14:textId="59A1A24A" w:rsidR="00592577" w:rsidRDefault="00F935F1" w:rsidP="0059257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local network IP address to 10.120.20.253</w:t>
      </w:r>
      <w:r w:rsidR="00692292">
        <w:rPr>
          <w:rFonts w:ascii="Arial" w:hAnsi="Arial" w:cs="Arial"/>
          <w:sz w:val="24"/>
          <w:szCs w:val="24"/>
        </w:rPr>
        <w:t xml:space="preserve"> 255.255.255.0</w:t>
      </w:r>
    </w:p>
    <w:p w14:paraId="4A7BB1E1" w14:textId="77777777" w:rsidR="00717AD4" w:rsidRDefault="00717AD4" w:rsidP="0059257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a static route with destination: 10.110.30.8/24 and gateway: 10.120.20.254</w:t>
      </w:r>
    </w:p>
    <w:p w14:paraId="0663F150" w14:textId="2CC92814" w:rsidR="00717AD4" w:rsidRDefault="00717AD4" w:rsidP="00717AD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a static route with destination: 10.110.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0.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/24 and gateway: 10.120.20.254 </w:t>
      </w:r>
      <w:r w:rsidR="00F833BA">
        <w:rPr>
          <w:rFonts w:ascii="Arial" w:hAnsi="Arial" w:cs="Arial"/>
          <w:sz w:val="24"/>
          <w:szCs w:val="24"/>
        </w:rPr>
        <w:t xml:space="preserve"> </w:t>
      </w:r>
    </w:p>
    <w:p w14:paraId="28DBE3D3" w14:textId="043042B4" w:rsidR="00717AD4" w:rsidRDefault="00717AD4" w:rsidP="0059257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5482FCA" w14:textId="4AB3E8DF" w:rsidR="0078640C" w:rsidRDefault="00592577" w:rsidP="0078640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settings are required in the ‘Internet’ pane of the Linksys configuration</w:t>
      </w:r>
      <w:r w:rsidR="00812435">
        <w:rPr>
          <w:rFonts w:ascii="Arial" w:hAnsi="Arial" w:cs="Arial"/>
          <w:sz w:val="24"/>
          <w:szCs w:val="24"/>
        </w:rPr>
        <w:t xml:space="preserve"> page since the ‘Internet’ ethernet port is not being used. This configures the </w:t>
      </w:r>
      <w:proofErr w:type="spellStart"/>
      <w:r w:rsidR="00812435">
        <w:rPr>
          <w:rFonts w:ascii="Arial" w:hAnsi="Arial" w:cs="Arial"/>
          <w:sz w:val="24"/>
          <w:szCs w:val="24"/>
        </w:rPr>
        <w:t>WiFi</w:t>
      </w:r>
      <w:proofErr w:type="spellEnd"/>
      <w:r w:rsidR="00812435">
        <w:rPr>
          <w:rFonts w:ascii="Arial" w:hAnsi="Arial" w:cs="Arial"/>
          <w:sz w:val="24"/>
          <w:szCs w:val="24"/>
        </w:rPr>
        <w:t xml:space="preserve"> Router to be an access point for the LAN only. </w:t>
      </w:r>
      <w:proofErr w:type="spellStart"/>
      <w:r w:rsidR="00812435">
        <w:rPr>
          <w:rFonts w:ascii="Arial" w:hAnsi="Arial" w:cs="Arial"/>
          <w:sz w:val="24"/>
          <w:szCs w:val="24"/>
        </w:rPr>
        <w:t>WiFi</w:t>
      </w:r>
      <w:proofErr w:type="spellEnd"/>
      <w:r w:rsidR="00812435">
        <w:rPr>
          <w:rFonts w:ascii="Arial" w:hAnsi="Arial" w:cs="Arial"/>
          <w:sz w:val="24"/>
          <w:szCs w:val="24"/>
        </w:rPr>
        <w:t xml:space="preserve"> clients cannot access the internet </w:t>
      </w:r>
      <w:r w:rsidR="00812435">
        <w:rPr>
          <w:rFonts w:ascii="Arial" w:hAnsi="Arial" w:cs="Arial"/>
          <w:sz w:val="24"/>
          <w:szCs w:val="24"/>
        </w:rPr>
        <w:lastRenderedPageBreak/>
        <w:t>through this connection</w:t>
      </w:r>
      <w:r w:rsidR="00FE5492">
        <w:rPr>
          <w:rFonts w:ascii="Arial" w:hAnsi="Arial" w:cs="Arial"/>
          <w:sz w:val="24"/>
          <w:szCs w:val="24"/>
        </w:rPr>
        <w:t>.</w:t>
      </w:r>
      <w:r w:rsidR="007E491D">
        <w:rPr>
          <w:rFonts w:ascii="Arial" w:hAnsi="Arial" w:cs="Arial"/>
          <w:sz w:val="24"/>
          <w:szCs w:val="24"/>
        </w:rPr>
        <w:t xml:space="preserve"> This allows local access to training materials and local files from portable devices.</w:t>
      </w:r>
    </w:p>
    <w:p w14:paraId="72F97CD0" w14:textId="6836348A" w:rsidR="007E491D" w:rsidRDefault="007E491D" w:rsidP="0078640C">
      <w:pPr>
        <w:ind w:left="360"/>
        <w:rPr>
          <w:rFonts w:ascii="Arial" w:hAnsi="Arial" w:cs="Arial"/>
          <w:sz w:val="24"/>
          <w:szCs w:val="24"/>
        </w:rPr>
      </w:pPr>
    </w:p>
    <w:p w14:paraId="028A9171" w14:textId="77777777" w:rsidR="007E491D" w:rsidRDefault="007E491D" w:rsidP="0078640C">
      <w:pPr>
        <w:ind w:left="360"/>
        <w:rPr>
          <w:rFonts w:ascii="Arial" w:hAnsi="Arial" w:cs="Arial"/>
          <w:sz w:val="24"/>
          <w:szCs w:val="24"/>
        </w:rPr>
      </w:pPr>
    </w:p>
    <w:p w14:paraId="69A25698" w14:textId="13E10187" w:rsidR="007E491D" w:rsidRDefault="007E491D" w:rsidP="0078640C">
      <w:pPr>
        <w:ind w:left="360"/>
        <w:rPr>
          <w:rFonts w:ascii="Arial" w:hAnsi="Arial" w:cs="Arial"/>
          <w:sz w:val="24"/>
          <w:szCs w:val="24"/>
        </w:rPr>
      </w:pPr>
    </w:p>
    <w:p w14:paraId="3A0458A2" w14:textId="77777777" w:rsidR="007E491D" w:rsidRPr="00592577" w:rsidRDefault="007E491D" w:rsidP="0078640C">
      <w:pPr>
        <w:ind w:left="360"/>
        <w:rPr>
          <w:rFonts w:ascii="Arial" w:hAnsi="Arial" w:cs="Arial"/>
          <w:sz w:val="24"/>
          <w:szCs w:val="24"/>
        </w:rPr>
      </w:pPr>
    </w:p>
    <w:p w14:paraId="44DD5F23" w14:textId="0990D3D4" w:rsidR="00E127DC" w:rsidRPr="000C015E" w:rsidRDefault="00E127DC" w:rsidP="000C015E">
      <w:pPr>
        <w:rPr>
          <w:rFonts w:ascii="Arial" w:hAnsi="Arial" w:cs="Arial"/>
          <w:sz w:val="24"/>
          <w:szCs w:val="24"/>
        </w:rPr>
      </w:pPr>
    </w:p>
    <w:p w14:paraId="1D04C0DA" w14:textId="77777777" w:rsidR="00C47488" w:rsidRDefault="00C47488"/>
    <w:sectPr w:rsidR="00C474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167F3"/>
    <w:multiLevelType w:val="hybridMultilevel"/>
    <w:tmpl w:val="E6F27B0E"/>
    <w:lvl w:ilvl="0" w:tplc="504E12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07F0C"/>
    <w:multiLevelType w:val="hybridMultilevel"/>
    <w:tmpl w:val="E294D720"/>
    <w:lvl w:ilvl="0" w:tplc="ACB2D6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541D6"/>
    <w:multiLevelType w:val="hybridMultilevel"/>
    <w:tmpl w:val="8098B0DC"/>
    <w:lvl w:ilvl="0" w:tplc="C16E4C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447008">
    <w:abstractNumId w:val="2"/>
  </w:num>
  <w:num w:numId="2" w16cid:durableId="563177566">
    <w:abstractNumId w:val="0"/>
  </w:num>
  <w:num w:numId="3" w16cid:durableId="706680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88"/>
    <w:rsid w:val="00052216"/>
    <w:rsid w:val="00074809"/>
    <w:rsid w:val="000C015E"/>
    <w:rsid w:val="00131E1A"/>
    <w:rsid w:val="002C0B97"/>
    <w:rsid w:val="002C3355"/>
    <w:rsid w:val="002F28E3"/>
    <w:rsid w:val="003418E1"/>
    <w:rsid w:val="00417A8B"/>
    <w:rsid w:val="00592577"/>
    <w:rsid w:val="005D5D78"/>
    <w:rsid w:val="005F135E"/>
    <w:rsid w:val="00692292"/>
    <w:rsid w:val="006F7A40"/>
    <w:rsid w:val="00717AD4"/>
    <w:rsid w:val="0078640C"/>
    <w:rsid w:val="00797E43"/>
    <w:rsid w:val="007E491D"/>
    <w:rsid w:val="00812435"/>
    <w:rsid w:val="0092400C"/>
    <w:rsid w:val="00A57648"/>
    <w:rsid w:val="00C47488"/>
    <w:rsid w:val="00E127DC"/>
    <w:rsid w:val="00EE19F7"/>
    <w:rsid w:val="00F7276A"/>
    <w:rsid w:val="00F833BA"/>
    <w:rsid w:val="00F935F1"/>
    <w:rsid w:val="00FE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C0CC"/>
  <w15:chartTrackingRefBased/>
  <w15:docId w15:val="{6B4F7392-FFBC-4620-96E0-563BBE3D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Moore</dc:creator>
  <cp:keywords/>
  <dc:description/>
  <cp:lastModifiedBy>Scott Moore</cp:lastModifiedBy>
  <cp:revision>3</cp:revision>
  <dcterms:created xsi:type="dcterms:W3CDTF">2022-05-04T00:50:00Z</dcterms:created>
  <dcterms:modified xsi:type="dcterms:W3CDTF">2022-05-06T20:37:00Z</dcterms:modified>
</cp:coreProperties>
</file>