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7i940y9h6kk" w:id="0"/>
      <w:bookmarkEnd w:id="0"/>
      <w:r w:rsidDel="00000000" w:rsidR="00000000" w:rsidRPr="00000000">
        <w:rPr>
          <w:rtl w:val="0"/>
        </w:rPr>
        <w:t xml:space="preserve">In - Direct Observation</w:t>
      </w:r>
    </w:p>
    <w:p w:rsidR="00000000" w:rsidDel="00000000" w:rsidP="00000000" w:rsidRDefault="00000000" w:rsidRPr="00000000" w14:paraId="00000002">
      <w:pPr>
        <w:rPr/>
      </w:pPr>
      <w:r w:rsidDel="00000000" w:rsidR="00000000" w:rsidRPr="00000000">
        <w:rPr>
          <w:rtl w:val="0"/>
        </w:rPr>
        <w:t xml:space="preserve">This document is to inspire us and give us ideas based on the products available and their approaches.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Of those Ideas and inspiration, we are specifically looking for:</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How does the vehicle navigate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Collision detection</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Learning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Following are Product that we found that are related or similar to what our product might look like:</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jqw7ack1vk6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PikaBot</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atarsng8ejf5">
            <w:r w:rsidDel="00000000" w:rsidR="00000000" w:rsidRPr="00000000">
              <w:rPr>
                <w:color w:val="1155cc"/>
                <w:u w:val="single"/>
                <w:rtl w:val="0"/>
              </w:rPr>
              <w:t xml:space="preserve">Ideas and inspiration</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k98kgpr3669m">
            <w:r w:rsidDel="00000000" w:rsidR="00000000" w:rsidRPr="00000000">
              <w:rPr>
                <w:color w:val="1155cc"/>
                <w:u w:val="single"/>
                <w:rtl w:val="0"/>
              </w:rPr>
              <w:t xml:space="preserve">Sphero</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7h1crd7ii50f">
            <w:r w:rsidDel="00000000" w:rsidR="00000000" w:rsidRPr="00000000">
              <w:rPr>
                <w:color w:val="1155cc"/>
                <w:u w:val="single"/>
                <w:rtl w:val="0"/>
              </w:rPr>
              <w:t xml:space="preserve">Ideas and inspiration</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color w:val="1155cc"/>
              <w:u w:val="single"/>
            </w:rPr>
          </w:pPr>
          <w:hyperlink w:anchor="_igj43crmsexw">
            <w:r w:rsidDel="00000000" w:rsidR="00000000" w:rsidRPr="00000000">
              <w:rPr>
                <w:color w:val="1155cc"/>
                <w:u w:val="single"/>
                <w:rtl w:val="0"/>
              </w:rPr>
              <w:t xml:space="preserve">Codey Rocky</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gx0p9x7pumxe">
            <w:r w:rsidDel="00000000" w:rsidR="00000000" w:rsidRPr="00000000">
              <w:rPr>
                <w:color w:val="1155cc"/>
                <w:u w:val="single"/>
                <w:rtl w:val="0"/>
              </w:rPr>
              <w:t xml:space="preserve">Ideas and inspiration</w:t>
            </w:r>
          </w:hyperlink>
          <w:r w:rsidDel="00000000" w:rsidR="00000000" w:rsidRPr="00000000">
            <w:rPr>
              <w:rtl w:val="0"/>
            </w:rPr>
          </w:r>
        </w:p>
        <w:p w:rsidR="00000000" w:rsidDel="00000000" w:rsidP="00000000" w:rsidRDefault="00000000" w:rsidRPr="00000000" w14:paraId="00000011">
          <w:pPr>
            <w:spacing w:after="80" w:before="200" w:line="240" w:lineRule="auto"/>
            <w:ind w:left="0" w:firstLine="0"/>
            <w:rPr>
              <w:color w:val="1155cc"/>
              <w:u w:val="single"/>
            </w:rPr>
          </w:pPr>
          <w:hyperlink w:anchor="_1bqhzoa453u2">
            <w:r w:rsidDel="00000000" w:rsidR="00000000" w:rsidRPr="00000000">
              <w:rPr>
                <w:color w:val="1155cc"/>
                <w:u w:val="single"/>
                <w:rtl w:val="0"/>
              </w:rPr>
              <w:t xml:space="preserve">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pBdr>
          <w:right w:color="auto" w:space="51" w:sz="0" w:val="none"/>
        </w:pBdr>
        <w:shd w:fill="ffffff" w:val="clear"/>
        <w:spacing w:after="220" w:before="0" w:line="240" w:lineRule="auto"/>
        <w:rPr/>
      </w:pPr>
      <w:bookmarkStart w:colFirst="0" w:colLast="0" w:name="_jqw7ack1vk6g" w:id="1"/>
      <w:bookmarkEnd w:id="1"/>
      <w:r w:rsidDel="00000000" w:rsidR="00000000" w:rsidRPr="00000000">
        <w:rPr>
          <w:rtl w:val="0"/>
        </w:rPr>
        <w:t xml:space="preserve">PikaBot</w:t>
      </w:r>
    </w:p>
    <w:p w:rsidR="00000000" w:rsidDel="00000000" w:rsidP="00000000" w:rsidRDefault="00000000" w:rsidRPr="00000000" w14:paraId="0000002E">
      <w:pPr>
        <w:rPr/>
      </w:pPr>
      <w:r w:rsidDel="00000000" w:rsidR="00000000" w:rsidRPr="00000000">
        <w:rPr/>
        <w:drawing>
          <wp:inline distB="114300" distT="114300" distL="114300" distR="114300">
            <wp:extent cx="3595688" cy="213782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95688" cy="213782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PikaBot is a Teaching robot for young children that teaches logical thinking.</w:t>
      </w:r>
    </w:p>
    <w:p w:rsidR="00000000" w:rsidDel="00000000" w:rsidP="00000000" w:rsidRDefault="00000000" w:rsidRPr="00000000" w14:paraId="00000030">
      <w:pPr>
        <w:rPr/>
      </w:pPr>
      <w:r w:rsidDel="00000000" w:rsidR="00000000" w:rsidRPr="00000000">
        <w:rPr>
          <w:rtl w:val="0"/>
        </w:rPr>
        <w:t xml:space="preserve">Source: </w:t>
      </w:r>
    </w:p>
    <w:p w:rsidR="00000000" w:rsidDel="00000000" w:rsidP="00000000" w:rsidRDefault="00000000" w:rsidRPr="00000000" w14:paraId="00000031">
      <w:pPr>
        <w:numPr>
          <w:ilvl w:val="0"/>
          <w:numId w:val="1"/>
        </w:numPr>
        <w:ind w:left="720" w:hanging="360"/>
        <w:rPr>
          <w:u w:val="none"/>
        </w:rPr>
      </w:pPr>
      <w:hyperlink r:id="rId7">
        <w:r w:rsidDel="00000000" w:rsidR="00000000" w:rsidRPr="00000000">
          <w:rPr>
            <w:color w:val="1155cc"/>
            <w:u w:val="single"/>
            <w:rtl w:val="0"/>
          </w:rPr>
          <w:t xml:space="preserve">https://www.hackster.io/cytron-technologies/products/pikabot?ref=project-24119e</w:t>
        </w:r>
      </w:hyperlink>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hyperlink r:id="rId8">
        <w:r w:rsidDel="00000000" w:rsidR="00000000" w:rsidRPr="00000000">
          <w:rPr>
            <w:color w:val="1155cc"/>
            <w:u w:val="single"/>
            <w:rtl w:val="0"/>
          </w:rPr>
          <w:t xml:space="preserve">https://www.hackster.io/cytron-technologies/program-arduino-mobile-robot-using-mblock-1-move-around-fd7017</w:t>
        </w:r>
      </w:hyperlink>
      <w:r w:rsidDel="00000000" w:rsidR="00000000" w:rsidRPr="00000000">
        <w:rPr>
          <w:rtl w:val="0"/>
        </w:rPr>
      </w:r>
    </w:p>
    <w:p w:rsidR="00000000" w:rsidDel="00000000" w:rsidP="00000000" w:rsidRDefault="00000000" w:rsidRPr="00000000" w14:paraId="00000033">
      <w:pPr>
        <w:pStyle w:val="Heading2"/>
        <w:rPr/>
      </w:pPr>
      <w:bookmarkStart w:colFirst="0" w:colLast="0" w:name="_atarsng8ejf5" w:id="2"/>
      <w:bookmarkEnd w:id="2"/>
      <w:r w:rsidDel="00000000" w:rsidR="00000000" w:rsidRPr="00000000">
        <w:rPr>
          <w:rtl w:val="0"/>
        </w:rPr>
        <w:t xml:space="preserve">Ideas and inspiration</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How does the vehicle navigate</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Through a web portal (mBlock web code editor) that can input instructions to the car to behave in a certain manner or give specific instruction to the different modules (parts) of the car.</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The Instructions are in block programming.</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The car also has a Line following mode.</w:t>
      </w:r>
    </w:p>
    <w:p w:rsidR="00000000" w:rsidDel="00000000" w:rsidP="00000000" w:rsidRDefault="00000000" w:rsidRPr="00000000" w14:paraId="00000038">
      <w:pPr>
        <w:numPr>
          <w:ilvl w:val="2"/>
          <w:numId w:val="3"/>
        </w:numPr>
        <w:ind w:left="2160" w:hanging="360"/>
        <w:rPr>
          <w:u w:val="none"/>
        </w:rPr>
      </w:pPr>
      <w:hyperlink r:id="rId9">
        <w:r w:rsidDel="00000000" w:rsidR="00000000" w:rsidRPr="00000000">
          <w:rPr>
            <w:color w:val="1155cc"/>
            <w:u w:val="single"/>
            <w:rtl w:val="0"/>
          </w:rPr>
          <w:t xml:space="preserve">https://www.youtube.com/watch?v=6CpZIe9_a</w:t>
        </w:r>
      </w:hyperlink>
      <w:r w:rsidDel="00000000" w:rsidR="00000000" w:rsidRPr="00000000">
        <w:rPr>
          <w:rtl w:val="0"/>
        </w:rPr>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Collision detection</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The Collision is the standard ultrasonic detection</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Learning </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mBlock web code editor that uses Block coding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k98kgpr3669m" w:id="3"/>
      <w:bookmarkEnd w:id="3"/>
      <w:r w:rsidDel="00000000" w:rsidR="00000000" w:rsidRPr="00000000">
        <w:rPr>
          <w:rtl w:val="0"/>
        </w:rPr>
        <w:t xml:space="preserve">Sphero</w:t>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676275</wp:posOffset>
            </wp:positionV>
            <wp:extent cx="2838450" cy="210502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38450" cy="2105025"/>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Source:</w:t>
      </w:r>
    </w:p>
    <w:p w:rsidR="00000000" w:rsidDel="00000000" w:rsidP="00000000" w:rsidRDefault="00000000" w:rsidRPr="00000000" w14:paraId="0000004B">
      <w:pPr>
        <w:numPr>
          <w:ilvl w:val="0"/>
          <w:numId w:val="2"/>
        </w:numPr>
        <w:ind w:left="720" w:hanging="360"/>
        <w:rPr>
          <w:u w:val="none"/>
        </w:rPr>
      </w:pPr>
      <w:hyperlink r:id="rId11">
        <w:r w:rsidDel="00000000" w:rsidR="00000000" w:rsidRPr="00000000">
          <w:rPr>
            <w:color w:val="1155cc"/>
            <w:u w:val="single"/>
            <w:rtl w:val="0"/>
          </w:rPr>
          <w:t xml:space="preserve">https://sphero.com/pages/sphero-indi</w:t>
        </w:r>
      </w:hyperlink>
      <w:r w:rsidDel="00000000" w:rsidR="00000000" w:rsidRPr="00000000">
        <w:rPr>
          <w:rtl w:val="0"/>
        </w:rPr>
      </w:r>
    </w:p>
    <w:p w:rsidR="00000000" w:rsidDel="00000000" w:rsidP="00000000" w:rsidRDefault="00000000" w:rsidRPr="00000000" w14:paraId="0000004C">
      <w:pPr>
        <w:pStyle w:val="Heading2"/>
        <w:rPr/>
      </w:pPr>
      <w:bookmarkStart w:colFirst="0" w:colLast="0" w:name="_7h1crd7ii50f" w:id="4"/>
      <w:bookmarkEnd w:id="4"/>
      <w:r w:rsidDel="00000000" w:rsidR="00000000" w:rsidRPr="00000000">
        <w:rPr>
          <w:rtl w:val="0"/>
        </w:rPr>
        <w:t xml:space="preserve">Ideas and inspiration</w:t>
      </w:r>
      <w:r w:rsidDel="00000000" w:rsidR="00000000" w:rsidRPr="00000000">
        <w:rPr>
          <w:rtl w:val="0"/>
        </w:rPr>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How does the vehicle navigate</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Through block programming</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Cards that are placed on the floor that tells the vehicle what to do.</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Collision detection</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No collision detection</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Learning </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Logical thinking</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Through cards</w:t>
      </w:r>
    </w:p>
    <w:p w:rsidR="00000000" w:rsidDel="00000000" w:rsidP="00000000" w:rsidRDefault="00000000" w:rsidRPr="00000000" w14:paraId="00000055">
      <w:pPr>
        <w:numPr>
          <w:ilvl w:val="2"/>
          <w:numId w:val="2"/>
        </w:numPr>
        <w:ind w:left="2160" w:hanging="360"/>
        <w:rPr>
          <w:u w:val="none"/>
        </w:rPr>
      </w:pPr>
      <w:r w:rsidDel="00000000" w:rsidR="00000000" w:rsidRPr="00000000">
        <w:rPr>
          <w:rtl w:val="0"/>
        </w:rPr>
        <w:t xml:space="preserve">Through Block coding</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1"/>
        <w:rPr/>
      </w:pPr>
      <w:bookmarkStart w:colFirst="0" w:colLast="0" w:name="_igj43crmsexw" w:id="5"/>
      <w:bookmarkEnd w:id="5"/>
      <w:r w:rsidDel="00000000" w:rsidR="00000000" w:rsidRPr="00000000">
        <w:rPr>
          <w:rtl w:val="0"/>
        </w:rPr>
        <w:t xml:space="preserve">Codey Rocky </w:t>
      </w:r>
      <w:r w:rsidDel="00000000" w:rsidR="00000000" w:rsidRPr="00000000">
        <w:drawing>
          <wp:anchor allowOverlap="1" behindDoc="0" distB="114300" distT="114300" distL="114300" distR="114300" hidden="0" layoutInCell="1" locked="0" relativeHeight="0" simplePos="0">
            <wp:simplePos x="0" y="0"/>
            <wp:positionH relativeFrom="column">
              <wp:posOffset>1785938</wp:posOffset>
            </wp:positionH>
            <wp:positionV relativeFrom="paragraph">
              <wp:posOffset>771525</wp:posOffset>
            </wp:positionV>
            <wp:extent cx="2368098" cy="234540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368098" cy="2345401"/>
                    </a:xfrm>
                    <a:prstGeom prst="rect"/>
                    <a:ln/>
                  </pic:spPr>
                </pic:pic>
              </a:graphicData>
            </a:graphic>
          </wp:anchor>
        </w:drawing>
      </w:r>
    </w:p>
    <w:p w:rsidR="00000000" w:rsidDel="00000000" w:rsidP="00000000" w:rsidRDefault="00000000" w:rsidRPr="00000000" w14:paraId="00000059">
      <w:pPr>
        <w:pStyle w:val="Heading2"/>
        <w:rPr/>
      </w:pPr>
      <w:bookmarkStart w:colFirst="0" w:colLast="0" w:name="_gx0p9x7pumxe" w:id="6"/>
      <w:bookmarkEnd w:id="6"/>
      <w:r w:rsidDel="00000000" w:rsidR="00000000" w:rsidRPr="00000000">
        <w:rPr>
          <w:rtl w:val="0"/>
        </w:rPr>
        <w:t xml:space="preserve">Ideas and inspiration</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How does the vehicle navigate</w:t>
      </w:r>
    </w:p>
    <w:p w:rsidR="00000000" w:rsidDel="00000000" w:rsidP="00000000" w:rsidRDefault="00000000" w:rsidRPr="00000000" w14:paraId="0000005B">
      <w:pPr>
        <w:numPr>
          <w:ilvl w:val="1"/>
          <w:numId w:val="2"/>
        </w:numPr>
        <w:ind w:left="1440" w:hanging="360"/>
      </w:pPr>
      <w:r w:rsidDel="00000000" w:rsidR="00000000" w:rsidRPr="00000000">
        <w:rPr>
          <w:rtl w:val="0"/>
        </w:rPr>
        <w:t xml:space="preserve">Through block programming</w:t>
      </w:r>
    </w:p>
    <w:p w:rsidR="00000000" w:rsidDel="00000000" w:rsidP="00000000" w:rsidRDefault="00000000" w:rsidRPr="00000000" w14:paraId="0000005C">
      <w:pPr>
        <w:numPr>
          <w:ilvl w:val="1"/>
          <w:numId w:val="2"/>
        </w:numPr>
        <w:ind w:left="1440" w:hanging="360"/>
      </w:pPr>
      <w:r w:rsidDel="00000000" w:rsidR="00000000" w:rsidRPr="00000000">
        <w:rPr>
          <w:rtl w:val="0"/>
        </w:rPr>
        <w:t xml:space="preserve">Coloured ground , each colour would than mean different reaction depending on user coding</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Collision detection</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No collision detection</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Learning </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Logical thinking</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Through cards</w:t>
      </w:r>
    </w:p>
    <w:p w:rsidR="00000000" w:rsidDel="00000000" w:rsidP="00000000" w:rsidRDefault="00000000" w:rsidRPr="00000000" w14:paraId="00000062">
      <w:pPr>
        <w:numPr>
          <w:ilvl w:val="2"/>
          <w:numId w:val="2"/>
        </w:numPr>
        <w:ind w:left="2160" w:hanging="360"/>
      </w:pPr>
      <w:r w:rsidDel="00000000" w:rsidR="00000000" w:rsidRPr="00000000">
        <w:rPr>
          <w:rtl w:val="0"/>
        </w:rPr>
        <w:t xml:space="preserve">Through Block coding</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1"/>
        <w:rPr/>
      </w:pPr>
      <w:bookmarkStart w:colFirst="0" w:colLast="0" w:name="_1bqhzoa453u2" w:id="7"/>
      <w:bookmarkEnd w:id="7"/>
      <w:r w:rsidDel="00000000" w:rsidR="00000000" w:rsidRPr="00000000">
        <w:rPr>
          <w:rtl w:val="0"/>
        </w:rPr>
        <w:t xml:space="preserve">Conclusion</w:t>
      </w:r>
    </w:p>
    <w:p w:rsidR="00000000" w:rsidDel="00000000" w:rsidP="00000000" w:rsidRDefault="00000000" w:rsidRPr="00000000" w14:paraId="0000006D">
      <w:pPr>
        <w:rPr/>
      </w:pPr>
      <w:r w:rsidDel="00000000" w:rsidR="00000000" w:rsidRPr="00000000">
        <w:rPr>
          <w:rtl w:val="0"/>
        </w:rPr>
        <w:t xml:space="preserve">Honestly, When Scorowthe web for inspiration and ideas we have come to realise that most products are very similar in terms of function and capabilities. With the difference being only the quality of the hardware and the teaching method.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Thus, we have come to a few conclusions, base on the limited hardware capabilities and the user needs:</w:t>
      </w:r>
    </w:p>
    <w:p w:rsidR="00000000" w:rsidDel="00000000" w:rsidP="00000000" w:rsidRDefault="00000000" w:rsidRPr="00000000" w14:paraId="00000070">
      <w:pPr>
        <w:pStyle w:val="Heading2"/>
        <w:rPr/>
      </w:pPr>
      <w:bookmarkStart w:colFirst="0" w:colLast="0" w:name="_sb0canwi37f5" w:id="8"/>
      <w:bookmarkEnd w:id="8"/>
      <w:r w:rsidDel="00000000" w:rsidR="00000000" w:rsidRPr="00000000">
        <w:rPr>
          <w:rtl w:val="0"/>
        </w:rPr>
        <w:t xml:space="preserve">Our Ideas and inspiration</w:t>
      </w:r>
    </w:p>
    <w:p w:rsidR="00000000" w:rsidDel="00000000" w:rsidP="00000000" w:rsidRDefault="00000000" w:rsidRPr="00000000" w14:paraId="00000071">
      <w:pPr>
        <w:numPr>
          <w:ilvl w:val="0"/>
          <w:numId w:val="2"/>
        </w:numPr>
        <w:ind w:left="720" w:hanging="360"/>
      </w:pPr>
      <w:r w:rsidDel="00000000" w:rsidR="00000000" w:rsidRPr="00000000">
        <w:rPr>
          <w:rtl w:val="0"/>
        </w:rPr>
        <w:t xml:space="preserve">How does the vehicle navigate</w:t>
      </w:r>
    </w:p>
    <w:p w:rsidR="00000000" w:rsidDel="00000000" w:rsidP="00000000" w:rsidRDefault="00000000" w:rsidRPr="00000000" w14:paraId="00000072">
      <w:pPr>
        <w:numPr>
          <w:ilvl w:val="1"/>
          <w:numId w:val="2"/>
        </w:numPr>
        <w:ind w:left="1440" w:hanging="360"/>
      </w:pPr>
      <w:r w:rsidDel="00000000" w:rsidR="00000000" w:rsidRPr="00000000">
        <w:rPr>
          <w:rtl w:val="0"/>
        </w:rPr>
        <w:t xml:space="preserve">Through block programming</w:t>
      </w:r>
    </w:p>
    <w:p w:rsidR="00000000" w:rsidDel="00000000" w:rsidP="00000000" w:rsidRDefault="00000000" w:rsidRPr="00000000" w14:paraId="00000073">
      <w:pPr>
        <w:numPr>
          <w:ilvl w:val="1"/>
          <w:numId w:val="2"/>
        </w:numPr>
        <w:ind w:left="1440" w:hanging="360"/>
      </w:pPr>
      <w:r w:rsidDel="00000000" w:rsidR="00000000" w:rsidRPr="00000000">
        <w:rPr>
          <w:rtl w:val="0"/>
        </w:rPr>
        <w:t xml:space="preserve">Line Following or detection</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Collision detection</w:t>
      </w:r>
    </w:p>
    <w:p w:rsidR="00000000" w:rsidDel="00000000" w:rsidP="00000000" w:rsidRDefault="00000000" w:rsidRPr="00000000" w14:paraId="00000075">
      <w:pPr>
        <w:numPr>
          <w:ilvl w:val="1"/>
          <w:numId w:val="2"/>
        </w:numPr>
        <w:ind w:left="1440" w:hanging="360"/>
      </w:pPr>
      <w:r w:rsidDel="00000000" w:rsidR="00000000" w:rsidRPr="00000000">
        <w:rPr>
          <w:rtl w:val="0"/>
        </w:rPr>
        <w:t xml:space="preserve">Using the Infrared sensor</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Using the infra-red sensor to avoid or stop at the detection of a line</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Learning </w:t>
      </w:r>
    </w:p>
    <w:p w:rsidR="00000000" w:rsidDel="00000000" w:rsidP="00000000" w:rsidRDefault="00000000" w:rsidRPr="00000000" w14:paraId="00000078">
      <w:pPr>
        <w:numPr>
          <w:ilvl w:val="1"/>
          <w:numId w:val="2"/>
        </w:numPr>
        <w:ind w:left="1440" w:hanging="360"/>
      </w:pPr>
      <w:r w:rsidDel="00000000" w:rsidR="00000000" w:rsidRPr="00000000">
        <w:rPr>
          <w:rtl w:val="0"/>
        </w:rPr>
        <w:t xml:space="preserve">Logical thinking</w:t>
      </w:r>
    </w:p>
    <w:p w:rsidR="00000000" w:rsidDel="00000000" w:rsidP="00000000" w:rsidRDefault="00000000" w:rsidRPr="00000000" w14:paraId="00000079">
      <w:pPr>
        <w:numPr>
          <w:ilvl w:val="2"/>
          <w:numId w:val="2"/>
        </w:numPr>
        <w:ind w:left="2160" w:hanging="360"/>
      </w:pPr>
      <w:r w:rsidDel="00000000" w:rsidR="00000000" w:rsidRPr="00000000">
        <w:rPr>
          <w:rtl w:val="0"/>
        </w:rPr>
        <w:t xml:space="preserve">Through Block coding</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Mazes</w:t>
      </w:r>
    </w:p>
    <w:p w:rsidR="00000000" w:rsidDel="00000000" w:rsidP="00000000" w:rsidRDefault="00000000" w:rsidRPr="00000000" w14:paraId="0000007B">
      <w:pPr>
        <w:numPr>
          <w:ilvl w:val="1"/>
          <w:numId w:val="2"/>
        </w:numPr>
        <w:ind w:left="1440" w:hanging="360"/>
        <w:rPr>
          <w:u w:val="none"/>
        </w:rPr>
      </w:pPr>
      <w:r w:rsidDel="00000000" w:rsidR="00000000" w:rsidRPr="00000000">
        <w:rPr>
          <w:rtl w:val="0"/>
        </w:rPr>
        <w:t xml:space="preserve">Pre Set up challenges both by the manufacturer(US) and created by the trainer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phero.com/pages/sphero-indi" TargetMode="External"/><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hyperlink" Target="https://www.youtube.com/watch?v=6CpZIe9_a6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hackster.io/cytron-technologies/products/pikabot?ref=project-24119e" TargetMode="External"/><Relationship Id="rId8" Type="http://schemas.openxmlformats.org/officeDocument/2006/relationships/hyperlink" Target="https://www.hackster.io/cytron-technologies/program-arduino-mobile-robot-using-mblock-1-move-around-fd7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