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92619B" w14:textId="7DE1813E" w:rsidR="008F6B3A" w:rsidRDefault="000F71EF">
      <w:pPr>
        <w:rPr>
          <w:u w:val="single"/>
        </w:rPr>
      </w:pPr>
      <w:r>
        <w:rPr>
          <w:u w:val="single"/>
        </w:rPr>
        <w:t>O</w:t>
      </w:r>
      <w:r w:rsidR="00525150">
        <w:rPr>
          <w:u w:val="single"/>
        </w:rPr>
        <w:t>n a methodology to compute the topics and the</w:t>
      </w:r>
      <w:r w:rsidR="0052536C">
        <w:rPr>
          <w:u w:val="single"/>
        </w:rPr>
        <w:t xml:space="preserve"> topography </w:t>
      </w:r>
      <w:r w:rsidR="004A1015" w:rsidRPr="0052536C">
        <w:rPr>
          <w:u w:val="single"/>
        </w:rPr>
        <w:t>of DESA publications</w:t>
      </w:r>
    </w:p>
    <w:p w14:paraId="4F2824E1" w14:textId="521BA13B" w:rsidR="000F71EF" w:rsidRPr="000F71EF" w:rsidRDefault="000F71EF">
      <w:r>
        <w:t>White paper</w:t>
      </w:r>
    </w:p>
    <w:p w14:paraId="3FB74216" w14:textId="1C9C5E85" w:rsidR="004A1015" w:rsidRDefault="008736CC" w:rsidP="008736CC">
      <w:pPr>
        <w:pBdr>
          <w:top w:val="single" w:sz="4" w:space="1" w:color="auto"/>
          <w:bottom w:val="single" w:sz="4" w:space="1" w:color="auto"/>
        </w:pBdr>
        <w:ind w:left="720"/>
        <w:jc w:val="both"/>
      </w:pPr>
      <w:r>
        <w:t>Summary</w:t>
      </w:r>
      <w:r w:rsidR="004A1015">
        <w:t>: This is an exploration into the characteristics of DESA publications</w:t>
      </w:r>
      <w:r w:rsidR="00D0508E">
        <w:t xml:space="preserve"> to help illuminate discussions on emerging topics</w:t>
      </w:r>
      <w:r w:rsidR="004A1015">
        <w:t>. It uses a statistical technique to extract information on how the publications relate to each other through statistically generated “topics”</w:t>
      </w:r>
      <w:r w:rsidR="00525150">
        <w:t xml:space="preserve"> and compares the results with an analysis of the WDR and the HDR</w:t>
      </w:r>
      <w:r w:rsidR="004A1015">
        <w:t xml:space="preserve">. We find a high degree of concentration of </w:t>
      </w:r>
      <w:r w:rsidR="00525150">
        <w:t xml:space="preserve">all </w:t>
      </w:r>
      <w:r w:rsidR="004A1015">
        <w:t>publications on a single “topic”</w:t>
      </w:r>
      <w:r w:rsidR="00525150">
        <w:t xml:space="preserve"> that forms the core of the development vocabulary. The less central topics, however, are very informative to understanding the areas of focus of the texts.</w:t>
      </w:r>
      <w:r w:rsidR="004A1015">
        <w:t xml:space="preserve"> </w:t>
      </w:r>
      <w:r w:rsidR="00525150">
        <w:t>We also present the results visually using a network diagram</w:t>
      </w:r>
      <w:r w:rsidR="00C478AF">
        <w:t>.</w:t>
      </w:r>
    </w:p>
    <w:p w14:paraId="746F2A78" w14:textId="77777777" w:rsidR="004A1015" w:rsidRDefault="004A1015">
      <w:r>
        <w:t>A characterization of DESA’s publications requires a decision on a system of classification of the texts such as keywords, themes, methodologies used, etc. The set of categories</w:t>
      </w:r>
      <w:r w:rsidR="00066145">
        <w:t xml:space="preserve"> to be applied is fundamental to the results and, as such, requires careful consideration for the purpose of the analysis. There is great value in doing this carefully and methodically, which can result in a powerful tool to help better understand a corpus of work. However, large complex documents such as the major DESA publications are difficult to categorize in just one dimension. Publications have many techniques, approaches, and intersecting topics. The need to better understand the interactions across topics and fields of study will continue to worsen this trend. Clearly, the growing need to analyze vast numbers of texts for relationships requires more sophisticated tools of analysis. </w:t>
      </w:r>
    </w:p>
    <w:p w14:paraId="67BD2DAF" w14:textId="77777777" w:rsidR="00D0508E" w:rsidRDefault="00066145">
      <w:r>
        <w:t xml:space="preserve">Topic models are a class of statistical </w:t>
      </w:r>
      <w:r w:rsidR="00E050DB">
        <w:t xml:space="preserve">techniques that </w:t>
      </w:r>
      <w:r w:rsidR="00E050DB" w:rsidRPr="00E050DB">
        <w:t>looks for patterns in the use of words</w:t>
      </w:r>
      <w:r w:rsidR="00E050DB">
        <w:t xml:space="preserve"> in a corpus of text. It goes beyond word frequency analysis and identifies</w:t>
      </w:r>
      <w:r w:rsidR="00E050DB" w:rsidRPr="00E050DB">
        <w:t xml:space="preserve"> list</w:t>
      </w:r>
      <w:r w:rsidR="00E050DB">
        <w:t>s</w:t>
      </w:r>
      <w:r w:rsidR="00E050DB" w:rsidRPr="00E050DB">
        <w:t xml:space="preserve"> of words that occur in statistically meaningful ways</w:t>
      </w:r>
      <w:r w:rsidR="00E050DB">
        <w:t>. The model’s premise is that any text is authored from a basket of possible words</w:t>
      </w:r>
      <w:r w:rsidR="001D63D3">
        <w:t>,</w:t>
      </w:r>
      <w:r w:rsidR="00E050DB">
        <w:t xml:space="preserve"> called “topics”. </w:t>
      </w:r>
      <w:r w:rsidR="001D63D3">
        <w:t xml:space="preserve">Using this tool </w:t>
      </w:r>
      <w:r w:rsidR="00D0508E">
        <w:t xml:space="preserve">to analyze DESA’s publications should provide interesting insight into what are the topics that form the corpus of work, and what is the degree of specialization and centrality of each publication and topic relative to all others. </w:t>
      </w:r>
    </w:p>
    <w:p w14:paraId="5F8E8896" w14:textId="77777777" w:rsidR="00D12289" w:rsidRPr="00D12289" w:rsidRDefault="0050372D">
      <w:pPr>
        <w:rPr>
          <w:b/>
        </w:rPr>
      </w:pPr>
      <w:r w:rsidRPr="0050372D">
        <w:rPr>
          <w:b/>
        </w:rPr>
        <w:t>Methodology:</w:t>
      </w:r>
    </w:p>
    <w:p w14:paraId="7A1ABF8D" w14:textId="77777777" w:rsidR="00D91346" w:rsidRDefault="0050372D">
      <w:r>
        <w:t>T</w:t>
      </w:r>
      <w:r w:rsidR="00D91346">
        <w:t>he selection of the number of topics to be computed can be done either by trial-and-error or by estimating a hierarchical LDA</w:t>
      </w:r>
      <w:r>
        <w:t xml:space="preserve"> (HLDA)</w:t>
      </w:r>
      <w:r w:rsidR="00D91346">
        <w:t xml:space="preserve"> model that will output a best fit of topics. A trial and error method is more time consuming and relies on the observation of the computed topics for relevance and a sense of whether there are too many narrow topics. It can also be bound by the analytical needs of the exercise where a large number of topics may detract from the need to examine broad themes. </w:t>
      </w:r>
    </w:p>
    <w:p w14:paraId="6F3374FD" w14:textId="77777777" w:rsidR="0050372D" w:rsidRDefault="0050372D" w:rsidP="00D91346">
      <w:r>
        <w:t>An initial consideration is the number of topics that would be of interest to the interest reader to make use of in understanding the themes covered by the publications. Less than ten topics would be too aggregated to provide suff</w:t>
      </w:r>
      <w:r w:rsidR="00D12289">
        <w:t>icient information beyond</w:t>
      </w:r>
      <w:r>
        <w:t xml:space="preserve"> broad topics. Too many topics has exactly the opposite problem as 50 or more topics would provide too much detail and many of the topics might look quite similar to the reader. Nonetheless, there is value in comparing the results of a reasonable number of topics with these extreme cases to see if any insight can be gained.</w:t>
      </w:r>
    </w:p>
    <w:p w14:paraId="241BF5FD" w14:textId="77777777" w:rsidR="0050372D" w:rsidRDefault="00D91346" w:rsidP="00D91346">
      <w:r>
        <w:lastRenderedPageBreak/>
        <w:t xml:space="preserve">For this exercise </w:t>
      </w:r>
      <w:r w:rsidR="000F2A1A">
        <w:t xml:space="preserve">we </w:t>
      </w:r>
      <w:r>
        <w:t>estimated models with</w:t>
      </w:r>
      <w:r w:rsidR="000F2A1A">
        <w:t xml:space="preserve"> </w:t>
      </w:r>
      <w:r w:rsidR="00840142">
        <w:t>5, 10, 15, 30, 50, and 100 topics</w:t>
      </w:r>
      <w:r>
        <w:t xml:space="preserve"> and analyzed the results. As the objective of this study is to inform internal deliberations on themes and tendencies of major publications, we think that the viable choices lie between 10 and 30 topics. </w:t>
      </w:r>
    </w:p>
    <w:p w14:paraId="5FB8A9EC" w14:textId="77777777" w:rsidR="00D12289" w:rsidRDefault="0050372D" w:rsidP="00D91346">
      <w:r>
        <w:t xml:space="preserve">In addition, we also compute an HLDA model to try to gain some more precision into the number of topics that best fit the corpus of texts. </w:t>
      </w:r>
      <w:r w:rsidR="00D12289">
        <w:t>The HLDA allows us to more precisely decide on the number of topics to be computed and to hopefully avoid overly specific topics.</w:t>
      </w:r>
    </w:p>
    <w:p w14:paraId="1C06EAC3" w14:textId="77777777" w:rsidR="0050372D" w:rsidRPr="00C06DA2" w:rsidRDefault="0050372D" w:rsidP="00D91346">
      <w:pPr>
        <w:rPr>
          <w:b/>
        </w:rPr>
      </w:pPr>
      <w:r w:rsidRPr="00C06DA2">
        <w:rPr>
          <w:b/>
        </w:rPr>
        <w:t>Results:</w:t>
      </w:r>
    </w:p>
    <w:p w14:paraId="50690159" w14:textId="0C6E474B" w:rsidR="00D12289" w:rsidRDefault="00C06DA2" w:rsidP="0050372D">
      <w:r>
        <w:t xml:space="preserve">The results include a list of the statistically generated “bucket of words”–topics– as well as the degree of association between each topic and publication. </w:t>
      </w:r>
      <w:r w:rsidR="00D12289">
        <w:t>We compute the topics for three sets of texts: DESA, WESS, and main texts from DESA plus the WDR and the HDR</w:t>
      </w:r>
      <w:r>
        <w:t xml:space="preserve"> (“major”)</w:t>
      </w:r>
      <w:r w:rsidR="00D12289">
        <w:t>.</w:t>
      </w:r>
      <w:r w:rsidRPr="00C06DA2">
        <w:t xml:space="preserve"> </w:t>
      </w:r>
    </w:p>
    <w:tbl>
      <w:tblPr>
        <w:tblStyle w:val="TableGrid"/>
        <w:tblW w:w="0" w:type="auto"/>
        <w:tblLook w:val="04A0" w:firstRow="1" w:lastRow="0" w:firstColumn="1" w:lastColumn="0" w:noHBand="0" w:noVBand="1"/>
      </w:tblPr>
      <w:tblGrid>
        <w:gridCol w:w="2310"/>
        <w:gridCol w:w="2310"/>
        <w:gridCol w:w="2311"/>
        <w:gridCol w:w="2311"/>
      </w:tblGrid>
      <w:tr w:rsidR="00C06DA2" w14:paraId="324C268E" w14:textId="77777777" w:rsidTr="00C06DA2">
        <w:tc>
          <w:tcPr>
            <w:tcW w:w="2310" w:type="dxa"/>
          </w:tcPr>
          <w:p w14:paraId="3466CB3A" w14:textId="77777777" w:rsidR="00C06DA2" w:rsidRDefault="00C06DA2" w:rsidP="0050372D"/>
        </w:tc>
        <w:tc>
          <w:tcPr>
            <w:tcW w:w="2310" w:type="dxa"/>
          </w:tcPr>
          <w:p w14:paraId="668F4483" w14:textId="2633C138" w:rsidR="00C06DA2" w:rsidRDefault="00C06DA2" w:rsidP="0050372D">
            <w:r>
              <w:t>DESA</w:t>
            </w:r>
          </w:p>
        </w:tc>
        <w:tc>
          <w:tcPr>
            <w:tcW w:w="2311" w:type="dxa"/>
          </w:tcPr>
          <w:p w14:paraId="21444AA1" w14:textId="2A8835B8" w:rsidR="00C06DA2" w:rsidRDefault="00C06DA2" w:rsidP="0050372D">
            <w:r>
              <w:t>WESS</w:t>
            </w:r>
          </w:p>
        </w:tc>
        <w:tc>
          <w:tcPr>
            <w:tcW w:w="2311" w:type="dxa"/>
          </w:tcPr>
          <w:p w14:paraId="53EFD1B0" w14:textId="4681AC69" w:rsidR="00C06DA2" w:rsidRDefault="00C06DA2" w:rsidP="0050372D">
            <w:r>
              <w:t>MAJOR</w:t>
            </w:r>
          </w:p>
        </w:tc>
      </w:tr>
      <w:tr w:rsidR="00C06DA2" w14:paraId="63653684" w14:textId="77777777" w:rsidTr="00C06DA2">
        <w:tc>
          <w:tcPr>
            <w:tcW w:w="2310" w:type="dxa"/>
          </w:tcPr>
          <w:p w14:paraId="2E6FD25B" w14:textId="77C00671" w:rsidR="00C06DA2" w:rsidRDefault="00C06DA2" w:rsidP="0050372D">
            <w:r>
              <w:t xml:space="preserve"># </w:t>
            </w:r>
            <w:proofErr w:type="gramStart"/>
            <w:r>
              <w:t>of</w:t>
            </w:r>
            <w:proofErr w:type="gramEnd"/>
            <w:r>
              <w:t xml:space="preserve"> texts</w:t>
            </w:r>
          </w:p>
        </w:tc>
        <w:tc>
          <w:tcPr>
            <w:tcW w:w="2310" w:type="dxa"/>
          </w:tcPr>
          <w:p w14:paraId="12E5AC73" w14:textId="09A1F212" w:rsidR="00C06DA2" w:rsidRDefault="00C06DA2" w:rsidP="0050372D">
            <w:r>
              <w:t>233</w:t>
            </w:r>
          </w:p>
        </w:tc>
        <w:tc>
          <w:tcPr>
            <w:tcW w:w="2311" w:type="dxa"/>
          </w:tcPr>
          <w:p w14:paraId="101584E2" w14:textId="567E088F" w:rsidR="00C06DA2" w:rsidRDefault="00C06DA2" w:rsidP="0050372D">
            <w:r>
              <w:t>16</w:t>
            </w:r>
          </w:p>
        </w:tc>
        <w:tc>
          <w:tcPr>
            <w:tcW w:w="2311" w:type="dxa"/>
          </w:tcPr>
          <w:p w14:paraId="2497820F" w14:textId="2315B8C6" w:rsidR="00C06DA2" w:rsidRDefault="001A7904" w:rsidP="0050372D">
            <w:r>
              <w:t>62</w:t>
            </w:r>
          </w:p>
        </w:tc>
      </w:tr>
      <w:tr w:rsidR="00C06DA2" w14:paraId="183C0C71" w14:textId="77777777" w:rsidTr="00C06DA2">
        <w:tc>
          <w:tcPr>
            <w:tcW w:w="2310" w:type="dxa"/>
          </w:tcPr>
          <w:p w14:paraId="3CE94137" w14:textId="0C1DD29C" w:rsidR="00C06DA2" w:rsidRDefault="00C06DA2" w:rsidP="0050372D">
            <w:r>
              <w:t>Date range</w:t>
            </w:r>
          </w:p>
        </w:tc>
        <w:tc>
          <w:tcPr>
            <w:tcW w:w="2310" w:type="dxa"/>
          </w:tcPr>
          <w:p w14:paraId="5B77BDF6" w14:textId="7601187F" w:rsidR="00C06DA2" w:rsidRDefault="001A7904" w:rsidP="0050372D">
            <w:r>
              <w:t>1999</w:t>
            </w:r>
            <w:r w:rsidR="00C06DA2">
              <w:t>-2015</w:t>
            </w:r>
          </w:p>
        </w:tc>
        <w:tc>
          <w:tcPr>
            <w:tcW w:w="2311" w:type="dxa"/>
          </w:tcPr>
          <w:p w14:paraId="1BBF5E30" w14:textId="0FA560C4" w:rsidR="00C06DA2" w:rsidRDefault="00C06DA2" w:rsidP="0050372D">
            <w:r>
              <w:t>1999-2014</w:t>
            </w:r>
          </w:p>
        </w:tc>
        <w:tc>
          <w:tcPr>
            <w:tcW w:w="2311" w:type="dxa"/>
          </w:tcPr>
          <w:p w14:paraId="178D066C" w14:textId="230FC4F8" w:rsidR="00C06DA2" w:rsidRDefault="001A7904" w:rsidP="0050372D">
            <w:r>
              <w:t>1998-2015</w:t>
            </w:r>
          </w:p>
        </w:tc>
      </w:tr>
      <w:tr w:rsidR="00C06DA2" w14:paraId="5C2C2FD4" w14:textId="77777777" w:rsidTr="00C06DA2">
        <w:tc>
          <w:tcPr>
            <w:tcW w:w="2310" w:type="dxa"/>
          </w:tcPr>
          <w:p w14:paraId="52B60F29" w14:textId="6F256BB5" w:rsidR="00C06DA2" w:rsidRDefault="00C06DA2" w:rsidP="0050372D">
            <w:r>
              <w:t>Number of topics</w:t>
            </w:r>
          </w:p>
        </w:tc>
        <w:tc>
          <w:tcPr>
            <w:tcW w:w="2310" w:type="dxa"/>
          </w:tcPr>
          <w:p w14:paraId="2D707602" w14:textId="70914232" w:rsidR="00C06DA2" w:rsidRDefault="00C06DA2" w:rsidP="0050372D"/>
        </w:tc>
        <w:tc>
          <w:tcPr>
            <w:tcW w:w="2311" w:type="dxa"/>
          </w:tcPr>
          <w:p w14:paraId="4E6BE399" w14:textId="77777777" w:rsidR="00C06DA2" w:rsidRDefault="00C06DA2" w:rsidP="0050372D"/>
        </w:tc>
        <w:tc>
          <w:tcPr>
            <w:tcW w:w="2311" w:type="dxa"/>
          </w:tcPr>
          <w:p w14:paraId="1C073941" w14:textId="77777777" w:rsidR="00C06DA2" w:rsidRDefault="00C06DA2" w:rsidP="0050372D"/>
        </w:tc>
      </w:tr>
    </w:tbl>
    <w:p w14:paraId="56F2BCB1" w14:textId="77777777" w:rsidR="00C06DA2" w:rsidRDefault="00C06DA2" w:rsidP="0050372D"/>
    <w:p w14:paraId="06C73677" w14:textId="2381250F" w:rsidR="00C06DA2" w:rsidRPr="00C06DA2" w:rsidRDefault="00C06DA2" w:rsidP="00C06DA2">
      <w:pPr>
        <w:rPr>
          <w:i/>
        </w:rPr>
      </w:pPr>
      <w:r w:rsidRPr="00C06DA2">
        <w:rPr>
          <w:i/>
        </w:rPr>
        <w:t>DESA</w:t>
      </w:r>
    </w:p>
    <w:p w14:paraId="120E2E42" w14:textId="08DCE281" w:rsidR="00C06DA2" w:rsidRDefault="00D12289" w:rsidP="0050372D">
      <w:r>
        <w:t xml:space="preserve">The DESA </w:t>
      </w:r>
      <w:r w:rsidR="0050372D">
        <w:t xml:space="preserve">dataset includes 233 texts dating back to </w:t>
      </w:r>
      <w:r w:rsidR="0050372D" w:rsidRPr="00D12289">
        <w:rPr>
          <w:highlight w:val="yellow"/>
        </w:rPr>
        <w:t>2000</w:t>
      </w:r>
      <w:r w:rsidR="0050372D">
        <w:t xml:space="preserve">. These include major flagships (WESS, RWSS), UNTT texts, SG reports, CDP notes, ECOSOC AMR, policy briefs, DESA working papers, and other important texts. </w:t>
      </w:r>
    </w:p>
    <w:p w14:paraId="6A21E5C0" w14:textId="4848BB90" w:rsidR="00C90809" w:rsidRDefault="00C90809" w:rsidP="0050372D">
      <w:r>
        <w:t xml:space="preserve">The HLDA analysis, detailed in the appendix, reveals that at the lowest levels of the topic tree we find that the topics quite detailed but still meaningful and insightful to the analysis. At the same time we observe [one] marginal and overly specific topic, which indicates that computing more topics would only result in further narrow results. With this computation we can be confident that a </w:t>
      </w:r>
      <w:r w:rsidRPr="00C90809">
        <w:rPr>
          <w:highlight w:val="yellow"/>
        </w:rPr>
        <w:t>[xx]-</w:t>
      </w:r>
      <w:r>
        <w:t>topic model would sufficiently capture the themes that are meaningful to this study. This matches the trial-and-error intuition and observations.</w:t>
      </w:r>
    </w:p>
    <w:p w14:paraId="60E3BEAF" w14:textId="77777777" w:rsidR="000F2A1A" w:rsidRDefault="000F2A1A">
      <w:r>
        <w:t xml:space="preserve">The </w:t>
      </w:r>
      <w:r w:rsidRPr="00C06DA2">
        <w:rPr>
          <w:highlight w:val="yellow"/>
        </w:rPr>
        <w:t>15</w:t>
      </w:r>
      <w:r>
        <w:t xml:space="preserve"> topics identified by the model</w:t>
      </w:r>
      <w:r w:rsidR="00D91346">
        <w:t xml:space="preserve"> are</w:t>
      </w:r>
      <w:r>
        <w:t xml:space="preserve"> ranked </w:t>
      </w:r>
      <w:r w:rsidR="00D91346">
        <w:t xml:space="preserve">in the table below according to their </w:t>
      </w:r>
      <w:r w:rsidR="001D63D3">
        <w:t>average</w:t>
      </w:r>
      <w:r>
        <w:t xml:space="preserve"> importance</w:t>
      </w:r>
      <w:r w:rsidR="001D63D3">
        <w:t xml:space="preserve"> to all of the </w:t>
      </w:r>
      <w:r>
        <w:t>publications. The texts have a much stronger connection to a specific topic (topic 4, “</w:t>
      </w:r>
      <w:r w:rsidRPr="00E81766">
        <w:t>Economic and social development</w:t>
      </w:r>
      <w:r>
        <w:t>”) than to any other topic. Nearly all of the documents have topic 4 as their most important topic by a large margin.</w:t>
      </w:r>
      <w:r w:rsidR="00F25F9E">
        <w:t xml:space="preserve"> </w:t>
      </w:r>
      <w:r w:rsidR="0050372D">
        <w:t>As mentioned above, r</w:t>
      </w:r>
      <w:r>
        <w:t xml:space="preserve">egardless of how many topics were calculated, the general concentration pattern was nearly identical. </w:t>
      </w:r>
      <w:r w:rsidR="00F25F9E">
        <w:t>A</w:t>
      </w:r>
      <w:r>
        <w:t xml:space="preserve"> single topic dominates the relationships with the texts in the corpus</w:t>
      </w:r>
      <w:r w:rsidR="00F25F9E">
        <w:t>, while the other topics represent the degree of specialization of the texts.</w:t>
      </w:r>
    </w:p>
    <w:tbl>
      <w:tblPr>
        <w:tblStyle w:val="MediumList1"/>
        <w:tblW w:w="7127" w:type="dxa"/>
        <w:jc w:val="center"/>
        <w:tblLook w:val="0420" w:firstRow="1" w:lastRow="0" w:firstColumn="0" w:lastColumn="0" w:noHBand="0" w:noVBand="1"/>
      </w:tblPr>
      <w:tblGrid>
        <w:gridCol w:w="2555"/>
        <w:gridCol w:w="1080"/>
        <w:gridCol w:w="1164"/>
        <w:gridCol w:w="1164"/>
        <w:gridCol w:w="1164"/>
      </w:tblGrid>
      <w:tr w:rsidR="001D63D3" w:rsidRPr="00696C2E" w14:paraId="3F08743B" w14:textId="77777777" w:rsidTr="00D91346">
        <w:trPr>
          <w:cnfStyle w:val="100000000000" w:firstRow="1" w:lastRow="0" w:firstColumn="0" w:lastColumn="0" w:oddVBand="0" w:evenVBand="0" w:oddHBand="0" w:evenHBand="0" w:firstRowFirstColumn="0" w:firstRowLastColumn="0" w:lastRowFirstColumn="0" w:lastRowLastColumn="0"/>
          <w:trHeight w:val="20"/>
          <w:jc w:val="center"/>
        </w:trPr>
        <w:tc>
          <w:tcPr>
            <w:tcW w:w="7127" w:type="dxa"/>
            <w:gridSpan w:val="5"/>
            <w:vAlign w:val="center"/>
          </w:tcPr>
          <w:p w14:paraId="1C17258E" w14:textId="77777777" w:rsidR="001D63D3" w:rsidRPr="00696C2E" w:rsidRDefault="001D63D3" w:rsidP="00F25F9E">
            <w:pPr>
              <w:keepNext/>
              <w:rPr>
                <w:sz w:val="20"/>
                <w:szCs w:val="20"/>
              </w:rPr>
            </w:pPr>
            <w:r>
              <w:rPr>
                <w:sz w:val="20"/>
                <w:szCs w:val="20"/>
              </w:rPr>
              <w:lastRenderedPageBreak/>
              <w:t>15 topic model of DESA publications, ranked by average importance</w:t>
            </w:r>
            <w:r w:rsidR="00F25F9E">
              <w:rPr>
                <w:sz w:val="20"/>
                <w:szCs w:val="20"/>
              </w:rPr>
              <w:t xml:space="preserve"> of that topic </w:t>
            </w:r>
            <w:r>
              <w:rPr>
                <w:sz w:val="20"/>
                <w:szCs w:val="20"/>
              </w:rPr>
              <w:t xml:space="preserve">to </w:t>
            </w:r>
            <w:r w:rsidR="00F25F9E">
              <w:rPr>
                <w:sz w:val="20"/>
                <w:szCs w:val="20"/>
              </w:rPr>
              <w:t>233 DESA</w:t>
            </w:r>
            <w:r>
              <w:rPr>
                <w:sz w:val="20"/>
                <w:szCs w:val="20"/>
              </w:rPr>
              <w:t xml:space="preserve"> texts</w:t>
            </w:r>
          </w:p>
        </w:tc>
      </w:tr>
      <w:tr w:rsidR="00A31B5A" w:rsidRPr="00696C2E" w14:paraId="65DED088" w14:textId="77777777" w:rsidTr="00A31B5A">
        <w:trPr>
          <w:cnfStyle w:val="000000100000" w:firstRow="0" w:lastRow="0" w:firstColumn="0" w:lastColumn="0" w:oddVBand="0" w:evenVBand="0" w:oddHBand="1" w:evenHBand="0" w:firstRowFirstColumn="0" w:firstRowLastColumn="0" w:lastRowFirstColumn="0" w:lastRowLastColumn="0"/>
          <w:trHeight w:val="20"/>
          <w:jc w:val="center"/>
        </w:trPr>
        <w:tc>
          <w:tcPr>
            <w:tcW w:w="2555" w:type="dxa"/>
            <w:vAlign w:val="center"/>
          </w:tcPr>
          <w:p w14:paraId="425FC563" w14:textId="77777777" w:rsidR="00A31B5A" w:rsidRPr="00696C2E" w:rsidRDefault="00A31B5A" w:rsidP="00D91346">
            <w:pPr>
              <w:keepNext/>
              <w:rPr>
                <w:sz w:val="20"/>
                <w:szCs w:val="20"/>
              </w:rPr>
            </w:pPr>
            <w:r w:rsidRPr="00696C2E">
              <w:rPr>
                <w:sz w:val="20"/>
                <w:szCs w:val="20"/>
              </w:rPr>
              <w:t>Label</w:t>
            </w:r>
          </w:p>
        </w:tc>
        <w:tc>
          <w:tcPr>
            <w:tcW w:w="1080" w:type="dxa"/>
            <w:noWrap/>
            <w:vAlign w:val="center"/>
            <w:hideMark/>
          </w:tcPr>
          <w:p w14:paraId="6F244B84" w14:textId="77777777" w:rsidR="00A31B5A" w:rsidRPr="00696C2E" w:rsidRDefault="00A31B5A" w:rsidP="00D91346">
            <w:pPr>
              <w:keepNext/>
              <w:rPr>
                <w:sz w:val="20"/>
                <w:szCs w:val="20"/>
              </w:rPr>
            </w:pPr>
            <w:r w:rsidRPr="00696C2E">
              <w:rPr>
                <w:sz w:val="20"/>
                <w:szCs w:val="20"/>
              </w:rPr>
              <w:t>Topic</w:t>
            </w:r>
          </w:p>
        </w:tc>
        <w:tc>
          <w:tcPr>
            <w:tcW w:w="1164" w:type="dxa"/>
            <w:noWrap/>
            <w:vAlign w:val="center"/>
            <w:hideMark/>
          </w:tcPr>
          <w:p w14:paraId="5E71FE03" w14:textId="77777777" w:rsidR="00A31B5A" w:rsidRPr="00696C2E" w:rsidRDefault="00A31B5A" w:rsidP="00D91346">
            <w:pPr>
              <w:keepNext/>
              <w:rPr>
                <w:sz w:val="20"/>
                <w:szCs w:val="20"/>
              </w:rPr>
            </w:pPr>
            <w:r w:rsidRPr="00696C2E">
              <w:rPr>
                <w:sz w:val="20"/>
                <w:szCs w:val="20"/>
              </w:rPr>
              <w:t>Mean</w:t>
            </w:r>
            <w:r w:rsidR="001D63D3">
              <w:rPr>
                <w:sz w:val="20"/>
                <w:szCs w:val="20"/>
              </w:rPr>
              <w:t xml:space="preserve"> weight</w:t>
            </w:r>
          </w:p>
        </w:tc>
        <w:tc>
          <w:tcPr>
            <w:tcW w:w="1164" w:type="dxa"/>
            <w:noWrap/>
            <w:vAlign w:val="center"/>
            <w:hideMark/>
          </w:tcPr>
          <w:p w14:paraId="562AAB0E" w14:textId="77777777" w:rsidR="00A31B5A" w:rsidRPr="00696C2E" w:rsidRDefault="00A31B5A" w:rsidP="00D91346">
            <w:pPr>
              <w:keepNext/>
              <w:rPr>
                <w:sz w:val="20"/>
                <w:szCs w:val="20"/>
              </w:rPr>
            </w:pPr>
            <w:r w:rsidRPr="00696C2E">
              <w:rPr>
                <w:sz w:val="20"/>
                <w:szCs w:val="20"/>
              </w:rPr>
              <w:t>Median</w:t>
            </w:r>
            <w:r w:rsidR="001D63D3">
              <w:rPr>
                <w:sz w:val="20"/>
                <w:szCs w:val="20"/>
              </w:rPr>
              <w:t xml:space="preserve"> weight</w:t>
            </w:r>
          </w:p>
        </w:tc>
        <w:tc>
          <w:tcPr>
            <w:tcW w:w="1164" w:type="dxa"/>
            <w:noWrap/>
            <w:vAlign w:val="center"/>
            <w:hideMark/>
          </w:tcPr>
          <w:p w14:paraId="3DF11C7E" w14:textId="77777777" w:rsidR="00A31B5A" w:rsidRPr="00696C2E" w:rsidRDefault="00A31B5A" w:rsidP="00D91346">
            <w:pPr>
              <w:keepNext/>
              <w:rPr>
                <w:sz w:val="20"/>
                <w:szCs w:val="20"/>
              </w:rPr>
            </w:pPr>
            <w:r w:rsidRPr="00696C2E">
              <w:rPr>
                <w:sz w:val="20"/>
                <w:szCs w:val="20"/>
              </w:rPr>
              <w:t>Standard Deviation</w:t>
            </w:r>
          </w:p>
        </w:tc>
      </w:tr>
      <w:tr w:rsidR="00A31B5A" w:rsidRPr="00696C2E" w14:paraId="16610728" w14:textId="77777777" w:rsidTr="00A31B5A">
        <w:trPr>
          <w:trHeight w:val="20"/>
          <w:jc w:val="center"/>
        </w:trPr>
        <w:tc>
          <w:tcPr>
            <w:tcW w:w="2555" w:type="dxa"/>
          </w:tcPr>
          <w:p w14:paraId="2FF2EB8A" w14:textId="77777777" w:rsidR="00A31B5A" w:rsidRPr="00696C2E" w:rsidRDefault="00E81766" w:rsidP="00E81766">
            <w:pPr>
              <w:keepNext/>
              <w:rPr>
                <w:sz w:val="20"/>
                <w:szCs w:val="20"/>
              </w:rPr>
            </w:pPr>
            <w:r w:rsidRPr="00696C2E">
              <w:rPr>
                <w:sz w:val="20"/>
                <w:szCs w:val="20"/>
              </w:rPr>
              <w:t>Economic and social development</w:t>
            </w:r>
          </w:p>
        </w:tc>
        <w:tc>
          <w:tcPr>
            <w:tcW w:w="1080" w:type="dxa"/>
            <w:noWrap/>
            <w:vAlign w:val="center"/>
            <w:hideMark/>
          </w:tcPr>
          <w:p w14:paraId="1542E9D2" w14:textId="77777777" w:rsidR="00A31B5A" w:rsidRPr="00696C2E" w:rsidRDefault="00A31B5A" w:rsidP="00D91346">
            <w:pPr>
              <w:keepNext/>
              <w:rPr>
                <w:sz w:val="20"/>
                <w:szCs w:val="20"/>
              </w:rPr>
            </w:pPr>
            <w:r w:rsidRPr="00696C2E">
              <w:rPr>
                <w:sz w:val="20"/>
                <w:szCs w:val="20"/>
              </w:rPr>
              <w:t>Topic 4</w:t>
            </w:r>
          </w:p>
        </w:tc>
        <w:tc>
          <w:tcPr>
            <w:tcW w:w="1164" w:type="dxa"/>
            <w:noWrap/>
            <w:vAlign w:val="center"/>
            <w:hideMark/>
          </w:tcPr>
          <w:p w14:paraId="4310EB37" w14:textId="77777777" w:rsidR="00A31B5A" w:rsidRPr="00696C2E" w:rsidRDefault="00A31B5A" w:rsidP="00D91346">
            <w:pPr>
              <w:keepNext/>
              <w:rPr>
                <w:sz w:val="20"/>
                <w:szCs w:val="20"/>
              </w:rPr>
            </w:pPr>
            <w:r w:rsidRPr="00696C2E">
              <w:rPr>
                <w:sz w:val="20"/>
                <w:szCs w:val="20"/>
              </w:rPr>
              <w:t>0.7145046</w:t>
            </w:r>
          </w:p>
        </w:tc>
        <w:tc>
          <w:tcPr>
            <w:tcW w:w="1164" w:type="dxa"/>
            <w:noWrap/>
            <w:vAlign w:val="center"/>
            <w:hideMark/>
          </w:tcPr>
          <w:p w14:paraId="7B1C7338" w14:textId="77777777" w:rsidR="00A31B5A" w:rsidRPr="00696C2E" w:rsidRDefault="00A31B5A" w:rsidP="00D91346">
            <w:pPr>
              <w:keepNext/>
              <w:rPr>
                <w:sz w:val="20"/>
                <w:szCs w:val="20"/>
              </w:rPr>
            </w:pPr>
            <w:r w:rsidRPr="00696C2E">
              <w:rPr>
                <w:sz w:val="20"/>
                <w:szCs w:val="20"/>
              </w:rPr>
              <w:t>0.7248531</w:t>
            </w:r>
          </w:p>
        </w:tc>
        <w:tc>
          <w:tcPr>
            <w:tcW w:w="1164" w:type="dxa"/>
            <w:noWrap/>
            <w:vAlign w:val="center"/>
            <w:hideMark/>
          </w:tcPr>
          <w:p w14:paraId="0D7D2E2C" w14:textId="77777777" w:rsidR="00A31B5A" w:rsidRPr="00696C2E" w:rsidRDefault="00A31B5A" w:rsidP="00D91346">
            <w:pPr>
              <w:keepNext/>
              <w:rPr>
                <w:sz w:val="20"/>
                <w:szCs w:val="20"/>
              </w:rPr>
            </w:pPr>
            <w:r w:rsidRPr="00696C2E">
              <w:rPr>
                <w:sz w:val="20"/>
                <w:szCs w:val="20"/>
              </w:rPr>
              <w:t>0.1063206</w:t>
            </w:r>
          </w:p>
        </w:tc>
      </w:tr>
      <w:tr w:rsidR="00A31B5A" w:rsidRPr="00696C2E" w14:paraId="00F31883" w14:textId="77777777" w:rsidTr="00A31B5A">
        <w:trPr>
          <w:cnfStyle w:val="000000100000" w:firstRow="0" w:lastRow="0" w:firstColumn="0" w:lastColumn="0" w:oddVBand="0" w:evenVBand="0" w:oddHBand="1" w:evenHBand="0" w:firstRowFirstColumn="0" w:firstRowLastColumn="0" w:lastRowFirstColumn="0" w:lastRowLastColumn="0"/>
          <w:trHeight w:val="20"/>
          <w:jc w:val="center"/>
        </w:trPr>
        <w:tc>
          <w:tcPr>
            <w:tcW w:w="2555" w:type="dxa"/>
          </w:tcPr>
          <w:p w14:paraId="235C53B6" w14:textId="77777777" w:rsidR="00A31B5A" w:rsidRPr="00696C2E" w:rsidRDefault="00A31B5A" w:rsidP="00D91346">
            <w:pPr>
              <w:keepNext/>
              <w:rPr>
                <w:sz w:val="20"/>
                <w:szCs w:val="20"/>
              </w:rPr>
            </w:pPr>
            <w:r w:rsidRPr="00696C2E">
              <w:rPr>
                <w:sz w:val="20"/>
                <w:szCs w:val="20"/>
              </w:rPr>
              <w:t>Finance and credit</w:t>
            </w:r>
          </w:p>
        </w:tc>
        <w:tc>
          <w:tcPr>
            <w:tcW w:w="1080" w:type="dxa"/>
            <w:noWrap/>
            <w:vAlign w:val="center"/>
            <w:hideMark/>
          </w:tcPr>
          <w:p w14:paraId="28044037" w14:textId="77777777" w:rsidR="00A31B5A" w:rsidRPr="00696C2E" w:rsidRDefault="00A31B5A" w:rsidP="00D91346">
            <w:pPr>
              <w:keepNext/>
              <w:rPr>
                <w:sz w:val="20"/>
                <w:szCs w:val="20"/>
              </w:rPr>
            </w:pPr>
            <w:r w:rsidRPr="00696C2E">
              <w:rPr>
                <w:sz w:val="20"/>
                <w:szCs w:val="20"/>
              </w:rPr>
              <w:t>Topic 0</w:t>
            </w:r>
          </w:p>
        </w:tc>
        <w:tc>
          <w:tcPr>
            <w:tcW w:w="1164" w:type="dxa"/>
            <w:noWrap/>
            <w:vAlign w:val="center"/>
            <w:hideMark/>
          </w:tcPr>
          <w:p w14:paraId="46204251" w14:textId="77777777" w:rsidR="00A31B5A" w:rsidRPr="00696C2E" w:rsidRDefault="00A31B5A" w:rsidP="00D91346">
            <w:pPr>
              <w:keepNext/>
              <w:rPr>
                <w:sz w:val="20"/>
                <w:szCs w:val="20"/>
              </w:rPr>
            </w:pPr>
            <w:r w:rsidRPr="00696C2E">
              <w:rPr>
                <w:sz w:val="20"/>
                <w:szCs w:val="20"/>
              </w:rPr>
              <w:t>0.0506689</w:t>
            </w:r>
          </w:p>
        </w:tc>
        <w:tc>
          <w:tcPr>
            <w:tcW w:w="1164" w:type="dxa"/>
            <w:noWrap/>
            <w:vAlign w:val="center"/>
            <w:hideMark/>
          </w:tcPr>
          <w:p w14:paraId="5E9CEA13" w14:textId="77777777" w:rsidR="00A31B5A" w:rsidRPr="00696C2E" w:rsidRDefault="00A31B5A" w:rsidP="00D91346">
            <w:pPr>
              <w:keepNext/>
              <w:rPr>
                <w:sz w:val="20"/>
                <w:szCs w:val="20"/>
              </w:rPr>
            </w:pPr>
            <w:r w:rsidRPr="00696C2E">
              <w:rPr>
                <w:sz w:val="20"/>
                <w:szCs w:val="20"/>
              </w:rPr>
              <w:t>0.0035587</w:t>
            </w:r>
          </w:p>
        </w:tc>
        <w:tc>
          <w:tcPr>
            <w:tcW w:w="1164" w:type="dxa"/>
            <w:noWrap/>
            <w:vAlign w:val="center"/>
            <w:hideMark/>
          </w:tcPr>
          <w:p w14:paraId="44CCD423" w14:textId="77777777" w:rsidR="00A31B5A" w:rsidRPr="00696C2E" w:rsidRDefault="00A31B5A" w:rsidP="00D91346">
            <w:pPr>
              <w:keepNext/>
              <w:rPr>
                <w:sz w:val="20"/>
                <w:szCs w:val="20"/>
              </w:rPr>
            </w:pPr>
            <w:r w:rsidRPr="00696C2E">
              <w:rPr>
                <w:sz w:val="20"/>
                <w:szCs w:val="20"/>
              </w:rPr>
              <w:t>0.1074001</w:t>
            </w:r>
          </w:p>
        </w:tc>
      </w:tr>
      <w:tr w:rsidR="00A31B5A" w:rsidRPr="00696C2E" w14:paraId="55488C06" w14:textId="77777777" w:rsidTr="00A31B5A">
        <w:trPr>
          <w:trHeight w:val="20"/>
          <w:jc w:val="center"/>
        </w:trPr>
        <w:tc>
          <w:tcPr>
            <w:tcW w:w="2555" w:type="dxa"/>
          </w:tcPr>
          <w:p w14:paraId="09000C3F" w14:textId="77777777" w:rsidR="00A31B5A" w:rsidRPr="00696C2E" w:rsidRDefault="00A31B5A" w:rsidP="00D91346">
            <w:pPr>
              <w:keepNext/>
              <w:rPr>
                <w:sz w:val="20"/>
                <w:szCs w:val="20"/>
              </w:rPr>
            </w:pPr>
            <w:r w:rsidRPr="00696C2E">
              <w:rPr>
                <w:sz w:val="20"/>
                <w:szCs w:val="20"/>
              </w:rPr>
              <w:t>Inequality</w:t>
            </w:r>
          </w:p>
        </w:tc>
        <w:tc>
          <w:tcPr>
            <w:tcW w:w="1080" w:type="dxa"/>
            <w:noWrap/>
            <w:vAlign w:val="center"/>
            <w:hideMark/>
          </w:tcPr>
          <w:p w14:paraId="61E27845" w14:textId="77777777" w:rsidR="00A31B5A" w:rsidRPr="00696C2E" w:rsidRDefault="00A31B5A" w:rsidP="00D91346">
            <w:pPr>
              <w:keepNext/>
              <w:rPr>
                <w:sz w:val="20"/>
                <w:szCs w:val="20"/>
              </w:rPr>
            </w:pPr>
            <w:r w:rsidRPr="00696C2E">
              <w:rPr>
                <w:sz w:val="20"/>
                <w:szCs w:val="20"/>
              </w:rPr>
              <w:t>Topic 8</w:t>
            </w:r>
          </w:p>
        </w:tc>
        <w:tc>
          <w:tcPr>
            <w:tcW w:w="1164" w:type="dxa"/>
            <w:noWrap/>
            <w:vAlign w:val="center"/>
            <w:hideMark/>
          </w:tcPr>
          <w:p w14:paraId="482CDAED" w14:textId="77777777" w:rsidR="00A31B5A" w:rsidRPr="00696C2E" w:rsidRDefault="00A31B5A" w:rsidP="00D91346">
            <w:pPr>
              <w:keepNext/>
              <w:rPr>
                <w:sz w:val="20"/>
                <w:szCs w:val="20"/>
              </w:rPr>
            </w:pPr>
            <w:r w:rsidRPr="00696C2E">
              <w:rPr>
                <w:sz w:val="20"/>
                <w:szCs w:val="20"/>
              </w:rPr>
              <w:t>0.0375066</w:t>
            </w:r>
          </w:p>
        </w:tc>
        <w:tc>
          <w:tcPr>
            <w:tcW w:w="1164" w:type="dxa"/>
            <w:noWrap/>
            <w:vAlign w:val="center"/>
            <w:hideMark/>
          </w:tcPr>
          <w:p w14:paraId="7BD78ECF" w14:textId="77777777" w:rsidR="00A31B5A" w:rsidRPr="00696C2E" w:rsidRDefault="00A31B5A" w:rsidP="00D91346">
            <w:pPr>
              <w:keepNext/>
              <w:rPr>
                <w:sz w:val="20"/>
                <w:szCs w:val="20"/>
              </w:rPr>
            </w:pPr>
            <w:r w:rsidRPr="00696C2E">
              <w:rPr>
                <w:sz w:val="20"/>
                <w:szCs w:val="20"/>
              </w:rPr>
              <w:t>0.0035587</w:t>
            </w:r>
          </w:p>
        </w:tc>
        <w:tc>
          <w:tcPr>
            <w:tcW w:w="1164" w:type="dxa"/>
            <w:noWrap/>
            <w:vAlign w:val="center"/>
            <w:hideMark/>
          </w:tcPr>
          <w:p w14:paraId="178E9DCD" w14:textId="77777777" w:rsidR="00A31B5A" w:rsidRPr="00696C2E" w:rsidRDefault="00A31B5A" w:rsidP="00D91346">
            <w:pPr>
              <w:keepNext/>
              <w:rPr>
                <w:sz w:val="20"/>
                <w:szCs w:val="20"/>
              </w:rPr>
            </w:pPr>
            <w:r w:rsidRPr="00696C2E">
              <w:rPr>
                <w:sz w:val="20"/>
                <w:szCs w:val="20"/>
              </w:rPr>
              <w:t>0.0940288</w:t>
            </w:r>
          </w:p>
        </w:tc>
      </w:tr>
      <w:tr w:rsidR="00A31B5A" w:rsidRPr="00696C2E" w14:paraId="5A22138C" w14:textId="77777777" w:rsidTr="00A31B5A">
        <w:trPr>
          <w:cnfStyle w:val="000000100000" w:firstRow="0" w:lastRow="0" w:firstColumn="0" w:lastColumn="0" w:oddVBand="0" w:evenVBand="0" w:oddHBand="1" w:evenHBand="0" w:firstRowFirstColumn="0" w:firstRowLastColumn="0" w:lastRowFirstColumn="0" w:lastRowLastColumn="0"/>
          <w:trHeight w:val="20"/>
          <w:jc w:val="center"/>
        </w:trPr>
        <w:tc>
          <w:tcPr>
            <w:tcW w:w="2555" w:type="dxa"/>
          </w:tcPr>
          <w:p w14:paraId="5B30B81E" w14:textId="77777777" w:rsidR="00A31B5A" w:rsidRPr="00696C2E" w:rsidRDefault="00A31B5A" w:rsidP="00D91346">
            <w:pPr>
              <w:keepNext/>
              <w:rPr>
                <w:sz w:val="20"/>
                <w:szCs w:val="20"/>
              </w:rPr>
            </w:pPr>
            <w:r w:rsidRPr="00696C2E">
              <w:rPr>
                <w:sz w:val="20"/>
                <w:szCs w:val="20"/>
              </w:rPr>
              <w:t>Environment</w:t>
            </w:r>
          </w:p>
        </w:tc>
        <w:tc>
          <w:tcPr>
            <w:tcW w:w="1080" w:type="dxa"/>
            <w:noWrap/>
            <w:vAlign w:val="center"/>
            <w:hideMark/>
          </w:tcPr>
          <w:p w14:paraId="77142CFD" w14:textId="77777777" w:rsidR="00A31B5A" w:rsidRPr="00696C2E" w:rsidRDefault="00A31B5A" w:rsidP="00D91346">
            <w:pPr>
              <w:keepNext/>
              <w:rPr>
                <w:sz w:val="20"/>
                <w:szCs w:val="20"/>
              </w:rPr>
            </w:pPr>
            <w:r w:rsidRPr="00696C2E">
              <w:rPr>
                <w:sz w:val="20"/>
                <w:szCs w:val="20"/>
              </w:rPr>
              <w:t>Topic 14</w:t>
            </w:r>
          </w:p>
        </w:tc>
        <w:tc>
          <w:tcPr>
            <w:tcW w:w="1164" w:type="dxa"/>
            <w:noWrap/>
            <w:vAlign w:val="center"/>
            <w:hideMark/>
          </w:tcPr>
          <w:p w14:paraId="5C0EDACC" w14:textId="77777777" w:rsidR="00A31B5A" w:rsidRPr="00696C2E" w:rsidRDefault="00A31B5A" w:rsidP="00D91346">
            <w:pPr>
              <w:keepNext/>
              <w:rPr>
                <w:sz w:val="20"/>
                <w:szCs w:val="20"/>
              </w:rPr>
            </w:pPr>
            <w:r w:rsidRPr="00696C2E">
              <w:rPr>
                <w:sz w:val="20"/>
                <w:szCs w:val="20"/>
              </w:rPr>
              <w:t>0.0360824</w:t>
            </w:r>
          </w:p>
        </w:tc>
        <w:tc>
          <w:tcPr>
            <w:tcW w:w="1164" w:type="dxa"/>
            <w:noWrap/>
            <w:vAlign w:val="center"/>
            <w:hideMark/>
          </w:tcPr>
          <w:p w14:paraId="40ECABBC" w14:textId="77777777" w:rsidR="00A31B5A" w:rsidRPr="00696C2E" w:rsidRDefault="00A31B5A" w:rsidP="00D91346">
            <w:pPr>
              <w:keepNext/>
              <w:rPr>
                <w:sz w:val="20"/>
                <w:szCs w:val="20"/>
              </w:rPr>
            </w:pPr>
            <w:r w:rsidRPr="00696C2E">
              <w:rPr>
                <w:sz w:val="20"/>
                <w:szCs w:val="20"/>
              </w:rPr>
              <w:t>0.0019704</w:t>
            </w:r>
          </w:p>
        </w:tc>
        <w:tc>
          <w:tcPr>
            <w:tcW w:w="1164" w:type="dxa"/>
            <w:noWrap/>
            <w:vAlign w:val="center"/>
            <w:hideMark/>
          </w:tcPr>
          <w:p w14:paraId="52852D27" w14:textId="77777777" w:rsidR="00A31B5A" w:rsidRPr="00696C2E" w:rsidRDefault="00A31B5A" w:rsidP="00D91346">
            <w:pPr>
              <w:keepNext/>
              <w:rPr>
                <w:sz w:val="20"/>
                <w:szCs w:val="20"/>
              </w:rPr>
            </w:pPr>
            <w:r w:rsidRPr="00696C2E">
              <w:rPr>
                <w:sz w:val="20"/>
                <w:szCs w:val="20"/>
              </w:rPr>
              <w:t>0.0761569</w:t>
            </w:r>
          </w:p>
        </w:tc>
      </w:tr>
      <w:tr w:rsidR="00A31B5A" w:rsidRPr="00696C2E" w14:paraId="415F4D0D" w14:textId="77777777" w:rsidTr="00A31B5A">
        <w:trPr>
          <w:trHeight w:val="20"/>
          <w:jc w:val="center"/>
        </w:trPr>
        <w:tc>
          <w:tcPr>
            <w:tcW w:w="2555" w:type="dxa"/>
          </w:tcPr>
          <w:p w14:paraId="6854CEA7" w14:textId="77777777" w:rsidR="00A31B5A" w:rsidRPr="00696C2E" w:rsidRDefault="00A31B5A" w:rsidP="00D91346">
            <w:pPr>
              <w:keepNext/>
              <w:rPr>
                <w:sz w:val="20"/>
                <w:szCs w:val="20"/>
              </w:rPr>
            </w:pPr>
            <w:r w:rsidRPr="00696C2E">
              <w:rPr>
                <w:sz w:val="20"/>
                <w:szCs w:val="20"/>
              </w:rPr>
              <w:t>Consultations</w:t>
            </w:r>
          </w:p>
        </w:tc>
        <w:tc>
          <w:tcPr>
            <w:tcW w:w="1080" w:type="dxa"/>
            <w:noWrap/>
            <w:vAlign w:val="center"/>
            <w:hideMark/>
          </w:tcPr>
          <w:p w14:paraId="1888D2FC" w14:textId="77777777" w:rsidR="00A31B5A" w:rsidRPr="00696C2E" w:rsidRDefault="00A31B5A" w:rsidP="00D91346">
            <w:pPr>
              <w:keepNext/>
              <w:rPr>
                <w:sz w:val="20"/>
                <w:szCs w:val="20"/>
              </w:rPr>
            </w:pPr>
            <w:r w:rsidRPr="00696C2E">
              <w:rPr>
                <w:sz w:val="20"/>
                <w:szCs w:val="20"/>
              </w:rPr>
              <w:t>Topic 10</w:t>
            </w:r>
          </w:p>
        </w:tc>
        <w:tc>
          <w:tcPr>
            <w:tcW w:w="1164" w:type="dxa"/>
            <w:noWrap/>
            <w:vAlign w:val="center"/>
            <w:hideMark/>
          </w:tcPr>
          <w:p w14:paraId="5412B9C1" w14:textId="77777777" w:rsidR="00A31B5A" w:rsidRPr="00696C2E" w:rsidRDefault="00A31B5A" w:rsidP="00D91346">
            <w:pPr>
              <w:keepNext/>
              <w:rPr>
                <w:sz w:val="20"/>
                <w:szCs w:val="20"/>
              </w:rPr>
            </w:pPr>
            <w:r w:rsidRPr="00696C2E">
              <w:rPr>
                <w:sz w:val="20"/>
                <w:szCs w:val="20"/>
              </w:rPr>
              <w:t>0.0271975</w:t>
            </w:r>
          </w:p>
        </w:tc>
        <w:tc>
          <w:tcPr>
            <w:tcW w:w="1164" w:type="dxa"/>
            <w:noWrap/>
            <w:vAlign w:val="center"/>
            <w:hideMark/>
          </w:tcPr>
          <w:p w14:paraId="6D6D0165" w14:textId="77777777" w:rsidR="00A31B5A" w:rsidRPr="00696C2E" w:rsidRDefault="00A31B5A" w:rsidP="00D91346">
            <w:pPr>
              <w:keepNext/>
              <w:rPr>
                <w:sz w:val="20"/>
                <w:szCs w:val="20"/>
              </w:rPr>
            </w:pPr>
            <w:r w:rsidRPr="00696C2E">
              <w:rPr>
                <w:sz w:val="20"/>
                <w:szCs w:val="20"/>
              </w:rPr>
              <w:t>0.0020924</w:t>
            </w:r>
          </w:p>
        </w:tc>
        <w:tc>
          <w:tcPr>
            <w:tcW w:w="1164" w:type="dxa"/>
            <w:noWrap/>
            <w:vAlign w:val="center"/>
            <w:hideMark/>
          </w:tcPr>
          <w:p w14:paraId="09DB6932" w14:textId="77777777" w:rsidR="00A31B5A" w:rsidRPr="00696C2E" w:rsidRDefault="00A31B5A" w:rsidP="00D91346">
            <w:pPr>
              <w:keepNext/>
              <w:rPr>
                <w:sz w:val="20"/>
                <w:szCs w:val="20"/>
              </w:rPr>
            </w:pPr>
            <w:r w:rsidRPr="00696C2E">
              <w:rPr>
                <w:sz w:val="20"/>
                <w:szCs w:val="20"/>
              </w:rPr>
              <w:t>0.0743457</w:t>
            </w:r>
          </w:p>
        </w:tc>
      </w:tr>
      <w:tr w:rsidR="00A31B5A" w:rsidRPr="00696C2E" w14:paraId="622B157F" w14:textId="77777777" w:rsidTr="00A31B5A">
        <w:trPr>
          <w:cnfStyle w:val="000000100000" w:firstRow="0" w:lastRow="0" w:firstColumn="0" w:lastColumn="0" w:oddVBand="0" w:evenVBand="0" w:oddHBand="1" w:evenHBand="0" w:firstRowFirstColumn="0" w:firstRowLastColumn="0" w:lastRowFirstColumn="0" w:lastRowLastColumn="0"/>
          <w:trHeight w:val="20"/>
          <w:jc w:val="center"/>
        </w:trPr>
        <w:tc>
          <w:tcPr>
            <w:tcW w:w="2555" w:type="dxa"/>
          </w:tcPr>
          <w:p w14:paraId="001BB3CF" w14:textId="77777777" w:rsidR="00A31B5A" w:rsidRPr="00696C2E" w:rsidRDefault="00A31B5A" w:rsidP="00D91346">
            <w:pPr>
              <w:keepNext/>
              <w:rPr>
                <w:sz w:val="20"/>
                <w:szCs w:val="20"/>
              </w:rPr>
            </w:pPr>
            <w:r w:rsidRPr="00696C2E">
              <w:rPr>
                <w:sz w:val="20"/>
                <w:szCs w:val="20"/>
              </w:rPr>
              <w:t>Global partnership</w:t>
            </w:r>
          </w:p>
        </w:tc>
        <w:tc>
          <w:tcPr>
            <w:tcW w:w="1080" w:type="dxa"/>
            <w:noWrap/>
            <w:vAlign w:val="center"/>
            <w:hideMark/>
          </w:tcPr>
          <w:p w14:paraId="41CDB5A3" w14:textId="77777777" w:rsidR="00A31B5A" w:rsidRPr="00696C2E" w:rsidRDefault="00A31B5A" w:rsidP="00D91346">
            <w:pPr>
              <w:keepNext/>
              <w:rPr>
                <w:sz w:val="20"/>
                <w:szCs w:val="20"/>
              </w:rPr>
            </w:pPr>
            <w:r w:rsidRPr="00696C2E">
              <w:rPr>
                <w:sz w:val="20"/>
                <w:szCs w:val="20"/>
              </w:rPr>
              <w:t>Topic 7</w:t>
            </w:r>
          </w:p>
        </w:tc>
        <w:tc>
          <w:tcPr>
            <w:tcW w:w="1164" w:type="dxa"/>
            <w:noWrap/>
            <w:vAlign w:val="center"/>
            <w:hideMark/>
          </w:tcPr>
          <w:p w14:paraId="0BBDF2DB" w14:textId="77777777" w:rsidR="00A31B5A" w:rsidRPr="00696C2E" w:rsidRDefault="00A31B5A" w:rsidP="00D91346">
            <w:pPr>
              <w:keepNext/>
              <w:rPr>
                <w:sz w:val="20"/>
                <w:szCs w:val="20"/>
              </w:rPr>
            </w:pPr>
            <w:r w:rsidRPr="00696C2E">
              <w:rPr>
                <w:sz w:val="20"/>
                <w:szCs w:val="20"/>
              </w:rPr>
              <w:t>0.0271384</w:t>
            </w:r>
          </w:p>
        </w:tc>
        <w:tc>
          <w:tcPr>
            <w:tcW w:w="1164" w:type="dxa"/>
            <w:noWrap/>
            <w:vAlign w:val="center"/>
            <w:hideMark/>
          </w:tcPr>
          <w:p w14:paraId="111A65BF" w14:textId="77777777" w:rsidR="00A31B5A" w:rsidRPr="00696C2E" w:rsidRDefault="00A31B5A" w:rsidP="00D91346">
            <w:pPr>
              <w:keepNext/>
              <w:rPr>
                <w:sz w:val="20"/>
                <w:szCs w:val="20"/>
              </w:rPr>
            </w:pPr>
            <w:r w:rsidRPr="00696C2E">
              <w:rPr>
                <w:sz w:val="20"/>
                <w:szCs w:val="20"/>
              </w:rPr>
              <w:t>0.0021444</w:t>
            </w:r>
          </w:p>
        </w:tc>
        <w:tc>
          <w:tcPr>
            <w:tcW w:w="1164" w:type="dxa"/>
            <w:noWrap/>
            <w:vAlign w:val="center"/>
            <w:hideMark/>
          </w:tcPr>
          <w:p w14:paraId="3CBE0DFA" w14:textId="77777777" w:rsidR="00A31B5A" w:rsidRPr="00696C2E" w:rsidRDefault="00A31B5A" w:rsidP="00D91346">
            <w:pPr>
              <w:keepNext/>
              <w:rPr>
                <w:sz w:val="20"/>
                <w:szCs w:val="20"/>
              </w:rPr>
            </w:pPr>
            <w:r w:rsidRPr="00696C2E">
              <w:rPr>
                <w:sz w:val="20"/>
                <w:szCs w:val="20"/>
              </w:rPr>
              <w:t>0.064495</w:t>
            </w:r>
          </w:p>
        </w:tc>
      </w:tr>
      <w:tr w:rsidR="00A31B5A" w:rsidRPr="00696C2E" w14:paraId="617BE227" w14:textId="77777777" w:rsidTr="00A31B5A">
        <w:trPr>
          <w:trHeight w:val="20"/>
          <w:jc w:val="center"/>
        </w:trPr>
        <w:tc>
          <w:tcPr>
            <w:tcW w:w="2555" w:type="dxa"/>
          </w:tcPr>
          <w:p w14:paraId="29E495A2" w14:textId="77777777" w:rsidR="00A31B5A" w:rsidRPr="00696C2E" w:rsidRDefault="00A31B5A" w:rsidP="00D91346">
            <w:pPr>
              <w:keepNext/>
              <w:rPr>
                <w:sz w:val="20"/>
                <w:szCs w:val="20"/>
              </w:rPr>
            </w:pPr>
            <w:r w:rsidRPr="00696C2E">
              <w:rPr>
                <w:sz w:val="20"/>
                <w:szCs w:val="20"/>
              </w:rPr>
              <w:t>Trade</w:t>
            </w:r>
          </w:p>
        </w:tc>
        <w:tc>
          <w:tcPr>
            <w:tcW w:w="1080" w:type="dxa"/>
            <w:noWrap/>
            <w:vAlign w:val="center"/>
            <w:hideMark/>
          </w:tcPr>
          <w:p w14:paraId="414D424A" w14:textId="77777777" w:rsidR="00A31B5A" w:rsidRPr="00696C2E" w:rsidRDefault="00A31B5A" w:rsidP="00D91346">
            <w:pPr>
              <w:keepNext/>
              <w:rPr>
                <w:sz w:val="20"/>
                <w:szCs w:val="20"/>
              </w:rPr>
            </w:pPr>
            <w:r w:rsidRPr="00696C2E">
              <w:rPr>
                <w:sz w:val="20"/>
                <w:szCs w:val="20"/>
              </w:rPr>
              <w:t>Topic 11</w:t>
            </w:r>
          </w:p>
        </w:tc>
        <w:tc>
          <w:tcPr>
            <w:tcW w:w="1164" w:type="dxa"/>
            <w:noWrap/>
            <w:vAlign w:val="center"/>
            <w:hideMark/>
          </w:tcPr>
          <w:p w14:paraId="4BF4F3F0" w14:textId="77777777" w:rsidR="00A31B5A" w:rsidRPr="00696C2E" w:rsidRDefault="00A31B5A" w:rsidP="00D91346">
            <w:pPr>
              <w:keepNext/>
              <w:rPr>
                <w:sz w:val="20"/>
                <w:szCs w:val="20"/>
              </w:rPr>
            </w:pPr>
            <w:r w:rsidRPr="00696C2E">
              <w:rPr>
                <w:sz w:val="20"/>
                <w:szCs w:val="20"/>
              </w:rPr>
              <w:t>0.0237492</w:t>
            </w:r>
          </w:p>
        </w:tc>
        <w:tc>
          <w:tcPr>
            <w:tcW w:w="1164" w:type="dxa"/>
            <w:noWrap/>
            <w:vAlign w:val="center"/>
            <w:hideMark/>
          </w:tcPr>
          <w:p w14:paraId="0F3F1CFA" w14:textId="77777777" w:rsidR="00A31B5A" w:rsidRPr="00696C2E" w:rsidRDefault="00A31B5A" w:rsidP="00D91346">
            <w:pPr>
              <w:keepNext/>
              <w:rPr>
                <w:sz w:val="20"/>
                <w:szCs w:val="20"/>
              </w:rPr>
            </w:pPr>
            <w:r w:rsidRPr="00696C2E">
              <w:rPr>
                <w:sz w:val="20"/>
                <w:szCs w:val="20"/>
              </w:rPr>
              <w:t>0.0027315</w:t>
            </w:r>
          </w:p>
        </w:tc>
        <w:tc>
          <w:tcPr>
            <w:tcW w:w="1164" w:type="dxa"/>
            <w:noWrap/>
            <w:vAlign w:val="center"/>
            <w:hideMark/>
          </w:tcPr>
          <w:p w14:paraId="03474DAF" w14:textId="77777777" w:rsidR="00A31B5A" w:rsidRPr="00696C2E" w:rsidRDefault="00A31B5A" w:rsidP="00D91346">
            <w:pPr>
              <w:keepNext/>
              <w:rPr>
                <w:sz w:val="20"/>
                <w:szCs w:val="20"/>
              </w:rPr>
            </w:pPr>
            <w:r w:rsidRPr="00696C2E">
              <w:rPr>
                <w:sz w:val="20"/>
                <w:szCs w:val="20"/>
              </w:rPr>
              <w:t>0.0583403</w:t>
            </w:r>
          </w:p>
        </w:tc>
      </w:tr>
      <w:tr w:rsidR="00A31B5A" w:rsidRPr="00696C2E" w14:paraId="2F434DD7" w14:textId="77777777" w:rsidTr="00A31B5A">
        <w:trPr>
          <w:cnfStyle w:val="000000100000" w:firstRow="0" w:lastRow="0" w:firstColumn="0" w:lastColumn="0" w:oddVBand="0" w:evenVBand="0" w:oddHBand="1" w:evenHBand="0" w:firstRowFirstColumn="0" w:firstRowLastColumn="0" w:lastRowFirstColumn="0" w:lastRowLastColumn="0"/>
          <w:trHeight w:val="20"/>
          <w:jc w:val="center"/>
        </w:trPr>
        <w:tc>
          <w:tcPr>
            <w:tcW w:w="2555" w:type="dxa"/>
          </w:tcPr>
          <w:p w14:paraId="689FD91F" w14:textId="77777777" w:rsidR="00A31B5A" w:rsidRPr="00696C2E" w:rsidRDefault="00A31B5A" w:rsidP="00D91346">
            <w:pPr>
              <w:keepNext/>
              <w:rPr>
                <w:sz w:val="20"/>
                <w:szCs w:val="20"/>
              </w:rPr>
            </w:pPr>
            <w:r w:rsidRPr="00696C2E">
              <w:rPr>
                <w:sz w:val="20"/>
                <w:szCs w:val="20"/>
              </w:rPr>
              <w:t>Health</w:t>
            </w:r>
          </w:p>
        </w:tc>
        <w:tc>
          <w:tcPr>
            <w:tcW w:w="1080" w:type="dxa"/>
            <w:noWrap/>
            <w:vAlign w:val="center"/>
            <w:hideMark/>
          </w:tcPr>
          <w:p w14:paraId="57595AC5" w14:textId="77777777" w:rsidR="00A31B5A" w:rsidRPr="00696C2E" w:rsidRDefault="00A31B5A" w:rsidP="00D91346">
            <w:pPr>
              <w:keepNext/>
              <w:rPr>
                <w:sz w:val="20"/>
                <w:szCs w:val="20"/>
              </w:rPr>
            </w:pPr>
            <w:r w:rsidRPr="00696C2E">
              <w:rPr>
                <w:sz w:val="20"/>
                <w:szCs w:val="20"/>
              </w:rPr>
              <w:t>Topic 3</w:t>
            </w:r>
          </w:p>
        </w:tc>
        <w:tc>
          <w:tcPr>
            <w:tcW w:w="1164" w:type="dxa"/>
            <w:noWrap/>
            <w:vAlign w:val="center"/>
            <w:hideMark/>
          </w:tcPr>
          <w:p w14:paraId="19FC0F9C" w14:textId="77777777" w:rsidR="00A31B5A" w:rsidRPr="00696C2E" w:rsidRDefault="00A31B5A" w:rsidP="00D91346">
            <w:pPr>
              <w:keepNext/>
              <w:rPr>
                <w:sz w:val="20"/>
                <w:szCs w:val="20"/>
              </w:rPr>
            </w:pPr>
            <w:r w:rsidRPr="00696C2E">
              <w:rPr>
                <w:sz w:val="20"/>
                <w:szCs w:val="20"/>
              </w:rPr>
              <w:t>0.0184279</w:t>
            </w:r>
          </w:p>
        </w:tc>
        <w:tc>
          <w:tcPr>
            <w:tcW w:w="1164" w:type="dxa"/>
            <w:noWrap/>
            <w:vAlign w:val="center"/>
            <w:hideMark/>
          </w:tcPr>
          <w:p w14:paraId="75EF978E" w14:textId="77777777" w:rsidR="00A31B5A" w:rsidRPr="00696C2E" w:rsidRDefault="00A31B5A" w:rsidP="00D91346">
            <w:pPr>
              <w:keepNext/>
              <w:rPr>
                <w:sz w:val="20"/>
                <w:szCs w:val="20"/>
              </w:rPr>
            </w:pPr>
            <w:r w:rsidRPr="00696C2E">
              <w:rPr>
                <w:sz w:val="20"/>
                <w:szCs w:val="20"/>
              </w:rPr>
              <w:t>0.0015991</w:t>
            </w:r>
          </w:p>
        </w:tc>
        <w:tc>
          <w:tcPr>
            <w:tcW w:w="1164" w:type="dxa"/>
            <w:noWrap/>
            <w:vAlign w:val="center"/>
            <w:hideMark/>
          </w:tcPr>
          <w:p w14:paraId="03961228" w14:textId="77777777" w:rsidR="00A31B5A" w:rsidRPr="00696C2E" w:rsidRDefault="00A31B5A" w:rsidP="00D91346">
            <w:pPr>
              <w:keepNext/>
              <w:rPr>
                <w:sz w:val="20"/>
                <w:szCs w:val="20"/>
              </w:rPr>
            </w:pPr>
            <w:r w:rsidRPr="00696C2E">
              <w:rPr>
                <w:sz w:val="20"/>
                <w:szCs w:val="20"/>
              </w:rPr>
              <w:t>0.0508962</w:t>
            </w:r>
          </w:p>
        </w:tc>
      </w:tr>
      <w:tr w:rsidR="00A31B5A" w:rsidRPr="00696C2E" w14:paraId="1C7A2934" w14:textId="77777777" w:rsidTr="00A31B5A">
        <w:trPr>
          <w:trHeight w:val="20"/>
          <w:jc w:val="center"/>
        </w:trPr>
        <w:tc>
          <w:tcPr>
            <w:tcW w:w="2555" w:type="dxa"/>
          </w:tcPr>
          <w:p w14:paraId="440E0B9E" w14:textId="77777777" w:rsidR="00A31B5A" w:rsidRPr="00696C2E" w:rsidRDefault="00A31B5A" w:rsidP="00A31B5A">
            <w:pPr>
              <w:keepNext/>
              <w:rPr>
                <w:sz w:val="20"/>
                <w:szCs w:val="20"/>
              </w:rPr>
            </w:pPr>
            <w:r w:rsidRPr="00696C2E">
              <w:rPr>
                <w:sz w:val="20"/>
                <w:szCs w:val="20"/>
              </w:rPr>
              <w:t>Microfinance</w:t>
            </w:r>
          </w:p>
        </w:tc>
        <w:tc>
          <w:tcPr>
            <w:tcW w:w="1080" w:type="dxa"/>
            <w:noWrap/>
            <w:vAlign w:val="center"/>
            <w:hideMark/>
          </w:tcPr>
          <w:p w14:paraId="69E0966B" w14:textId="77777777" w:rsidR="00A31B5A" w:rsidRPr="00696C2E" w:rsidRDefault="00A31B5A" w:rsidP="00D91346">
            <w:pPr>
              <w:keepNext/>
              <w:rPr>
                <w:sz w:val="20"/>
                <w:szCs w:val="20"/>
              </w:rPr>
            </w:pPr>
            <w:r w:rsidRPr="00696C2E">
              <w:rPr>
                <w:sz w:val="20"/>
                <w:szCs w:val="20"/>
              </w:rPr>
              <w:t>Topic 12</w:t>
            </w:r>
          </w:p>
        </w:tc>
        <w:tc>
          <w:tcPr>
            <w:tcW w:w="1164" w:type="dxa"/>
            <w:noWrap/>
            <w:vAlign w:val="center"/>
            <w:hideMark/>
          </w:tcPr>
          <w:p w14:paraId="67F787E5" w14:textId="77777777" w:rsidR="00A31B5A" w:rsidRPr="00696C2E" w:rsidRDefault="00A31B5A" w:rsidP="00D91346">
            <w:pPr>
              <w:keepNext/>
              <w:rPr>
                <w:sz w:val="20"/>
                <w:szCs w:val="20"/>
              </w:rPr>
            </w:pPr>
            <w:r w:rsidRPr="00696C2E">
              <w:rPr>
                <w:sz w:val="20"/>
                <w:szCs w:val="20"/>
              </w:rPr>
              <w:t>0.0177164</w:t>
            </w:r>
          </w:p>
        </w:tc>
        <w:tc>
          <w:tcPr>
            <w:tcW w:w="1164" w:type="dxa"/>
            <w:noWrap/>
            <w:vAlign w:val="center"/>
            <w:hideMark/>
          </w:tcPr>
          <w:p w14:paraId="1E255427" w14:textId="77777777" w:rsidR="00A31B5A" w:rsidRPr="00696C2E" w:rsidRDefault="00A31B5A" w:rsidP="00D91346">
            <w:pPr>
              <w:keepNext/>
              <w:rPr>
                <w:sz w:val="20"/>
                <w:szCs w:val="20"/>
              </w:rPr>
            </w:pPr>
            <w:r w:rsidRPr="00696C2E">
              <w:rPr>
                <w:sz w:val="20"/>
                <w:szCs w:val="20"/>
              </w:rPr>
              <w:t>0.0020793</w:t>
            </w:r>
          </w:p>
        </w:tc>
        <w:tc>
          <w:tcPr>
            <w:tcW w:w="1164" w:type="dxa"/>
            <w:noWrap/>
            <w:vAlign w:val="center"/>
            <w:hideMark/>
          </w:tcPr>
          <w:p w14:paraId="191A2E97" w14:textId="77777777" w:rsidR="00A31B5A" w:rsidRPr="00696C2E" w:rsidRDefault="00A31B5A" w:rsidP="00D91346">
            <w:pPr>
              <w:keepNext/>
              <w:rPr>
                <w:sz w:val="20"/>
                <w:szCs w:val="20"/>
              </w:rPr>
            </w:pPr>
            <w:r w:rsidRPr="00696C2E">
              <w:rPr>
                <w:sz w:val="20"/>
                <w:szCs w:val="20"/>
              </w:rPr>
              <w:t>0.0560552</w:t>
            </w:r>
          </w:p>
        </w:tc>
      </w:tr>
      <w:tr w:rsidR="00A31B5A" w:rsidRPr="00696C2E" w14:paraId="4BB15A2F" w14:textId="77777777" w:rsidTr="00A31B5A">
        <w:trPr>
          <w:cnfStyle w:val="000000100000" w:firstRow="0" w:lastRow="0" w:firstColumn="0" w:lastColumn="0" w:oddVBand="0" w:evenVBand="0" w:oddHBand="1" w:evenHBand="0" w:firstRowFirstColumn="0" w:firstRowLastColumn="0" w:lastRowFirstColumn="0" w:lastRowLastColumn="0"/>
          <w:trHeight w:val="20"/>
          <w:jc w:val="center"/>
        </w:trPr>
        <w:tc>
          <w:tcPr>
            <w:tcW w:w="2555" w:type="dxa"/>
          </w:tcPr>
          <w:p w14:paraId="158B7B45" w14:textId="77777777" w:rsidR="00A31B5A" w:rsidRPr="00696C2E" w:rsidRDefault="00A31B5A" w:rsidP="00D91346">
            <w:pPr>
              <w:keepNext/>
              <w:rPr>
                <w:sz w:val="20"/>
                <w:szCs w:val="20"/>
              </w:rPr>
            </w:pPr>
            <w:r w:rsidRPr="00696C2E">
              <w:rPr>
                <w:sz w:val="20"/>
                <w:szCs w:val="20"/>
              </w:rPr>
              <w:t>Achieving MDGs</w:t>
            </w:r>
          </w:p>
        </w:tc>
        <w:tc>
          <w:tcPr>
            <w:tcW w:w="1080" w:type="dxa"/>
            <w:noWrap/>
            <w:vAlign w:val="center"/>
            <w:hideMark/>
          </w:tcPr>
          <w:p w14:paraId="2304D591" w14:textId="77777777" w:rsidR="00A31B5A" w:rsidRPr="00696C2E" w:rsidRDefault="00A31B5A" w:rsidP="00D91346">
            <w:pPr>
              <w:keepNext/>
              <w:rPr>
                <w:sz w:val="20"/>
                <w:szCs w:val="20"/>
              </w:rPr>
            </w:pPr>
            <w:r w:rsidRPr="00696C2E">
              <w:rPr>
                <w:sz w:val="20"/>
                <w:szCs w:val="20"/>
              </w:rPr>
              <w:t>Topic 13</w:t>
            </w:r>
          </w:p>
        </w:tc>
        <w:tc>
          <w:tcPr>
            <w:tcW w:w="1164" w:type="dxa"/>
            <w:noWrap/>
            <w:vAlign w:val="center"/>
            <w:hideMark/>
          </w:tcPr>
          <w:p w14:paraId="0B81EACE" w14:textId="77777777" w:rsidR="00A31B5A" w:rsidRPr="00696C2E" w:rsidRDefault="00A31B5A" w:rsidP="00D91346">
            <w:pPr>
              <w:keepNext/>
              <w:rPr>
                <w:sz w:val="20"/>
                <w:szCs w:val="20"/>
              </w:rPr>
            </w:pPr>
            <w:r w:rsidRPr="00696C2E">
              <w:rPr>
                <w:sz w:val="20"/>
                <w:szCs w:val="20"/>
              </w:rPr>
              <w:t>0.0145957</w:t>
            </w:r>
          </w:p>
        </w:tc>
        <w:tc>
          <w:tcPr>
            <w:tcW w:w="1164" w:type="dxa"/>
            <w:noWrap/>
            <w:vAlign w:val="center"/>
            <w:hideMark/>
          </w:tcPr>
          <w:p w14:paraId="12198D1F" w14:textId="77777777" w:rsidR="00A31B5A" w:rsidRPr="00696C2E" w:rsidRDefault="00A31B5A" w:rsidP="00D91346">
            <w:pPr>
              <w:keepNext/>
              <w:rPr>
                <w:sz w:val="20"/>
                <w:szCs w:val="20"/>
              </w:rPr>
            </w:pPr>
            <w:r w:rsidRPr="00696C2E">
              <w:rPr>
                <w:sz w:val="20"/>
                <w:szCs w:val="20"/>
              </w:rPr>
              <w:t>0.0019162</w:t>
            </w:r>
          </w:p>
        </w:tc>
        <w:tc>
          <w:tcPr>
            <w:tcW w:w="1164" w:type="dxa"/>
            <w:noWrap/>
            <w:vAlign w:val="center"/>
            <w:hideMark/>
          </w:tcPr>
          <w:p w14:paraId="79479F25" w14:textId="77777777" w:rsidR="00A31B5A" w:rsidRPr="00696C2E" w:rsidRDefault="00A31B5A" w:rsidP="00D91346">
            <w:pPr>
              <w:keepNext/>
              <w:rPr>
                <w:sz w:val="20"/>
                <w:szCs w:val="20"/>
              </w:rPr>
            </w:pPr>
            <w:r w:rsidRPr="00696C2E">
              <w:rPr>
                <w:sz w:val="20"/>
                <w:szCs w:val="20"/>
              </w:rPr>
              <w:t>0.0438863</w:t>
            </w:r>
          </w:p>
        </w:tc>
      </w:tr>
      <w:tr w:rsidR="00A31B5A" w:rsidRPr="00696C2E" w14:paraId="4AA4A10D" w14:textId="77777777" w:rsidTr="00A31B5A">
        <w:trPr>
          <w:trHeight w:val="20"/>
          <w:jc w:val="center"/>
        </w:trPr>
        <w:tc>
          <w:tcPr>
            <w:tcW w:w="2555" w:type="dxa"/>
          </w:tcPr>
          <w:p w14:paraId="6DDD8DC5" w14:textId="77777777" w:rsidR="00A31B5A" w:rsidRPr="00696C2E" w:rsidRDefault="00A31B5A" w:rsidP="00D91346">
            <w:pPr>
              <w:keepNext/>
              <w:rPr>
                <w:sz w:val="20"/>
                <w:szCs w:val="20"/>
              </w:rPr>
            </w:pPr>
            <w:r w:rsidRPr="00696C2E">
              <w:rPr>
                <w:sz w:val="20"/>
                <w:szCs w:val="20"/>
              </w:rPr>
              <w:t>Law and corruption</w:t>
            </w:r>
          </w:p>
        </w:tc>
        <w:tc>
          <w:tcPr>
            <w:tcW w:w="1080" w:type="dxa"/>
            <w:noWrap/>
            <w:vAlign w:val="center"/>
            <w:hideMark/>
          </w:tcPr>
          <w:p w14:paraId="6794B075" w14:textId="77777777" w:rsidR="00A31B5A" w:rsidRPr="00696C2E" w:rsidRDefault="00A31B5A" w:rsidP="00D91346">
            <w:pPr>
              <w:keepNext/>
              <w:rPr>
                <w:sz w:val="20"/>
                <w:szCs w:val="20"/>
              </w:rPr>
            </w:pPr>
            <w:r w:rsidRPr="00696C2E">
              <w:rPr>
                <w:sz w:val="20"/>
                <w:szCs w:val="20"/>
              </w:rPr>
              <w:t>Topic 9</w:t>
            </w:r>
          </w:p>
        </w:tc>
        <w:tc>
          <w:tcPr>
            <w:tcW w:w="1164" w:type="dxa"/>
            <w:noWrap/>
            <w:vAlign w:val="center"/>
            <w:hideMark/>
          </w:tcPr>
          <w:p w14:paraId="4E4255F0" w14:textId="77777777" w:rsidR="00A31B5A" w:rsidRPr="00696C2E" w:rsidRDefault="00A31B5A" w:rsidP="00D91346">
            <w:pPr>
              <w:keepNext/>
              <w:rPr>
                <w:sz w:val="20"/>
                <w:szCs w:val="20"/>
              </w:rPr>
            </w:pPr>
            <w:r w:rsidRPr="00696C2E">
              <w:rPr>
                <w:sz w:val="20"/>
                <w:szCs w:val="20"/>
              </w:rPr>
              <w:t>0.0119003</w:t>
            </w:r>
          </w:p>
        </w:tc>
        <w:tc>
          <w:tcPr>
            <w:tcW w:w="1164" w:type="dxa"/>
            <w:noWrap/>
            <w:vAlign w:val="center"/>
            <w:hideMark/>
          </w:tcPr>
          <w:p w14:paraId="61E7C56E" w14:textId="77777777" w:rsidR="00A31B5A" w:rsidRPr="00696C2E" w:rsidRDefault="00A31B5A" w:rsidP="00D91346">
            <w:pPr>
              <w:keepNext/>
              <w:rPr>
                <w:sz w:val="20"/>
                <w:szCs w:val="20"/>
              </w:rPr>
            </w:pPr>
            <w:r w:rsidRPr="00696C2E">
              <w:rPr>
                <w:sz w:val="20"/>
                <w:szCs w:val="20"/>
              </w:rPr>
              <w:t>0.0025381</w:t>
            </w:r>
          </w:p>
        </w:tc>
        <w:tc>
          <w:tcPr>
            <w:tcW w:w="1164" w:type="dxa"/>
            <w:noWrap/>
            <w:vAlign w:val="center"/>
            <w:hideMark/>
          </w:tcPr>
          <w:p w14:paraId="138E06B9" w14:textId="77777777" w:rsidR="00A31B5A" w:rsidRPr="00696C2E" w:rsidRDefault="00A31B5A" w:rsidP="00D91346">
            <w:pPr>
              <w:keepNext/>
              <w:rPr>
                <w:sz w:val="20"/>
                <w:szCs w:val="20"/>
              </w:rPr>
            </w:pPr>
            <w:r w:rsidRPr="00696C2E">
              <w:rPr>
                <w:sz w:val="20"/>
                <w:szCs w:val="20"/>
              </w:rPr>
              <w:t>0.0520761</w:t>
            </w:r>
          </w:p>
        </w:tc>
      </w:tr>
      <w:tr w:rsidR="00A31B5A" w:rsidRPr="00696C2E" w14:paraId="62632076" w14:textId="77777777" w:rsidTr="00A31B5A">
        <w:trPr>
          <w:cnfStyle w:val="000000100000" w:firstRow="0" w:lastRow="0" w:firstColumn="0" w:lastColumn="0" w:oddVBand="0" w:evenVBand="0" w:oddHBand="1" w:evenHBand="0" w:firstRowFirstColumn="0" w:firstRowLastColumn="0" w:lastRowFirstColumn="0" w:lastRowLastColumn="0"/>
          <w:trHeight w:val="20"/>
          <w:jc w:val="center"/>
        </w:trPr>
        <w:tc>
          <w:tcPr>
            <w:tcW w:w="2555" w:type="dxa"/>
          </w:tcPr>
          <w:p w14:paraId="28C35241" w14:textId="77777777" w:rsidR="00A31B5A" w:rsidRPr="00696C2E" w:rsidRDefault="00A31B5A" w:rsidP="00D91346">
            <w:pPr>
              <w:keepNext/>
              <w:rPr>
                <w:sz w:val="20"/>
                <w:szCs w:val="20"/>
              </w:rPr>
            </w:pPr>
            <w:r w:rsidRPr="00696C2E">
              <w:rPr>
                <w:sz w:val="20"/>
                <w:szCs w:val="20"/>
              </w:rPr>
              <w:t>Governance</w:t>
            </w:r>
          </w:p>
        </w:tc>
        <w:tc>
          <w:tcPr>
            <w:tcW w:w="1080" w:type="dxa"/>
            <w:noWrap/>
            <w:vAlign w:val="center"/>
            <w:hideMark/>
          </w:tcPr>
          <w:p w14:paraId="68375BFB" w14:textId="77777777" w:rsidR="00A31B5A" w:rsidRPr="00696C2E" w:rsidRDefault="00A31B5A" w:rsidP="00D91346">
            <w:pPr>
              <w:keepNext/>
              <w:rPr>
                <w:sz w:val="20"/>
                <w:szCs w:val="20"/>
              </w:rPr>
            </w:pPr>
            <w:r w:rsidRPr="00696C2E">
              <w:rPr>
                <w:sz w:val="20"/>
                <w:szCs w:val="20"/>
              </w:rPr>
              <w:t>Topic 2</w:t>
            </w:r>
          </w:p>
        </w:tc>
        <w:tc>
          <w:tcPr>
            <w:tcW w:w="1164" w:type="dxa"/>
            <w:noWrap/>
            <w:vAlign w:val="center"/>
            <w:hideMark/>
          </w:tcPr>
          <w:p w14:paraId="2ED09A41" w14:textId="77777777" w:rsidR="00A31B5A" w:rsidRPr="00696C2E" w:rsidRDefault="00A31B5A" w:rsidP="00D91346">
            <w:pPr>
              <w:keepNext/>
              <w:rPr>
                <w:sz w:val="20"/>
                <w:szCs w:val="20"/>
              </w:rPr>
            </w:pPr>
            <w:r w:rsidRPr="00696C2E">
              <w:rPr>
                <w:sz w:val="20"/>
                <w:szCs w:val="20"/>
              </w:rPr>
              <w:t>0.0114137</w:t>
            </w:r>
          </w:p>
        </w:tc>
        <w:tc>
          <w:tcPr>
            <w:tcW w:w="1164" w:type="dxa"/>
            <w:noWrap/>
            <w:vAlign w:val="center"/>
            <w:hideMark/>
          </w:tcPr>
          <w:p w14:paraId="13BA82F0" w14:textId="77777777" w:rsidR="00A31B5A" w:rsidRPr="00696C2E" w:rsidRDefault="00A31B5A" w:rsidP="00D91346">
            <w:pPr>
              <w:keepNext/>
              <w:rPr>
                <w:sz w:val="20"/>
                <w:szCs w:val="20"/>
              </w:rPr>
            </w:pPr>
            <w:r w:rsidRPr="00696C2E">
              <w:rPr>
                <w:sz w:val="20"/>
                <w:szCs w:val="20"/>
              </w:rPr>
              <w:t>0.0020672</w:t>
            </w:r>
          </w:p>
        </w:tc>
        <w:tc>
          <w:tcPr>
            <w:tcW w:w="1164" w:type="dxa"/>
            <w:noWrap/>
            <w:vAlign w:val="center"/>
            <w:hideMark/>
          </w:tcPr>
          <w:p w14:paraId="753DE410" w14:textId="77777777" w:rsidR="00A31B5A" w:rsidRPr="00696C2E" w:rsidRDefault="00A31B5A" w:rsidP="00D91346">
            <w:pPr>
              <w:keepNext/>
              <w:rPr>
                <w:sz w:val="20"/>
                <w:szCs w:val="20"/>
              </w:rPr>
            </w:pPr>
            <w:r w:rsidRPr="00696C2E">
              <w:rPr>
                <w:sz w:val="20"/>
                <w:szCs w:val="20"/>
              </w:rPr>
              <w:t>0.0343886</w:t>
            </w:r>
          </w:p>
        </w:tc>
      </w:tr>
      <w:tr w:rsidR="00A31B5A" w:rsidRPr="00696C2E" w14:paraId="58E383C7" w14:textId="77777777" w:rsidTr="00A31B5A">
        <w:trPr>
          <w:trHeight w:val="20"/>
          <w:jc w:val="center"/>
        </w:trPr>
        <w:tc>
          <w:tcPr>
            <w:tcW w:w="2555" w:type="dxa"/>
          </w:tcPr>
          <w:p w14:paraId="0FE14961" w14:textId="77777777" w:rsidR="00A31B5A" w:rsidRPr="00696C2E" w:rsidRDefault="00A31B5A" w:rsidP="00D91346">
            <w:pPr>
              <w:keepNext/>
              <w:rPr>
                <w:sz w:val="20"/>
                <w:szCs w:val="20"/>
              </w:rPr>
            </w:pPr>
            <w:r w:rsidRPr="00696C2E">
              <w:rPr>
                <w:sz w:val="20"/>
                <w:szCs w:val="20"/>
              </w:rPr>
              <w:t>Conflict</w:t>
            </w:r>
          </w:p>
        </w:tc>
        <w:tc>
          <w:tcPr>
            <w:tcW w:w="1080" w:type="dxa"/>
            <w:noWrap/>
            <w:vAlign w:val="center"/>
            <w:hideMark/>
          </w:tcPr>
          <w:p w14:paraId="50C8C10A" w14:textId="77777777" w:rsidR="00A31B5A" w:rsidRPr="00696C2E" w:rsidRDefault="00A31B5A" w:rsidP="00D91346">
            <w:pPr>
              <w:keepNext/>
              <w:rPr>
                <w:sz w:val="20"/>
                <w:szCs w:val="20"/>
              </w:rPr>
            </w:pPr>
            <w:r w:rsidRPr="00696C2E">
              <w:rPr>
                <w:sz w:val="20"/>
                <w:szCs w:val="20"/>
              </w:rPr>
              <w:t>Topic 1</w:t>
            </w:r>
          </w:p>
        </w:tc>
        <w:tc>
          <w:tcPr>
            <w:tcW w:w="1164" w:type="dxa"/>
            <w:noWrap/>
            <w:vAlign w:val="center"/>
            <w:hideMark/>
          </w:tcPr>
          <w:p w14:paraId="40A27C51" w14:textId="77777777" w:rsidR="00A31B5A" w:rsidRPr="00696C2E" w:rsidRDefault="00A31B5A" w:rsidP="00D91346">
            <w:pPr>
              <w:keepNext/>
              <w:rPr>
                <w:sz w:val="20"/>
                <w:szCs w:val="20"/>
              </w:rPr>
            </w:pPr>
            <w:r w:rsidRPr="00696C2E">
              <w:rPr>
                <w:sz w:val="20"/>
                <w:szCs w:val="20"/>
              </w:rPr>
              <w:t>0.0104899</w:t>
            </w:r>
          </w:p>
        </w:tc>
        <w:tc>
          <w:tcPr>
            <w:tcW w:w="1164" w:type="dxa"/>
            <w:noWrap/>
            <w:vAlign w:val="center"/>
            <w:hideMark/>
          </w:tcPr>
          <w:p w14:paraId="3488078B" w14:textId="77777777" w:rsidR="00A31B5A" w:rsidRPr="00696C2E" w:rsidRDefault="00A31B5A" w:rsidP="00D91346">
            <w:pPr>
              <w:keepNext/>
              <w:rPr>
                <w:sz w:val="20"/>
                <w:szCs w:val="20"/>
              </w:rPr>
            </w:pPr>
            <w:r w:rsidRPr="00696C2E">
              <w:rPr>
                <w:sz w:val="20"/>
                <w:szCs w:val="20"/>
              </w:rPr>
              <w:t>0.0018773</w:t>
            </w:r>
          </w:p>
        </w:tc>
        <w:tc>
          <w:tcPr>
            <w:tcW w:w="1164" w:type="dxa"/>
            <w:noWrap/>
            <w:vAlign w:val="center"/>
            <w:hideMark/>
          </w:tcPr>
          <w:p w14:paraId="61962A59" w14:textId="77777777" w:rsidR="00A31B5A" w:rsidRPr="00696C2E" w:rsidRDefault="00A31B5A" w:rsidP="00D91346">
            <w:pPr>
              <w:keepNext/>
              <w:rPr>
                <w:sz w:val="20"/>
                <w:szCs w:val="20"/>
              </w:rPr>
            </w:pPr>
            <w:r w:rsidRPr="00696C2E">
              <w:rPr>
                <w:sz w:val="20"/>
                <w:szCs w:val="20"/>
              </w:rPr>
              <w:t>0.0352338</w:t>
            </w:r>
          </w:p>
        </w:tc>
      </w:tr>
      <w:tr w:rsidR="00A31B5A" w:rsidRPr="00696C2E" w14:paraId="03BB1296" w14:textId="77777777" w:rsidTr="00A31B5A">
        <w:trPr>
          <w:cnfStyle w:val="000000100000" w:firstRow="0" w:lastRow="0" w:firstColumn="0" w:lastColumn="0" w:oddVBand="0" w:evenVBand="0" w:oddHBand="1" w:evenHBand="0" w:firstRowFirstColumn="0" w:firstRowLastColumn="0" w:lastRowFirstColumn="0" w:lastRowLastColumn="0"/>
          <w:trHeight w:val="20"/>
          <w:jc w:val="center"/>
        </w:trPr>
        <w:tc>
          <w:tcPr>
            <w:tcW w:w="2555" w:type="dxa"/>
          </w:tcPr>
          <w:p w14:paraId="2B435544" w14:textId="77777777" w:rsidR="00A31B5A" w:rsidRPr="00696C2E" w:rsidRDefault="00A31B5A" w:rsidP="00D91346">
            <w:pPr>
              <w:keepNext/>
              <w:rPr>
                <w:sz w:val="20"/>
                <w:szCs w:val="20"/>
              </w:rPr>
            </w:pPr>
            <w:r w:rsidRPr="00696C2E">
              <w:rPr>
                <w:sz w:val="20"/>
                <w:szCs w:val="20"/>
              </w:rPr>
              <w:t>Migration</w:t>
            </w:r>
          </w:p>
        </w:tc>
        <w:tc>
          <w:tcPr>
            <w:tcW w:w="1080" w:type="dxa"/>
            <w:noWrap/>
            <w:vAlign w:val="center"/>
            <w:hideMark/>
          </w:tcPr>
          <w:p w14:paraId="512AE1BA" w14:textId="77777777" w:rsidR="00A31B5A" w:rsidRPr="00696C2E" w:rsidRDefault="00A31B5A" w:rsidP="00D91346">
            <w:pPr>
              <w:keepNext/>
              <w:rPr>
                <w:sz w:val="20"/>
                <w:szCs w:val="20"/>
              </w:rPr>
            </w:pPr>
            <w:r w:rsidRPr="00696C2E">
              <w:rPr>
                <w:sz w:val="20"/>
                <w:szCs w:val="20"/>
              </w:rPr>
              <w:t>Topic 6</w:t>
            </w:r>
          </w:p>
        </w:tc>
        <w:tc>
          <w:tcPr>
            <w:tcW w:w="1164" w:type="dxa"/>
            <w:noWrap/>
            <w:vAlign w:val="center"/>
            <w:hideMark/>
          </w:tcPr>
          <w:p w14:paraId="7522761B" w14:textId="77777777" w:rsidR="00A31B5A" w:rsidRPr="00696C2E" w:rsidRDefault="00A31B5A" w:rsidP="00D91346">
            <w:pPr>
              <w:keepNext/>
              <w:rPr>
                <w:sz w:val="20"/>
                <w:szCs w:val="20"/>
              </w:rPr>
            </w:pPr>
            <w:r w:rsidRPr="00696C2E">
              <w:rPr>
                <w:sz w:val="20"/>
                <w:szCs w:val="20"/>
              </w:rPr>
              <w:t>0.0091512</w:t>
            </w:r>
          </w:p>
        </w:tc>
        <w:tc>
          <w:tcPr>
            <w:tcW w:w="1164" w:type="dxa"/>
            <w:noWrap/>
            <w:vAlign w:val="center"/>
            <w:hideMark/>
          </w:tcPr>
          <w:p w14:paraId="4619EC55" w14:textId="77777777" w:rsidR="00A31B5A" w:rsidRPr="00696C2E" w:rsidRDefault="00A31B5A" w:rsidP="00D91346">
            <w:pPr>
              <w:keepNext/>
              <w:rPr>
                <w:sz w:val="20"/>
                <w:szCs w:val="20"/>
              </w:rPr>
            </w:pPr>
            <w:r w:rsidRPr="00696C2E">
              <w:rPr>
                <w:sz w:val="20"/>
                <w:szCs w:val="20"/>
              </w:rPr>
              <w:t>0.0017455</w:t>
            </w:r>
          </w:p>
        </w:tc>
        <w:tc>
          <w:tcPr>
            <w:tcW w:w="1164" w:type="dxa"/>
            <w:noWrap/>
            <w:vAlign w:val="center"/>
            <w:hideMark/>
          </w:tcPr>
          <w:p w14:paraId="6B8C62E6" w14:textId="77777777" w:rsidR="00A31B5A" w:rsidRPr="00696C2E" w:rsidRDefault="00A31B5A" w:rsidP="00D91346">
            <w:pPr>
              <w:keepNext/>
              <w:rPr>
                <w:sz w:val="20"/>
                <w:szCs w:val="20"/>
              </w:rPr>
            </w:pPr>
            <w:r w:rsidRPr="00696C2E">
              <w:rPr>
                <w:sz w:val="20"/>
                <w:szCs w:val="20"/>
              </w:rPr>
              <w:t>0.040091</w:t>
            </w:r>
          </w:p>
        </w:tc>
      </w:tr>
      <w:tr w:rsidR="00A31B5A" w:rsidRPr="00696C2E" w14:paraId="34002BB4" w14:textId="77777777" w:rsidTr="00A31B5A">
        <w:trPr>
          <w:trHeight w:val="20"/>
          <w:jc w:val="center"/>
        </w:trPr>
        <w:tc>
          <w:tcPr>
            <w:tcW w:w="2555" w:type="dxa"/>
          </w:tcPr>
          <w:p w14:paraId="3AC4AFE0" w14:textId="77777777" w:rsidR="00A31B5A" w:rsidRPr="00696C2E" w:rsidRDefault="00A31B5A" w:rsidP="00D91346">
            <w:pPr>
              <w:keepNext/>
              <w:rPr>
                <w:sz w:val="20"/>
                <w:szCs w:val="20"/>
              </w:rPr>
            </w:pPr>
            <w:r w:rsidRPr="00696C2E">
              <w:rPr>
                <w:sz w:val="20"/>
                <w:szCs w:val="20"/>
              </w:rPr>
              <w:t>Civil society</w:t>
            </w:r>
          </w:p>
        </w:tc>
        <w:tc>
          <w:tcPr>
            <w:tcW w:w="1080" w:type="dxa"/>
            <w:noWrap/>
            <w:vAlign w:val="center"/>
            <w:hideMark/>
          </w:tcPr>
          <w:p w14:paraId="269C04BC" w14:textId="77777777" w:rsidR="00A31B5A" w:rsidRPr="00696C2E" w:rsidRDefault="00A31B5A" w:rsidP="00D91346">
            <w:pPr>
              <w:keepNext/>
              <w:rPr>
                <w:sz w:val="20"/>
                <w:szCs w:val="20"/>
              </w:rPr>
            </w:pPr>
            <w:r w:rsidRPr="00696C2E">
              <w:rPr>
                <w:sz w:val="20"/>
                <w:szCs w:val="20"/>
              </w:rPr>
              <w:t>Topic 5</w:t>
            </w:r>
          </w:p>
        </w:tc>
        <w:tc>
          <w:tcPr>
            <w:tcW w:w="1164" w:type="dxa"/>
            <w:noWrap/>
            <w:vAlign w:val="center"/>
            <w:hideMark/>
          </w:tcPr>
          <w:p w14:paraId="4A6E6A67" w14:textId="77777777" w:rsidR="00A31B5A" w:rsidRPr="00696C2E" w:rsidRDefault="00A31B5A" w:rsidP="00D91346">
            <w:pPr>
              <w:keepNext/>
              <w:rPr>
                <w:sz w:val="20"/>
                <w:szCs w:val="20"/>
              </w:rPr>
            </w:pPr>
            <w:r w:rsidRPr="00696C2E">
              <w:rPr>
                <w:sz w:val="20"/>
                <w:szCs w:val="20"/>
              </w:rPr>
              <w:t>0.0068717</w:t>
            </w:r>
          </w:p>
        </w:tc>
        <w:tc>
          <w:tcPr>
            <w:tcW w:w="1164" w:type="dxa"/>
            <w:noWrap/>
            <w:vAlign w:val="center"/>
            <w:hideMark/>
          </w:tcPr>
          <w:p w14:paraId="08F4BD8C" w14:textId="77777777" w:rsidR="00A31B5A" w:rsidRPr="00696C2E" w:rsidRDefault="00A31B5A" w:rsidP="00D91346">
            <w:pPr>
              <w:keepNext/>
              <w:rPr>
                <w:sz w:val="20"/>
                <w:szCs w:val="20"/>
              </w:rPr>
            </w:pPr>
            <w:r w:rsidRPr="00696C2E">
              <w:rPr>
                <w:sz w:val="20"/>
                <w:szCs w:val="20"/>
              </w:rPr>
              <w:t>0.0016</w:t>
            </w:r>
          </w:p>
        </w:tc>
        <w:tc>
          <w:tcPr>
            <w:tcW w:w="1164" w:type="dxa"/>
            <w:noWrap/>
            <w:vAlign w:val="center"/>
            <w:hideMark/>
          </w:tcPr>
          <w:p w14:paraId="30186C51" w14:textId="77777777" w:rsidR="00A31B5A" w:rsidRPr="00696C2E" w:rsidRDefault="00A31B5A" w:rsidP="00D91346">
            <w:pPr>
              <w:keepNext/>
              <w:rPr>
                <w:sz w:val="20"/>
                <w:szCs w:val="20"/>
              </w:rPr>
            </w:pPr>
            <w:r w:rsidRPr="00696C2E">
              <w:rPr>
                <w:sz w:val="20"/>
                <w:szCs w:val="20"/>
              </w:rPr>
              <w:t>0.0456011</w:t>
            </w:r>
          </w:p>
        </w:tc>
      </w:tr>
    </w:tbl>
    <w:p w14:paraId="05996EC9" w14:textId="77777777" w:rsidR="00FF01AD" w:rsidRDefault="00FF01AD"/>
    <w:p w14:paraId="6A3BD90D" w14:textId="77777777" w:rsidR="0043040F" w:rsidRDefault="0043040F" w:rsidP="00B87E0F">
      <w:r>
        <w:t xml:space="preserve">The words </w:t>
      </w:r>
      <w:r w:rsidR="000F2A1A">
        <w:t xml:space="preserve">that comprise </w:t>
      </w:r>
      <w:r>
        <w:t>topic</w:t>
      </w:r>
      <w:r w:rsidR="000F2A1A">
        <w:t xml:space="preserve"> 4</w:t>
      </w:r>
      <w:r>
        <w:t xml:space="preserve"> </w:t>
      </w:r>
      <w:r w:rsidR="000F2A1A">
        <w:t>are</w:t>
      </w:r>
      <w:r>
        <w:t xml:space="preserve"> used extensively in all of DESA’s texts analyzed. A quick </w:t>
      </w:r>
      <w:r w:rsidR="000F2A1A">
        <w:t>review</w:t>
      </w:r>
      <w:r>
        <w:t xml:space="preserve"> of the words and terms that make up that topic helps </w:t>
      </w:r>
      <w:r w:rsidR="000F2A1A">
        <w:t xml:space="preserve">us understand </w:t>
      </w:r>
      <w:r w:rsidR="00FF01AD">
        <w:t>why this topic is so influential.</w:t>
      </w:r>
    </w:p>
    <w:tbl>
      <w:tblPr>
        <w:tblStyle w:val="LightShading"/>
        <w:tblW w:w="9468" w:type="dxa"/>
        <w:tblLook w:val="0620" w:firstRow="1" w:lastRow="0" w:firstColumn="0" w:lastColumn="0" w:noHBand="1" w:noVBand="1"/>
      </w:tblPr>
      <w:tblGrid>
        <w:gridCol w:w="708"/>
        <w:gridCol w:w="1830"/>
        <w:gridCol w:w="6930"/>
      </w:tblGrid>
      <w:tr w:rsidR="0043040F" w:rsidRPr="00696C2E" w14:paraId="590803EE" w14:textId="77777777" w:rsidTr="00E81766">
        <w:trPr>
          <w:cnfStyle w:val="100000000000" w:firstRow="1" w:lastRow="0" w:firstColumn="0" w:lastColumn="0" w:oddVBand="0" w:evenVBand="0" w:oddHBand="0" w:evenHBand="0" w:firstRowFirstColumn="0" w:firstRowLastColumn="0" w:lastRowFirstColumn="0" w:lastRowLastColumn="0"/>
          <w:trHeight w:val="20"/>
        </w:trPr>
        <w:tc>
          <w:tcPr>
            <w:tcW w:w="708" w:type="dxa"/>
          </w:tcPr>
          <w:p w14:paraId="1502C53B" w14:textId="77777777" w:rsidR="0043040F" w:rsidRPr="00696C2E" w:rsidRDefault="0043040F" w:rsidP="00FF01AD">
            <w:pPr>
              <w:keepNext/>
              <w:keepLines/>
              <w:jc w:val="center"/>
              <w:rPr>
                <w:noProof/>
                <w:sz w:val="20"/>
                <w:szCs w:val="20"/>
              </w:rPr>
            </w:pPr>
            <w:r w:rsidRPr="00696C2E">
              <w:rPr>
                <w:noProof/>
                <w:sz w:val="20"/>
                <w:szCs w:val="20"/>
              </w:rPr>
              <w:t>Topic</w:t>
            </w:r>
          </w:p>
        </w:tc>
        <w:tc>
          <w:tcPr>
            <w:tcW w:w="1830" w:type="dxa"/>
          </w:tcPr>
          <w:p w14:paraId="2655256D" w14:textId="77777777" w:rsidR="0043040F" w:rsidRPr="00696C2E" w:rsidRDefault="0043040F" w:rsidP="00FF01AD">
            <w:pPr>
              <w:keepNext/>
              <w:keepLines/>
              <w:jc w:val="center"/>
              <w:rPr>
                <w:noProof/>
                <w:sz w:val="20"/>
                <w:szCs w:val="20"/>
              </w:rPr>
            </w:pPr>
            <w:r w:rsidRPr="00696C2E">
              <w:rPr>
                <w:noProof/>
                <w:sz w:val="20"/>
                <w:szCs w:val="20"/>
              </w:rPr>
              <w:t>Label</w:t>
            </w:r>
          </w:p>
        </w:tc>
        <w:tc>
          <w:tcPr>
            <w:tcW w:w="6930" w:type="dxa"/>
          </w:tcPr>
          <w:p w14:paraId="2B899AE5" w14:textId="77777777" w:rsidR="0043040F" w:rsidRPr="00696C2E" w:rsidRDefault="0043040F" w:rsidP="00FF01AD">
            <w:pPr>
              <w:keepNext/>
              <w:keepLines/>
              <w:jc w:val="center"/>
              <w:rPr>
                <w:noProof/>
                <w:sz w:val="20"/>
                <w:szCs w:val="20"/>
              </w:rPr>
            </w:pPr>
            <w:r w:rsidRPr="00696C2E">
              <w:rPr>
                <w:noProof/>
                <w:sz w:val="20"/>
                <w:szCs w:val="20"/>
              </w:rPr>
              <w:t xml:space="preserve">40 leading words in </w:t>
            </w:r>
            <w:r w:rsidR="00FF01AD" w:rsidRPr="00696C2E">
              <w:rPr>
                <w:noProof/>
                <w:sz w:val="20"/>
                <w:szCs w:val="20"/>
              </w:rPr>
              <w:t>the topic in order of importance</w:t>
            </w:r>
          </w:p>
        </w:tc>
      </w:tr>
      <w:tr w:rsidR="0043040F" w:rsidRPr="000A53B8" w14:paraId="4C28659D" w14:textId="77777777" w:rsidTr="00E81766">
        <w:tc>
          <w:tcPr>
            <w:tcW w:w="708" w:type="dxa"/>
          </w:tcPr>
          <w:p w14:paraId="238B98E8" w14:textId="77777777" w:rsidR="0043040F" w:rsidRPr="009A3500" w:rsidRDefault="0043040F" w:rsidP="00FF01AD">
            <w:pPr>
              <w:keepNext/>
              <w:keepLines/>
              <w:jc w:val="center"/>
              <w:rPr>
                <w:noProof/>
                <w:sz w:val="18"/>
              </w:rPr>
            </w:pPr>
            <w:r w:rsidRPr="009A3500">
              <w:rPr>
                <w:noProof/>
                <w:sz w:val="18"/>
              </w:rPr>
              <w:t>4</w:t>
            </w:r>
          </w:p>
        </w:tc>
        <w:tc>
          <w:tcPr>
            <w:tcW w:w="1830" w:type="dxa"/>
          </w:tcPr>
          <w:p w14:paraId="3D75AEC9" w14:textId="77777777" w:rsidR="0043040F" w:rsidRPr="009C4DD4" w:rsidRDefault="00E81766" w:rsidP="00FF01AD">
            <w:pPr>
              <w:keepNext/>
              <w:keepLines/>
              <w:rPr>
                <w:noProof/>
                <w:sz w:val="18"/>
              </w:rPr>
            </w:pPr>
            <w:r w:rsidRPr="00E81766">
              <w:rPr>
                <w:noProof/>
                <w:sz w:val="18"/>
              </w:rPr>
              <w:t>Economic and social development</w:t>
            </w:r>
          </w:p>
        </w:tc>
        <w:tc>
          <w:tcPr>
            <w:tcW w:w="6930" w:type="dxa"/>
          </w:tcPr>
          <w:p w14:paraId="66BF18D4" w14:textId="77777777" w:rsidR="0043040F" w:rsidRPr="00B87E0F" w:rsidRDefault="0043040F" w:rsidP="00FF01AD">
            <w:pPr>
              <w:keepNext/>
              <w:keepLines/>
              <w:rPr>
                <w:rFonts w:ascii="Arial Narrow" w:hAnsi="Arial Narrow"/>
                <w:noProof/>
                <w:sz w:val="18"/>
              </w:rPr>
            </w:pPr>
            <w:r w:rsidRPr="00B87E0F">
              <w:rPr>
                <w:rFonts w:ascii="Arial Narrow" w:hAnsi="Arial Narrow"/>
                <w:noProof/>
                <w:sz w:val="18"/>
              </w:rPr>
              <w:t>developing</w:t>
            </w:r>
            <w:r>
              <w:rPr>
                <w:rFonts w:ascii="Arial Narrow" w:hAnsi="Arial Narrow"/>
                <w:noProof/>
                <w:sz w:val="18"/>
              </w:rPr>
              <w:t xml:space="preserve">; </w:t>
            </w:r>
            <w:r w:rsidRPr="00B87E0F">
              <w:rPr>
                <w:rFonts w:ascii="Arial Narrow" w:hAnsi="Arial Narrow"/>
                <w:noProof/>
                <w:sz w:val="18"/>
              </w:rPr>
              <w:t>economic</w:t>
            </w:r>
            <w:r>
              <w:rPr>
                <w:rFonts w:ascii="Arial Narrow" w:hAnsi="Arial Narrow"/>
                <w:noProof/>
                <w:sz w:val="18"/>
              </w:rPr>
              <w:t xml:space="preserve">; </w:t>
            </w:r>
            <w:r w:rsidRPr="00B87E0F">
              <w:rPr>
                <w:rFonts w:ascii="Arial Narrow" w:hAnsi="Arial Narrow"/>
                <w:noProof/>
                <w:sz w:val="18"/>
              </w:rPr>
              <w:t>social</w:t>
            </w:r>
            <w:r>
              <w:rPr>
                <w:rFonts w:ascii="Arial Narrow" w:hAnsi="Arial Narrow"/>
                <w:noProof/>
                <w:sz w:val="18"/>
              </w:rPr>
              <w:t xml:space="preserve">; </w:t>
            </w:r>
            <w:r w:rsidRPr="00B87E0F">
              <w:rPr>
                <w:rFonts w:ascii="Arial Narrow" w:hAnsi="Arial Narrow"/>
                <w:noProof/>
                <w:sz w:val="18"/>
              </w:rPr>
              <w:t>development</w:t>
            </w:r>
            <w:r>
              <w:rPr>
                <w:rFonts w:ascii="Arial Narrow" w:hAnsi="Arial Narrow"/>
                <w:noProof/>
                <w:sz w:val="18"/>
              </w:rPr>
              <w:t xml:space="preserve">; </w:t>
            </w:r>
            <w:r w:rsidRPr="00B87E0F">
              <w:rPr>
                <w:rFonts w:ascii="Arial Narrow" w:hAnsi="Arial Narrow"/>
                <w:noProof/>
                <w:sz w:val="18"/>
              </w:rPr>
              <w:t>world</w:t>
            </w:r>
            <w:r>
              <w:rPr>
                <w:rFonts w:ascii="Arial Narrow" w:hAnsi="Arial Narrow"/>
                <w:noProof/>
                <w:sz w:val="18"/>
              </w:rPr>
              <w:t xml:space="preserve">; </w:t>
            </w:r>
            <w:r w:rsidRPr="00B87E0F">
              <w:rPr>
                <w:rFonts w:ascii="Arial Narrow" w:hAnsi="Arial Narrow"/>
                <w:noProof/>
                <w:sz w:val="18"/>
              </w:rPr>
              <w:t>international</w:t>
            </w:r>
            <w:r>
              <w:rPr>
                <w:rFonts w:ascii="Arial Narrow" w:hAnsi="Arial Narrow"/>
                <w:noProof/>
                <w:sz w:val="18"/>
              </w:rPr>
              <w:t xml:space="preserve">; </w:t>
            </w:r>
            <w:r w:rsidRPr="00B87E0F">
              <w:rPr>
                <w:rFonts w:ascii="Arial Narrow" w:hAnsi="Arial Narrow"/>
                <w:noProof/>
                <w:sz w:val="18"/>
              </w:rPr>
              <w:t>global</w:t>
            </w:r>
            <w:r>
              <w:rPr>
                <w:rFonts w:ascii="Arial Narrow" w:hAnsi="Arial Narrow"/>
                <w:noProof/>
                <w:sz w:val="18"/>
              </w:rPr>
              <w:t xml:space="preserve">; </w:t>
            </w:r>
            <w:r w:rsidRPr="00B87E0F">
              <w:rPr>
                <w:rFonts w:ascii="Arial Narrow" w:hAnsi="Arial Narrow"/>
                <w:noProof/>
                <w:sz w:val="18"/>
              </w:rPr>
              <w:t>united</w:t>
            </w:r>
            <w:r>
              <w:rPr>
                <w:rFonts w:ascii="Arial Narrow" w:hAnsi="Arial Narrow"/>
                <w:noProof/>
                <w:sz w:val="18"/>
              </w:rPr>
              <w:t xml:space="preserve">; </w:t>
            </w:r>
            <w:r w:rsidRPr="00B87E0F">
              <w:rPr>
                <w:rFonts w:ascii="Arial Narrow" w:hAnsi="Arial Narrow"/>
                <w:noProof/>
                <w:sz w:val="18"/>
              </w:rPr>
              <w:t>poverty</w:t>
            </w:r>
            <w:r>
              <w:rPr>
                <w:rFonts w:ascii="Arial Narrow" w:hAnsi="Arial Narrow"/>
                <w:noProof/>
                <w:sz w:val="18"/>
              </w:rPr>
              <w:t xml:space="preserve">; </w:t>
            </w:r>
            <w:r w:rsidRPr="00B87E0F">
              <w:rPr>
                <w:rFonts w:ascii="Arial Narrow" w:hAnsi="Arial Narrow"/>
                <w:noProof/>
                <w:sz w:val="18"/>
              </w:rPr>
              <w:t>public</w:t>
            </w:r>
            <w:r>
              <w:rPr>
                <w:rFonts w:ascii="Arial Narrow" w:hAnsi="Arial Narrow"/>
                <w:noProof/>
                <w:sz w:val="18"/>
              </w:rPr>
              <w:t xml:space="preserve">; </w:t>
            </w:r>
            <w:r w:rsidRPr="00B87E0F">
              <w:rPr>
                <w:rFonts w:ascii="Arial Narrow" w:hAnsi="Arial Narrow"/>
                <w:noProof/>
                <w:sz w:val="18"/>
              </w:rPr>
              <w:t>policy</w:t>
            </w:r>
            <w:r>
              <w:rPr>
                <w:rFonts w:ascii="Arial Narrow" w:hAnsi="Arial Narrow"/>
                <w:noProof/>
                <w:sz w:val="18"/>
              </w:rPr>
              <w:t xml:space="preserve">; </w:t>
            </w:r>
            <w:r w:rsidRPr="00B87E0F">
              <w:rPr>
                <w:rFonts w:ascii="Arial Narrow" w:hAnsi="Arial Narrow"/>
                <w:noProof/>
                <w:sz w:val="18"/>
              </w:rPr>
              <w:t>growth</w:t>
            </w:r>
            <w:r>
              <w:rPr>
                <w:rFonts w:ascii="Arial Narrow" w:hAnsi="Arial Narrow"/>
                <w:noProof/>
                <w:sz w:val="18"/>
              </w:rPr>
              <w:t xml:space="preserve">; </w:t>
            </w:r>
            <w:r w:rsidRPr="00B87E0F">
              <w:rPr>
                <w:rFonts w:ascii="Arial Narrow" w:hAnsi="Arial Narrow"/>
                <w:noProof/>
                <w:sz w:val="18"/>
              </w:rPr>
              <w:t>income</w:t>
            </w:r>
            <w:r>
              <w:rPr>
                <w:rFonts w:ascii="Arial Narrow" w:hAnsi="Arial Narrow"/>
                <w:noProof/>
                <w:sz w:val="18"/>
              </w:rPr>
              <w:t xml:space="preserve">; </w:t>
            </w:r>
            <w:r w:rsidRPr="00B87E0F">
              <w:rPr>
                <w:rFonts w:ascii="Arial Narrow" w:hAnsi="Arial Narrow"/>
                <w:noProof/>
                <w:sz w:val="18"/>
              </w:rPr>
              <w:t>national</w:t>
            </w:r>
            <w:r>
              <w:rPr>
                <w:rFonts w:ascii="Arial Narrow" w:hAnsi="Arial Narrow"/>
                <w:noProof/>
                <w:sz w:val="18"/>
              </w:rPr>
              <w:t xml:space="preserve">; </w:t>
            </w:r>
            <w:r w:rsidRPr="00B87E0F">
              <w:rPr>
                <w:rFonts w:ascii="Arial Narrow" w:hAnsi="Arial Narrow"/>
                <w:noProof/>
                <w:sz w:val="18"/>
              </w:rPr>
              <w:t>high</w:t>
            </w:r>
            <w:r>
              <w:rPr>
                <w:rFonts w:ascii="Arial Narrow" w:hAnsi="Arial Narrow"/>
                <w:noProof/>
                <w:sz w:val="18"/>
              </w:rPr>
              <w:t xml:space="preserve">; </w:t>
            </w:r>
            <w:r w:rsidRPr="00B87E0F">
              <w:rPr>
                <w:rFonts w:ascii="Arial Narrow" w:hAnsi="Arial Narrow"/>
                <w:noProof/>
                <w:sz w:val="18"/>
              </w:rPr>
              <w:t>important</w:t>
            </w:r>
            <w:r>
              <w:rPr>
                <w:rFonts w:ascii="Arial Narrow" w:hAnsi="Arial Narrow"/>
                <w:noProof/>
                <w:sz w:val="18"/>
              </w:rPr>
              <w:t xml:space="preserve">; </w:t>
            </w:r>
            <w:r w:rsidRPr="00B87E0F">
              <w:rPr>
                <w:rFonts w:ascii="Arial Narrow" w:hAnsi="Arial Narrow"/>
                <w:noProof/>
                <w:sz w:val="18"/>
              </w:rPr>
              <w:t>poor</w:t>
            </w:r>
            <w:r>
              <w:rPr>
                <w:rFonts w:ascii="Arial Narrow" w:hAnsi="Arial Narrow"/>
                <w:noProof/>
                <w:sz w:val="18"/>
              </w:rPr>
              <w:t xml:space="preserve">; </w:t>
            </w:r>
            <w:r w:rsidRPr="00B87E0F">
              <w:rPr>
                <w:rFonts w:ascii="Arial Narrow" w:hAnsi="Arial Narrow"/>
                <w:noProof/>
                <w:sz w:val="18"/>
              </w:rPr>
              <w:t>financial</w:t>
            </w:r>
            <w:r>
              <w:rPr>
                <w:rFonts w:ascii="Arial Narrow" w:hAnsi="Arial Narrow"/>
                <w:noProof/>
                <w:sz w:val="18"/>
              </w:rPr>
              <w:t xml:space="preserve">; </w:t>
            </w:r>
            <w:r w:rsidRPr="00B87E0F">
              <w:rPr>
                <w:rFonts w:ascii="Arial Narrow" w:hAnsi="Arial Narrow"/>
                <w:noProof/>
                <w:sz w:val="18"/>
              </w:rPr>
              <w:t>developed</w:t>
            </w:r>
            <w:r>
              <w:rPr>
                <w:rFonts w:ascii="Arial Narrow" w:hAnsi="Arial Narrow"/>
                <w:noProof/>
                <w:sz w:val="18"/>
              </w:rPr>
              <w:t xml:space="preserve">; </w:t>
            </w:r>
            <w:r w:rsidRPr="00B87E0F">
              <w:rPr>
                <w:rFonts w:ascii="Arial Narrow" w:hAnsi="Arial Narrow"/>
                <w:noProof/>
                <w:sz w:val="18"/>
              </w:rPr>
              <w:t>increase</w:t>
            </w:r>
            <w:r>
              <w:rPr>
                <w:rFonts w:ascii="Arial Narrow" w:hAnsi="Arial Narrow"/>
                <w:noProof/>
                <w:sz w:val="18"/>
              </w:rPr>
              <w:t xml:space="preserve">; </w:t>
            </w:r>
            <w:r w:rsidRPr="00B87E0F">
              <w:rPr>
                <w:rFonts w:ascii="Arial Narrow" w:hAnsi="Arial Narrow"/>
                <w:noProof/>
                <w:sz w:val="18"/>
              </w:rPr>
              <w:t>economic_growth</w:t>
            </w:r>
            <w:r>
              <w:rPr>
                <w:rFonts w:ascii="Arial Narrow" w:hAnsi="Arial Narrow"/>
                <w:noProof/>
                <w:sz w:val="18"/>
              </w:rPr>
              <w:t xml:space="preserve">; </w:t>
            </w:r>
            <w:r w:rsidRPr="00B87E0F">
              <w:rPr>
                <w:rFonts w:ascii="Arial Narrow" w:hAnsi="Arial Narrow"/>
                <w:noProof/>
                <w:sz w:val="18"/>
              </w:rPr>
              <w:t>poverty_reduction</w:t>
            </w:r>
            <w:r>
              <w:rPr>
                <w:rFonts w:ascii="Arial Narrow" w:hAnsi="Arial Narrow"/>
                <w:noProof/>
                <w:sz w:val="18"/>
              </w:rPr>
              <w:t xml:space="preserve">; </w:t>
            </w:r>
            <w:r w:rsidRPr="00B87E0F">
              <w:rPr>
                <w:rFonts w:ascii="Arial Narrow" w:hAnsi="Arial Narrow"/>
                <w:noProof/>
                <w:sz w:val="18"/>
              </w:rPr>
              <w:t>young_people</w:t>
            </w:r>
            <w:r>
              <w:rPr>
                <w:rFonts w:ascii="Arial Narrow" w:hAnsi="Arial Narrow"/>
                <w:noProof/>
                <w:sz w:val="18"/>
              </w:rPr>
              <w:t xml:space="preserve">; </w:t>
            </w:r>
            <w:r w:rsidRPr="00B87E0F">
              <w:rPr>
                <w:rFonts w:ascii="Arial Narrow" w:hAnsi="Arial Narrow"/>
                <w:noProof/>
                <w:sz w:val="18"/>
              </w:rPr>
              <w:t>private_sector</w:t>
            </w:r>
            <w:r>
              <w:rPr>
                <w:rFonts w:ascii="Arial Narrow" w:hAnsi="Arial Narrow"/>
                <w:noProof/>
                <w:sz w:val="18"/>
              </w:rPr>
              <w:t xml:space="preserve">; </w:t>
            </w:r>
            <w:r w:rsidRPr="00B87E0F">
              <w:rPr>
                <w:rFonts w:ascii="Arial Narrow" w:hAnsi="Arial Narrow"/>
                <w:noProof/>
                <w:sz w:val="18"/>
              </w:rPr>
              <w:t>older_persons</w:t>
            </w:r>
            <w:r>
              <w:rPr>
                <w:rFonts w:ascii="Arial Narrow" w:hAnsi="Arial Narrow"/>
                <w:noProof/>
                <w:sz w:val="18"/>
              </w:rPr>
              <w:t xml:space="preserve">; </w:t>
            </w:r>
            <w:r w:rsidRPr="00B87E0F">
              <w:rPr>
                <w:rFonts w:ascii="Arial Narrow" w:hAnsi="Arial Narrow"/>
                <w:noProof/>
                <w:sz w:val="18"/>
              </w:rPr>
              <w:t>labour_market</w:t>
            </w:r>
            <w:r>
              <w:rPr>
                <w:rFonts w:ascii="Arial Narrow" w:hAnsi="Arial Narrow"/>
                <w:noProof/>
                <w:sz w:val="18"/>
              </w:rPr>
              <w:t xml:space="preserve">; </w:t>
            </w:r>
            <w:r w:rsidRPr="00B87E0F">
              <w:rPr>
                <w:rFonts w:ascii="Arial Narrow" w:hAnsi="Arial Narrow"/>
                <w:noProof/>
                <w:sz w:val="18"/>
              </w:rPr>
              <w:t>trade_liberalization</w:t>
            </w:r>
            <w:r>
              <w:rPr>
                <w:rFonts w:ascii="Arial Narrow" w:hAnsi="Arial Narrow"/>
                <w:noProof/>
                <w:sz w:val="18"/>
              </w:rPr>
              <w:t xml:space="preserve">; </w:t>
            </w:r>
            <w:r w:rsidRPr="00B87E0F">
              <w:rPr>
                <w:rFonts w:ascii="Arial Narrow" w:hAnsi="Arial Narrow"/>
                <w:noProof/>
                <w:sz w:val="18"/>
              </w:rPr>
              <w:t>social_protection</w:t>
            </w:r>
            <w:r>
              <w:rPr>
                <w:rFonts w:ascii="Arial Narrow" w:hAnsi="Arial Narrow"/>
                <w:noProof/>
                <w:sz w:val="18"/>
              </w:rPr>
              <w:t xml:space="preserve">; </w:t>
            </w:r>
            <w:r w:rsidRPr="00B87E0F">
              <w:rPr>
                <w:rFonts w:ascii="Arial Narrow" w:hAnsi="Arial Narrow"/>
                <w:noProof/>
                <w:sz w:val="18"/>
              </w:rPr>
              <w:t>south_africa</w:t>
            </w:r>
            <w:r>
              <w:rPr>
                <w:rFonts w:ascii="Arial Narrow" w:hAnsi="Arial Narrow"/>
                <w:noProof/>
                <w:sz w:val="18"/>
              </w:rPr>
              <w:t xml:space="preserve">; </w:t>
            </w:r>
            <w:r w:rsidRPr="00B87E0F">
              <w:rPr>
                <w:rFonts w:ascii="Arial Narrow" w:hAnsi="Arial Narrow"/>
                <w:noProof/>
                <w:sz w:val="18"/>
              </w:rPr>
              <w:t>east_asia</w:t>
            </w:r>
            <w:r>
              <w:rPr>
                <w:rFonts w:ascii="Arial Narrow" w:hAnsi="Arial Narrow"/>
                <w:noProof/>
                <w:sz w:val="18"/>
              </w:rPr>
              <w:t xml:space="preserve">; </w:t>
            </w:r>
            <w:r w:rsidRPr="00B87E0F">
              <w:rPr>
                <w:rFonts w:ascii="Arial Narrow" w:hAnsi="Arial Narrow"/>
                <w:noProof/>
                <w:sz w:val="18"/>
              </w:rPr>
              <w:t>rural_areas</w:t>
            </w:r>
            <w:r>
              <w:rPr>
                <w:rFonts w:ascii="Arial Narrow" w:hAnsi="Arial Narrow"/>
                <w:noProof/>
                <w:sz w:val="18"/>
              </w:rPr>
              <w:t xml:space="preserve">; </w:t>
            </w:r>
            <w:r w:rsidRPr="00B87E0F">
              <w:rPr>
                <w:rFonts w:ascii="Arial Narrow" w:hAnsi="Arial Narrow"/>
                <w:noProof/>
                <w:sz w:val="18"/>
              </w:rPr>
              <w:t>recent_years</w:t>
            </w:r>
            <w:r>
              <w:rPr>
                <w:rFonts w:ascii="Arial Narrow" w:hAnsi="Arial Narrow"/>
                <w:noProof/>
                <w:sz w:val="18"/>
              </w:rPr>
              <w:t xml:space="preserve">; </w:t>
            </w:r>
            <w:r w:rsidRPr="00B87E0F">
              <w:rPr>
                <w:rFonts w:ascii="Arial Narrow" w:hAnsi="Arial Narrow"/>
                <w:noProof/>
                <w:sz w:val="18"/>
              </w:rPr>
              <w:t>interest_rates</w:t>
            </w:r>
            <w:r>
              <w:rPr>
                <w:rFonts w:ascii="Arial Narrow" w:hAnsi="Arial Narrow"/>
                <w:noProof/>
                <w:sz w:val="18"/>
              </w:rPr>
              <w:t xml:space="preserve">; </w:t>
            </w:r>
            <w:r w:rsidRPr="00B87E0F">
              <w:rPr>
                <w:rFonts w:ascii="Arial Narrow" w:hAnsi="Arial Narrow"/>
                <w:noProof/>
                <w:sz w:val="18"/>
              </w:rPr>
              <w:t>saharan_africa</w:t>
            </w:r>
            <w:r>
              <w:rPr>
                <w:rFonts w:ascii="Arial Narrow" w:hAnsi="Arial Narrow"/>
                <w:noProof/>
                <w:sz w:val="18"/>
              </w:rPr>
              <w:t xml:space="preserve">; </w:t>
            </w:r>
            <w:r w:rsidRPr="00B87E0F">
              <w:rPr>
                <w:rFonts w:ascii="Arial Narrow" w:hAnsi="Arial Narrow"/>
                <w:noProof/>
                <w:sz w:val="18"/>
              </w:rPr>
              <w:t>developing_world</w:t>
            </w:r>
            <w:r>
              <w:rPr>
                <w:rFonts w:ascii="Arial Narrow" w:hAnsi="Arial Narrow"/>
                <w:noProof/>
                <w:sz w:val="18"/>
              </w:rPr>
              <w:t xml:space="preserve">; </w:t>
            </w:r>
            <w:r w:rsidRPr="00B87E0F">
              <w:rPr>
                <w:rFonts w:ascii="Arial Narrow" w:hAnsi="Arial Narrow"/>
                <w:noProof/>
                <w:sz w:val="18"/>
              </w:rPr>
              <w:t>human_rights</w:t>
            </w:r>
            <w:r>
              <w:rPr>
                <w:rFonts w:ascii="Arial Narrow" w:hAnsi="Arial Narrow"/>
                <w:noProof/>
                <w:sz w:val="18"/>
              </w:rPr>
              <w:t xml:space="preserve">; </w:t>
            </w:r>
            <w:r w:rsidRPr="00B87E0F">
              <w:rPr>
                <w:rFonts w:ascii="Arial Narrow" w:hAnsi="Arial Narrow"/>
                <w:noProof/>
                <w:sz w:val="18"/>
              </w:rPr>
              <w:t>human_development</w:t>
            </w:r>
            <w:r>
              <w:rPr>
                <w:rFonts w:ascii="Arial Narrow" w:hAnsi="Arial Narrow"/>
                <w:noProof/>
                <w:sz w:val="18"/>
              </w:rPr>
              <w:t xml:space="preserve">; </w:t>
            </w:r>
            <w:r w:rsidRPr="00B87E0F">
              <w:rPr>
                <w:rFonts w:ascii="Arial Narrow" w:hAnsi="Arial Narrow"/>
                <w:noProof/>
                <w:sz w:val="18"/>
              </w:rPr>
              <w:t>economic_development</w:t>
            </w:r>
            <w:r>
              <w:rPr>
                <w:rFonts w:ascii="Arial Narrow" w:hAnsi="Arial Narrow"/>
                <w:noProof/>
                <w:sz w:val="18"/>
              </w:rPr>
              <w:t xml:space="preserve">; </w:t>
            </w:r>
            <w:r w:rsidRPr="00B87E0F">
              <w:rPr>
                <w:rFonts w:ascii="Arial Narrow" w:hAnsi="Arial Narrow"/>
                <w:noProof/>
                <w:sz w:val="18"/>
              </w:rPr>
              <w:t>income_inequality</w:t>
            </w:r>
            <w:r>
              <w:rPr>
                <w:rFonts w:ascii="Arial Narrow" w:hAnsi="Arial Narrow"/>
                <w:noProof/>
                <w:sz w:val="18"/>
              </w:rPr>
              <w:t xml:space="preserve">; </w:t>
            </w:r>
            <w:r w:rsidRPr="00B87E0F">
              <w:rPr>
                <w:rFonts w:ascii="Arial Narrow" w:hAnsi="Arial Narrow"/>
                <w:noProof/>
                <w:sz w:val="18"/>
              </w:rPr>
              <w:t xml:space="preserve">natural_resources </w:t>
            </w:r>
          </w:p>
        </w:tc>
      </w:tr>
    </w:tbl>
    <w:p w14:paraId="44CF27C1" w14:textId="77777777" w:rsidR="0043040F" w:rsidRDefault="0043040F" w:rsidP="00B87E0F"/>
    <w:p w14:paraId="5A34EA48" w14:textId="77777777" w:rsidR="00593114" w:rsidRDefault="000F2A1A" w:rsidP="00B87E0F">
      <w:r>
        <w:t xml:space="preserve">“Economic”, “social”, “development”, and others are at the </w:t>
      </w:r>
      <w:r w:rsidR="00FF01AD">
        <w:t xml:space="preserve">core of DESA’s </w:t>
      </w:r>
      <w:r w:rsidR="003017B2">
        <w:t xml:space="preserve">mission and </w:t>
      </w:r>
      <w:r w:rsidR="00FF01AD">
        <w:t>focus</w:t>
      </w:r>
      <w:r w:rsidR="003017B2">
        <w:t xml:space="preserve">. As such, </w:t>
      </w:r>
      <w:r w:rsidR="00522759">
        <w:t>i</w:t>
      </w:r>
      <w:r w:rsidR="00FF01AD">
        <w:t>t makes sense that DESA’s text</w:t>
      </w:r>
      <w:r w:rsidR="00522759">
        <w:t>s</w:t>
      </w:r>
      <w:r w:rsidR="00FF01AD">
        <w:t xml:space="preserve"> have a common vocabulary that features prominently. The fact that topic 4 includes terms such as “poverty”, “income”, and “growth” speaks to the focus on economic tools and the importance of poverty in all aspects of development.</w:t>
      </w:r>
      <w:r w:rsidR="006C6364">
        <w:rPr>
          <w:rStyle w:val="FootnoteReference"/>
        </w:rPr>
        <w:footnoteReference w:id="1"/>
      </w:r>
      <w:r w:rsidR="00A31B5A">
        <w:t xml:space="preserve"> </w:t>
      </w:r>
      <w:r w:rsidR="003017B2">
        <w:t>The full list of the 15 estimated topics is below</w:t>
      </w:r>
      <w:r w:rsidR="00593114">
        <w:t xml:space="preserve"> as a word cloud of </w:t>
      </w:r>
      <w:r w:rsidR="003017B2">
        <w:t xml:space="preserve">the top 40 words by order of importance in each topic. </w:t>
      </w:r>
    </w:p>
    <w:p w14:paraId="3B0CBDD3" w14:textId="77777777" w:rsidR="0063362B" w:rsidRDefault="003017B2" w:rsidP="00B87E0F">
      <w:r>
        <w:t xml:space="preserve">As topic 4 reflects DESA’s </w:t>
      </w:r>
      <w:r w:rsidRPr="003017B2">
        <w:rPr>
          <w:i/>
        </w:rPr>
        <w:t>raison d’être</w:t>
      </w:r>
      <w:r>
        <w:t xml:space="preserve">, the </w:t>
      </w:r>
      <w:r w:rsidR="00B87E0F">
        <w:t xml:space="preserve">other 14 topics </w:t>
      </w:r>
      <w:r>
        <w:t xml:space="preserve">can shed light on </w:t>
      </w:r>
      <w:r w:rsidR="00B87E0F">
        <w:t>specializations in DESA publications</w:t>
      </w:r>
      <w:r>
        <w:t>, or themes that are occasional</w:t>
      </w:r>
      <w:r w:rsidR="00B87E0F">
        <w:t xml:space="preserve">. </w:t>
      </w:r>
      <w:r w:rsidR="00A31B5A">
        <w:t>Issues of finance, income distribution, the environment, and global</w:t>
      </w:r>
      <w:r w:rsidR="00593114">
        <w:t xml:space="preserve"> partnerships and coordination</w:t>
      </w:r>
      <w:r w:rsidR="00A31B5A">
        <w:t xml:space="preserve"> are at the top. Some issues are also closely associated and indicate that perhaps fewer buckets would be optimal: Law and corruption</w:t>
      </w:r>
      <w:r w:rsidR="006358B4">
        <w:t>;</w:t>
      </w:r>
      <w:r w:rsidR="00A31B5A">
        <w:t xml:space="preserve"> governance</w:t>
      </w:r>
      <w:r w:rsidR="006358B4">
        <w:t>;</w:t>
      </w:r>
      <w:r w:rsidR="00A31B5A">
        <w:t xml:space="preserve"> civil society are three topics that </w:t>
      </w:r>
      <w:r w:rsidR="00593114">
        <w:t>seem similar to each other</w:t>
      </w:r>
      <w:r w:rsidR="00A31B5A">
        <w:t xml:space="preserve">. </w:t>
      </w:r>
    </w:p>
    <w:p w14:paraId="089080AE" w14:textId="1F9BB65F" w:rsidR="00C06DA2" w:rsidRDefault="00C06DA2" w:rsidP="00B87E0F">
      <w:pPr>
        <w:rPr>
          <w:i/>
        </w:rPr>
      </w:pPr>
      <w:r>
        <w:rPr>
          <w:i/>
        </w:rPr>
        <w:t>WESS</w:t>
      </w:r>
    </w:p>
    <w:p w14:paraId="2AA53980" w14:textId="0939F95B" w:rsidR="00C06DA2" w:rsidRDefault="00C06DA2" w:rsidP="00B87E0F">
      <w:r>
        <w:t>[</w:t>
      </w:r>
      <w:proofErr w:type="spellStart"/>
      <w:proofErr w:type="gramStart"/>
      <w:r>
        <w:t>wess</w:t>
      </w:r>
      <w:proofErr w:type="spellEnd"/>
      <w:proofErr w:type="gramEnd"/>
      <w:r>
        <w:t xml:space="preserve"> description and results]</w:t>
      </w:r>
    </w:p>
    <w:p w14:paraId="29507129" w14:textId="6364D378" w:rsidR="00C90809" w:rsidRDefault="00C90809" w:rsidP="00B87E0F">
      <w:r>
        <w:lastRenderedPageBreak/>
        <w:t>The dataset</w:t>
      </w:r>
    </w:p>
    <w:p w14:paraId="0E11FEB3" w14:textId="73C7D2FD" w:rsidR="00C90809" w:rsidRDefault="00C90809" w:rsidP="00B87E0F">
      <w:r>
        <w:t>The HLDA model</w:t>
      </w:r>
    </w:p>
    <w:p w14:paraId="2E119682" w14:textId="24F56868" w:rsidR="00C90809" w:rsidRDefault="00C90809" w:rsidP="00B87E0F">
      <w:r>
        <w:t>The xx-topic model results</w:t>
      </w:r>
    </w:p>
    <w:p w14:paraId="53F624FA" w14:textId="77777777" w:rsidR="00C90809" w:rsidRDefault="00C90809" w:rsidP="00B87E0F"/>
    <w:p w14:paraId="33B0304E" w14:textId="101FC372" w:rsidR="00C06DA2" w:rsidRDefault="00C06DA2" w:rsidP="00B87E0F">
      <w:r>
        <w:rPr>
          <w:i/>
        </w:rPr>
        <w:t>Major</w:t>
      </w:r>
    </w:p>
    <w:p w14:paraId="2D99A669" w14:textId="47886761" w:rsidR="00C06DA2" w:rsidRDefault="00C06DA2" w:rsidP="00B87E0F">
      <w:r>
        <w:t>[</w:t>
      </w:r>
      <w:proofErr w:type="gramStart"/>
      <w:r>
        <w:t>description</w:t>
      </w:r>
      <w:proofErr w:type="gramEnd"/>
      <w:r>
        <w:t xml:space="preserve"> and results]</w:t>
      </w:r>
    </w:p>
    <w:p w14:paraId="30969C8C" w14:textId="77777777" w:rsidR="00C90809" w:rsidRDefault="00C90809" w:rsidP="00C90809">
      <w:r>
        <w:t>The dataset</w:t>
      </w:r>
    </w:p>
    <w:p w14:paraId="1D006E91" w14:textId="77777777" w:rsidR="00C90809" w:rsidRDefault="00C90809" w:rsidP="00C90809">
      <w:r>
        <w:t>The HLDA model</w:t>
      </w:r>
    </w:p>
    <w:p w14:paraId="349E83FF" w14:textId="4A7385E0" w:rsidR="00C90809" w:rsidRDefault="00C90809" w:rsidP="00C90809">
      <w:r>
        <w:t xml:space="preserve">The </w:t>
      </w:r>
      <w:r w:rsidR="003C4850">
        <w:t>20</w:t>
      </w:r>
      <w:r>
        <w:t>-topic model results</w:t>
      </w:r>
    </w:p>
    <w:p w14:paraId="15386C12" w14:textId="77777777" w:rsidR="00C90809" w:rsidRDefault="00C90809" w:rsidP="00B87E0F"/>
    <w:p w14:paraId="7A91D43F" w14:textId="77777777" w:rsidR="00C06DA2" w:rsidRPr="00C06DA2" w:rsidRDefault="00C06DA2" w:rsidP="00B87E0F"/>
    <w:p w14:paraId="2C778246" w14:textId="7FCD7864" w:rsidR="00C06DA2" w:rsidRPr="00C06DA2" w:rsidRDefault="00C06DA2" w:rsidP="00B87E0F">
      <w:pPr>
        <w:rPr>
          <w:b/>
        </w:rPr>
      </w:pPr>
      <w:r w:rsidRPr="00C06DA2">
        <w:rPr>
          <w:b/>
        </w:rPr>
        <w:t>Visualizing the results</w:t>
      </w:r>
    </w:p>
    <w:p w14:paraId="10D2645A" w14:textId="77777777" w:rsidR="00C90809" w:rsidRDefault="0063362B" w:rsidP="00B87E0F">
      <w:r>
        <w:t xml:space="preserve">The </w:t>
      </w:r>
      <w:proofErr w:type="gramStart"/>
      <w:r>
        <w:t>connections between each publication and each topic can be visually</w:t>
      </w:r>
      <w:r w:rsidR="00C4007D">
        <w:t xml:space="preserve"> represented by the</w:t>
      </w:r>
      <w:r>
        <w:t xml:space="preserve"> network diagram</w:t>
      </w:r>
      <w:r w:rsidR="00C4007D">
        <w:t xml:space="preserve"> shown below</w:t>
      </w:r>
      <w:proofErr w:type="gramEnd"/>
      <w:r w:rsidR="00286841">
        <w:t xml:space="preserve">. The </w:t>
      </w:r>
      <w:r>
        <w:t xml:space="preserve">distance </w:t>
      </w:r>
      <w:r w:rsidR="00286841">
        <w:t xml:space="preserve">between the publication and a topic is a function of </w:t>
      </w:r>
      <w:r w:rsidR="009A441F">
        <w:t>the strength of the connection</w:t>
      </w:r>
      <w:r w:rsidR="00286841">
        <w:t>, or how important is the topic to the publication</w:t>
      </w:r>
      <w:r w:rsidR="009A441F">
        <w:t>.</w:t>
      </w:r>
      <w:r w:rsidR="00286841">
        <w:t xml:space="preserve"> A topic that is important to many publications will be </w:t>
      </w:r>
      <w:r w:rsidR="00337BF8">
        <w:t>more centered</w:t>
      </w:r>
      <w:r w:rsidR="00286841">
        <w:t xml:space="preserve"> while a topic that is more specialized and has fewer strong links will be at the periphery. </w:t>
      </w:r>
    </w:p>
    <w:p w14:paraId="255B7135" w14:textId="279D5E67" w:rsidR="00C90809" w:rsidRDefault="00C90809" w:rsidP="00C90809">
      <w:r>
        <w:t>How to read the network diagrams:</w:t>
      </w:r>
    </w:p>
    <w:p w14:paraId="4012BBEC" w14:textId="77777777" w:rsidR="00C90809" w:rsidRPr="00743095" w:rsidRDefault="00C90809" w:rsidP="00C90809">
      <w:r>
        <w:rPr>
          <w:noProof/>
        </w:rPr>
        <w:drawing>
          <wp:inline distT="0" distB="0" distL="0" distR="0" wp14:anchorId="29C01305" wp14:editId="48A668D4">
            <wp:extent cx="4683193" cy="27432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7734" cy="2745860"/>
                    </a:xfrm>
                    <a:prstGeom prst="rect">
                      <a:avLst/>
                    </a:prstGeom>
                    <a:noFill/>
                  </pic:spPr>
                </pic:pic>
              </a:graphicData>
            </a:graphic>
          </wp:inline>
        </w:drawing>
      </w:r>
    </w:p>
    <w:p w14:paraId="7B5C81EC" w14:textId="77777777" w:rsidR="00C90809" w:rsidRDefault="00C90809" w:rsidP="00B87E0F"/>
    <w:p w14:paraId="26F1291B" w14:textId="77777777" w:rsidR="00C90809" w:rsidRDefault="00C90809" w:rsidP="00B87E0F"/>
    <w:p w14:paraId="0CC2B9B8" w14:textId="77777777" w:rsidR="00C90809" w:rsidRDefault="00C90809" w:rsidP="00B87E0F"/>
    <w:p w14:paraId="72DB102E" w14:textId="065BA1D0" w:rsidR="00887056" w:rsidRDefault="003017B2" w:rsidP="00B87E0F">
      <w:r>
        <w:t xml:space="preserve">The importance of topic 4 to all DESA publications is reflected </w:t>
      </w:r>
      <w:r w:rsidR="00522759">
        <w:t>in the star-shape of the diagram.</w:t>
      </w:r>
      <w:r w:rsidR="00C4007D">
        <w:rPr>
          <w:rStyle w:val="FootnoteReference"/>
        </w:rPr>
        <w:footnoteReference w:id="2"/>
      </w:r>
      <w:r w:rsidR="00522759">
        <w:t xml:space="preserve"> </w:t>
      </w:r>
      <w:r w:rsidR="009A441F">
        <w:t xml:space="preserve"> </w:t>
      </w:r>
      <w:r w:rsidR="0063362B">
        <w:t xml:space="preserve"> </w:t>
      </w:r>
      <w:r w:rsidR="00C90809">
        <w:t xml:space="preserve">The most important topics in DESA publications are those with more and stronger connections to each publication. From the diagram above we can quickly see that “inequality”, “finance and credit”, “environment”, “global partnership”, and “trade” tend to be the ones with more weight to more publications. “Migration” and issues of governance, civil society, and rule of law are further away reflecting their higher specialization in fewer publications. Interestingly, “health” and “achieving MDGs” (a topic that is related to specific interventions to achieve specific MDG goals) are also in the periphery. These topics in the periphery may well represent areas of opportunity for more specialized and focused policy research and advice. </w:t>
      </w:r>
    </w:p>
    <w:tbl>
      <w:tblPr>
        <w:tblStyle w:val="TableGrid"/>
        <w:tblW w:w="918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tblGrid>
      <w:tr w:rsidR="00286841" w14:paraId="3D145223" w14:textId="77777777" w:rsidTr="00C478AF">
        <w:tc>
          <w:tcPr>
            <w:tcW w:w="9180" w:type="dxa"/>
            <w:tcBorders>
              <w:top w:val="single" w:sz="4" w:space="0" w:color="auto"/>
            </w:tcBorders>
          </w:tcPr>
          <w:p w14:paraId="5908AE51" w14:textId="77777777" w:rsidR="00286841" w:rsidRDefault="00286841" w:rsidP="00C4007D">
            <w:pPr>
              <w:keepNext/>
            </w:pPr>
            <w:r>
              <w:rPr>
                <w:noProof/>
              </w:rPr>
              <w:t xml:space="preserve">Network diagram of 233 DESA publications according to importance of the </w:t>
            </w:r>
            <w:r w:rsidRPr="00C90809">
              <w:rPr>
                <w:noProof/>
                <w:highlight w:val="yellow"/>
              </w:rPr>
              <w:t>15</w:t>
            </w:r>
            <w:r>
              <w:rPr>
                <w:noProof/>
              </w:rPr>
              <w:t xml:space="preserve"> topics</w:t>
            </w:r>
          </w:p>
        </w:tc>
      </w:tr>
      <w:tr w:rsidR="00286841" w14:paraId="41986C38" w14:textId="77777777" w:rsidTr="0052536C">
        <w:tc>
          <w:tcPr>
            <w:tcW w:w="9180" w:type="dxa"/>
          </w:tcPr>
          <w:p w14:paraId="4F9FD418" w14:textId="77777777" w:rsidR="0052536C" w:rsidRDefault="00C4007D" w:rsidP="0052536C">
            <w:pPr>
              <w:keepNext/>
              <w:jc w:val="center"/>
            </w:pPr>
            <w:r>
              <w:rPr>
                <w:noProof/>
              </w:rPr>
              <w:drawing>
                <wp:inline distT="0" distB="0" distL="0" distR="0" wp14:anchorId="75567975" wp14:editId="117E8354">
                  <wp:extent cx="4846320" cy="4846320"/>
                  <wp:effectExtent l="0" t="0" r="0" b="0"/>
                  <wp:docPr id="21" name="Picture 21" descr="C:\Users\Marcelo.Lafleur\Desktop\SunT15B1_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elo.Lafleur\Desktop\SunT15B1_filter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6320" cy="4846320"/>
                          </a:xfrm>
                          <a:prstGeom prst="rect">
                            <a:avLst/>
                          </a:prstGeom>
                          <a:noFill/>
                          <a:ln>
                            <a:noFill/>
                          </a:ln>
                        </pic:spPr>
                      </pic:pic>
                    </a:graphicData>
                  </a:graphic>
                </wp:inline>
              </w:drawing>
            </w:r>
          </w:p>
        </w:tc>
      </w:tr>
      <w:tr w:rsidR="0052536C" w14:paraId="33CD213E" w14:textId="77777777" w:rsidTr="00C478AF">
        <w:tc>
          <w:tcPr>
            <w:tcW w:w="9180" w:type="dxa"/>
            <w:tcBorders>
              <w:bottom w:val="single" w:sz="4" w:space="0" w:color="auto"/>
            </w:tcBorders>
          </w:tcPr>
          <w:p w14:paraId="0F7C6F79" w14:textId="03288F1A" w:rsidR="0052536C" w:rsidRDefault="0052536C" w:rsidP="00C90809">
            <w:pPr>
              <w:jc w:val="right"/>
              <w:rPr>
                <w:noProof/>
                <w:lang w:val="en-GB" w:eastAsia="en-GB"/>
              </w:rPr>
            </w:pPr>
            <w:r w:rsidRPr="00C4007D">
              <w:rPr>
                <w:sz w:val="20"/>
              </w:rPr>
              <w:t>Note: Links weaker than 10% are not shown.</w:t>
            </w:r>
            <w:r w:rsidR="00F80D3D">
              <w:rPr>
                <w:sz w:val="20"/>
              </w:rPr>
              <w:t xml:space="preserve"> </w:t>
            </w:r>
          </w:p>
        </w:tc>
      </w:tr>
    </w:tbl>
    <w:p w14:paraId="5F810869" w14:textId="77777777" w:rsidR="0052536C" w:rsidRDefault="0052536C" w:rsidP="00B87E0F"/>
    <w:p w14:paraId="045B58E5" w14:textId="3F6E02BD" w:rsidR="00C90809" w:rsidRDefault="00C90809" w:rsidP="00B87E0F">
      <w:r>
        <w:t>[WESS diagram]</w:t>
      </w:r>
    </w:p>
    <w:tbl>
      <w:tblPr>
        <w:tblStyle w:val="TableGrid"/>
        <w:tblW w:w="918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tblGrid>
      <w:tr w:rsidR="00C90809" w14:paraId="5813FF3B" w14:textId="77777777" w:rsidTr="00C90809">
        <w:tc>
          <w:tcPr>
            <w:tcW w:w="9180" w:type="dxa"/>
            <w:tcBorders>
              <w:top w:val="single" w:sz="4" w:space="0" w:color="auto"/>
            </w:tcBorders>
          </w:tcPr>
          <w:p w14:paraId="077CC165" w14:textId="16C12DED" w:rsidR="00C90809" w:rsidRDefault="00C90809" w:rsidP="00C90809">
            <w:pPr>
              <w:keepNext/>
            </w:pPr>
            <w:r>
              <w:rPr>
                <w:noProof/>
              </w:rPr>
              <w:lastRenderedPageBreak/>
              <w:t xml:space="preserve">Network diagram of 16 WESS texts according to importance of the </w:t>
            </w:r>
            <w:r w:rsidRPr="00C90809">
              <w:rPr>
                <w:noProof/>
                <w:highlight w:val="yellow"/>
              </w:rPr>
              <w:t>15</w:t>
            </w:r>
            <w:r>
              <w:rPr>
                <w:noProof/>
              </w:rPr>
              <w:t xml:space="preserve"> topics</w:t>
            </w:r>
          </w:p>
        </w:tc>
      </w:tr>
      <w:tr w:rsidR="00C90809" w14:paraId="5662D108" w14:textId="77777777" w:rsidTr="00C90809">
        <w:tc>
          <w:tcPr>
            <w:tcW w:w="9180" w:type="dxa"/>
          </w:tcPr>
          <w:p w14:paraId="12335579" w14:textId="68F9258D" w:rsidR="00C90809" w:rsidRDefault="00C90809" w:rsidP="00C90809">
            <w:pPr>
              <w:keepNext/>
              <w:jc w:val="center"/>
            </w:pPr>
          </w:p>
        </w:tc>
      </w:tr>
      <w:tr w:rsidR="00C90809" w14:paraId="3D7B9436" w14:textId="77777777" w:rsidTr="00C90809">
        <w:tc>
          <w:tcPr>
            <w:tcW w:w="9180" w:type="dxa"/>
            <w:tcBorders>
              <w:bottom w:val="single" w:sz="4" w:space="0" w:color="auto"/>
            </w:tcBorders>
          </w:tcPr>
          <w:p w14:paraId="27FA0416" w14:textId="34FDAED2" w:rsidR="00C90809" w:rsidRDefault="00C90809" w:rsidP="00C90809">
            <w:pPr>
              <w:jc w:val="right"/>
              <w:rPr>
                <w:noProof/>
                <w:lang w:val="en-GB" w:eastAsia="en-GB"/>
              </w:rPr>
            </w:pPr>
            <w:r w:rsidRPr="00C4007D">
              <w:rPr>
                <w:sz w:val="20"/>
              </w:rPr>
              <w:t>Note: Links weaker than 10% are not shown.</w:t>
            </w:r>
          </w:p>
        </w:tc>
      </w:tr>
    </w:tbl>
    <w:p w14:paraId="13E1318A" w14:textId="52DECAFA" w:rsidR="00C90809" w:rsidRDefault="00C90809" w:rsidP="00C90809">
      <w:r>
        <w:t>[MAJOR diagram]</w:t>
      </w:r>
    </w:p>
    <w:tbl>
      <w:tblPr>
        <w:tblStyle w:val="TableGrid"/>
        <w:tblW w:w="918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tblGrid>
      <w:tr w:rsidR="00C90809" w14:paraId="599AE654" w14:textId="77777777" w:rsidTr="00C90809">
        <w:tc>
          <w:tcPr>
            <w:tcW w:w="9180" w:type="dxa"/>
            <w:tcBorders>
              <w:top w:val="single" w:sz="4" w:space="0" w:color="auto"/>
            </w:tcBorders>
          </w:tcPr>
          <w:p w14:paraId="41364251" w14:textId="4D74127A" w:rsidR="00C90809" w:rsidRDefault="00C90809" w:rsidP="00C90809">
            <w:pPr>
              <w:keepNext/>
            </w:pPr>
            <w:r>
              <w:rPr>
                <w:noProof/>
              </w:rPr>
              <w:t xml:space="preserve">Network diagram of 62 major texts according to importance of the </w:t>
            </w:r>
            <w:r w:rsidRPr="00C90809">
              <w:rPr>
                <w:noProof/>
                <w:highlight w:val="yellow"/>
              </w:rPr>
              <w:t>15</w:t>
            </w:r>
            <w:r>
              <w:rPr>
                <w:noProof/>
              </w:rPr>
              <w:t xml:space="preserve"> topics</w:t>
            </w:r>
          </w:p>
        </w:tc>
      </w:tr>
      <w:tr w:rsidR="00C90809" w14:paraId="0EA069FA" w14:textId="77777777" w:rsidTr="00C90809">
        <w:tc>
          <w:tcPr>
            <w:tcW w:w="9180" w:type="dxa"/>
          </w:tcPr>
          <w:p w14:paraId="26831A9B" w14:textId="77777777" w:rsidR="00C90809" w:rsidRDefault="00C90809" w:rsidP="00C90809">
            <w:pPr>
              <w:keepNext/>
              <w:jc w:val="center"/>
            </w:pPr>
          </w:p>
        </w:tc>
      </w:tr>
      <w:tr w:rsidR="00C90809" w14:paraId="31D667D2" w14:textId="77777777" w:rsidTr="00C90809">
        <w:tc>
          <w:tcPr>
            <w:tcW w:w="9180" w:type="dxa"/>
            <w:tcBorders>
              <w:bottom w:val="single" w:sz="4" w:space="0" w:color="auto"/>
            </w:tcBorders>
          </w:tcPr>
          <w:p w14:paraId="3B0E621B" w14:textId="77777777" w:rsidR="00C90809" w:rsidRDefault="00C90809" w:rsidP="00C90809">
            <w:pPr>
              <w:jc w:val="right"/>
              <w:rPr>
                <w:noProof/>
                <w:lang w:val="en-GB" w:eastAsia="en-GB"/>
              </w:rPr>
            </w:pPr>
            <w:r w:rsidRPr="00C4007D">
              <w:rPr>
                <w:sz w:val="20"/>
              </w:rPr>
              <w:t>Note: Links weaker than 10% are not shown.</w:t>
            </w:r>
          </w:p>
        </w:tc>
      </w:tr>
    </w:tbl>
    <w:p w14:paraId="32266EFE" w14:textId="77777777" w:rsidR="00C90809" w:rsidRDefault="00C90809" w:rsidP="00B87E0F"/>
    <w:p w14:paraId="6BA4AA4D" w14:textId="77777777" w:rsidR="00520129" w:rsidRDefault="00520129" w:rsidP="00F80D3D">
      <w:pPr>
        <w:keepNext/>
        <w:rPr>
          <w:b/>
        </w:rPr>
      </w:pPr>
      <w:r w:rsidRPr="00520129">
        <w:rPr>
          <w:b/>
        </w:rPr>
        <w:t>Conclusion:</w:t>
      </w:r>
    </w:p>
    <w:p w14:paraId="272636E6" w14:textId="77777777" w:rsidR="00743095" w:rsidRDefault="00743095" w:rsidP="00B87E0F">
      <w:r>
        <w:t xml:space="preserve">To our knowledge, this is the first time DESA’s publications have been analyzed in this way. The </w:t>
      </w:r>
      <w:r w:rsidR="000C430B">
        <w:t>topology of the network was</w:t>
      </w:r>
      <w:r>
        <w:t xml:space="preserve"> surprising at first, but </w:t>
      </w:r>
      <w:r w:rsidR="000C430B">
        <w:t xml:space="preserve">is reasonable </w:t>
      </w:r>
      <w:r>
        <w:t xml:space="preserve">given the specific mission of DESA and its publications. </w:t>
      </w:r>
      <w:r w:rsidR="000C430B">
        <w:t>Preliminary results from a similar analysis of the WDR and the HDR publications show</w:t>
      </w:r>
      <w:r>
        <w:t xml:space="preserve"> that such a structure is common</w:t>
      </w:r>
      <w:r w:rsidR="000C430B">
        <w:t xml:space="preserve">. </w:t>
      </w:r>
    </w:p>
    <w:p w14:paraId="0014D0D4" w14:textId="77777777" w:rsidR="00520129" w:rsidRDefault="00743095" w:rsidP="00B87E0F">
      <w:r>
        <w:t xml:space="preserve">This exercise served not only to better understand the corpus itself, but also to illustrate the value of this technique to DESA’s internal processes. The use of topic modelling techniques to analyze vast quantities of text is commonly used in the humanities. This technique can also serve to characterize DESA’s output and to identify any patterns than are of interest to discussions on emerging themes. The visual representation of the quantified relationships can also serve as an intuitive illustration of gaps or opportunities for research, or to motivate a more careful analysis of the results. </w:t>
      </w:r>
    </w:p>
    <w:p w14:paraId="399BFC21" w14:textId="77777777" w:rsidR="007C5B57" w:rsidRDefault="007C5B57" w:rsidP="00B87E0F">
      <w:pPr>
        <w:rPr>
          <w:b/>
        </w:rPr>
      </w:pPr>
    </w:p>
    <w:p w14:paraId="302450C9" w14:textId="77777777" w:rsidR="007C5B57" w:rsidRDefault="007C5B57" w:rsidP="00B87E0F">
      <w:pPr>
        <w:rPr>
          <w:b/>
        </w:rPr>
      </w:pPr>
    </w:p>
    <w:p w14:paraId="7C3C0B7A" w14:textId="78F5B39D" w:rsidR="00C90809" w:rsidRDefault="00C90809">
      <w:pPr>
        <w:rPr>
          <w:b/>
        </w:rPr>
      </w:pPr>
      <w:r>
        <w:rPr>
          <w:b/>
        </w:rPr>
        <w:br w:type="page"/>
      </w:r>
    </w:p>
    <w:p w14:paraId="26914D12" w14:textId="77777777" w:rsidR="00F80D3D" w:rsidRPr="00F80D3D" w:rsidRDefault="00F80D3D" w:rsidP="00B87E0F">
      <w:pPr>
        <w:rPr>
          <w:b/>
        </w:rPr>
      </w:pPr>
      <w:r w:rsidRPr="00F80D3D">
        <w:rPr>
          <w:b/>
        </w:rPr>
        <w:lastRenderedPageBreak/>
        <w:t>Appendix:</w:t>
      </w:r>
    </w:p>
    <w:p w14:paraId="34ABEA1D" w14:textId="77777777" w:rsidR="00520129" w:rsidRDefault="00520129" w:rsidP="00B87E0F">
      <w:pPr>
        <w:rPr>
          <w:b/>
        </w:rPr>
      </w:pPr>
    </w:p>
    <w:p w14:paraId="4CE3CECC" w14:textId="2AD783F2" w:rsidR="003C4850" w:rsidRPr="003C4850" w:rsidRDefault="003C4850" w:rsidP="00B87E0F">
      <w:pPr>
        <w:rPr>
          <w:i/>
        </w:rPr>
      </w:pPr>
      <w:bookmarkStart w:id="0" w:name="_GoBack"/>
      <w:r w:rsidRPr="003C4850">
        <w:rPr>
          <w:i/>
        </w:rPr>
        <w:t>Major</w:t>
      </w:r>
    </w:p>
    <w:bookmarkEnd w:id="0"/>
    <w:p w14:paraId="28ED92F6" w14:textId="15F39B20" w:rsidR="003C4850" w:rsidRPr="003C4850" w:rsidRDefault="003C4850" w:rsidP="003C4850">
      <w:r w:rsidRPr="003C4850">
        <w:t xml:space="preserve">HLDA results for </w:t>
      </w:r>
      <w:r>
        <w:t>major publications</w:t>
      </w:r>
      <w:r w:rsidRPr="003C4850">
        <w:t>:</w:t>
      </w:r>
    </w:p>
    <w:p w14:paraId="008909D1" w14:textId="0E4F6629" w:rsidR="003C4850" w:rsidRPr="003C4850" w:rsidRDefault="003C4850" w:rsidP="003C4850">
      <w:pPr>
        <w:rPr>
          <w:sz w:val="18"/>
        </w:rPr>
      </w:pPr>
      <w:r>
        <w:rPr>
          <w:sz w:val="18"/>
        </w:rPr>
        <w:t xml:space="preserve">5 levels were requested. The tree of topics is presented below. 22 total topics were estimated. </w:t>
      </w:r>
      <w:proofErr w:type="gramStart"/>
      <w:r>
        <w:rPr>
          <w:sz w:val="18"/>
        </w:rPr>
        <w:t>Of these, two look excessively specific and of little relevance to the corpus.</w:t>
      </w:r>
      <w:proofErr w:type="gramEnd"/>
      <w:r>
        <w:rPr>
          <w:sz w:val="18"/>
        </w:rPr>
        <w:t xml:space="preserve"> Based on this result we select 20 topics to be computed. </w:t>
      </w:r>
    </w:p>
    <w:p w14:paraId="11631BDA" w14:textId="77777777" w:rsidR="003C4850" w:rsidRPr="003C4850" w:rsidRDefault="003C4850" w:rsidP="003C48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Abadi MT Condensed Light" w:hAnsi="Abadi MT Condensed Light" w:cs="Monaco"/>
          <w:sz w:val="18"/>
          <w:szCs w:val="14"/>
        </w:rPr>
      </w:pPr>
      <w:r w:rsidRPr="003C4850">
        <w:rPr>
          <w:rFonts w:ascii="Abadi MT Condensed Light" w:hAnsi="Abadi MT Condensed Light" w:cs="Monaco"/>
          <w:sz w:val="18"/>
          <w:szCs w:val="14"/>
        </w:rPr>
        <w:t xml:space="preserve">151261/62 risk jobs social people labor employment workers financial poor insurance </w:t>
      </w:r>
    </w:p>
    <w:p w14:paraId="223028E1" w14:textId="77777777" w:rsidR="003C4850" w:rsidRPr="003C4850" w:rsidRDefault="003C4850" w:rsidP="003C48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Abadi MT Condensed Light" w:hAnsi="Abadi MT Condensed Light" w:cs="Monaco"/>
          <w:sz w:val="18"/>
          <w:szCs w:val="14"/>
        </w:rPr>
      </w:pPr>
      <w:r w:rsidRPr="003C4850">
        <w:rPr>
          <w:rFonts w:ascii="Abadi MT Condensed Light" w:hAnsi="Abadi MT Condensed Light" w:cs="Monaco"/>
          <w:sz w:val="18"/>
          <w:szCs w:val="14"/>
        </w:rPr>
        <w:t xml:space="preserve">  1231150/62 development developing growth economic income public international world policy services </w:t>
      </w:r>
    </w:p>
    <w:p w14:paraId="2C9CF96F" w14:textId="77777777" w:rsidR="003C4850" w:rsidRPr="003C4850" w:rsidRDefault="003C4850" w:rsidP="003C48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Abadi MT Condensed Light" w:hAnsi="Abadi MT Condensed Light" w:cs="Monaco"/>
          <w:sz w:val="18"/>
          <w:szCs w:val="14"/>
        </w:rPr>
      </w:pPr>
      <w:r w:rsidRPr="003C4850">
        <w:rPr>
          <w:rFonts w:ascii="Abadi MT Condensed Light" w:hAnsi="Abadi MT Condensed Light" w:cs="Monaco"/>
          <w:sz w:val="18"/>
          <w:szCs w:val="14"/>
        </w:rPr>
        <w:t xml:space="preserve">    41568/4 young youth people education school programs health skills work secondary </w:t>
      </w:r>
    </w:p>
    <w:p w14:paraId="1D19EBEC" w14:textId="77777777" w:rsidR="003C4850" w:rsidRPr="003C4850" w:rsidRDefault="003C4850" w:rsidP="003C48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Abadi MT Condensed Light" w:hAnsi="Abadi MT Condensed Light" w:cs="Monaco"/>
          <w:sz w:val="18"/>
          <w:szCs w:val="14"/>
        </w:rPr>
      </w:pPr>
      <w:r w:rsidRPr="003C4850">
        <w:rPr>
          <w:rFonts w:ascii="Abadi MT Condensed Light" w:hAnsi="Abadi MT Condensed Light" w:cs="Monaco"/>
          <w:sz w:val="18"/>
          <w:szCs w:val="14"/>
        </w:rPr>
        <w:t xml:space="preserve">      54616/4 women gender men female </w:t>
      </w:r>
      <w:proofErr w:type="spellStart"/>
      <w:r w:rsidRPr="003C4850">
        <w:rPr>
          <w:rFonts w:ascii="Abadi MT Condensed Light" w:hAnsi="Abadi MT Condensed Light" w:cs="Monaco"/>
          <w:sz w:val="18"/>
          <w:szCs w:val="14"/>
        </w:rPr>
        <w:t>womens</w:t>
      </w:r>
      <w:proofErr w:type="spellEnd"/>
      <w:r w:rsidRPr="003C4850">
        <w:rPr>
          <w:rFonts w:ascii="Abadi MT Condensed Light" w:hAnsi="Abadi MT Condensed Light" w:cs="Monaco"/>
          <w:sz w:val="18"/>
          <w:szCs w:val="14"/>
        </w:rPr>
        <w:t xml:space="preserve"> </w:t>
      </w:r>
      <w:proofErr w:type="gramStart"/>
      <w:r w:rsidRPr="003C4850">
        <w:rPr>
          <w:rFonts w:ascii="Abadi MT Condensed Light" w:hAnsi="Abadi MT Condensed Light" w:cs="Monaco"/>
          <w:sz w:val="18"/>
          <w:szCs w:val="14"/>
        </w:rPr>
        <w:t>girls</w:t>
      </w:r>
      <w:proofErr w:type="gramEnd"/>
      <w:r w:rsidRPr="003C4850">
        <w:rPr>
          <w:rFonts w:ascii="Abadi MT Condensed Light" w:hAnsi="Abadi MT Condensed Light" w:cs="Monaco"/>
          <w:sz w:val="18"/>
          <w:szCs w:val="14"/>
        </w:rPr>
        <w:t xml:space="preserve"> mortality work differences access </w:t>
      </w:r>
    </w:p>
    <w:p w14:paraId="067C72FC" w14:textId="77777777" w:rsidR="003C4850" w:rsidRPr="003C4850" w:rsidRDefault="003C4850" w:rsidP="003C48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Abadi MT Condensed Light" w:hAnsi="Abadi MT Condensed Light" w:cs="Monaco"/>
          <w:sz w:val="18"/>
          <w:szCs w:val="14"/>
        </w:rPr>
      </w:pPr>
      <w:r w:rsidRPr="003C4850">
        <w:rPr>
          <w:rFonts w:ascii="Abadi MT Condensed Light" w:hAnsi="Abadi MT Condensed Light" w:cs="Monaco"/>
          <w:sz w:val="18"/>
          <w:szCs w:val="14"/>
        </w:rPr>
        <w:t xml:space="preserve">        27443/4 migration migrants international united </w:t>
      </w:r>
      <w:proofErr w:type="spellStart"/>
      <w:r w:rsidRPr="003C4850">
        <w:rPr>
          <w:rFonts w:ascii="Abadi MT Condensed Light" w:hAnsi="Abadi MT Condensed Light" w:cs="Monaco"/>
          <w:sz w:val="18"/>
          <w:szCs w:val="14"/>
        </w:rPr>
        <w:t>labour</w:t>
      </w:r>
      <w:proofErr w:type="spellEnd"/>
      <w:r w:rsidRPr="003C4850">
        <w:rPr>
          <w:rFonts w:ascii="Abadi MT Condensed Light" w:hAnsi="Abadi MT Condensed Light" w:cs="Monaco"/>
          <w:sz w:val="18"/>
          <w:szCs w:val="14"/>
        </w:rPr>
        <w:t xml:space="preserve"> workers states immigration population refugees </w:t>
      </w:r>
    </w:p>
    <w:p w14:paraId="6F53F480" w14:textId="77777777" w:rsidR="003C4850" w:rsidRPr="003C4850" w:rsidRDefault="003C4850" w:rsidP="003C48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Abadi MT Condensed Light" w:hAnsi="Abadi MT Condensed Light" w:cs="Monaco"/>
          <w:sz w:val="18"/>
          <w:szCs w:val="14"/>
        </w:rPr>
      </w:pPr>
      <w:r w:rsidRPr="003C4850">
        <w:rPr>
          <w:rFonts w:ascii="Abadi MT Condensed Light" w:hAnsi="Abadi MT Condensed Light" w:cs="Monaco"/>
          <w:sz w:val="18"/>
          <w:szCs w:val="14"/>
        </w:rPr>
        <w:t xml:space="preserve">    43824</w:t>
      </w:r>
      <w:proofErr w:type="gramStart"/>
      <w:r w:rsidRPr="003C4850">
        <w:rPr>
          <w:rFonts w:ascii="Abadi MT Condensed Light" w:hAnsi="Abadi MT Condensed Light" w:cs="Monaco"/>
          <w:sz w:val="18"/>
          <w:szCs w:val="14"/>
        </w:rPr>
        <w:t>/7 climate</w:t>
      </w:r>
      <w:proofErr w:type="gramEnd"/>
      <w:r w:rsidRPr="003C4850">
        <w:rPr>
          <w:rFonts w:ascii="Abadi MT Condensed Light" w:hAnsi="Abadi MT Condensed Light" w:cs="Monaco"/>
          <w:sz w:val="18"/>
          <w:szCs w:val="14"/>
        </w:rPr>
        <w:t xml:space="preserve"> change emissions carbon human energy adaptation mitigation people world </w:t>
      </w:r>
    </w:p>
    <w:p w14:paraId="02D7D33B" w14:textId="77777777" w:rsidR="003C4850" w:rsidRPr="003C4850" w:rsidRDefault="003C4850" w:rsidP="003C48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Abadi MT Condensed Light" w:hAnsi="Abadi MT Condensed Light" w:cs="Monaco"/>
          <w:sz w:val="18"/>
          <w:szCs w:val="14"/>
        </w:rPr>
      </w:pPr>
      <w:r w:rsidRPr="003C4850">
        <w:rPr>
          <w:rFonts w:ascii="Abadi MT Condensed Light" w:hAnsi="Abadi MT Condensed Light" w:cs="Monaco"/>
          <w:sz w:val="18"/>
          <w:szCs w:val="14"/>
        </w:rPr>
        <w:t xml:space="preserve">      36625/7 climate carbon change energy emissions water mitigation adaptation costs emission </w:t>
      </w:r>
    </w:p>
    <w:p w14:paraId="2CCF344F" w14:textId="77777777" w:rsidR="003C4850" w:rsidRPr="003C4850" w:rsidRDefault="003C4850" w:rsidP="003C48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Abadi MT Condensed Light" w:hAnsi="Abadi MT Condensed Light" w:cs="Monaco"/>
          <w:sz w:val="18"/>
          <w:szCs w:val="14"/>
        </w:rPr>
      </w:pPr>
      <w:r w:rsidRPr="003C4850">
        <w:rPr>
          <w:rFonts w:ascii="Abadi MT Condensed Light" w:hAnsi="Abadi MT Condensed Light" w:cs="Monaco"/>
          <w:sz w:val="18"/>
          <w:szCs w:val="14"/>
        </w:rPr>
        <w:t xml:space="preserve">        75706/7 energy development technology food technologies climate sustainable developing global emissions </w:t>
      </w:r>
    </w:p>
    <w:p w14:paraId="2416852F" w14:textId="77777777" w:rsidR="003C4850" w:rsidRPr="003C4850" w:rsidRDefault="003C4850" w:rsidP="003C48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Abadi MT Condensed Light" w:hAnsi="Abadi MT Condensed Light" w:cs="Monaco"/>
          <w:sz w:val="18"/>
          <w:szCs w:val="14"/>
        </w:rPr>
      </w:pPr>
      <w:r w:rsidRPr="003C4850">
        <w:rPr>
          <w:rFonts w:ascii="Abadi MT Condensed Light" w:hAnsi="Abadi MT Condensed Light" w:cs="Monaco"/>
          <w:sz w:val="18"/>
          <w:szCs w:val="14"/>
        </w:rPr>
        <w:t xml:space="preserve">    23/3 </w:t>
      </w:r>
      <w:proofErr w:type="spellStart"/>
      <w:r w:rsidRPr="003C4850">
        <w:rPr>
          <w:rFonts w:ascii="Abadi MT Condensed Light" w:hAnsi="Abadi MT Condensed Light" w:cs="Monaco"/>
          <w:sz w:val="18"/>
          <w:szCs w:val="14"/>
        </w:rPr>
        <w:t>unaddressedas</w:t>
      </w:r>
      <w:proofErr w:type="spellEnd"/>
      <w:r w:rsidRPr="003C4850">
        <w:rPr>
          <w:rFonts w:ascii="Abadi MT Condensed Light" w:hAnsi="Abadi MT Condensed Light" w:cs="Monaco"/>
          <w:sz w:val="18"/>
          <w:szCs w:val="14"/>
        </w:rPr>
        <w:t xml:space="preserve"> </w:t>
      </w:r>
      <w:proofErr w:type="spellStart"/>
      <w:r w:rsidRPr="003C4850">
        <w:rPr>
          <w:rFonts w:ascii="Abadi MT Condensed Light" w:hAnsi="Abadi MT Condensed Light" w:cs="Monaco"/>
          <w:sz w:val="18"/>
          <w:szCs w:val="14"/>
        </w:rPr>
        <w:t>significantspaceforchangefollowing</w:t>
      </w:r>
      <w:proofErr w:type="spellEnd"/>
      <w:r w:rsidRPr="003C4850">
        <w:rPr>
          <w:rFonts w:ascii="Abadi MT Condensed Light" w:hAnsi="Abadi MT Condensed Light" w:cs="Monaco"/>
          <w:sz w:val="18"/>
          <w:szCs w:val="14"/>
        </w:rPr>
        <w:t xml:space="preserve"> </w:t>
      </w:r>
      <w:proofErr w:type="spellStart"/>
      <w:r w:rsidRPr="003C4850">
        <w:rPr>
          <w:rFonts w:ascii="Abadi MT Condensed Light" w:hAnsi="Abadi MT Condensed Light" w:cs="Monaco"/>
          <w:sz w:val="18"/>
          <w:szCs w:val="14"/>
        </w:rPr>
        <w:t>movementand</w:t>
      </w:r>
      <w:proofErr w:type="spellEnd"/>
      <w:r w:rsidRPr="003C4850">
        <w:rPr>
          <w:rFonts w:ascii="Abadi MT Condensed Light" w:hAnsi="Abadi MT Condensed Light" w:cs="Monaco"/>
          <w:sz w:val="18"/>
          <w:szCs w:val="14"/>
        </w:rPr>
        <w:t xml:space="preserve"> </w:t>
      </w:r>
      <w:proofErr w:type="spellStart"/>
      <w:r w:rsidRPr="003C4850">
        <w:rPr>
          <w:rFonts w:ascii="Abadi MT Condensed Light" w:hAnsi="Abadi MT Condensed Light" w:cs="Monaco"/>
          <w:sz w:val="18"/>
          <w:szCs w:val="14"/>
        </w:rPr>
        <w:t>gangmember</w:t>
      </w:r>
      <w:proofErr w:type="spellEnd"/>
      <w:r w:rsidRPr="003C4850">
        <w:rPr>
          <w:rFonts w:ascii="Abadi MT Condensed Light" w:hAnsi="Abadi MT Condensed Light" w:cs="Monaco"/>
          <w:sz w:val="18"/>
          <w:szCs w:val="14"/>
        </w:rPr>
        <w:t xml:space="preserve"> </w:t>
      </w:r>
      <w:proofErr w:type="spellStart"/>
      <w:r w:rsidRPr="003C4850">
        <w:rPr>
          <w:rFonts w:ascii="Abadi MT Condensed Light" w:hAnsi="Abadi MT Condensed Light" w:cs="Monaco"/>
          <w:sz w:val="18"/>
          <w:szCs w:val="14"/>
        </w:rPr>
        <w:t>gutierrez</w:t>
      </w:r>
      <w:proofErr w:type="spellEnd"/>
      <w:r w:rsidRPr="003C4850">
        <w:rPr>
          <w:rFonts w:ascii="Abadi MT Condensed Light" w:hAnsi="Abadi MT Condensed Light" w:cs="Monaco"/>
          <w:sz w:val="18"/>
          <w:szCs w:val="14"/>
        </w:rPr>
        <w:t xml:space="preserve"> backsliding </w:t>
      </w:r>
      <w:proofErr w:type="spellStart"/>
      <w:r w:rsidRPr="003C4850">
        <w:rPr>
          <w:rFonts w:ascii="Abadi MT Condensed Light" w:hAnsi="Abadi MT Condensed Light" w:cs="Monaco"/>
          <w:sz w:val="18"/>
          <w:szCs w:val="14"/>
        </w:rPr>
        <w:t>monitoringis</w:t>
      </w:r>
      <w:proofErr w:type="spellEnd"/>
      <w:r w:rsidRPr="003C4850">
        <w:rPr>
          <w:rFonts w:ascii="Abadi MT Condensed Light" w:hAnsi="Abadi MT Condensed Light" w:cs="Monaco"/>
          <w:sz w:val="18"/>
          <w:szCs w:val="14"/>
        </w:rPr>
        <w:t xml:space="preserve"> </w:t>
      </w:r>
      <w:proofErr w:type="spellStart"/>
      <w:proofErr w:type="gramStart"/>
      <w:r w:rsidRPr="003C4850">
        <w:rPr>
          <w:rFonts w:ascii="Abadi MT Condensed Light" w:hAnsi="Abadi MT Condensed Light" w:cs="Monaco"/>
          <w:sz w:val="18"/>
          <w:szCs w:val="14"/>
        </w:rPr>
        <w:t>boer</w:t>
      </w:r>
      <w:proofErr w:type="spellEnd"/>
      <w:proofErr w:type="gramEnd"/>
      <w:r w:rsidRPr="003C4850">
        <w:rPr>
          <w:rFonts w:ascii="Abadi MT Condensed Light" w:hAnsi="Abadi MT Condensed Light" w:cs="Monaco"/>
          <w:sz w:val="18"/>
          <w:szCs w:val="14"/>
        </w:rPr>
        <w:t xml:space="preserve"> </w:t>
      </w:r>
      <w:proofErr w:type="spellStart"/>
      <w:r w:rsidRPr="003C4850">
        <w:rPr>
          <w:rFonts w:ascii="Abadi MT Condensed Light" w:hAnsi="Abadi MT Condensed Light" w:cs="Monaco"/>
          <w:sz w:val="18"/>
          <w:szCs w:val="14"/>
        </w:rPr>
        <w:t>ment</w:t>
      </w:r>
      <w:proofErr w:type="spellEnd"/>
      <w:r w:rsidRPr="003C4850">
        <w:rPr>
          <w:rFonts w:ascii="Abadi MT Condensed Light" w:hAnsi="Abadi MT Condensed Light" w:cs="Monaco"/>
          <w:sz w:val="18"/>
          <w:szCs w:val="14"/>
        </w:rPr>
        <w:t xml:space="preserve"> </w:t>
      </w:r>
      <w:proofErr w:type="spellStart"/>
      <w:r w:rsidRPr="003C4850">
        <w:rPr>
          <w:rFonts w:ascii="Abadi MT Condensed Light" w:hAnsi="Abadi MT Condensed Light" w:cs="Monaco"/>
          <w:sz w:val="18"/>
          <w:szCs w:val="14"/>
        </w:rPr>
        <w:t>firmswhich</w:t>
      </w:r>
      <w:proofErr w:type="spellEnd"/>
      <w:r w:rsidRPr="003C4850">
        <w:rPr>
          <w:rFonts w:ascii="Abadi MT Condensed Light" w:hAnsi="Abadi MT Condensed Light" w:cs="Monaco"/>
          <w:sz w:val="18"/>
          <w:szCs w:val="14"/>
        </w:rPr>
        <w:t xml:space="preserve"> </w:t>
      </w:r>
    </w:p>
    <w:p w14:paraId="0F001553" w14:textId="77777777" w:rsidR="003C4850" w:rsidRPr="003C4850" w:rsidRDefault="003C4850" w:rsidP="003C48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Abadi MT Condensed Light" w:hAnsi="Abadi MT Condensed Light" w:cs="Monaco"/>
          <w:sz w:val="18"/>
          <w:szCs w:val="14"/>
        </w:rPr>
      </w:pPr>
      <w:r w:rsidRPr="003C4850">
        <w:rPr>
          <w:rFonts w:ascii="Abadi MT Condensed Light" w:hAnsi="Abadi MT Condensed Light" w:cs="Monaco"/>
          <w:sz w:val="18"/>
          <w:szCs w:val="14"/>
        </w:rPr>
        <w:t xml:space="preserve">      21054/3 private health education sector electricity agricultural privatization technology market </w:t>
      </w:r>
      <w:proofErr w:type="gramStart"/>
      <w:r w:rsidRPr="003C4850">
        <w:rPr>
          <w:rFonts w:ascii="Abadi MT Condensed Light" w:hAnsi="Abadi MT Condensed Light" w:cs="Monaco"/>
          <w:sz w:val="18"/>
          <w:szCs w:val="14"/>
        </w:rPr>
        <w:t>public</w:t>
      </w:r>
      <w:proofErr w:type="gramEnd"/>
      <w:r w:rsidRPr="003C4850">
        <w:rPr>
          <w:rFonts w:ascii="Abadi MT Condensed Light" w:hAnsi="Abadi MT Condensed Light" w:cs="Monaco"/>
          <w:sz w:val="18"/>
          <w:szCs w:val="14"/>
        </w:rPr>
        <w:t xml:space="preserve"> </w:t>
      </w:r>
    </w:p>
    <w:p w14:paraId="113EBBF1" w14:textId="77777777" w:rsidR="003C4850" w:rsidRPr="003C4850" w:rsidRDefault="003C4850" w:rsidP="003C48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Abadi MT Condensed Light" w:hAnsi="Abadi MT Condensed Light" w:cs="Monaco"/>
          <w:sz w:val="18"/>
          <w:szCs w:val="14"/>
        </w:rPr>
      </w:pPr>
      <w:r w:rsidRPr="003C4850">
        <w:rPr>
          <w:rFonts w:ascii="Abadi MT Condensed Light" w:hAnsi="Abadi MT Condensed Light" w:cs="Monaco"/>
          <w:sz w:val="18"/>
          <w:szCs w:val="14"/>
        </w:rPr>
        <w:t xml:space="preserve">        39748/3 violence security international conflict institutions political national justice support fragile </w:t>
      </w:r>
    </w:p>
    <w:p w14:paraId="2EBCB52A" w14:textId="77777777" w:rsidR="003C4850" w:rsidRPr="003C4850" w:rsidRDefault="003C4850" w:rsidP="003C48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Abadi MT Condensed Light" w:hAnsi="Abadi MT Condensed Light" w:cs="Monaco"/>
          <w:sz w:val="18"/>
          <w:szCs w:val="14"/>
        </w:rPr>
      </w:pPr>
      <w:r w:rsidRPr="003C4850">
        <w:rPr>
          <w:rFonts w:ascii="Abadi MT Condensed Light" w:hAnsi="Abadi MT Condensed Light" w:cs="Monaco"/>
          <w:sz w:val="18"/>
          <w:szCs w:val="14"/>
        </w:rPr>
        <w:t xml:space="preserve">    82515/44 agricultural rural agriculture food poverty land farmers research market areas </w:t>
      </w:r>
    </w:p>
    <w:p w14:paraId="187ED0F8" w14:textId="77777777" w:rsidR="003C4850" w:rsidRPr="003C4850" w:rsidRDefault="003C4850" w:rsidP="003C48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Abadi MT Condensed Light" w:hAnsi="Abadi MT Condensed Light" w:cs="Monaco"/>
          <w:sz w:val="18"/>
          <w:szCs w:val="14"/>
        </w:rPr>
      </w:pPr>
      <w:r w:rsidRPr="003C4850">
        <w:rPr>
          <w:rFonts w:ascii="Abadi MT Condensed Light" w:hAnsi="Abadi MT Condensed Light" w:cs="Monaco"/>
          <w:sz w:val="18"/>
          <w:szCs w:val="14"/>
        </w:rPr>
        <w:t xml:space="preserve">      211445/44 human development people rights health global political education </w:t>
      </w:r>
      <w:proofErr w:type="spellStart"/>
      <w:r w:rsidRPr="003C4850">
        <w:rPr>
          <w:rFonts w:ascii="Abadi MT Condensed Light" w:hAnsi="Abadi MT Condensed Light" w:cs="Monaco"/>
          <w:sz w:val="18"/>
          <w:szCs w:val="14"/>
        </w:rPr>
        <w:t>hdi</w:t>
      </w:r>
      <w:proofErr w:type="spellEnd"/>
      <w:r w:rsidRPr="003C4850">
        <w:rPr>
          <w:rFonts w:ascii="Abadi MT Condensed Light" w:hAnsi="Abadi MT Condensed Light" w:cs="Monaco"/>
          <w:sz w:val="18"/>
          <w:szCs w:val="14"/>
        </w:rPr>
        <w:t xml:space="preserve"> inequality </w:t>
      </w:r>
    </w:p>
    <w:p w14:paraId="54238339" w14:textId="77777777" w:rsidR="003C4850" w:rsidRPr="003C4850" w:rsidRDefault="003C4850" w:rsidP="003C48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Abadi MT Condensed Light" w:hAnsi="Abadi MT Condensed Light" w:cs="Monaco"/>
          <w:sz w:val="18"/>
          <w:szCs w:val="14"/>
        </w:rPr>
      </w:pPr>
      <w:r w:rsidRPr="003C4850">
        <w:rPr>
          <w:rFonts w:ascii="Abadi MT Condensed Light" w:hAnsi="Abadi MT Condensed Light" w:cs="Monaco"/>
          <w:sz w:val="18"/>
          <w:szCs w:val="14"/>
        </w:rPr>
        <w:t xml:space="preserve">        96236/10 financial trade growth capital development developing banks international debt markets </w:t>
      </w:r>
    </w:p>
    <w:p w14:paraId="716E0655" w14:textId="77777777" w:rsidR="003C4850" w:rsidRPr="003C4850" w:rsidRDefault="003C4850" w:rsidP="003C48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Abadi MT Condensed Light" w:hAnsi="Abadi MT Condensed Light" w:cs="Monaco"/>
          <w:sz w:val="18"/>
          <w:szCs w:val="14"/>
        </w:rPr>
      </w:pPr>
      <w:r w:rsidRPr="003C4850">
        <w:rPr>
          <w:rFonts w:ascii="Abadi MT Condensed Light" w:hAnsi="Abadi MT Condensed Light" w:cs="Monaco"/>
          <w:sz w:val="18"/>
          <w:szCs w:val="14"/>
        </w:rPr>
        <w:t xml:space="preserve">        69198/10 poverty social </w:t>
      </w:r>
      <w:proofErr w:type="spellStart"/>
      <w:r w:rsidRPr="003C4850">
        <w:rPr>
          <w:rFonts w:ascii="Abadi MT Condensed Light" w:hAnsi="Abadi MT Condensed Light" w:cs="Monaco"/>
          <w:sz w:val="18"/>
          <w:szCs w:val="14"/>
        </w:rPr>
        <w:t>labour</w:t>
      </w:r>
      <w:proofErr w:type="spellEnd"/>
      <w:r w:rsidRPr="003C4850">
        <w:rPr>
          <w:rFonts w:ascii="Abadi MT Condensed Light" w:hAnsi="Abadi MT Condensed Light" w:cs="Monaco"/>
          <w:sz w:val="18"/>
          <w:szCs w:val="14"/>
        </w:rPr>
        <w:t xml:space="preserve"> inequality employment economic income poor growth workers </w:t>
      </w:r>
    </w:p>
    <w:p w14:paraId="24F5E8E9" w14:textId="77777777" w:rsidR="003C4850" w:rsidRPr="003C4850" w:rsidRDefault="003C4850" w:rsidP="003C48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Abadi MT Condensed Light" w:hAnsi="Abadi MT Condensed Light" w:cs="Monaco"/>
          <w:sz w:val="18"/>
          <w:szCs w:val="14"/>
        </w:rPr>
      </w:pPr>
      <w:r w:rsidRPr="003C4850">
        <w:rPr>
          <w:rFonts w:ascii="Abadi MT Condensed Light" w:hAnsi="Abadi MT Condensed Light" w:cs="Monaco"/>
          <w:sz w:val="18"/>
          <w:szCs w:val="14"/>
        </w:rPr>
        <w:t xml:space="preserve">        103633/20 water environmental sanitation people poor human urban development access consumption </w:t>
      </w:r>
    </w:p>
    <w:p w14:paraId="08F4FA34" w14:textId="77777777" w:rsidR="003C4850" w:rsidRPr="003C4850" w:rsidRDefault="003C4850" w:rsidP="003C48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Abadi MT Condensed Light" w:hAnsi="Abadi MT Condensed Light" w:cs="Monaco"/>
          <w:sz w:val="18"/>
          <w:szCs w:val="14"/>
        </w:rPr>
      </w:pPr>
      <w:r w:rsidRPr="003C4850">
        <w:rPr>
          <w:rFonts w:ascii="Abadi MT Condensed Light" w:hAnsi="Abadi MT Condensed Light" w:cs="Monaco"/>
          <w:sz w:val="18"/>
          <w:szCs w:val="14"/>
        </w:rPr>
        <w:t xml:space="preserve">        54315/2 economic areas migration </w:t>
      </w:r>
      <w:proofErr w:type="gramStart"/>
      <w:r w:rsidRPr="003C4850">
        <w:rPr>
          <w:rFonts w:ascii="Abadi MT Condensed Light" w:hAnsi="Abadi MT Condensed Light" w:cs="Monaco"/>
          <w:sz w:val="18"/>
          <w:szCs w:val="14"/>
        </w:rPr>
        <w:t>migrants</w:t>
      </w:r>
      <w:proofErr w:type="gramEnd"/>
      <w:r w:rsidRPr="003C4850">
        <w:rPr>
          <w:rFonts w:ascii="Abadi MT Condensed Light" w:hAnsi="Abadi MT Condensed Light" w:cs="Monaco"/>
          <w:sz w:val="18"/>
          <w:szCs w:val="14"/>
        </w:rPr>
        <w:t xml:space="preserve"> cities urban transport people land density </w:t>
      </w:r>
    </w:p>
    <w:p w14:paraId="392F6246" w14:textId="77777777" w:rsidR="003C4850" w:rsidRPr="003C4850" w:rsidRDefault="003C4850" w:rsidP="003C48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Abadi MT Condensed Light" w:hAnsi="Abadi MT Condensed Light" w:cs="Monaco"/>
          <w:sz w:val="18"/>
          <w:szCs w:val="14"/>
        </w:rPr>
      </w:pPr>
      <w:r w:rsidRPr="003C4850">
        <w:rPr>
          <w:rFonts w:ascii="Abadi MT Condensed Light" w:hAnsi="Abadi MT Condensed Light" w:cs="Monaco"/>
          <w:sz w:val="18"/>
          <w:szCs w:val="14"/>
        </w:rPr>
        <w:t xml:space="preserve">        21612/1 older age </w:t>
      </w:r>
      <w:proofErr w:type="gramStart"/>
      <w:r w:rsidRPr="003C4850">
        <w:rPr>
          <w:rFonts w:ascii="Abadi MT Condensed Light" w:hAnsi="Abadi MT Condensed Light" w:cs="Monaco"/>
          <w:sz w:val="18"/>
          <w:szCs w:val="14"/>
        </w:rPr>
        <w:t>persons</w:t>
      </w:r>
      <w:proofErr w:type="gramEnd"/>
      <w:r w:rsidRPr="003C4850">
        <w:rPr>
          <w:rFonts w:ascii="Abadi MT Condensed Light" w:hAnsi="Abadi MT Condensed Light" w:cs="Monaco"/>
          <w:sz w:val="18"/>
          <w:szCs w:val="14"/>
        </w:rPr>
        <w:t xml:space="preserve"> health population ageing care pension </w:t>
      </w:r>
      <w:proofErr w:type="spellStart"/>
      <w:r w:rsidRPr="003C4850">
        <w:rPr>
          <w:rFonts w:ascii="Abadi MT Condensed Light" w:hAnsi="Abadi MT Condensed Light" w:cs="Monaco"/>
          <w:sz w:val="18"/>
          <w:szCs w:val="14"/>
        </w:rPr>
        <w:t>labour</w:t>
      </w:r>
      <w:proofErr w:type="spellEnd"/>
      <w:r w:rsidRPr="003C4850">
        <w:rPr>
          <w:rFonts w:ascii="Abadi MT Condensed Light" w:hAnsi="Abadi MT Condensed Light" w:cs="Monaco"/>
          <w:sz w:val="18"/>
          <w:szCs w:val="14"/>
        </w:rPr>
        <w:t xml:space="preserve"> developed </w:t>
      </w:r>
    </w:p>
    <w:p w14:paraId="69D9F8E9" w14:textId="77777777" w:rsidR="003C4850" w:rsidRPr="003C4850" w:rsidRDefault="003C4850" w:rsidP="003C48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Abadi MT Condensed Light" w:hAnsi="Abadi MT Condensed Light" w:cs="Monaco"/>
          <w:sz w:val="18"/>
          <w:szCs w:val="14"/>
        </w:rPr>
      </w:pPr>
      <w:r w:rsidRPr="003C4850">
        <w:rPr>
          <w:rFonts w:ascii="Abadi MT Condensed Light" w:hAnsi="Abadi MT Condensed Light" w:cs="Monaco"/>
          <w:sz w:val="18"/>
          <w:szCs w:val="14"/>
        </w:rPr>
        <w:t xml:space="preserve">        19133/1 financing global development health mechanisms innovative funds tax fund international </w:t>
      </w:r>
    </w:p>
    <w:p w14:paraId="6A2EE88B" w14:textId="77777777" w:rsidR="003C4850" w:rsidRPr="003C4850" w:rsidRDefault="003C4850" w:rsidP="003C48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Abadi MT Condensed Light" w:hAnsi="Abadi MT Condensed Light" w:cs="Monaco"/>
          <w:sz w:val="18"/>
          <w:szCs w:val="14"/>
        </w:rPr>
      </w:pPr>
      <w:r w:rsidRPr="003C4850">
        <w:rPr>
          <w:rFonts w:ascii="Abadi MT Condensed Light" w:hAnsi="Abadi MT Condensed Light" w:cs="Monaco"/>
          <w:sz w:val="18"/>
          <w:szCs w:val="14"/>
        </w:rPr>
        <w:t xml:space="preserve">    42127/4 services health poor public service education </w:t>
      </w:r>
      <w:proofErr w:type="gramStart"/>
      <w:r w:rsidRPr="003C4850">
        <w:rPr>
          <w:rFonts w:ascii="Abadi MT Condensed Light" w:hAnsi="Abadi MT Condensed Light" w:cs="Monaco"/>
          <w:sz w:val="18"/>
          <w:szCs w:val="14"/>
        </w:rPr>
        <w:t>providers</w:t>
      </w:r>
      <w:proofErr w:type="gramEnd"/>
      <w:r w:rsidRPr="003C4850">
        <w:rPr>
          <w:rFonts w:ascii="Abadi MT Condensed Light" w:hAnsi="Abadi MT Condensed Light" w:cs="Monaco"/>
          <w:sz w:val="18"/>
          <w:szCs w:val="14"/>
        </w:rPr>
        <w:t xml:space="preserve"> people school water </w:t>
      </w:r>
    </w:p>
    <w:p w14:paraId="249C1DE6" w14:textId="77777777" w:rsidR="003C4850" w:rsidRPr="003C4850" w:rsidRDefault="003C4850" w:rsidP="003C48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Abadi MT Condensed Light" w:hAnsi="Abadi MT Condensed Light" w:cs="Monaco"/>
          <w:sz w:val="18"/>
          <w:szCs w:val="14"/>
        </w:rPr>
      </w:pPr>
      <w:r w:rsidRPr="003C4850">
        <w:rPr>
          <w:rFonts w:ascii="Abadi MT Condensed Light" w:hAnsi="Abadi MT Condensed Light" w:cs="Monaco"/>
          <w:sz w:val="18"/>
          <w:szCs w:val="14"/>
        </w:rPr>
        <w:t xml:space="preserve">      167/4 dampens interviewed dwellers retrospect </w:t>
      </w:r>
      <w:proofErr w:type="spellStart"/>
      <w:r w:rsidRPr="003C4850">
        <w:rPr>
          <w:rFonts w:ascii="Abadi MT Condensed Light" w:hAnsi="Abadi MT Condensed Light" w:cs="Monaco"/>
          <w:sz w:val="18"/>
          <w:szCs w:val="14"/>
        </w:rPr>
        <w:t>everyoneand</w:t>
      </w:r>
      <w:proofErr w:type="spellEnd"/>
      <w:r w:rsidRPr="003C4850">
        <w:rPr>
          <w:rFonts w:ascii="Abadi MT Condensed Light" w:hAnsi="Abadi MT Condensed Light" w:cs="Monaco"/>
          <w:sz w:val="18"/>
          <w:szCs w:val="14"/>
        </w:rPr>
        <w:t xml:space="preserve"> </w:t>
      </w:r>
      <w:proofErr w:type="spellStart"/>
      <w:r w:rsidRPr="003C4850">
        <w:rPr>
          <w:rFonts w:ascii="Abadi MT Condensed Light" w:hAnsi="Abadi MT Condensed Light" w:cs="Monaco"/>
          <w:sz w:val="18"/>
          <w:szCs w:val="14"/>
        </w:rPr>
        <w:t>profilewhich</w:t>
      </w:r>
      <w:proofErr w:type="spellEnd"/>
      <w:r w:rsidRPr="003C4850">
        <w:rPr>
          <w:rFonts w:ascii="Abadi MT Condensed Light" w:hAnsi="Abadi MT Condensed Light" w:cs="Monaco"/>
          <w:sz w:val="18"/>
          <w:szCs w:val="14"/>
        </w:rPr>
        <w:t xml:space="preserve"> </w:t>
      </w:r>
      <w:proofErr w:type="spellStart"/>
      <w:r w:rsidRPr="003C4850">
        <w:rPr>
          <w:rFonts w:ascii="Abadi MT Condensed Light" w:hAnsi="Abadi MT Condensed Light" w:cs="Monaco"/>
          <w:sz w:val="18"/>
          <w:szCs w:val="14"/>
        </w:rPr>
        <w:t>livedto</w:t>
      </w:r>
      <w:proofErr w:type="spellEnd"/>
      <w:r w:rsidRPr="003C4850">
        <w:rPr>
          <w:rFonts w:ascii="Abadi MT Condensed Light" w:hAnsi="Abadi MT Condensed Light" w:cs="Monaco"/>
          <w:sz w:val="18"/>
          <w:szCs w:val="14"/>
        </w:rPr>
        <w:t xml:space="preserve"> guises </w:t>
      </w:r>
      <w:proofErr w:type="spellStart"/>
      <w:r w:rsidRPr="003C4850">
        <w:rPr>
          <w:rFonts w:ascii="Abadi MT Condensed Light" w:hAnsi="Abadi MT Condensed Light" w:cs="Monaco"/>
          <w:sz w:val="18"/>
          <w:szCs w:val="14"/>
        </w:rPr>
        <w:t>rightsstemming</w:t>
      </w:r>
      <w:proofErr w:type="spellEnd"/>
      <w:r w:rsidRPr="003C4850">
        <w:rPr>
          <w:rFonts w:ascii="Abadi MT Condensed Light" w:hAnsi="Abadi MT Condensed Light" w:cs="Monaco"/>
          <w:sz w:val="18"/>
          <w:szCs w:val="14"/>
        </w:rPr>
        <w:t xml:space="preserve"> </w:t>
      </w:r>
      <w:proofErr w:type="spellStart"/>
      <w:r w:rsidRPr="003C4850">
        <w:rPr>
          <w:rFonts w:ascii="Abadi MT Condensed Light" w:hAnsi="Abadi MT Condensed Light" w:cs="Monaco"/>
          <w:sz w:val="18"/>
          <w:szCs w:val="14"/>
        </w:rPr>
        <w:t>regionoften</w:t>
      </w:r>
      <w:proofErr w:type="spellEnd"/>
      <w:r w:rsidRPr="003C4850">
        <w:rPr>
          <w:rFonts w:ascii="Abadi MT Condensed Light" w:hAnsi="Abadi MT Condensed Light" w:cs="Monaco"/>
          <w:sz w:val="18"/>
          <w:szCs w:val="14"/>
        </w:rPr>
        <w:t xml:space="preserve"> </w:t>
      </w:r>
    </w:p>
    <w:p w14:paraId="1433CEA2" w14:textId="77777777" w:rsidR="003C4850" w:rsidRPr="003C4850" w:rsidRDefault="003C4850" w:rsidP="003C4850">
      <w:pPr>
        <w:spacing w:after="0"/>
        <w:rPr>
          <w:rFonts w:ascii="Abadi MT Condensed Light" w:hAnsi="Abadi MT Condensed Light" w:cs="Monaco"/>
          <w:sz w:val="12"/>
          <w:szCs w:val="14"/>
        </w:rPr>
      </w:pPr>
      <w:r w:rsidRPr="003C4850">
        <w:rPr>
          <w:rFonts w:ascii="Abadi MT Condensed Light" w:hAnsi="Abadi MT Condensed Light" w:cs="Monaco"/>
          <w:sz w:val="18"/>
          <w:szCs w:val="14"/>
        </w:rPr>
        <w:t xml:space="preserve">        72617/4 firms information knowledge investment competition institutions market climate governments private</w:t>
      </w:r>
    </w:p>
    <w:p w14:paraId="754137BC" w14:textId="77777777" w:rsidR="003C4850" w:rsidRPr="00385FF9" w:rsidRDefault="003C4850" w:rsidP="003C4850">
      <w:pPr>
        <w:rPr>
          <w:sz w:val="18"/>
        </w:rPr>
      </w:pPr>
    </w:p>
    <w:p w14:paraId="5A813B94" w14:textId="77777777" w:rsidR="003C4850" w:rsidRDefault="003C4850" w:rsidP="00B87E0F">
      <w:pPr>
        <w:rPr>
          <w:b/>
        </w:rPr>
      </w:pPr>
    </w:p>
    <w:p w14:paraId="59A5C281" w14:textId="77777777" w:rsidR="00520129" w:rsidRPr="00520129" w:rsidRDefault="00520129" w:rsidP="00B87E0F">
      <w:pPr>
        <w:rPr>
          <w:b/>
        </w:rPr>
        <w:sectPr w:rsidR="00520129" w:rsidRPr="00520129">
          <w:pgSz w:w="11906" w:h="16838"/>
          <w:pgMar w:top="1440" w:right="1440" w:bottom="1440" w:left="1440" w:header="720" w:footer="720" w:gutter="0"/>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3"/>
        <w:gridCol w:w="3903"/>
        <w:gridCol w:w="3904"/>
        <w:gridCol w:w="3904"/>
      </w:tblGrid>
      <w:tr w:rsidR="009A1749" w14:paraId="3141E9A9" w14:textId="77777777" w:rsidTr="009A1749">
        <w:tc>
          <w:tcPr>
            <w:tcW w:w="15614" w:type="dxa"/>
            <w:gridSpan w:val="4"/>
            <w:tcBorders>
              <w:bottom w:val="single" w:sz="4" w:space="0" w:color="auto"/>
            </w:tcBorders>
            <w:vAlign w:val="center"/>
          </w:tcPr>
          <w:p w14:paraId="4723B2AB" w14:textId="77777777" w:rsidR="009A1749" w:rsidRDefault="009A1749" w:rsidP="0052536C">
            <w:pPr>
              <w:jc w:val="center"/>
            </w:pPr>
            <w:r w:rsidRPr="009A1749">
              <w:lastRenderedPageBreak/>
              <w:t xml:space="preserve">DESA publications: 40 leading words in each topic </w:t>
            </w:r>
            <w:r w:rsidR="0052536C">
              <w:t>weighted by their</w:t>
            </w:r>
            <w:r w:rsidRPr="009A1749">
              <w:t xml:space="preserve"> importance in each topic</w:t>
            </w:r>
          </w:p>
          <w:p w14:paraId="3F8A21DD" w14:textId="77777777" w:rsidR="007C5B57" w:rsidRDefault="007C5B57" w:rsidP="0052536C">
            <w:pPr>
              <w:jc w:val="center"/>
            </w:pPr>
            <w:r>
              <w:t>(colors are not meaningful)</w:t>
            </w:r>
          </w:p>
        </w:tc>
      </w:tr>
      <w:tr w:rsidR="00776B09" w14:paraId="5E1166F1" w14:textId="77777777" w:rsidTr="009A1749">
        <w:tc>
          <w:tcPr>
            <w:tcW w:w="3903" w:type="dxa"/>
            <w:tcBorders>
              <w:top w:val="single" w:sz="4" w:space="0" w:color="auto"/>
            </w:tcBorders>
            <w:vAlign w:val="center"/>
          </w:tcPr>
          <w:p w14:paraId="48ADD215" w14:textId="77777777" w:rsidR="00776B09" w:rsidRDefault="00776B09" w:rsidP="009A1749">
            <w:pPr>
              <w:jc w:val="center"/>
            </w:pPr>
            <w:r>
              <w:t xml:space="preserve">Topic 0 - </w:t>
            </w:r>
            <w:r w:rsidR="009A1749" w:rsidRPr="009A1749">
              <w:t>Finance and credit</w:t>
            </w:r>
          </w:p>
        </w:tc>
        <w:tc>
          <w:tcPr>
            <w:tcW w:w="3903" w:type="dxa"/>
            <w:tcBorders>
              <w:top w:val="single" w:sz="4" w:space="0" w:color="auto"/>
            </w:tcBorders>
            <w:vAlign w:val="center"/>
          </w:tcPr>
          <w:p w14:paraId="4F6159BA" w14:textId="77777777" w:rsidR="00776B09" w:rsidRDefault="00776B09" w:rsidP="009A1749">
            <w:pPr>
              <w:jc w:val="center"/>
            </w:pPr>
            <w:r>
              <w:t>Topic 1 -</w:t>
            </w:r>
            <w:r w:rsidR="009A1749">
              <w:t xml:space="preserve"> </w:t>
            </w:r>
            <w:r w:rsidR="009A1749" w:rsidRPr="009A1749">
              <w:t>Conflict</w:t>
            </w:r>
          </w:p>
        </w:tc>
        <w:tc>
          <w:tcPr>
            <w:tcW w:w="3904" w:type="dxa"/>
            <w:tcBorders>
              <w:top w:val="single" w:sz="4" w:space="0" w:color="auto"/>
            </w:tcBorders>
            <w:vAlign w:val="center"/>
          </w:tcPr>
          <w:p w14:paraId="64BC1633" w14:textId="77777777" w:rsidR="00776B09" w:rsidRDefault="00776B09" w:rsidP="009A1749">
            <w:pPr>
              <w:jc w:val="center"/>
            </w:pPr>
            <w:r>
              <w:t>Topic 2 -</w:t>
            </w:r>
            <w:r w:rsidR="009A1749">
              <w:t xml:space="preserve"> </w:t>
            </w:r>
            <w:r w:rsidR="009A1749" w:rsidRPr="009A1749">
              <w:t>Governance</w:t>
            </w:r>
          </w:p>
        </w:tc>
        <w:tc>
          <w:tcPr>
            <w:tcW w:w="3904" w:type="dxa"/>
            <w:tcBorders>
              <w:top w:val="single" w:sz="4" w:space="0" w:color="auto"/>
            </w:tcBorders>
            <w:vAlign w:val="center"/>
          </w:tcPr>
          <w:p w14:paraId="1EAC965E" w14:textId="77777777" w:rsidR="00776B09" w:rsidRDefault="00776B09" w:rsidP="009A1749">
            <w:pPr>
              <w:jc w:val="center"/>
            </w:pPr>
            <w:r>
              <w:t>Topic 3 -</w:t>
            </w:r>
            <w:r w:rsidR="009A1749">
              <w:t xml:space="preserve"> </w:t>
            </w:r>
            <w:r w:rsidR="009A1749" w:rsidRPr="009A1749">
              <w:t>Health</w:t>
            </w:r>
          </w:p>
        </w:tc>
      </w:tr>
      <w:tr w:rsidR="00776B09" w14:paraId="29AE0306" w14:textId="77777777" w:rsidTr="009A1749">
        <w:tc>
          <w:tcPr>
            <w:tcW w:w="3903" w:type="dxa"/>
            <w:tcBorders>
              <w:bottom w:val="single" w:sz="4" w:space="0" w:color="auto"/>
            </w:tcBorders>
            <w:vAlign w:val="center"/>
          </w:tcPr>
          <w:p w14:paraId="5CA720BD" w14:textId="77777777" w:rsidR="00776B09" w:rsidRDefault="00776B09" w:rsidP="009A1749">
            <w:pPr>
              <w:jc w:val="center"/>
            </w:pPr>
            <w:r>
              <w:rPr>
                <w:noProof/>
              </w:rPr>
              <w:drawing>
                <wp:inline distT="0" distB="0" distL="0" distR="0" wp14:anchorId="6BF26B1F" wp14:editId="4E047B8C">
                  <wp:extent cx="2286000" cy="1428750"/>
                  <wp:effectExtent l="0" t="0" r="0" b="0"/>
                  <wp:docPr id="1" name="Picture 1" descr="C:\Users\Marcelo.Lafleur\Desktop\T15b1 Topic clouds\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elo.Lafleur\Desktop\T15b1 Topic clouds\T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6000" cy="1428750"/>
                          </a:xfrm>
                          <a:prstGeom prst="rect">
                            <a:avLst/>
                          </a:prstGeom>
                          <a:noFill/>
                          <a:ln>
                            <a:noFill/>
                          </a:ln>
                        </pic:spPr>
                      </pic:pic>
                    </a:graphicData>
                  </a:graphic>
                </wp:inline>
              </w:drawing>
            </w:r>
          </w:p>
        </w:tc>
        <w:tc>
          <w:tcPr>
            <w:tcW w:w="3903" w:type="dxa"/>
            <w:tcBorders>
              <w:bottom w:val="single" w:sz="4" w:space="0" w:color="auto"/>
            </w:tcBorders>
            <w:vAlign w:val="center"/>
          </w:tcPr>
          <w:p w14:paraId="129FCFCD" w14:textId="77777777" w:rsidR="00776B09" w:rsidRDefault="00776B09" w:rsidP="009A1749">
            <w:pPr>
              <w:jc w:val="center"/>
            </w:pPr>
            <w:r>
              <w:rPr>
                <w:noProof/>
              </w:rPr>
              <w:drawing>
                <wp:inline distT="0" distB="0" distL="0" distR="0" wp14:anchorId="1D048A4B" wp14:editId="523A3051">
                  <wp:extent cx="2286000" cy="1429544"/>
                  <wp:effectExtent l="0" t="0" r="0" b="0"/>
                  <wp:docPr id="5" name="Picture 5" descr="C:\Users\Marcelo.Lafleur\Desktop\T15b1 Topic cloud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elo.Lafleur\Desktop\T15b1 Topic clouds\T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6000" cy="1429544"/>
                          </a:xfrm>
                          <a:prstGeom prst="rect">
                            <a:avLst/>
                          </a:prstGeom>
                          <a:noFill/>
                          <a:ln>
                            <a:noFill/>
                          </a:ln>
                        </pic:spPr>
                      </pic:pic>
                    </a:graphicData>
                  </a:graphic>
                </wp:inline>
              </w:drawing>
            </w:r>
          </w:p>
        </w:tc>
        <w:tc>
          <w:tcPr>
            <w:tcW w:w="3904" w:type="dxa"/>
            <w:tcBorders>
              <w:bottom w:val="single" w:sz="4" w:space="0" w:color="auto"/>
            </w:tcBorders>
            <w:vAlign w:val="center"/>
          </w:tcPr>
          <w:p w14:paraId="17F3967C" w14:textId="77777777" w:rsidR="00776B09" w:rsidRDefault="00776B09" w:rsidP="009A1749">
            <w:pPr>
              <w:jc w:val="center"/>
            </w:pPr>
            <w:r>
              <w:rPr>
                <w:noProof/>
              </w:rPr>
              <w:drawing>
                <wp:inline distT="0" distB="0" distL="0" distR="0" wp14:anchorId="1D5C81CC" wp14:editId="00EC37F2">
                  <wp:extent cx="2286000" cy="1429544"/>
                  <wp:effectExtent l="0" t="0" r="0" b="0"/>
                  <wp:docPr id="6" name="Picture 6" descr="C:\Users\Marcelo.Lafleur\Desktop\T15b1 Topic cloud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elo.Lafleur\Desktop\T15b1 Topic clouds\T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6000" cy="1429544"/>
                          </a:xfrm>
                          <a:prstGeom prst="rect">
                            <a:avLst/>
                          </a:prstGeom>
                          <a:noFill/>
                          <a:ln>
                            <a:noFill/>
                          </a:ln>
                        </pic:spPr>
                      </pic:pic>
                    </a:graphicData>
                  </a:graphic>
                </wp:inline>
              </w:drawing>
            </w:r>
          </w:p>
        </w:tc>
        <w:tc>
          <w:tcPr>
            <w:tcW w:w="3904" w:type="dxa"/>
            <w:tcBorders>
              <w:bottom w:val="single" w:sz="4" w:space="0" w:color="auto"/>
            </w:tcBorders>
            <w:vAlign w:val="center"/>
          </w:tcPr>
          <w:p w14:paraId="76E0D08F" w14:textId="77777777" w:rsidR="00776B09" w:rsidRDefault="00776B09" w:rsidP="009A1749">
            <w:pPr>
              <w:jc w:val="center"/>
            </w:pPr>
            <w:r>
              <w:rPr>
                <w:noProof/>
              </w:rPr>
              <w:drawing>
                <wp:inline distT="0" distB="0" distL="0" distR="0" wp14:anchorId="012AE14F" wp14:editId="6512557C">
                  <wp:extent cx="2286000" cy="1429543"/>
                  <wp:effectExtent l="0" t="0" r="0" b="0"/>
                  <wp:docPr id="8" name="Picture 8" descr="C:\Users\Marcelo.Lafleur\Desktop\T15b1 Topic cloud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celo.Lafleur\Desktop\T15b1 Topic clouds\T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1429543"/>
                          </a:xfrm>
                          <a:prstGeom prst="rect">
                            <a:avLst/>
                          </a:prstGeom>
                          <a:noFill/>
                          <a:ln>
                            <a:noFill/>
                          </a:ln>
                        </pic:spPr>
                      </pic:pic>
                    </a:graphicData>
                  </a:graphic>
                </wp:inline>
              </w:drawing>
            </w:r>
          </w:p>
        </w:tc>
      </w:tr>
      <w:tr w:rsidR="00776B09" w14:paraId="418DE007" w14:textId="77777777" w:rsidTr="009A1749">
        <w:tc>
          <w:tcPr>
            <w:tcW w:w="3903" w:type="dxa"/>
            <w:tcBorders>
              <w:top w:val="single" w:sz="4" w:space="0" w:color="auto"/>
            </w:tcBorders>
            <w:shd w:val="clear" w:color="auto" w:fill="D6E3BC" w:themeFill="accent3" w:themeFillTint="66"/>
            <w:vAlign w:val="center"/>
          </w:tcPr>
          <w:p w14:paraId="13B6C770" w14:textId="77777777" w:rsidR="00776B09" w:rsidRDefault="00776B09" w:rsidP="009A1749">
            <w:pPr>
              <w:jc w:val="center"/>
            </w:pPr>
            <w:r>
              <w:t xml:space="preserve">Topic </w:t>
            </w:r>
            <w:r w:rsidR="009A1749">
              <w:t>4</w:t>
            </w:r>
            <w:r>
              <w:t xml:space="preserve"> -</w:t>
            </w:r>
            <w:r w:rsidR="009A1749">
              <w:t xml:space="preserve"> </w:t>
            </w:r>
            <w:r w:rsidR="009A1749" w:rsidRPr="009A1749">
              <w:t xml:space="preserve">Economic </w:t>
            </w:r>
            <w:r w:rsidR="009A1749">
              <w:t>&amp;</w:t>
            </w:r>
            <w:r w:rsidR="009A1749" w:rsidRPr="009A1749">
              <w:t xml:space="preserve"> social development</w:t>
            </w:r>
          </w:p>
        </w:tc>
        <w:tc>
          <w:tcPr>
            <w:tcW w:w="3903" w:type="dxa"/>
            <w:tcBorders>
              <w:top w:val="single" w:sz="4" w:space="0" w:color="auto"/>
            </w:tcBorders>
            <w:vAlign w:val="center"/>
          </w:tcPr>
          <w:p w14:paraId="660DC763" w14:textId="77777777" w:rsidR="00776B09" w:rsidRDefault="00776B09" w:rsidP="009A1749">
            <w:pPr>
              <w:jc w:val="center"/>
            </w:pPr>
            <w:r>
              <w:t xml:space="preserve">Topic </w:t>
            </w:r>
            <w:r w:rsidR="009A1749">
              <w:t>5</w:t>
            </w:r>
            <w:r>
              <w:t xml:space="preserve"> -</w:t>
            </w:r>
            <w:r w:rsidR="009A1749">
              <w:t xml:space="preserve"> </w:t>
            </w:r>
            <w:r w:rsidR="009A1749" w:rsidRPr="009A1749">
              <w:t>Civil society</w:t>
            </w:r>
          </w:p>
        </w:tc>
        <w:tc>
          <w:tcPr>
            <w:tcW w:w="3904" w:type="dxa"/>
            <w:tcBorders>
              <w:top w:val="single" w:sz="4" w:space="0" w:color="auto"/>
            </w:tcBorders>
            <w:vAlign w:val="center"/>
          </w:tcPr>
          <w:p w14:paraId="39A7078B" w14:textId="77777777" w:rsidR="00776B09" w:rsidRDefault="00776B09" w:rsidP="009A1749">
            <w:pPr>
              <w:jc w:val="center"/>
            </w:pPr>
            <w:r>
              <w:t xml:space="preserve">Topic </w:t>
            </w:r>
            <w:r w:rsidR="009A1749">
              <w:t>6</w:t>
            </w:r>
            <w:r>
              <w:t xml:space="preserve"> -</w:t>
            </w:r>
            <w:r w:rsidR="009A1749">
              <w:t xml:space="preserve"> </w:t>
            </w:r>
            <w:r w:rsidR="009A1749" w:rsidRPr="009A1749">
              <w:t>Migration</w:t>
            </w:r>
          </w:p>
        </w:tc>
        <w:tc>
          <w:tcPr>
            <w:tcW w:w="3904" w:type="dxa"/>
            <w:tcBorders>
              <w:top w:val="single" w:sz="4" w:space="0" w:color="auto"/>
            </w:tcBorders>
            <w:vAlign w:val="center"/>
          </w:tcPr>
          <w:p w14:paraId="57D92C85" w14:textId="77777777" w:rsidR="00776B09" w:rsidRDefault="00776B09" w:rsidP="009A1749">
            <w:pPr>
              <w:jc w:val="center"/>
            </w:pPr>
            <w:r>
              <w:t xml:space="preserve">Topic </w:t>
            </w:r>
            <w:r w:rsidR="009A1749">
              <w:t>7</w:t>
            </w:r>
            <w:r>
              <w:t xml:space="preserve"> -</w:t>
            </w:r>
            <w:r w:rsidR="009A1749">
              <w:t xml:space="preserve"> </w:t>
            </w:r>
            <w:r w:rsidR="009A1749" w:rsidRPr="009A1749">
              <w:t>Global partnership</w:t>
            </w:r>
          </w:p>
        </w:tc>
      </w:tr>
      <w:tr w:rsidR="00776B09" w14:paraId="47B7911F" w14:textId="77777777" w:rsidTr="009A1749">
        <w:tc>
          <w:tcPr>
            <w:tcW w:w="3903" w:type="dxa"/>
            <w:tcBorders>
              <w:bottom w:val="single" w:sz="4" w:space="0" w:color="auto"/>
            </w:tcBorders>
            <w:vAlign w:val="center"/>
          </w:tcPr>
          <w:p w14:paraId="7AD85417" w14:textId="77777777" w:rsidR="00776B09" w:rsidRDefault="00776B09" w:rsidP="009A1749">
            <w:pPr>
              <w:jc w:val="center"/>
            </w:pPr>
            <w:r>
              <w:rPr>
                <w:noProof/>
              </w:rPr>
              <w:drawing>
                <wp:inline distT="0" distB="0" distL="0" distR="0" wp14:anchorId="0B666DD2" wp14:editId="738FCE81">
                  <wp:extent cx="2286000" cy="1429544"/>
                  <wp:effectExtent l="0" t="0" r="0" b="0"/>
                  <wp:docPr id="11" name="Picture 11" descr="C:\Users\Marcelo.Lafleur\Desktop\T15b1 Topic cloud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celo.Lafleur\Desktop\T15b1 Topic clouds\T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6000" cy="1429544"/>
                          </a:xfrm>
                          <a:prstGeom prst="rect">
                            <a:avLst/>
                          </a:prstGeom>
                          <a:noFill/>
                          <a:ln>
                            <a:noFill/>
                          </a:ln>
                        </pic:spPr>
                      </pic:pic>
                    </a:graphicData>
                  </a:graphic>
                </wp:inline>
              </w:drawing>
            </w:r>
          </w:p>
        </w:tc>
        <w:tc>
          <w:tcPr>
            <w:tcW w:w="3903" w:type="dxa"/>
            <w:tcBorders>
              <w:bottom w:val="single" w:sz="4" w:space="0" w:color="auto"/>
            </w:tcBorders>
            <w:vAlign w:val="center"/>
          </w:tcPr>
          <w:p w14:paraId="581EF79B" w14:textId="77777777" w:rsidR="00776B09" w:rsidRDefault="00776B09" w:rsidP="009A1749">
            <w:pPr>
              <w:jc w:val="center"/>
            </w:pPr>
            <w:r>
              <w:rPr>
                <w:noProof/>
              </w:rPr>
              <w:drawing>
                <wp:inline distT="0" distB="0" distL="0" distR="0" wp14:anchorId="6EF2140F" wp14:editId="57F8848D">
                  <wp:extent cx="2286000" cy="1428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6000" cy="1428750"/>
                          </a:xfrm>
                          <a:prstGeom prst="rect">
                            <a:avLst/>
                          </a:prstGeom>
                        </pic:spPr>
                      </pic:pic>
                    </a:graphicData>
                  </a:graphic>
                </wp:inline>
              </w:drawing>
            </w:r>
          </w:p>
        </w:tc>
        <w:tc>
          <w:tcPr>
            <w:tcW w:w="3904" w:type="dxa"/>
            <w:tcBorders>
              <w:bottom w:val="single" w:sz="4" w:space="0" w:color="auto"/>
            </w:tcBorders>
            <w:vAlign w:val="center"/>
          </w:tcPr>
          <w:p w14:paraId="370DDBE3" w14:textId="77777777" w:rsidR="00776B09" w:rsidRDefault="00776B09" w:rsidP="009A1749">
            <w:pPr>
              <w:jc w:val="center"/>
            </w:pPr>
            <w:r>
              <w:rPr>
                <w:noProof/>
              </w:rPr>
              <w:drawing>
                <wp:inline distT="0" distB="0" distL="0" distR="0" wp14:anchorId="7401EDDC" wp14:editId="090F0C8F">
                  <wp:extent cx="2286000" cy="1428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6000" cy="1428750"/>
                          </a:xfrm>
                          <a:prstGeom prst="rect">
                            <a:avLst/>
                          </a:prstGeom>
                        </pic:spPr>
                      </pic:pic>
                    </a:graphicData>
                  </a:graphic>
                </wp:inline>
              </w:drawing>
            </w:r>
          </w:p>
        </w:tc>
        <w:tc>
          <w:tcPr>
            <w:tcW w:w="3904" w:type="dxa"/>
            <w:tcBorders>
              <w:bottom w:val="single" w:sz="4" w:space="0" w:color="auto"/>
            </w:tcBorders>
            <w:vAlign w:val="center"/>
          </w:tcPr>
          <w:p w14:paraId="29B9607E" w14:textId="77777777" w:rsidR="00776B09" w:rsidRDefault="00776B09" w:rsidP="009A1749">
            <w:pPr>
              <w:jc w:val="center"/>
            </w:pPr>
            <w:r>
              <w:rPr>
                <w:noProof/>
              </w:rPr>
              <w:drawing>
                <wp:inline distT="0" distB="0" distL="0" distR="0" wp14:anchorId="21617256" wp14:editId="326C2369">
                  <wp:extent cx="2286000" cy="1428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86000" cy="1428750"/>
                          </a:xfrm>
                          <a:prstGeom prst="rect">
                            <a:avLst/>
                          </a:prstGeom>
                        </pic:spPr>
                      </pic:pic>
                    </a:graphicData>
                  </a:graphic>
                </wp:inline>
              </w:drawing>
            </w:r>
          </w:p>
        </w:tc>
      </w:tr>
      <w:tr w:rsidR="00776B09" w14:paraId="2267BA87" w14:textId="77777777" w:rsidTr="009A1749">
        <w:tc>
          <w:tcPr>
            <w:tcW w:w="3903" w:type="dxa"/>
            <w:tcBorders>
              <w:top w:val="single" w:sz="4" w:space="0" w:color="auto"/>
            </w:tcBorders>
            <w:vAlign w:val="center"/>
          </w:tcPr>
          <w:p w14:paraId="684739CF" w14:textId="77777777" w:rsidR="00776B09" w:rsidRDefault="00776B09" w:rsidP="009A1749">
            <w:pPr>
              <w:jc w:val="center"/>
            </w:pPr>
            <w:r>
              <w:t xml:space="preserve">Topic </w:t>
            </w:r>
            <w:r w:rsidR="009A1749">
              <w:t>8</w:t>
            </w:r>
            <w:r>
              <w:t xml:space="preserve"> -</w:t>
            </w:r>
            <w:r w:rsidR="009A1749">
              <w:t xml:space="preserve"> </w:t>
            </w:r>
            <w:r w:rsidR="009A1749" w:rsidRPr="009A1749">
              <w:t>Inequality</w:t>
            </w:r>
          </w:p>
        </w:tc>
        <w:tc>
          <w:tcPr>
            <w:tcW w:w="3903" w:type="dxa"/>
            <w:tcBorders>
              <w:top w:val="single" w:sz="4" w:space="0" w:color="auto"/>
            </w:tcBorders>
            <w:vAlign w:val="center"/>
          </w:tcPr>
          <w:p w14:paraId="0F81BB74" w14:textId="77777777" w:rsidR="00776B09" w:rsidRDefault="00776B09" w:rsidP="009A1749">
            <w:pPr>
              <w:jc w:val="center"/>
            </w:pPr>
            <w:r>
              <w:t xml:space="preserve">Topic </w:t>
            </w:r>
            <w:r w:rsidR="009A1749">
              <w:t>9</w:t>
            </w:r>
            <w:r>
              <w:t xml:space="preserve"> -</w:t>
            </w:r>
            <w:r w:rsidR="009A1749">
              <w:t xml:space="preserve"> </w:t>
            </w:r>
            <w:r w:rsidR="009A1749" w:rsidRPr="009A1749">
              <w:t>Law and corruption</w:t>
            </w:r>
          </w:p>
        </w:tc>
        <w:tc>
          <w:tcPr>
            <w:tcW w:w="3904" w:type="dxa"/>
            <w:tcBorders>
              <w:top w:val="single" w:sz="4" w:space="0" w:color="auto"/>
            </w:tcBorders>
            <w:vAlign w:val="center"/>
          </w:tcPr>
          <w:p w14:paraId="7F011147" w14:textId="77777777" w:rsidR="00776B09" w:rsidRDefault="00776B09" w:rsidP="009A1749">
            <w:pPr>
              <w:jc w:val="center"/>
            </w:pPr>
            <w:r>
              <w:t xml:space="preserve">Topic </w:t>
            </w:r>
            <w:r w:rsidR="009A1749">
              <w:t>1</w:t>
            </w:r>
            <w:r>
              <w:t>0 -</w:t>
            </w:r>
            <w:r w:rsidR="009A1749">
              <w:t xml:space="preserve"> </w:t>
            </w:r>
            <w:r w:rsidR="009A1749" w:rsidRPr="009A1749">
              <w:t>Consultations</w:t>
            </w:r>
          </w:p>
        </w:tc>
        <w:tc>
          <w:tcPr>
            <w:tcW w:w="3904" w:type="dxa"/>
            <w:tcBorders>
              <w:top w:val="single" w:sz="4" w:space="0" w:color="auto"/>
            </w:tcBorders>
            <w:vAlign w:val="center"/>
          </w:tcPr>
          <w:p w14:paraId="6700BD36" w14:textId="77777777" w:rsidR="00776B09" w:rsidRDefault="00776B09" w:rsidP="009A1749">
            <w:pPr>
              <w:jc w:val="center"/>
            </w:pPr>
            <w:r>
              <w:t xml:space="preserve">Topic </w:t>
            </w:r>
            <w:r w:rsidR="009A1749">
              <w:t>11</w:t>
            </w:r>
            <w:r>
              <w:t xml:space="preserve"> -</w:t>
            </w:r>
            <w:r w:rsidR="009A1749">
              <w:t xml:space="preserve"> </w:t>
            </w:r>
            <w:r w:rsidR="009A1749" w:rsidRPr="009A1749">
              <w:t>Trade</w:t>
            </w:r>
          </w:p>
        </w:tc>
      </w:tr>
      <w:tr w:rsidR="00776B09" w14:paraId="09E9877F" w14:textId="77777777" w:rsidTr="009A1749">
        <w:tc>
          <w:tcPr>
            <w:tcW w:w="3903" w:type="dxa"/>
            <w:tcBorders>
              <w:bottom w:val="single" w:sz="4" w:space="0" w:color="auto"/>
            </w:tcBorders>
            <w:vAlign w:val="center"/>
          </w:tcPr>
          <w:p w14:paraId="006B94D4" w14:textId="77777777" w:rsidR="00776B09" w:rsidRDefault="00776B09" w:rsidP="009A1749">
            <w:pPr>
              <w:jc w:val="center"/>
            </w:pPr>
            <w:r>
              <w:rPr>
                <w:noProof/>
              </w:rPr>
              <w:drawing>
                <wp:inline distT="0" distB="0" distL="0" distR="0" wp14:anchorId="799748A2" wp14:editId="3BCA78B8">
                  <wp:extent cx="2286000" cy="1429544"/>
                  <wp:effectExtent l="0" t="0" r="0" b="0"/>
                  <wp:docPr id="10" name="Picture 10" descr="C:\Users\Marcelo.Lafleur\Desktop\T15b1 Topic clouds\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elo.Lafleur\Desktop\T15b1 Topic clouds\T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0" cy="1429544"/>
                          </a:xfrm>
                          <a:prstGeom prst="rect">
                            <a:avLst/>
                          </a:prstGeom>
                          <a:noFill/>
                          <a:ln>
                            <a:noFill/>
                          </a:ln>
                        </pic:spPr>
                      </pic:pic>
                    </a:graphicData>
                  </a:graphic>
                </wp:inline>
              </w:drawing>
            </w:r>
          </w:p>
        </w:tc>
        <w:tc>
          <w:tcPr>
            <w:tcW w:w="3903" w:type="dxa"/>
            <w:tcBorders>
              <w:bottom w:val="single" w:sz="4" w:space="0" w:color="auto"/>
            </w:tcBorders>
            <w:vAlign w:val="center"/>
          </w:tcPr>
          <w:p w14:paraId="3A393CF1" w14:textId="77777777" w:rsidR="00776B09" w:rsidRDefault="00776B09" w:rsidP="009A1749">
            <w:pPr>
              <w:jc w:val="center"/>
            </w:pPr>
            <w:r>
              <w:rPr>
                <w:noProof/>
              </w:rPr>
              <w:drawing>
                <wp:inline distT="0" distB="0" distL="0" distR="0" wp14:anchorId="61860D13" wp14:editId="6EB070C2">
                  <wp:extent cx="2286000" cy="1428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6000" cy="1428750"/>
                          </a:xfrm>
                          <a:prstGeom prst="rect">
                            <a:avLst/>
                          </a:prstGeom>
                        </pic:spPr>
                      </pic:pic>
                    </a:graphicData>
                  </a:graphic>
                </wp:inline>
              </w:drawing>
            </w:r>
          </w:p>
        </w:tc>
        <w:tc>
          <w:tcPr>
            <w:tcW w:w="3904" w:type="dxa"/>
            <w:tcBorders>
              <w:bottom w:val="single" w:sz="4" w:space="0" w:color="auto"/>
            </w:tcBorders>
            <w:vAlign w:val="center"/>
          </w:tcPr>
          <w:p w14:paraId="40E3BEAC" w14:textId="77777777" w:rsidR="00776B09" w:rsidRDefault="00776B09" w:rsidP="009A1749">
            <w:pPr>
              <w:jc w:val="center"/>
            </w:pPr>
            <w:r>
              <w:rPr>
                <w:noProof/>
              </w:rPr>
              <w:drawing>
                <wp:inline distT="0" distB="0" distL="0" distR="0" wp14:anchorId="01E2C109" wp14:editId="731421CD">
                  <wp:extent cx="2286000" cy="142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86000" cy="1428750"/>
                          </a:xfrm>
                          <a:prstGeom prst="rect">
                            <a:avLst/>
                          </a:prstGeom>
                        </pic:spPr>
                      </pic:pic>
                    </a:graphicData>
                  </a:graphic>
                </wp:inline>
              </w:drawing>
            </w:r>
          </w:p>
        </w:tc>
        <w:tc>
          <w:tcPr>
            <w:tcW w:w="3904" w:type="dxa"/>
            <w:tcBorders>
              <w:bottom w:val="single" w:sz="4" w:space="0" w:color="auto"/>
            </w:tcBorders>
            <w:vAlign w:val="center"/>
          </w:tcPr>
          <w:p w14:paraId="7C16989C" w14:textId="77777777" w:rsidR="00776B09" w:rsidRDefault="00776B09" w:rsidP="009A1749">
            <w:pPr>
              <w:jc w:val="center"/>
            </w:pPr>
            <w:r>
              <w:rPr>
                <w:noProof/>
              </w:rPr>
              <w:drawing>
                <wp:inline distT="0" distB="0" distL="0" distR="0" wp14:anchorId="6661A3C4" wp14:editId="4AD49582">
                  <wp:extent cx="2286000" cy="1428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6000" cy="1428750"/>
                          </a:xfrm>
                          <a:prstGeom prst="rect">
                            <a:avLst/>
                          </a:prstGeom>
                        </pic:spPr>
                      </pic:pic>
                    </a:graphicData>
                  </a:graphic>
                </wp:inline>
              </w:drawing>
            </w:r>
          </w:p>
        </w:tc>
      </w:tr>
      <w:tr w:rsidR="00776B09" w14:paraId="49173174" w14:textId="77777777" w:rsidTr="009A1749">
        <w:tc>
          <w:tcPr>
            <w:tcW w:w="3903" w:type="dxa"/>
            <w:tcBorders>
              <w:top w:val="single" w:sz="4" w:space="0" w:color="auto"/>
            </w:tcBorders>
            <w:vAlign w:val="center"/>
          </w:tcPr>
          <w:p w14:paraId="5EFFB920" w14:textId="77777777" w:rsidR="00776B09" w:rsidRDefault="00776B09" w:rsidP="009A1749">
            <w:pPr>
              <w:jc w:val="center"/>
            </w:pPr>
            <w:r>
              <w:t xml:space="preserve">Topic </w:t>
            </w:r>
            <w:r w:rsidR="009A1749">
              <w:t>12</w:t>
            </w:r>
            <w:r>
              <w:t xml:space="preserve"> -</w:t>
            </w:r>
            <w:r w:rsidR="009A1749">
              <w:t xml:space="preserve"> </w:t>
            </w:r>
            <w:r w:rsidR="009A1749" w:rsidRPr="009A1749">
              <w:t>Microfinance</w:t>
            </w:r>
          </w:p>
        </w:tc>
        <w:tc>
          <w:tcPr>
            <w:tcW w:w="3903" w:type="dxa"/>
            <w:tcBorders>
              <w:top w:val="single" w:sz="4" w:space="0" w:color="auto"/>
            </w:tcBorders>
            <w:vAlign w:val="center"/>
          </w:tcPr>
          <w:p w14:paraId="136DDDFD" w14:textId="77777777" w:rsidR="00776B09" w:rsidRDefault="00776B09" w:rsidP="009A1749">
            <w:pPr>
              <w:jc w:val="center"/>
            </w:pPr>
            <w:r>
              <w:t xml:space="preserve">Topic </w:t>
            </w:r>
            <w:r w:rsidR="009A1749">
              <w:t>13</w:t>
            </w:r>
            <w:r>
              <w:t xml:space="preserve"> -</w:t>
            </w:r>
            <w:r w:rsidR="009A1749">
              <w:t xml:space="preserve"> </w:t>
            </w:r>
            <w:r w:rsidR="009A1749" w:rsidRPr="009A1749">
              <w:t>Achieving MDGs</w:t>
            </w:r>
          </w:p>
        </w:tc>
        <w:tc>
          <w:tcPr>
            <w:tcW w:w="3904" w:type="dxa"/>
            <w:tcBorders>
              <w:top w:val="single" w:sz="4" w:space="0" w:color="auto"/>
            </w:tcBorders>
            <w:vAlign w:val="center"/>
          </w:tcPr>
          <w:p w14:paraId="78E9F2D2" w14:textId="77777777" w:rsidR="00776B09" w:rsidRDefault="00776B09" w:rsidP="009A1749">
            <w:pPr>
              <w:jc w:val="center"/>
            </w:pPr>
            <w:r>
              <w:t xml:space="preserve">Topic </w:t>
            </w:r>
            <w:r w:rsidR="009A1749">
              <w:t>14</w:t>
            </w:r>
            <w:r>
              <w:t xml:space="preserve"> -</w:t>
            </w:r>
            <w:r w:rsidR="009A1749">
              <w:t xml:space="preserve"> </w:t>
            </w:r>
            <w:r w:rsidR="009A1749" w:rsidRPr="009A1749">
              <w:t>Environment</w:t>
            </w:r>
          </w:p>
        </w:tc>
        <w:tc>
          <w:tcPr>
            <w:tcW w:w="3904" w:type="dxa"/>
            <w:tcBorders>
              <w:top w:val="single" w:sz="4" w:space="0" w:color="auto"/>
            </w:tcBorders>
            <w:vAlign w:val="center"/>
          </w:tcPr>
          <w:p w14:paraId="4215602B" w14:textId="77777777" w:rsidR="00776B09" w:rsidRDefault="00776B09" w:rsidP="009A1749">
            <w:pPr>
              <w:jc w:val="center"/>
            </w:pPr>
          </w:p>
        </w:tc>
      </w:tr>
      <w:tr w:rsidR="00776B09" w14:paraId="2BE2C1C3" w14:textId="77777777" w:rsidTr="009A1749">
        <w:tc>
          <w:tcPr>
            <w:tcW w:w="3903" w:type="dxa"/>
            <w:tcBorders>
              <w:bottom w:val="single" w:sz="4" w:space="0" w:color="auto"/>
            </w:tcBorders>
            <w:vAlign w:val="center"/>
          </w:tcPr>
          <w:p w14:paraId="19D11532" w14:textId="77777777" w:rsidR="00776B09" w:rsidRDefault="00776B09" w:rsidP="009A1749">
            <w:pPr>
              <w:jc w:val="center"/>
            </w:pPr>
            <w:r>
              <w:rPr>
                <w:noProof/>
              </w:rPr>
              <w:drawing>
                <wp:inline distT="0" distB="0" distL="0" distR="0" wp14:anchorId="58786701" wp14:editId="1E1475D8">
                  <wp:extent cx="2286000" cy="142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86000" cy="1428750"/>
                          </a:xfrm>
                          <a:prstGeom prst="rect">
                            <a:avLst/>
                          </a:prstGeom>
                        </pic:spPr>
                      </pic:pic>
                    </a:graphicData>
                  </a:graphic>
                </wp:inline>
              </w:drawing>
            </w:r>
          </w:p>
        </w:tc>
        <w:tc>
          <w:tcPr>
            <w:tcW w:w="3903" w:type="dxa"/>
            <w:tcBorders>
              <w:bottom w:val="single" w:sz="4" w:space="0" w:color="auto"/>
            </w:tcBorders>
            <w:vAlign w:val="center"/>
          </w:tcPr>
          <w:p w14:paraId="0526E1C7" w14:textId="77777777" w:rsidR="00776B09" w:rsidRDefault="00776B09" w:rsidP="009A1749">
            <w:pPr>
              <w:jc w:val="center"/>
            </w:pPr>
            <w:r>
              <w:rPr>
                <w:noProof/>
              </w:rPr>
              <w:drawing>
                <wp:inline distT="0" distB="0" distL="0" distR="0" wp14:anchorId="11F9A934" wp14:editId="31DCD92D">
                  <wp:extent cx="2286000" cy="1428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6000" cy="1428750"/>
                          </a:xfrm>
                          <a:prstGeom prst="rect">
                            <a:avLst/>
                          </a:prstGeom>
                        </pic:spPr>
                      </pic:pic>
                    </a:graphicData>
                  </a:graphic>
                </wp:inline>
              </w:drawing>
            </w:r>
          </w:p>
        </w:tc>
        <w:tc>
          <w:tcPr>
            <w:tcW w:w="3904" w:type="dxa"/>
            <w:tcBorders>
              <w:bottom w:val="single" w:sz="4" w:space="0" w:color="auto"/>
            </w:tcBorders>
            <w:vAlign w:val="center"/>
          </w:tcPr>
          <w:p w14:paraId="3FB05520" w14:textId="77777777" w:rsidR="00776B09" w:rsidRDefault="00776B09" w:rsidP="009A1749">
            <w:pPr>
              <w:jc w:val="center"/>
            </w:pPr>
            <w:r>
              <w:rPr>
                <w:noProof/>
              </w:rPr>
              <w:drawing>
                <wp:inline distT="0" distB="0" distL="0" distR="0" wp14:anchorId="0084706A" wp14:editId="73D9368C">
                  <wp:extent cx="2286000" cy="1429544"/>
                  <wp:effectExtent l="0" t="0" r="0" b="0"/>
                  <wp:docPr id="9" name="Picture 9" descr="C:\Users\Marcelo.Lafleur\Desktop\T15b1 Topic clouds\T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elo.Lafleur\Desktop\T15b1 Topic clouds\T1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429544"/>
                          </a:xfrm>
                          <a:prstGeom prst="rect">
                            <a:avLst/>
                          </a:prstGeom>
                          <a:noFill/>
                          <a:ln>
                            <a:noFill/>
                          </a:ln>
                        </pic:spPr>
                      </pic:pic>
                    </a:graphicData>
                  </a:graphic>
                </wp:inline>
              </w:drawing>
            </w:r>
          </w:p>
        </w:tc>
        <w:tc>
          <w:tcPr>
            <w:tcW w:w="3904" w:type="dxa"/>
            <w:tcBorders>
              <w:bottom w:val="single" w:sz="4" w:space="0" w:color="auto"/>
            </w:tcBorders>
            <w:vAlign w:val="center"/>
          </w:tcPr>
          <w:p w14:paraId="6ABE918D" w14:textId="77777777" w:rsidR="00776B09" w:rsidRDefault="00776B09" w:rsidP="009A1749">
            <w:pPr>
              <w:jc w:val="center"/>
            </w:pPr>
          </w:p>
        </w:tc>
      </w:tr>
    </w:tbl>
    <w:p w14:paraId="35303320" w14:textId="77777777" w:rsidR="007531D2" w:rsidRDefault="007531D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3"/>
        <w:gridCol w:w="3903"/>
        <w:gridCol w:w="3904"/>
        <w:gridCol w:w="3904"/>
      </w:tblGrid>
      <w:tr w:rsidR="00C90809" w14:paraId="0DA08814" w14:textId="77777777" w:rsidTr="00C90809">
        <w:tc>
          <w:tcPr>
            <w:tcW w:w="15614" w:type="dxa"/>
            <w:gridSpan w:val="4"/>
            <w:tcBorders>
              <w:bottom w:val="single" w:sz="4" w:space="0" w:color="auto"/>
            </w:tcBorders>
            <w:vAlign w:val="center"/>
          </w:tcPr>
          <w:p w14:paraId="53B79ECA" w14:textId="169AD3AE" w:rsidR="00C90809" w:rsidRPr="00C90809" w:rsidRDefault="00C90809" w:rsidP="00C90809">
            <w:pPr>
              <w:jc w:val="center"/>
              <w:rPr>
                <w:highlight w:val="yellow"/>
              </w:rPr>
            </w:pPr>
            <w:r w:rsidRPr="00C90809">
              <w:rPr>
                <w:highlight w:val="yellow"/>
              </w:rPr>
              <w:lastRenderedPageBreak/>
              <w:t>WESS: 40 leading words in each topic weighted by their importance in each topic</w:t>
            </w:r>
          </w:p>
          <w:p w14:paraId="4653884B" w14:textId="77777777" w:rsidR="00C90809" w:rsidRDefault="00C90809" w:rsidP="00C90809">
            <w:pPr>
              <w:jc w:val="center"/>
            </w:pPr>
            <w:r w:rsidRPr="00C90809">
              <w:rPr>
                <w:highlight w:val="yellow"/>
              </w:rPr>
              <w:t>(</w:t>
            </w:r>
            <w:proofErr w:type="gramStart"/>
            <w:r w:rsidRPr="00C90809">
              <w:rPr>
                <w:highlight w:val="yellow"/>
              </w:rPr>
              <w:t>colors</w:t>
            </w:r>
            <w:proofErr w:type="gramEnd"/>
            <w:r w:rsidRPr="00C90809">
              <w:rPr>
                <w:highlight w:val="yellow"/>
              </w:rPr>
              <w:t xml:space="preserve"> are not meaningful)</w:t>
            </w:r>
          </w:p>
        </w:tc>
      </w:tr>
      <w:tr w:rsidR="00C90809" w14:paraId="3F292125" w14:textId="77777777" w:rsidTr="00C90809">
        <w:tc>
          <w:tcPr>
            <w:tcW w:w="3903" w:type="dxa"/>
            <w:tcBorders>
              <w:top w:val="single" w:sz="4" w:space="0" w:color="auto"/>
            </w:tcBorders>
            <w:vAlign w:val="center"/>
          </w:tcPr>
          <w:p w14:paraId="62913125" w14:textId="77777777" w:rsidR="00C90809" w:rsidRDefault="00C90809" w:rsidP="00C90809">
            <w:pPr>
              <w:jc w:val="center"/>
            </w:pPr>
            <w:r>
              <w:t xml:space="preserve">Topic 0 - </w:t>
            </w:r>
            <w:r w:rsidRPr="009A1749">
              <w:t>Finance and credit</w:t>
            </w:r>
          </w:p>
        </w:tc>
        <w:tc>
          <w:tcPr>
            <w:tcW w:w="3903" w:type="dxa"/>
            <w:tcBorders>
              <w:top w:val="single" w:sz="4" w:space="0" w:color="auto"/>
            </w:tcBorders>
            <w:vAlign w:val="center"/>
          </w:tcPr>
          <w:p w14:paraId="77173606" w14:textId="77777777" w:rsidR="00C90809" w:rsidRDefault="00C90809" w:rsidP="00C90809">
            <w:pPr>
              <w:jc w:val="center"/>
            </w:pPr>
            <w:r>
              <w:t xml:space="preserve">Topic 1 - </w:t>
            </w:r>
            <w:r w:rsidRPr="009A1749">
              <w:t>Conflict</w:t>
            </w:r>
          </w:p>
        </w:tc>
        <w:tc>
          <w:tcPr>
            <w:tcW w:w="3904" w:type="dxa"/>
            <w:tcBorders>
              <w:top w:val="single" w:sz="4" w:space="0" w:color="auto"/>
            </w:tcBorders>
            <w:vAlign w:val="center"/>
          </w:tcPr>
          <w:p w14:paraId="50807F5C" w14:textId="77777777" w:rsidR="00C90809" w:rsidRDefault="00C90809" w:rsidP="00C90809">
            <w:pPr>
              <w:jc w:val="center"/>
            </w:pPr>
            <w:r>
              <w:t xml:space="preserve">Topic 2 - </w:t>
            </w:r>
            <w:r w:rsidRPr="009A1749">
              <w:t>Governance</w:t>
            </w:r>
          </w:p>
        </w:tc>
        <w:tc>
          <w:tcPr>
            <w:tcW w:w="3904" w:type="dxa"/>
            <w:tcBorders>
              <w:top w:val="single" w:sz="4" w:space="0" w:color="auto"/>
            </w:tcBorders>
            <w:vAlign w:val="center"/>
          </w:tcPr>
          <w:p w14:paraId="6CA2DDF0" w14:textId="77777777" w:rsidR="00C90809" w:rsidRDefault="00C90809" w:rsidP="00C90809">
            <w:pPr>
              <w:jc w:val="center"/>
            </w:pPr>
            <w:r>
              <w:t xml:space="preserve">Topic 3 - </w:t>
            </w:r>
            <w:r w:rsidRPr="009A1749">
              <w:t>Health</w:t>
            </w:r>
          </w:p>
        </w:tc>
      </w:tr>
      <w:tr w:rsidR="00C90809" w14:paraId="687CB455" w14:textId="77777777" w:rsidTr="00C90809">
        <w:tc>
          <w:tcPr>
            <w:tcW w:w="3903" w:type="dxa"/>
            <w:tcBorders>
              <w:bottom w:val="single" w:sz="4" w:space="0" w:color="auto"/>
            </w:tcBorders>
            <w:vAlign w:val="center"/>
          </w:tcPr>
          <w:p w14:paraId="27E96415" w14:textId="77777777" w:rsidR="00C90809" w:rsidRDefault="00C90809" w:rsidP="00C90809">
            <w:pPr>
              <w:jc w:val="center"/>
            </w:pPr>
            <w:r>
              <w:rPr>
                <w:noProof/>
              </w:rPr>
              <w:drawing>
                <wp:inline distT="0" distB="0" distL="0" distR="0" wp14:anchorId="6501F88E" wp14:editId="17A940B3">
                  <wp:extent cx="2286000" cy="1428750"/>
                  <wp:effectExtent l="0" t="0" r="0" b="0"/>
                  <wp:docPr id="3" name="Picture 3" descr="C:\Users\Marcelo.Lafleur\Desktop\T15b1 Topic clouds\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elo.Lafleur\Desktop\T15b1 Topic clouds\T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6000" cy="1428750"/>
                          </a:xfrm>
                          <a:prstGeom prst="rect">
                            <a:avLst/>
                          </a:prstGeom>
                          <a:noFill/>
                          <a:ln>
                            <a:noFill/>
                          </a:ln>
                        </pic:spPr>
                      </pic:pic>
                    </a:graphicData>
                  </a:graphic>
                </wp:inline>
              </w:drawing>
            </w:r>
          </w:p>
        </w:tc>
        <w:tc>
          <w:tcPr>
            <w:tcW w:w="3903" w:type="dxa"/>
            <w:tcBorders>
              <w:bottom w:val="single" w:sz="4" w:space="0" w:color="auto"/>
            </w:tcBorders>
            <w:vAlign w:val="center"/>
          </w:tcPr>
          <w:p w14:paraId="3FB132BA" w14:textId="77777777" w:rsidR="00C90809" w:rsidRDefault="00C90809" w:rsidP="00C90809">
            <w:pPr>
              <w:jc w:val="center"/>
            </w:pPr>
            <w:r>
              <w:rPr>
                <w:noProof/>
              </w:rPr>
              <w:drawing>
                <wp:inline distT="0" distB="0" distL="0" distR="0" wp14:anchorId="5323C6BA" wp14:editId="1E8BB426">
                  <wp:extent cx="2286000" cy="1429544"/>
                  <wp:effectExtent l="0" t="0" r="0" b="0"/>
                  <wp:docPr id="4" name="Picture 4" descr="C:\Users\Marcelo.Lafleur\Desktop\T15b1 Topic cloud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elo.Lafleur\Desktop\T15b1 Topic clouds\T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6000" cy="1429544"/>
                          </a:xfrm>
                          <a:prstGeom prst="rect">
                            <a:avLst/>
                          </a:prstGeom>
                          <a:noFill/>
                          <a:ln>
                            <a:noFill/>
                          </a:ln>
                        </pic:spPr>
                      </pic:pic>
                    </a:graphicData>
                  </a:graphic>
                </wp:inline>
              </w:drawing>
            </w:r>
          </w:p>
        </w:tc>
        <w:tc>
          <w:tcPr>
            <w:tcW w:w="3904" w:type="dxa"/>
            <w:tcBorders>
              <w:bottom w:val="single" w:sz="4" w:space="0" w:color="auto"/>
            </w:tcBorders>
            <w:vAlign w:val="center"/>
          </w:tcPr>
          <w:p w14:paraId="0BF3CCC9" w14:textId="77777777" w:rsidR="00C90809" w:rsidRDefault="00C90809" w:rsidP="00C90809">
            <w:pPr>
              <w:jc w:val="center"/>
            </w:pPr>
            <w:r>
              <w:rPr>
                <w:noProof/>
              </w:rPr>
              <w:drawing>
                <wp:inline distT="0" distB="0" distL="0" distR="0" wp14:anchorId="708AE2D4" wp14:editId="1B2CD4BB">
                  <wp:extent cx="2286000" cy="1429544"/>
                  <wp:effectExtent l="0" t="0" r="0" b="0"/>
                  <wp:docPr id="7" name="Picture 7" descr="C:\Users\Marcelo.Lafleur\Desktop\T15b1 Topic cloud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elo.Lafleur\Desktop\T15b1 Topic clouds\T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6000" cy="1429544"/>
                          </a:xfrm>
                          <a:prstGeom prst="rect">
                            <a:avLst/>
                          </a:prstGeom>
                          <a:noFill/>
                          <a:ln>
                            <a:noFill/>
                          </a:ln>
                        </pic:spPr>
                      </pic:pic>
                    </a:graphicData>
                  </a:graphic>
                </wp:inline>
              </w:drawing>
            </w:r>
          </w:p>
        </w:tc>
        <w:tc>
          <w:tcPr>
            <w:tcW w:w="3904" w:type="dxa"/>
            <w:tcBorders>
              <w:bottom w:val="single" w:sz="4" w:space="0" w:color="auto"/>
            </w:tcBorders>
            <w:vAlign w:val="center"/>
          </w:tcPr>
          <w:p w14:paraId="2303EBE0" w14:textId="77777777" w:rsidR="00C90809" w:rsidRDefault="00C90809" w:rsidP="00C90809">
            <w:pPr>
              <w:jc w:val="center"/>
            </w:pPr>
            <w:r>
              <w:rPr>
                <w:noProof/>
              </w:rPr>
              <w:drawing>
                <wp:inline distT="0" distB="0" distL="0" distR="0" wp14:anchorId="21E9CB33" wp14:editId="21251F06">
                  <wp:extent cx="2286000" cy="1429543"/>
                  <wp:effectExtent l="0" t="0" r="0" b="0"/>
                  <wp:docPr id="20" name="Picture 20" descr="C:\Users\Marcelo.Lafleur\Desktop\T15b1 Topic cloud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celo.Lafleur\Desktop\T15b1 Topic clouds\T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1429543"/>
                          </a:xfrm>
                          <a:prstGeom prst="rect">
                            <a:avLst/>
                          </a:prstGeom>
                          <a:noFill/>
                          <a:ln>
                            <a:noFill/>
                          </a:ln>
                        </pic:spPr>
                      </pic:pic>
                    </a:graphicData>
                  </a:graphic>
                </wp:inline>
              </w:drawing>
            </w:r>
          </w:p>
        </w:tc>
      </w:tr>
      <w:tr w:rsidR="00C90809" w14:paraId="11213D3F" w14:textId="77777777" w:rsidTr="00C90809">
        <w:tc>
          <w:tcPr>
            <w:tcW w:w="3903" w:type="dxa"/>
            <w:tcBorders>
              <w:top w:val="single" w:sz="4" w:space="0" w:color="auto"/>
            </w:tcBorders>
            <w:shd w:val="clear" w:color="auto" w:fill="D6E3BC" w:themeFill="accent3" w:themeFillTint="66"/>
            <w:vAlign w:val="center"/>
          </w:tcPr>
          <w:p w14:paraId="131F176B" w14:textId="77777777" w:rsidR="00C90809" w:rsidRDefault="00C90809" w:rsidP="00C90809">
            <w:pPr>
              <w:jc w:val="center"/>
            </w:pPr>
            <w:r>
              <w:t xml:space="preserve">Topic 4 - </w:t>
            </w:r>
            <w:r w:rsidRPr="009A1749">
              <w:t xml:space="preserve">Economic </w:t>
            </w:r>
            <w:r>
              <w:t>&amp;</w:t>
            </w:r>
            <w:r w:rsidRPr="009A1749">
              <w:t xml:space="preserve"> social development</w:t>
            </w:r>
          </w:p>
        </w:tc>
        <w:tc>
          <w:tcPr>
            <w:tcW w:w="3903" w:type="dxa"/>
            <w:tcBorders>
              <w:top w:val="single" w:sz="4" w:space="0" w:color="auto"/>
            </w:tcBorders>
            <w:vAlign w:val="center"/>
          </w:tcPr>
          <w:p w14:paraId="2AD224FC" w14:textId="77777777" w:rsidR="00C90809" w:rsidRDefault="00C90809" w:rsidP="00C90809">
            <w:pPr>
              <w:jc w:val="center"/>
            </w:pPr>
            <w:r>
              <w:t xml:space="preserve">Topic 5 - </w:t>
            </w:r>
            <w:r w:rsidRPr="009A1749">
              <w:t>Civil society</w:t>
            </w:r>
          </w:p>
        </w:tc>
        <w:tc>
          <w:tcPr>
            <w:tcW w:w="3904" w:type="dxa"/>
            <w:tcBorders>
              <w:top w:val="single" w:sz="4" w:space="0" w:color="auto"/>
            </w:tcBorders>
            <w:vAlign w:val="center"/>
          </w:tcPr>
          <w:p w14:paraId="5AE1AB77" w14:textId="77777777" w:rsidR="00C90809" w:rsidRDefault="00C90809" w:rsidP="00C90809">
            <w:pPr>
              <w:jc w:val="center"/>
            </w:pPr>
            <w:r>
              <w:t xml:space="preserve">Topic 6 - </w:t>
            </w:r>
            <w:r w:rsidRPr="009A1749">
              <w:t>Migration</w:t>
            </w:r>
          </w:p>
        </w:tc>
        <w:tc>
          <w:tcPr>
            <w:tcW w:w="3904" w:type="dxa"/>
            <w:tcBorders>
              <w:top w:val="single" w:sz="4" w:space="0" w:color="auto"/>
            </w:tcBorders>
            <w:vAlign w:val="center"/>
          </w:tcPr>
          <w:p w14:paraId="1E7BDEDB" w14:textId="77777777" w:rsidR="00C90809" w:rsidRDefault="00C90809" w:rsidP="00C90809">
            <w:pPr>
              <w:jc w:val="center"/>
            </w:pPr>
            <w:r>
              <w:t xml:space="preserve">Topic 7 - </w:t>
            </w:r>
            <w:r w:rsidRPr="009A1749">
              <w:t>Global partnership</w:t>
            </w:r>
          </w:p>
        </w:tc>
      </w:tr>
      <w:tr w:rsidR="00C90809" w14:paraId="56DAEA9A" w14:textId="77777777" w:rsidTr="00C90809">
        <w:tc>
          <w:tcPr>
            <w:tcW w:w="3903" w:type="dxa"/>
            <w:tcBorders>
              <w:bottom w:val="single" w:sz="4" w:space="0" w:color="auto"/>
            </w:tcBorders>
            <w:vAlign w:val="center"/>
          </w:tcPr>
          <w:p w14:paraId="43374A84" w14:textId="77777777" w:rsidR="00C90809" w:rsidRDefault="00C90809" w:rsidP="00C90809">
            <w:pPr>
              <w:jc w:val="center"/>
            </w:pPr>
            <w:r>
              <w:rPr>
                <w:noProof/>
              </w:rPr>
              <w:drawing>
                <wp:inline distT="0" distB="0" distL="0" distR="0" wp14:anchorId="2823E533" wp14:editId="041C9BF7">
                  <wp:extent cx="2286000" cy="1429544"/>
                  <wp:effectExtent l="0" t="0" r="0" b="0"/>
                  <wp:docPr id="22" name="Picture 22" descr="C:\Users\Marcelo.Lafleur\Desktop\T15b1 Topic cloud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celo.Lafleur\Desktop\T15b1 Topic clouds\T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6000" cy="1429544"/>
                          </a:xfrm>
                          <a:prstGeom prst="rect">
                            <a:avLst/>
                          </a:prstGeom>
                          <a:noFill/>
                          <a:ln>
                            <a:noFill/>
                          </a:ln>
                        </pic:spPr>
                      </pic:pic>
                    </a:graphicData>
                  </a:graphic>
                </wp:inline>
              </w:drawing>
            </w:r>
          </w:p>
        </w:tc>
        <w:tc>
          <w:tcPr>
            <w:tcW w:w="3903" w:type="dxa"/>
            <w:tcBorders>
              <w:bottom w:val="single" w:sz="4" w:space="0" w:color="auto"/>
            </w:tcBorders>
            <w:vAlign w:val="center"/>
          </w:tcPr>
          <w:p w14:paraId="3B327F5F" w14:textId="77777777" w:rsidR="00C90809" w:rsidRDefault="00C90809" w:rsidP="00C90809">
            <w:pPr>
              <w:jc w:val="center"/>
            </w:pPr>
            <w:r>
              <w:rPr>
                <w:noProof/>
              </w:rPr>
              <w:drawing>
                <wp:inline distT="0" distB="0" distL="0" distR="0" wp14:anchorId="5897FC51" wp14:editId="59B781FF">
                  <wp:extent cx="2286000" cy="1428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6000" cy="1428750"/>
                          </a:xfrm>
                          <a:prstGeom prst="rect">
                            <a:avLst/>
                          </a:prstGeom>
                        </pic:spPr>
                      </pic:pic>
                    </a:graphicData>
                  </a:graphic>
                </wp:inline>
              </w:drawing>
            </w:r>
          </w:p>
        </w:tc>
        <w:tc>
          <w:tcPr>
            <w:tcW w:w="3904" w:type="dxa"/>
            <w:tcBorders>
              <w:bottom w:val="single" w:sz="4" w:space="0" w:color="auto"/>
            </w:tcBorders>
            <w:vAlign w:val="center"/>
          </w:tcPr>
          <w:p w14:paraId="1B4D3C0D" w14:textId="77777777" w:rsidR="00C90809" w:rsidRDefault="00C90809" w:rsidP="00C90809">
            <w:pPr>
              <w:jc w:val="center"/>
            </w:pPr>
            <w:r>
              <w:rPr>
                <w:noProof/>
              </w:rPr>
              <w:drawing>
                <wp:inline distT="0" distB="0" distL="0" distR="0" wp14:anchorId="7002F3EB" wp14:editId="3C5467DF">
                  <wp:extent cx="2286000" cy="1428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6000" cy="1428750"/>
                          </a:xfrm>
                          <a:prstGeom prst="rect">
                            <a:avLst/>
                          </a:prstGeom>
                        </pic:spPr>
                      </pic:pic>
                    </a:graphicData>
                  </a:graphic>
                </wp:inline>
              </w:drawing>
            </w:r>
          </w:p>
        </w:tc>
        <w:tc>
          <w:tcPr>
            <w:tcW w:w="3904" w:type="dxa"/>
            <w:tcBorders>
              <w:bottom w:val="single" w:sz="4" w:space="0" w:color="auto"/>
            </w:tcBorders>
            <w:vAlign w:val="center"/>
          </w:tcPr>
          <w:p w14:paraId="7D057EB5" w14:textId="77777777" w:rsidR="00C90809" w:rsidRDefault="00C90809" w:rsidP="00C90809">
            <w:pPr>
              <w:jc w:val="center"/>
            </w:pPr>
            <w:r>
              <w:rPr>
                <w:noProof/>
              </w:rPr>
              <w:drawing>
                <wp:inline distT="0" distB="0" distL="0" distR="0" wp14:anchorId="0D21A643" wp14:editId="5EF4206B">
                  <wp:extent cx="2286000" cy="1428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86000" cy="1428750"/>
                          </a:xfrm>
                          <a:prstGeom prst="rect">
                            <a:avLst/>
                          </a:prstGeom>
                        </pic:spPr>
                      </pic:pic>
                    </a:graphicData>
                  </a:graphic>
                </wp:inline>
              </w:drawing>
            </w:r>
          </w:p>
        </w:tc>
      </w:tr>
      <w:tr w:rsidR="00C90809" w14:paraId="17CDD064" w14:textId="77777777" w:rsidTr="00C90809">
        <w:tc>
          <w:tcPr>
            <w:tcW w:w="3903" w:type="dxa"/>
            <w:tcBorders>
              <w:top w:val="single" w:sz="4" w:space="0" w:color="auto"/>
            </w:tcBorders>
            <w:vAlign w:val="center"/>
          </w:tcPr>
          <w:p w14:paraId="2766F1BC" w14:textId="77777777" w:rsidR="00C90809" w:rsidRDefault="00C90809" w:rsidP="00C90809">
            <w:pPr>
              <w:jc w:val="center"/>
            </w:pPr>
            <w:r>
              <w:t xml:space="preserve">Topic 8 - </w:t>
            </w:r>
            <w:r w:rsidRPr="009A1749">
              <w:t>Inequality</w:t>
            </w:r>
          </w:p>
        </w:tc>
        <w:tc>
          <w:tcPr>
            <w:tcW w:w="3903" w:type="dxa"/>
            <w:tcBorders>
              <w:top w:val="single" w:sz="4" w:space="0" w:color="auto"/>
            </w:tcBorders>
            <w:vAlign w:val="center"/>
          </w:tcPr>
          <w:p w14:paraId="33548054" w14:textId="77777777" w:rsidR="00C90809" w:rsidRDefault="00C90809" w:rsidP="00C90809">
            <w:pPr>
              <w:jc w:val="center"/>
            </w:pPr>
            <w:r>
              <w:t xml:space="preserve">Topic 9 - </w:t>
            </w:r>
            <w:r w:rsidRPr="009A1749">
              <w:t>Law and corruption</w:t>
            </w:r>
          </w:p>
        </w:tc>
        <w:tc>
          <w:tcPr>
            <w:tcW w:w="3904" w:type="dxa"/>
            <w:tcBorders>
              <w:top w:val="single" w:sz="4" w:space="0" w:color="auto"/>
            </w:tcBorders>
            <w:vAlign w:val="center"/>
          </w:tcPr>
          <w:p w14:paraId="4BCBF7D9" w14:textId="77777777" w:rsidR="00C90809" w:rsidRDefault="00C90809" w:rsidP="00C90809">
            <w:pPr>
              <w:jc w:val="center"/>
            </w:pPr>
            <w:r>
              <w:t xml:space="preserve">Topic 10 - </w:t>
            </w:r>
            <w:r w:rsidRPr="009A1749">
              <w:t>Consultations</w:t>
            </w:r>
          </w:p>
        </w:tc>
        <w:tc>
          <w:tcPr>
            <w:tcW w:w="3904" w:type="dxa"/>
            <w:tcBorders>
              <w:top w:val="single" w:sz="4" w:space="0" w:color="auto"/>
            </w:tcBorders>
            <w:vAlign w:val="center"/>
          </w:tcPr>
          <w:p w14:paraId="6AF017CC" w14:textId="77777777" w:rsidR="00C90809" w:rsidRDefault="00C90809" w:rsidP="00C90809">
            <w:pPr>
              <w:jc w:val="center"/>
            </w:pPr>
            <w:r>
              <w:t xml:space="preserve">Topic 11 - </w:t>
            </w:r>
            <w:r w:rsidRPr="009A1749">
              <w:t>Trade</w:t>
            </w:r>
          </w:p>
        </w:tc>
      </w:tr>
      <w:tr w:rsidR="00C90809" w14:paraId="1A175DB4" w14:textId="77777777" w:rsidTr="00C90809">
        <w:tc>
          <w:tcPr>
            <w:tcW w:w="3903" w:type="dxa"/>
            <w:tcBorders>
              <w:bottom w:val="single" w:sz="4" w:space="0" w:color="auto"/>
            </w:tcBorders>
            <w:vAlign w:val="center"/>
          </w:tcPr>
          <w:p w14:paraId="4DC059BB" w14:textId="77777777" w:rsidR="00C90809" w:rsidRDefault="00C90809" w:rsidP="00C90809">
            <w:pPr>
              <w:jc w:val="center"/>
            </w:pPr>
            <w:r>
              <w:rPr>
                <w:noProof/>
              </w:rPr>
              <w:drawing>
                <wp:inline distT="0" distB="0" distL="0" distR="0" wp14:anchorId="568C9F08" wp14:editId="6BBDE0E7">
                  <wp:extent cx="2286000" cy="1429544"/>
                  <wp:effectExtent l="0" t="0" r="0" b="0"/>
                  <wp:docPr id="26" name="Picture 26" descr="C:\Users\Marcelo.Lafleur\Desktop\T15b1 Topic clouds\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elo.Lafleur\Desktop\T15b1 Topic clouds\T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0" cy="1429544"/>
                          </a:xfrm>
                          <a:prstGeom prst="rect">
                            <a:avLst/>
                          </a:prstGeom>
                          <a:noFill/>
                          <a:ln>
                            <a:noFill/>
                          </a:ln>
                        </pic:spPr>
                      </pic:pic>
                    </a:graphicData>
                  </a:graphic>
                </wp:inline>
              </w:drawing>
            </w:r>
          </w:p>
        </w:tc>
        <w:tc>
          <w:tcPr>
            <w:tcW w:w="3903" w:type="dxa"/>
            <w:tcBorders>
              <w:bottom w:val="single" w:sz="4" w:space="0" w:color="auto"/>
            </w:tcBorders>
            <w:vAlign w:val="center"/>
          </w:tcPr>
          <w:p w14:paraId="673F26C2" w14:textId="77777777" w:rsidR="00C90809" w:rsidRDefault="00C90809" w:rsidP="00C90809">
            <w:pPr>
              <w:jc w:val="center"/>
            </w:pPr>
            <w:r>
              <w:rPr>
                <w:noProof/>
              </w:rPr>
              <w:drawing>
                <wp:inline distT="0" distB="0" distL="0" distR="0" wp14:anchorId="6E69E671" wp14:editId="6FBA65DF">
                  <wp:extent cx="2286000" cy="1428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6000" cy="1428750"/>
                          </a:xfrm>
                          <a:prstGeom prst="rect">
                            <a:avLst/>
                          </a:prstGeom>
                        </pic:spPr>
                      </pic:pic>
                    </a:graphicData>
                  </a:graphic>
                </wp:inline>
              </w:drawing>
            </w:r>
          </w:p>
        </w:tc>
        <w:tc>
          <w:tcPr>
            <w:tcW w:w="3904" w:type="dxa"/>
            <w:tcBorders>
              <w:bottom w:val="single" w:sz="4" w:space="0" w:color="auto"/>
            </w:tcBorders>
            <w:vAlign w:val="center"/>
          </w:tcPr>
          <w:p w14:paraId="7CBED9C8" w14:textId="77777777" w:rsidR="00C90809" w:rsidRDefault="00C90809" w:rsidP="00C90809">
            <w:pPr>
              <w:jc w:val="center"/>
            </w:pPr>
            <w:r>
              <w:rPr>
                <w:noProof/>
              </w:rPr>
              <w:drawing>
                <wp:inline distT="0" distB="0" distL="0" distR="0" wp14:anchorId="5CE320B5" wp14:editId="106AB3F9">
                  <wp:extent cx="2286000" cy="1428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86000" cy="1428750"/>
                          </a:xfrm>
                          <a:prstGeom prst="rect">
                            <a:avLst/>
                          </a:prstGeom>
                        </pic:spPr>
                      </pic:pic>
                    </a:graphicData>
                  </a:graphic>
                </wp:inline>
              </w:drawing>
            </w:r>
          </w:p>
        </w:tc>
        <w:tc>
          <w:tcPr>
            <w:tcW w:w="3904" w:type="dxa"/>
            <w:tcBorders>
              <w:bottom w:val="single" w:sz="4" w:space="0" w:color="auto"/>
            </w:tcBorders>
            <w:vAlign w:val="center"/>
          </w:tcPr>
          <w:p w14:paraId="40B5D0C8" w14:textId="77777777" w:rsidR="00C90809" w:rsidRDefault="00C90809" w:rsidP="00C90809">
            <w:pPr>
              <w:jc w:val="center"/>
            </w:pPr>
            <w:r>
              <w:rPr>
                <w:noProof/>
              </w:rPr>
              <w:drawing>
                <wp:inline distT="0" distB="0" distL="0" distR="0" wp14:anchorId="6887005E" wp14:editId="1E25F6BC">
                  <wp:extent cx="2286000" cy="1428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6000" cy="1428750"/>
                          </a:xfrm>
                          <a:prstGeom prst="rect">
                            <a:avLst/>
                          </a:prstGeom>
                        </pic:spPr>
                      </pic:pic>
                    </a:graphicData>
                  </a:graphic>
                </wp:inline>
              </w:drawing>
            </w:r>
          </w:p>
        </w:tc>
      </w:tr>
      <w:tr w:rsidR="00C90809" w14:paraId="4918AEA4" w14:textId="77777777" w:rsidTr="00C90809">
        <w:tc>
          <w:tcPr>
            <w:tcW w:w="3903" w:type="dxa"/>
            <w:tcBorders>
              <w:top w:val="single" w:sz="4" w:space="0" w:color="auto"/>
            </w:tcBorders>
            <w:vAlign w:val="center"/>
          </w:tcPr>
          <w:p w14:paraId="0D727C17" w14:textId="77777777" w:rsidR="00C90809" w:rsidRDefault="00C90809" w:rsidP="00C90809">
            <w:pPr>
              <w:jc w:val="center"/>
            </w:pPr>
            <w:r>
              <w:t xml:space="preserve">Topic 12 - </w:t>
            </w:r>
            <w:r w:rsidRPr="009A1749">
              <w:t>Microfinance</w:t>
            </w:r>
          </w:p>
        </w:tc>
        <w:tc>
          <w:tcPr>
            <w:tcW w:w="3903" w:type="dxa"/>
            <w:tcBorders>
              <w:top w:val="single" w:sz="4" w:space="0" w:color="auto"/>
            </w:tcBorders>
            <w:vAlign w:val="center"/>
          </w:tcPr>
          <w:p w14:paraId="7C0F2C95" w14:textId="77777777" w:rsidR="00C90809" w:rsidRDefault="00C90809" w:rsidP="00C90809">
            <w:pPr>
              <w:jc w:val="center"/>
            </w:pPr>
            <w:r>
              <w:t xml:space="preserve">Topic 13 - </w:t>
            </w:r>
            <w:r w:rsidRPr="009A1749">
              <w:t>Achieving MDGs</w:t>
            </w:r>
          </w:p>
        </w:tc>
        <w:tc>
          <w:tcPr>
            <w:tcW w:w="3904" w:type="dxa"/>
            <w:tcBorders>
              <w:top w:val="single" w:sz="4" w:space="0" w:color="auto"/>
            </w:tcBorders>
            <w:vAlign w:val="center"/>
          </w:tcPr>
          <w:p w14:paraId="6D2E531A" w14:textId="77777777" w:rsidR="00C90809" w:rsidRDefault="00C90809" w:rsidP="00C90809">
            <w:pPr>
              <w:jc w:val="center"/>
            </w:pPr>
            <w:r>
              <w:t xml:space="preserve">Topic 14 - </w:t>
            </w:r>
            <w:r w:rsidRPr="009A1749">
              <w:t>Environment</w:t>
            </w:r>
          </w:p>
        </w:tc>
        <w:tc>
          <w:tcPr>
            <w:tcW w:w="3904" w:type="dxa"/>
            <w:tcBorders>
              <w:top w:val="single" w:sz="4" w:space="0" w:color="auto"/>
            </w:tcBorders>
            <w:vAlign w:val="center"/>
          </w:tcPr>
          <w:p w14:paraId="2536F9C5" w14:textId="77777777" w:rsidR="00C90809" w:rsidRDefault="00C90809" w:rsidP="00C90809">
            <w:pPr>
              <w:jc w:val="center"/>
            </w:pPr>
          </w:p>
        </w:tc>
      </w:tr>
      <w:tr w:rsidR="00C90809" w14:paraId="02B14072" w14:textId="77777777" w:rsidTr="00C90809">
        <w:tc>
          <w:tcPr>
            <w:tcW w:w="3903" w:type="dxa"/>
            <w:tcBorders>
              <w:bottom w:val="single" w:sz="4" w:space="0" w:color="auto"/>
            </w:tcBorders>
            <w:vAlign w:val="center"/>
          </w:tcPr>
          <w:p w14:paraId="52F0ACA2" w14:textId="77777777" w:rsidR="00C90809" w:rsidRDefault="00C90809" w:rsidP="00C90809">
            <w:pPr>
              <w:jc w:val="center"/>
            </w:pPr>
            <w:r>
              <w:rPr>
                <w:noProof/>
              </w:rPr>
              <w:drawing>
                <wp:inline distT="0" distB="0" distL="0" distR="0" wp14:anchorId="317742F2" wp14:editId="474FFDAE">
                  <wp:extent cx="2286000" cy="1428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86000" cy="1428750"/>
                          </a:xfrm>
                          <a:prstGeom prst="rect">
                            <a:avLst/>
                          </a:prstGeom>
                        </pic:spPr>
                      </pic:pic>
                    </a:graphicData>
                  </a:graphic>
                </wp:inline>
              </w:drawing>
            </w:r>
          </w:p>
        </w:tc>
        <w:tc>
          <w:tcPr>
            <w:tcW w:w="3903" w:type="dxa"/>
            <w:tcBorders>
              <w:bottom w:val="single" w:sz="4" w:space="0" w:color="auto"/>
            </w:tcBorders>
            <w:vAlign w:val="center"/>
          </w:tcPr>
          <w:p w14:paraId="761BA1A2" w14:textId="77777777" w:rsidR="00C90809" w:rsidRDefault="00C90809" w:rsidP="00C90809">
            <w:pPr>
              <w:jc w:val="center"/>
            </w:pPr>
            <w:r>
              <w:rPr>
                <w:noProof/>
              </w:rPr>
              <w:drawing>
                <wp:inline distT="0" distB="0" distL="0" distR="0" wp14:anchorId="62C3C5CA" wp14:editId="0B87BE76">
                  <wp:extent cx="2286000" cy="1428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6000" cy="1428750"/>
                          </a:xfrm>
                          <a:prstGeom prst="rect">
                            <a:avLst/>
                          </a:prstGeom>
                        </pic:spPr>
                      </pic:pic>
                    </a:graphicData>
                  </a:graphic>
                </wp:inline>
              </w:drawing>
            </w:r>
          </w:p>
        </w:tc>
        <w:tc>
          <w:tcPr>
            <w:tcW w:w="3904" w:type="dxa"/>
            <w:tcBorders>
              <w:bottom w:val="single" w:sz="4" w:space="0" w:color="auto"/>
            </w:tcBorders>
            <w:vAlign w:val="center"/>
          </w:tcPr>
          <w:p w14:paraId="1D14BB71" w14:textId="77777777" w:rsidR="00C90809" w:rsidRDefault="00C90809" w:rsidP="00C90809">
            <w:pPr>
              <w:jc w:val="center"/>
            </w:pPr>
            <w:r>
              <w:rPr>
                <w:noProof/>
              </w:rPr>
              <w:drawing>
                <wp:inline distT="0" distB="0" distL="0" distR="0" wp14:anchorId="71A273CE" wp14:editId="004195DC">
                  <wp:extent cx="2286000" cy="1429544"/>
                  <wp:effectExtent l="0" t="0" r="0" b="0"/>
                  <wp:docPr id="33" name="Picture 33" descr="C:\Users\Marcelo.Lafleur\Desktop\T15b1 Topic clouds\T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elo.Lafleur\Desktop\T15b1 Topic clouds\T1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429544"/>
                          </a:xfrm>
                          <a:prstGeom prst="rect">
                            <a:avLst/>
                          </a:prstGeom>
                          <a:noFill/>
                          <a:ln>
                            <a:noFill/>
                          </a:ln>
                        </pic:spPr>
                      </pic:pic>
                    </a:graphicData>
                  </a:graphic>
                </wp:inline>
              </w:drawing>
            </w:r>
          </w:p>
        </w:tc>
        <w:tc>
          <w:tcPr>
            <w:tcW w:w="3904" w:type="dxa"/>
            <w:tcBorders>
              <w:bottom w:val="single" w:sz="4" w:space="0" w:color="auto"/>
            </w:tcBorders>
            <w:vAlign w:val="center"/>
          </w:tcPr>
          <w:p w14:paraId="3F678DA1" w14:textId="77777777" w:rsidR="00C90809" w:rsidRDefault="00C90809" w:rsidP="00C90809">
            <w:pPr>
              <w:jc w:val="center"/>
            </w:pPr>
          </w:p>
        </w:tc>
      </w:tr>
    </w:tbl>
    <w:p w14:paraId="152631F0" w14:textId="77777777" w:rsidR="00066145" w:rsidRDefault="00066145" w:rsidP="007531D2">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3"/>
        <w:gridCol w:w="3903"/>
        <w:gridCol w:w="3904"/>
        <w:gridCol w:w="3904"/>
      </w:tblGrid>
      <w:tr w:rsidR="00C90809" w14:paraId="63B96287" w14:textId="77777777" w:rsidTr="00C90809">
        <w:tc>
          <w:tcPr>
            <w:tcW w:w="15614" w:type="dxa"/>
            <w:gridSpan w:val="4"/>
            <w:tcBorders>
              <w:bottom w:val="single" w:sz="4" w:space="0" w:color="auto"/>
            </w:tcBorders>
            <w:vAlign w:val="center"/>
          </w:tcPr>
          <w:p w14:paraId="0904D438" w14:textId="35BB164E" w:rsidR="00C90809" w:rsidRPr="00C90809" w:rsidRDefault="00C90809" w:rsidP="00C90809">
            <w:pPr>
              <w:jc w:val="center"/>
              <w:rPr>
                <w:highlight w:val="yellow"/>
              </w:rPr>
            </w:pPr>
            <w:r w:rsidRPr="00C90809">
              <w:rPr>
                <w:highlight w:val="yellow"/>
              </w:rPr>
              <w:lastRenderedPageBreak/>
              <w:t>Major publications: 40 leading words in each topic weighted by their importance in each topic</w:t>
            </w:r>
          </w:p>
          <w:p w14:paraId="194E1647" w14:textId="77777777" w:rsidR="00C90809" w:rsidRDefault="00C90809" w:rsidP="00C90809">
            <w:pPr>
              <w:jc w:val="center"/>
            </w:pPr>
            <w:r w:rsidRPr="00C90809">
              <w:rPr>
                <w:highlight w:val="yellow"/>
              </w:rPr>
              <w:t>(</w:t>
            </w:r>
            <w:proofErr w:type="gramStart"/>
            <w:r w:rsidRPr="00C90809">
              <w:rPr>
                <w:highlight w:val="yellow"/>
              </w:rPr>
              <w:t>colors</w:t>
            </w:r>
            <w:proofErr w:type="gramEnd"/>
            <w:r w:rsidRPr="00C90809">
              <w:rPr>
                <w:highlight w:val="yellow"/>
              </w:rPr>
              <w:t xml:space="preserve"> are not meaningful)</w:t>
            </w:r>
          </w:p>
        </w:tc>
      </w:tr>
      <w:tr w:rsidR="00C90809" w14:paraId="5328D453" w14:textId="77777777" w:rsidTr="00C90809">
        <w:tc>
          <w:tcPr>
            <w:tcW w:w="3903" w:type="dxa"/>
            <w:tcBorders>
              <w:top w:val="single" w:sz="4" w:space="0" w:color="auto"/>
            </w:tcBorders>
            <w:vAlign w:val="center"/>
          </w:tcPr>
          <w:p w14:paraId="5A05D2D9" w14:textId="77777777" w:rsidR="00C90809" w:rsidRDefault="00C90809" w:rsidP="00C90809">
            <w:pPr>
              <w:jc w:val="center"/>
            </w:pPr>
            <w:r>
              <w:t xml:space="preserve">Topic 0 - </w:t>
            </w:r>
            <w:r w:rsidRPr="009A1749">
              <w:t>Finance and credit</w:t>
            </w:r>
          </w:p>
        </w:tc>
        <w:tc>
          <w:tcPr>
            <w:tcW w:w="3903" w:type="dxa"/>
            <w:tcBorders>
              <w:top w:val="single" w:sz="4" w:space="0" w:color="auto"/>
            </w:tcBorders>
            <w:vAlign w:val="center"/>
          </w:tcPr>
          <w:p w14:paraId="2C76A7B3" w14:textId="77777777" w:rsidR="00C90809" w:rsidRDefault="00C90809" w:rsidP="00C90809">
            <w:pPr>
              <w:jc w:val="center"/>
            </w:pPr>
            <w:r>
              <w:t xml:space="preserve">Topic 1 - </w:t>
            </w:r>
            <w:r w:rsidRPr="009A1749">
              <w:t>Conflict</w:t>
            </w:r>
          </w:p>
        </w:tc>
        <w:tc>
          <w:tcPr>
            <w:tcW w:w="3904" w:type="dxa"/>
            <w:tcBorders>
              <w:top w:val="single" w:sz="4" w:space="0" w:color="auto"/>
            </w:tcBorders>
            <w:vAlign w:val="center"/>
          </w:tcPr>
          <w:p w14:paraId="5F0C41D6" w14:textId="77777777" w:rsidR="00C90809" w:rsidRDefault="00C90809" w:rsidP="00C90809">
            <w:pPr>
              <w:jc w:val="center"/>
            </w:pPr>
            <w:r>
              <w:t xml:space="preserve">Topic 2 - </w:t>
            </w:r>
            <w:r w:rsidRPr="009A1749">
              <w:t>Governance</w:t>
            </w:r>
          </w:p>
        </w:tc>
        <w:tc>
          <w:tcPr>
            <w:tcW w:w="3904" w:type="dxa"/>
            <w:tcBorders>
              <w:top w:val="single" w:sz="4" w:space="0" w:color="auto"/>
            </w:tcBorders>
            <w:vAlign w:val="center"/>
          </w:tcPr>
          <w:p w14:paraId="74469757" w14:textId="77777777" w:rsidR="00C90809" w:rsidRDefault="00C90809" w:rsidP="00C90809">
            <w:pPr>
              <w:jc w:val="center"/>
            </w:pPr>
            <w:r>
              <w:t xml:space="preserve">Topic 3 - </w:t>
            </w:r>
            <w:r w:rsidRPr="009A1749">
              <w:t>Health</w:t>
            </w:r>
          </w:p>
        </w:tc>
      </w:tr>
      <w:tr w:rsidR="00C90809" w14:paraId="44B12498" w14:textId="77777777" w:rsidTr="00C90809">
        <w:tc>
          <w:tcPr>
            <w:tcW w:w="3903" w:type="dxa"/>
            <w:tcBorders>
              <w:bottom w:val="single" w:sz="4" w:space="0" w:color="auto"/>
            </w:tcBorders>
            <w:vAlign w:val="center"/>
          </w:tcPr>
          <w:p w14:paraId="60664765" w14:textId="77777777" w:rsidR="00C90809" w:rsidRDefault="00C90809" w:rsidP="00C90809">
            <w:pPr>
              <w:jc w:val="center"/>
            </w:pPr>
            <w:r>
              <w:rPr>
                <w:noProof/>
              </w:rPr>
              <w:drawing>
                <wp:inline distT="0" distB="0" distL="0" distR="0" wp14:anchorId="4CA1FA0A" wp14:editId="7D022446">
                  <wp:extent cx="2286000" cy="1428750"/>
                  <wp:effectExtent l="0" t="0" r="0" b="0"/>
                  <wp:docPr id="34" name="Picture 34" descr="C:\Users\Marcelo.Lafleur\Desktop\T15b1 Topic clouds\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elo.Lafleur\Desktop\T15b1 Topic clouds\T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6000" cy="1428750"/>
                          </a:xfrm>
                          <a:prstGeom prst="rect">
                            <a:avLst/>
                          </a:prstGeom>
                          <a:noFill/>
                          <a:ln>
                            <a:noFill/>
                          </a:ln>
                        </pic:spPr>
                      </pic:pic>
                    </a:graphicData>
                  </a:graphic>
                </wp:inline>
              </w:drawing>
            </w:r>
          </w:p>
        </w:tc>
        <w:tc>
          <w:tcPr>
            <w:tcW w:w="3903" w:type="dxa"/>
            <w:tcBorders>
              <w:bottom w:val="single" w:sz="4" w:space="0" w:color="auto"/>
            </w:tcBorders>
            <w:vAlign w:val="center"/>
          </w:tcPr>
          <w:p w14:paraId="4ECDE653" w14:textId="77777777" w:rsidR="00C90809" w:rsidRDefault="00C90809" w:rsidP="00C90809">
            <w:pPr>
              <w:jc w:val="center"/>
            </w:pPr>
            <w:r>
              <w:rPr>
                <w:noProof/>
              </w:rPr>
              <w:drawing>
                <wp:inline distT="0" distB="0" distL="0" distR="0" wp14:anchorId="56369F0B" wp14:editId="08804E87">
                  <wp:extent cx="2286000" cy="1429544"/>
                  <wp:effectExtent l="0" t="0" r="0" b="0"/>
                  <wp:docPr id="35" name="Picture 35" descr="C:\Users\Marcelo.Lafleur\Desktop\T15b1 Topic cloud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elo.Lafleur\Desktop\T15b1 Topic clouds\T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6000" cy="1429544"/>
                          </a:xfrm>
                          <a:prstGeom prst="rect">
                            <a:avLst/>
                          </a:prstGeom>
                          <a:noFill/>
                          <a:ln>
                            <a:noFill/>
                          </a:ln>
                        </pic:spPr>
                      </pic:pic>
                    </a:graphicData>
                  </a:graphic>
                </wp:inline>
              </w:drawing>
            </w:r>
          </w:p>
        </w:tc>
        <w:tc>
          <w:tcPr>
            <w:tcW w:w="3904" w:type="dxa"/>
            <w:tcBorders>
              <w:bottom w:val="single" w:sz="4" w:space="0" w:color="auto"/>
            </w:tcBorders>
            <w:vAlign w:val="center"/>
          </w:tcPr>
          <w:p w14:paraId="4C09E8ED" w14:textId="77777777" w:rsidR="00C90809" w:rsidRDefault="00C90809" w:rsidP="00C90809">
            <w:pPr>
              <w:jc w:val="center"/>
            </w:pPr>
            <w:r>
              <w:rPr>
                <w:noProof/>
              </w:rPr>
              <w:drawing>
                <wp:inline distT="0" distB="0" distL="0" distR="0" wp14:anchorId="3D51493D" wp14:editId="72738BD7">
                  <wp:extent cx="2286000" cy="1429544"/>
                  <wp:effectExtent l="0" t="0" r="0" b="0"/>
                  <wp:docPr id="36" name="Picture 36" descr="C:\Users\Marcelo.Lafleur\Desktop\T15b1 Topic cloud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elo.Lafleur\Desktop\T15b1 Topic clouds\T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6000" cy="1429544"/>
                          </a:xfrm>
                          <a:prstGeom prst="rect">
                            <a:avLst/>
                          </a:prstGeom>
                          <a:noFill/>
                          <a:ln>
                            <a:noFill/>
                          </a:ln>
                        </pic:spPr>
                      </pic:pic>
                    </a:graphicData>
                  </a:graphic>
                </wp:inline>
              </w:drawing>
            </w:r>
          </w:p>
        </w:tc>
        <w:tc>
          <w:tcPr>
            <w:tcW w:w="3904" w:type="dxa"/>
            <w:tcBorders>
              <w:bottom w:val="single" w:sz="4" w:space="0" w:color="auto"/>
            </w:tcBorders>
            <w:vAlign w:val="center"/>
          </w:tcPr>
          <w:p w14:paraId="33399FB8" w14:textId="77777777" w:rsidR="00C90809" w:rsidRDefault="00C90809" w:rsidP="00C90809">
            <w:pPr>
              <w:jc w:val="center"/>
            </w:pPr>
            <w:r>
              <w:rPr>
                <w:noProof/>
              </w:rPr>
              <w:drawing>
                <wp:inline distT="0" distB="0" distL="0" distR="0" wp14:anchorId="55C89969" wp14:editId="0BB236FA">
                  <wp:extent cx="2286000" cy="1429543"/>
                  <wp:effectExtent l="0" t="0" r="0" b="0"/>
                  <wp:docPr id="37" name="Picture 37" descr="C:\Users\Marcelo.Lafleur\Desktop\T15b1 Topic cloud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celo.Lafleur\Desktop\T15b1 Topic clouds\T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1429543"/>
                          </a:xfrm>
                          <a:prstGeom prst="rect">
                            <a:avLst/>
                          </a:prstGeom>
                          <a:noFill/>
                          <a:ln>
                            <a:noFill/>
                          </a:ln>
                        </pic:spPr>
                      </pic:pic>
                    </a:graphicData>
                  </a:graphic>
                </wp:inline>
              </w:drawing>
            </w:r>
          </w:p>
        </w:tc>
      </w:tr>
      <w:tr w:rsidR="00C90809" w14:paraId="113CEFDE" w14:textId="77777777" w:rsidTr="00C90809">
        <w:tc>
          <w:tcPr>
            <w:tcW w:w="3903" w:type="dxa"/>
            <w:tcBorders>
              <w:top w:val="single" w:sz="4" w:space="0" w:color="auto"/>
            </w:tcBorders>
            <w:shd w:val="clear" w:color="auto" w:fill="D6E3BC" w:themeFill="accent3" w:themeFillTint="66"/>
            <w:vAlign w:val="center"/>
          </w:tcPr>
          <w:p w14:paraId="5AD5B163" w14:textId="77777777" w:rsidR="00C90809" w:rsidRDefault="00C90809" w:rsidP="00C90809">
            <w:pPr>
              <w:jc w:val="center"/>
            </w:pPr>
            <w:r>
              <w:t xml:space="preserve">Topic 4 - </w:t>
            </w:r>
            <w:r w:rsidRPr="009A1749">
              <w:t xml:space="preserve">Economic </w:t>
            </w:r>
            <w:r>
              <w:t>&amp;</w:t>
            </w:r>
            <w:r w:rsidRPr="009A1749">
              <w:t xml:space="preserve"> social development</w:t>
            </w:r>
          </w:p>
        </w:tc>
        <w:tc>
          <w:tcPr>
            <w:tcW w:w="3903" w:type="dxa"/>
            <w:tcBorders>
              <w:top w:val="single" w:sz="4" w:space="0" w:color="auto"/>
            </w:tcBorders>
            <w:vAlign w:val="center"/>
          </w:tcPr>
          <w:p w14:paraId="5302F875" w14:textId="77777777" w:rsidR="00C90809" w:rsidRDefault="00C90809" w:rsidP="00C90809">
            <w:pPr>
              <w:jc w:val="center"/>
            </w:pPr>
            <w:r>
              <w:t xml:space="preserve">Topic 5 - </w:t>
            </w:r>
            <w:r w:rsidRPr="009A1749">
              <w:t>Civil society</w:t>
            </w:r>
          </w:p>
        </w:tc>
        <w:tc>
          <w:tcPr>
            <w:tcW w:w="3904" w:type="dxa"/>
            <w:tcBorders>
              <w:top w:val="single" w:sz="4" w:space="0" w:color="auto"/>
            </w:tcBorders>
            <w:vAlign w:val="center"/>
          </w:tcPr>
          <w:p w14:paraId="34028402" w14:textId="77777777" w:rsidR="00C90809" w:rsidRDefault="00C90809" w:rsidP="00C90809">
            <w:pPr>
              <w:jc w:val="center"/>
            </w:pPr>
            <w:r>
              <w:t xml:space="preserve">Topic 6 - </w:t>
            </w:r>
            <w:r w:rsidRPr="009A1749">
              <w:t>Migration</w:t>
            </w:r>
          </w:p>
        </w:tc>
        <w:tc>
          <w:tcPr>
            <w:tcW w:w="3904" w:type="dxa"/>
            <w:tcBorders>
              <w:top w:val="single" w:sz="4" w:space="0" w:color="auto"/>
            </w:tcBorders>
            <w:vAlign w:val="center"/>
          </w:tcPr>
          <w:p w14:paraId="5F8F22F5" w14:textId="77777777" w:rsidR="00C90809" w:rsidRDefault="00C90809" w:rsidP="00C90809">
            <w:pPr>
              <w:jc w:val="center"/>
            </w:pPr>
            <w:r>
              <w:t xml:space="preserve">Topic 7 - </w:t>
            </w:r>
            <w:r w:rsidRPr="009A1749">
              <w:t>Global partnership</w:t>
            </w:r>
          </w:p>
        </w:tc>
      </w:tr>
      <w:tr w:rsidR="00C90809" w14:paraId="78CB81B4" w14:textId="77777777" w:rsidTr="00C90809">
        <w:tc>
          <w:tcPr>
            <w:tcW w:w="3903" w:type="dxa"/>
            <w:tcBorders>
              <w:bottom w:val="single" w:sz="4" w:space="0" w:color="auto"/>
            </w:tcBorders>
            <w:vAlign w:val="center"/>
          </w:tcPr>
          <w:p w14:paraId="69CAC979" w14:textId="77777777" w:rsidR="00C90809" w:rsidRDefault="00C90809" w:rsidP="00C90809">
            <w:pPr>
              <w:jc w:val="center"/>
            </w:pPr>
            <w:r>
              <w:rPr>
                <w:noProof/>
              </w:rPr>
              <w:drawing>
                <wp:inline distT="0" distB="0" distL="0" distR="0" wp14:anchorId="4EF3C287" wp14:editId="787A873C">
                  <wp:extent cx="2286000" cy="1429544"/>
                  <wp:effectExtent l="0" t="0" r="0" b="0"/>
                  <wp:docPr id="38" name="Picture 38" descr="C:\Users\Marcelo.Lafleur\Desktop\T15b1 Topic cloud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celo.Lafleur\Desktop\T15b1 Topic clouds\T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6000" cy="1429544"/>
                          </a:xfrm>
                          <a:prstGeom prst="rect">
                            <a:avLst/>
                          </a:prstGeom>
                          <a:noFill/>
                          <a:ln>
                            <a:noFill/>
                          </a:ln>
                        </pic:spPr>
                      </pic:pic>
                    </a:graphicData>
                  </a:graphic>
                </wp:inline>
              </w:drawing>
            </w:r>
          </w:p>
        </w:tc>
        <w:tc>
          <w:tcPr>
            <w:tcW w:w="3903" w:type="dxa"/>
            <w:tcBorders>
              <w:bottom w:val="single" w:sz="4" w:space="0" w:color="auto"/>
            </w:tcBorders>
            <w:vAlign w:val="center"/>
          </w:tcPr>
          <w:p w14:paraId="23A01F25" w14:textId="77777777" w:rsidR="00C90809" w:rsidRDefault="00C90809" w:rsidP="00C90809">
            <w:pPr>
              <w:jc w:val="center"/>
            </w:pPr>
            <w:r>
              <w:rPr>
                <w:noProof/>
              </w:rPr>
              <w:drawing>
                <wp:inline distT="0" distB="0" distL="0" distR="0" wp14:anchorId="0FA312F8" wp14:editId="7E1B6578">
                  <wp:extent cx="2286000" cy="1428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6000" cy="1428750"/>
                          </a:xfrm>
                          <a:prstGeom prst="rect">
                            <a:avLst/>
                          </a:prstGeom>
                        </pic:spPr>
                      </pic:pic>
                    </a:graphicData>
                  </a:graphic>
                </wp:inline>
              </w:drawing>
            </w:r>
          </w:p>
        </w:tc>
        <w:tc>
          <w:tcPr>
            <w:tcW w:w="3904" w:type="dxa"/>
            <w:tcBorders>
              <w:bottom w:val="single" w:sz="4" w:space="0" w:color="auto"/>
            </w:tcBorders>
            <w:vAlign w:val="center"/>
          </w:tcPr>
          <w:p w14:paraId="50D78F67" w14:textId="77777777" w:rsidR="00C90809" w:rsidRDefault="00C90809" w:rsidP="00C90809">
            <w:pPr>
              <w:jc w:val="center"/>
            </w:pPr>
            <w:r>
              <w:rPr>
                <w:noProof/>
              </w:rPr>
              <w:drawing>
                <wp:inline distT="0" distB="0" distL="0" distR="0" wp14:anchorId="7C10A154" wp14:editId="250A13B8">
                  <wp:extent cx="2286000" cy="1428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6000" cy="1428750"/>
                          </a:xfrm>
                          <a:prstGeom prst="rect">
                            <a:avLst/>
                          </a:prstGeom>
                        </pic:spPr>
                      </pic:pic>
                    </a:graphicData>
                  </a:graphic>
                </wp:inline>
              </w:drawing>
            </w:r>
          </w:p>
        </w:tc>
        <w:tc>
          <w:tcPr>
            <w:tcW w:w="3904" w:type="dxa"/>
            <w:tcBorders>
              <w:bottom w:val="single" w:sz="4" w:space="0" w:color="auto"/>
            </w:tcBorders>
            <w:vAlign w:val="center"/>
          </w:tcPr>
          <w:p w14:paraId="78A54EC3" w14:textId="77777777" w:rsidR="00C90809" w:rsidRDefault="00C90809" w:rsidP="00C90809">
            <w:pPr>
              <w:jc w:val="center"/>
            </w:pPr>
            <w:r>
              <w:rPr>
                <w:noProof/>
              </w:rPr>
              <w:drawing>
                <wp:inline distT="0" distB="0" distL="0" distR="0" wp14:anchorId="0EA34B98" wp14:editId="2997C037">
                  <wp:extent cx="2286000" cy="1428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86000" cy="1428750"/>
                          </a:xfrm>
                          <a:prstGeom prst="rect">
                            <a:avLst/>
                          </a:prstGeom>
                        </pic:spPr>
                      </pic:pic>
                    </a:graphicData>
                  </a:graphic>
                </wp:inline>
              </w:drawing>
            </w:r>
          </w:p>
        </w:tc>
      </w:tr>
      <w:tr w:rsidR="00C90809" w14:paraId="66281869" w14:textId="77777777" w:rsidTr="00C90809">
        <w:tc>
          <w:tcPr>
            <w:tcW w:w="3903" w:type="dxa"/>
            <w:tcBorders>
              <w:top w:val="single" w:sz="4" w:space="0" w:color="auto"/>
            </w:tcBorders>
            <w:vAlign w:val="center"/>
          </w:tcPr>
          <w:p w14:paraId="323BC1C4" w14:textId="77777777" w:rsidR="00C90809" w:rsidRDefault="00C90809" w:rsidP="00C90809">
            <w:pPr>
              <w:jc w:val="center"/>
            </w:pPr>
            <w:r>
              <w:t xml:space="preserve">Topic 8 - </w:t>
            </w:r>
            <w:r w:rsidRPr="009A1749">
              <w:t>Inequality</w:t>
            </w:r>
          </w:p>
        </w:tc>
        <w:tc>
          <w:tcPr>
            <w:tcW w:w="3903" w:type="dxa"/>
            <w:tcBorders>
              <w:top w:val="single" w:sz="4" w:space="0" w:color="auto"/>
            </w:tcBorders>
            <w:vAlign w:val="center"/>
          </w:tcPr>
          <w:p w14:paraId="39853AEB" w14:textId="77777777" w:rsidR="00C90809" w:rsidRDefault="00C90809" w:rsidP="00C90809">
            <w:pPr>
              <w:jc w:val="center"/>
            </w:pPr>
            <w:r>
              <w:t xml:space="preserve">Topic 9 - </w:t>
            </w:r>
            <w:r w:rsidRPr="009A1749">
              <w:t>Law and corruption</w:t>
            </w:r>
          </w:p>
        </w:tc>
        <w:tc>
          <w:tcPr>
            <w:tcW w:w="3904" w:type="dxa"/>
            <w:tcBorders>
              <w:top w:val="single" w:sz="4" w:space="0" w:color="auto"/>
            </w:tcBorders>
            <w:vAlign w:val="center"/>
          </w:tcPr>
          <w:p w14:paraId="4732247C" w14:textId="77777777" w:rsidR="00C90809" w:rsidRDefault="00C90809" w:rsidP="00C90809">
            <w:pPr>
              <w:jc w:val="center"/>
            </w:pPr>
            <w:r>
              <w:t xml:space="preserve">Topic 10 - </w:t>
            </w:r>
            <w:r w:rsidRPr="009A1749">
              <w:t>Consultations</w:t>
            </w:r>
          </w:p>
        </w:tc>
        <w:tc>
          <w:tcPr>
            <w:tcW w:w="3904" w:type="dxa"/>
            <w:tcBorders>
              <w:top w:val="single" w:sz="4" w:space="0" w:color="auto"/>
            </w:tcBorders>
            <w:vAlign w:val="center"/>
          </w:tcPr>
          <w:p w14:paraId="69AE7E17" w14:textId="77777777" w:rsidR="00C90809" w:rsidRDefault="00C90809" w:rsidP="00C90809">
            <w:pPr>
              <w:jc w:val="center"/>
            </w:pPr>
            <w:r>
              <w:t xml:space="preserve">Topic 11 - </w:t>
            </w:r>
            <w:r w:rsidRPr="009A1749">
              <w:t>Trade</w:t>
            </w:r>
          </w:p>
        </w:tc>
      </w:tr>
      <w:tr w:rsidR="00C90809" w14:paraId="66F81666" w14:textId="77777777" w:rsidTr="00C90809">
        <w:tc>
          <w:tcPr>
            <w:tcW w:w="3903" w:type="dxa"/>
            <w:tcBorders>
              <w:bottom w:val="single" w:sz="4" w:space="0" w:color="auto"/>
            </w:tcBorders>
            <w:vAlign w:val="center"/>
          </w:tcPr>
          <w:p w14:paraId="2B3D6F1A" w14:textId="77777777" w:rsidR="00C90809" w:rsidRDefault="00C90809" w:rsidP="00C90809">
            <w:pPr>
              <w:jc w:val="center"/>
            </w:pPr>
            <w:r>
              <w:rPr>
                <w:noProof/>
              </w:rPr>
              <w:drawing>
                <wp:inline distT="0" distB="0" distL="0" distR="0" wp14:anchorId="3DB5C816" wp14:editId="01C9C020">
                  <wp:extent cx="2286000" cy="1429544"/>
                  <wp:effectExtent l="0" t="0" r="0" b="0"/>
                  <wp:docPr id="42" name="Picture 42" descr="C:\Users\Marcelo.Lafleur\Desktop\T15b1 Topic clouds\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elo.Lafleur\Desktop\T15b1 Topic clouds\T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0" cy="1429544"/>
                          </a:xfrm>
                          <a:prstGeom prst="rect">
                            <a:avLst/>
                          </a:prstGeom>
                          <a:noFill/>
                          <a:ln>
                            <a:noFill/>
                          </a:ln>
                        </pic:spPr>
                      </pic:pic>
                    </a:graphicData>
                  </a:graphic>
                </wp:inline>
              </w:drawing>
            </w:r>
          </w:p>
        </w:tc>
        <w:tc>
          <w:tcPr>
            <w:tcW w:w="3903" w:type="dxa"/>
            <w:tcBorders>
              <w:bottom w:val="single" w:sz="4" w:space="0" w:color="auto"/>
            </w:tcBorders>
            <w:vAlign w:val="center"/>
          </w:tcPr>
          <w:p w14:paraId="6EDC150E" w14:textId="77777777" w:rsidR="00C90809" w:rsidRDefault="00C90809" w:rsidP="00C90809">
            <w:pPr>
              <w:jc w:val="center"/>
            </w:pPr>
            <w:r>
              <w:rPr>
                <w:noProof/>
              </w:rPr>
              <w:drawing>
                <wp:inline distT="0" distB="0" distL="0" distR="0" wp14:anchorId="33DC2DB8" wp14:editId="20D2B820">
                  <wp:extent cx="2286000" cy="1428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6000" cy="1428750"/>
                          </a:xfrm>
                          <a:prstGeom prst="rect">
                            <a:avLst/>
                          </a:prstGeom>
                        </pic:spPr>
                      </pic:pic>
                    </a:graphicData>
                  </a:graphic>
                </wp:inline>
              </w:drawing>
            </w:r>
          </w:p>
        </w:tc>
        <w:tc>
          <w:tcPr>
            <w:tcW w:w="3904" w:type="dxa"/>
            <w:tcBorders>
              <w:bottom w:val="single" w:sz="4" w:space="0" w:color="auto"/>
            </w:tcBorders>
            <w:vAlign w:val="center"/>
          </w:tcPr>
          <w:p w14:paraId="0C20A769" w14:textId="77777777" w:rsidR="00C90809" w:rsidRDefault="00C90809" w:rsidP="00C90809">
            <w:pPr>
              <w:jc w:val="center"/>
            </w:pPr>
            <w:r>
              <w:rPr>
                <w:noProof/>
              </w:rPr>
              <w:drawing>
                <wp:inline distT="0" distB="0" distL="0" distR="0" wp14:anchorId="4EEE6AA8" wp14:editId="2B7E905D">
                  <wp:extent cx="2286000" cy="1428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86000" cy="1428750"/>
                          </a:xfrm>
                          <a:prstGeom prst="rect">
                            <a:avLst/>
                          </a:prstGeom>
                        </pic:spPr>
                      </pic:pic>
                    </a:graphicData>
                  </a:graphic>
                </wp:inline>
              </w:drawing>
            </w:r>
          </w:p>
        </w:tc>
        <w:tc>
          <w:tcPr>
            <w:tcW w:w="3904" w:type="dxa"/>
            <w:tcBorders>
              <w:bottom w:val="single" w:sz="4" w:space="0" w:color="auto"/>
            </w:tcBorders>
            <w:vAlign w:val="center"/>
          </w:tcPr>
          <w:p w14:paraId="5BC31B38" w14:textId="77777777" w:rsidR="00C90809" w:rsidRDefault="00C90809" w:rsidP="00C90809">
            <w:pPr>
              <w:jc w:val="center"/>
            </w:pPr>
            <w:r>
              <w:rPr>
                <w:noProof/>
              </w:rPr>
              <w:drawing>
                <wp:inline distT="0" distB="0" distL="0" distR="0" wp14:anchorId="317517C1" wp14:editId="741D0407">
                  <wp:extent cx="2286000" cy="1428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6000" cy="1428750"/>
                          </a:xfrm>
                          <a:prstGeom prst="rect">
                            <a:avLst/>
                          </a:prstGeom>
                        </pic:spPr>
                      </pic:pic>
                    </a:graphicData>
                  </a:graphic>
                </wp:inline>
              </w:drawing>
            </w:r>
          </w:p>
        </w:tc>
      </w:tr>
      <w:tr w:rsidR="00C90809" w14:paraId="08C2D303" w14:textId="77777777" w:rsidTr="00C90809">
        <w:tc>
          <w:tcPr>
            <w:tcW w:w="3903" w:type="dxa"/>
            <w:tcBorders>
              <w:top w:val="single" w:sz="4" w:space="0" w:color="auto"/>
            </w:tcBorders>
            <w:vAlign w:val="center"/>
          </w:tcPr>
          <w:p w14:paraId="568025D7" w14:textId="77777777" w:rsidR="00C90809" w:rsidRDefault="00C90809" w:rsidP="00C90809">
            <w:pPr>
              <w:jc w:val="center"/>
            </w:pPr>
            <w:r>
              <w:t xml:space="preserve">Topic 12 - </w:t>
            </w:r>
            <w:r w:rsidRPr="009A1749">
              <w:t>Microfinance</w:t>
            </w:r>
          </w:p>
        </w:tc>
        <w:tc>
          <w:tcPr>
            <w:tcW w:w="3903" w:type="dxa"/>
            <w:tcBorders>
              <w:top w:val="single" w:sz="4" w:space="0" w:color="auto"/>
            </w:tcBorders>
            <w:vAlign w:val="center"/>
          </w:tcPr>
          <w:p w14:paraId="0D387A55" w14:textId="77777777" w:rsidR="00C90809" w:rsidRDefault="00C90809" w:rsidP="00C90809">
            <w:pPr>
              <w:jc w:val="center"/>
            </w:pPr>
            <w:r>
              <w:t xml:space="preserve">Topic 13 - </w:t>
            </w:r>
            <w:r w:rsidRPr="009A1749">
              <w:t>Achieving MDGs</w:t>
            </w:r>
          </w:p>
        </w:tc>
        <w:tc>
          <w:tcPr>
            <w:tcW w:w="3904" w:type="dxa"/>
            <w:tcBorders>
              <w:top w:val="single" w:sz="4" w:space="0" w:color="auto"/>
            </w:tcBorders>
            <w:vAlign w:val="center"/>
          </w:tcPr>
          <w:p w14:paraId="4AB9BE75" w14:textId="77777777" w:rsidR="00C90809" w:rsidRDefault="00C90809" w:rsidP="00C90809">
            <w:pPr>
              <w:jc w:val="center"/>
            </w:pPr>
            <w:r>
              <w:t xml:space="preserve">Topic 14 - </w:t>
            </w:r>
            <w:r w:rsidRPr="009A1749">
              <w:t>Environment</w:t>
            </w:r>
          </w:p>
        </w:tc>
        <w:tc>
          <w:tcPr>
            <w:tcW w:w="3904" w:type="dxa"/>
            <w:tcBorders>
              <w:top w:val="single" w:sz="4" w:space="0" w:color="auto"/>
            </w:tcBorders>
            <w:vAlign w:val="center"/>
          </w:tcPr>
          <w:p w14:paraId="52CC7574" w14:textId="77777777" w:rsidR="00C90809" w:rsidRDefault="00C90809" w:rsidP="00C90809">
            <w:pPr>
              <w:jc w:val="center"/>
            </w:pPr>
          </w:p>
        </w:tc>
      </w:tr>
      <w:tr w:rsidR="00C90809" w14:paraId="4F7813F2" w14:textId="77777777" w:rsidTr="00C90809">
        <w:tc>
          <w:tcPr>
            <w:tcW w:w="3903" w:type="dxa"/>
            <w:tcBorders>
              <w:bottom w:val="single" w:sz="4" w:space="0" w:color="auto"/>
            </w:tcBorders>
            <w:vAlign w:val="center"/>
          </w:tcPr>
          <w:p w14:paraId="3525D4D6" w14:textId="77777777" w:rsidR="00C90809" w:rsidRDefault="00C90809" w:rsidP="00C90809">
            <w:pPr>
              <w:jc w:val="center"/>
            </w:pPr>
            <w:r>
              <w:rPr>
                <w:noProof/>
              </w:rPr>
              <w:drawing>
                <wp:inline distT="0" distB="0" distL="0" distR="0" wp14:anchorId="1830743C" wp14:editId="15E7E6A9">
                  <wp:extent cx="2286000" cy="1428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86000" cy="1428750"/>
                          </a:xfrm>
                          <a:prstGeom prst="rect">
                            <a:avLst/>
                          </a:prstGeom>
                        </pic:spPr>
                      </pic:pic>
                    </a:graphicData>
                  </a:graphic>
                </wp:inline>
              </w:drawing>
            </w:r>
          </w:p>
        </w:tc>
        <w:tc>
          <w:tcPr>
            <w:tcW w:w="3903" w:type="dxa"/>
            <w:tcBorders>
              <w:bottom w:val="single" w:sz="4" w:space="0" w:color="auto"/>
            </w:tcBorders>
            <w:vAlign w:val="center"/>
          </w:tcPr>
          <w:p w14:paraId="0762D8CF" w14:textId="77777777" w:rsidR="00C90809" w:rsidRDefault="00C90809" w:rsidP="00C90809">
            <w:pPr>
              <w:jc w:val="center"/>
            </w:pPr>
            <w:r>
              <w:rPr>
                <w:noProof/>
              </w:rPr>
              <w:drawing>
                <wp:inline distT="0" distB="0" distL="0" distR="0" wp14:anchorId="7C889218" wp14:editId="1E59A579">
                  <wp:extent cx="2286000" cy="1428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6000" cy="1428750"/>
                          </a:xfrm>
                          <a:prstGeom prst="rect">
                            <a:avLst/>
                          </a:prstGeom>
                        </pic:spPr>
                      </pic:pic>
                    </a:graphicData>
                  </a:graphic>
                </wp:inline>
              </w:drawing>
            </w:r>
          </w:p>
        </w:tc>
        <w:tc>
          <w:tcPr>
            <w:tcW w:w="3904" w:type="dxa"/>
            <w:tcBorders>
              <w:bottom w:val="single" w:sz="4" w:space="0" w:color="auto"/>
            </w:tcBorders>
            <w:vAlign w:val="center"/>
          </w:tcPr>
          <w:p w14:paraId="7624201D" w14:textId="77777777" w:rsidR="00C90809" w:rsidRDefault="00C90809" w:rsidP="00C90809">
            <w:pPr>
              <w:jc w:val="center"/>
            </w:pPr>
            <w:r>
              <w:rPr>
                <w:noProof/>
              </w:rPr>
              <w:drawing>
                <wp:inline distT="0" distB="0" distL="0" distR="0" wp14:anchorId="702DC515" wp14:editId="26EEA453">
                  <wp:extent cx="2286000" cy="1429544"/>
                  <wp:effectExtent l="0" t="0" r="0" b="0"/>
                  <wp:docPr id="48" name="Picture 48" descr="C:\Users\Marcelo.Lafleur\Desktop\T15b1 Topic clouds\T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elo.Lafleur\Desktop\T15b1 Topic clouds\T1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429544"/>
                          </a:xfrm>
                          <a:prstGeom prst="rect">
                            <a:avLst/>
                          </a:prstGeom>
                          <a:noFill/>
                          <a:ln>
                            <a:noFill/>
                          </a:ln>
                        </pic:spPr>
                      </pic:pic>
                    </a:graphicData>
                  </a:graphic>
                </wp:inline>
              </w:drawing>
            </w:r>
          </w:p>
        </w:tc>
        <w:tc>
          <w:tcPr>
            <w:tcW w:w="3904" w:type="dxa"/>
            <w:tcBorders>
              <w:bottom w:val="single" w:sz="4" w:space="0" w:color="auto"/>
            </w:tcBorders>
            <w:vAlign w:val="center"/>
          </w:tcPr>
          <w:p w14:paraId="62F0EB19" w14:textId="77777777" w:rsidR="00C90809" w:rsidRDefault="00C90809" w:rsidP="00C90809">
            <w:pPr>
              <w:jc w:val="center"/>
            </w:pPr>
          </w:p>
        </w:tc>
      </w:tr>
    </w:tbl>
    <w:p w14:paraId="6F1EBB50" w14:textId="77777777" w:rsidR="00C90809" w:rsidRDefault="00C90809" w:rsidP="007531D2">
      <w:pPr>
        <w:jc w:val="center"/>
      </w:pPr>
    </w:p>
    <w:sectPr w:rsidR="00C90809" w:rsidSect="009C4DD4">
      <w:pgSz w:w="16838" w:h="11906" w:orient="landscape"/>
      <w:pgMar w:top="270" w:right="720" w:bottom="36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13A1B1" w14:textId="77777777" w:rsidR="00C90809" w:rsidRDefault="00C90809" w:rsidP="006C6364">
      <w:pPr>
        <w:spacing w:after="0" w:line="240" w:lineRule="auto"/>
      </w:pPr>
      <w:r>
        <w:separator/>
      </w:r>
    </w:p>
  </w:endnote>
  <w:endnote w:type="continuationSeparator" w:id="0">
    <w:p w14:paraId="6EE67FBF" w14:textId="77777777" w:rsidR="00C90809" w:rsidRDefault="00C90809" w:rsidP="006C63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Narrow">
    <w:panose1 w:val="020B0606020202030204"/>
    <w:charset w:val="00"/>
    <w:family w:val="auto"/>
    <w:pitch w:val="variable"/>
    <w:sig w:usb0="00000287" w:usb1="00000800" w:usb2="00000000" w:usb3="00000000" w:csb0="0000009F" w:csb1="00000000"/>
  </w:font>
  <w:font w:name="Abadi MT Condensed Light">
    <w:panose1 w:val="020B0306030101010103"/>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0E80DC" w14:textId="77777777" w:rsidR="00C90809" w:rsidRDefault="00C90809" w:rsidP="006C6364">
      <w:pPr>
        <w:spacing w:after="0" w:line="240" w:lineRule="auto"/>
      </w:pPr>
      <w:r>
        <w:separator/>
      </w:r>
    </w:p>
  </w:footnote>
  <w:footnote w:type="continuationSeparator" w:id="0">
    <w:p w14:paraId="311E9BEA" w14:textId="77777777" w:rsidR="00C90809" w:rsidRDefault="00C90809" w:rsidP="006C6364">
      <w:pPr>
        <w:spacing w:after="0" w:line="240" w:lineRule="auto"/>
      </w:pPr>
      <w:r>
        <w:continuationSeparator/>
      </w:r>
    </w:p>
  </w:footnote>
  <w:footnote w:id="1">
    <w:p w14:paraId="3E1334F6" w14:textId="77777777" w:rsidR="00C90809" w:rsidRDefault="00C90809">
      <w:pPr>
        <w:pStyle w:val="FootnoteText"/>
      </w:pPr>
      <w:r>
        <w:rPr>
          <w:rStyle w:val="FootnoteReference"/>
        </w:rPr>
        <w:footnoteRef/>
      </w:r>
      <w:r>
        <w:t xml:space="preserve"> </w:t>
      </w:r>
      <w:r w:rsidRPr="006C6364">
        <w:t>An analysis of the World Bank’s W</w:t>
      </w:r>
      <w:r>
        <w:t>orld Development Report and of UNDP’s Human Development Report</w:t>
      </w:r>
      <w:r w:rsidRPr="006C6364">
        <w:t xml:space="preserve"> mirrors this pattern: one key topic is strongly represented in all publications, while specialization is indicated by the other “satellite” topics.</w:t>
      </w:r>
    </w:p>
  </w:footnote>
  <w:footnote w:id="2">
    <w:p w14:paraId="01E3893A" w14:textId="77777777" w:rsidR="00C90809" w:rsidRDefault="00C90809">
      <w:pPr>
        <w:pStyle w:val="FootnoteText"/>
      </w:pPr>
      <w:r>
        <w:rPr>
          <w:rStyle w:val="FootnoteReference"/>
        </w:rPr>
        <w:footnoteRef/>
      </w:r>
      <w:r>
        <w:t xml:space="preserve"> </w:t>
      </w:r>
      <w:r w:rsidRPr="00C4007D">
        <w:t>The colors represent estimated</w:t>
      </w:r>
      <w:r>
        <w:t xml:space="preserve"> modularity, or</w:t>
      </w:r>
      <w:r w:rsidRPr="00C4007D">
        <w:t xml:space="preserve"> “communities” of publications and topics</w:t>
      </w:r>
      <w:r>
        <w:t xml:space="preserve"> </w:t>
      </w:r>
      <w:r w:rsidRPr="00D55871">
        <w:t>into sub-</w:t>
      </w:r>
      <w:r>
        <w:t>groups</w:t>
      </w:r>
      <w:r w:rsidRPr="00C4007D">
        <w:t>. The size of each label is a weighted function of the degree of association between each topic with each text.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015"/>
    <w:rsid w:val="00066145"/>
    <w:rsid w:val="000A53B8"/>
    <w:rsid w:val="000C430B"/>
    <w:rsid w:val="000F2A1A"/>
    <w:rsid w:val="000F71EF"/>
    <w:rsid w:val="001A7904"/>
    <w:rsid w:val="001D1737"/>
    <w:rsid w:val="001D63D3"/>
    <w:rsid w:val="00286841"/>
    <w:rsid w:val="002A1E3C"/>
    <w:rsid w:val="002C2E90"/>
    <w:rsid w:val="003017B2"/>
    <w:rsid w:val="00326640"/>
    <w:rsid w:val="00337BF8"/>
    <w:rsid w:val="003C4850"/>
    <w:rsid w:val="0043040F"/>
    <w:rsid w:val="00491D6A"/>
    <w:rsid w:val="00494D7A"/>
    <w:rsid w:val="004A1015"/>
    <w:rsid w:val="004B7654"/>
    <w:rsid w:val="0050372D"/>
    <w:rsid w:val="00520129"/>
    <w:rsid w:val="00522759"/>
    <w:rsid w:val="00525150"/>
    <w:rsid w:val="0052536C"/>
    <w:rsid w:val="005519BE"/>
    <w:rsid w:val="00593114"/>
    <w:rsid w:val="0063362B"/>
    <w:rsid w:val="006358B4"/>
    <w:rsid w:val="00696C2E"/>
    <w:rsid w:val="006C6364"/>
    <w:rsid w:val="00743095"/>
    <w:rsid w:val="007531D2"/>
    <w:rsid w:val="00776B09"/>
    <w:rsid w:val="007C5B57"/>
    <w:rsid w:val="00840142"/>
    <w:rsid w:val="00843968"/>
    <w:rsid w:val="008736CC"/>
    <w:rsid w:val="008815BC"/>
    <w:rsid w:val="00887056"/>
    <w:rsid w:val="008F6B3A"/>
    <w:rsid w:val="009A1749"/>
    <w:rsid w:val="009A3500"/>
    <w:rsid w:val="009A441F"/>
    <w:rsid w:val="009C4DD4"/>
    <w:rsid w:val="00A31B5A"/>
    <w:rsid w:val="00A47CBF"/>
    <w:rsid w:val="00A66BD9"/>
    <w:rsid w:val="00AC1DBA"/>
    <w:rsid w:val="00B87E0F"/>
    <w:rsid w:val="00C06DA2"/>
    <w:rsid w:val="00C4007D"/>
    <w:rsid w:val="00C478AF"/>
    <w:rsid w:val="00C90809"/>
    <w:rsid w:val="00D0508E"/>
    <w:rsid w:val="00D12289"/>
    <w:rsid w:val="00D55871"/>
    <w:rsid w:val="00D91346"/>
    <w:rsid w:val="00DC7489"/>
    <w:rsid w:val="00E050DB"/>
    <w:rsid w:val="00E81766"/>
    <w:rsid w:val="00F25F9E"/>
    <w:rsid w:val="00F80D3D"/>
    <w:rsid w:val="00F81B07"/>
    <w:rsid w:val="00FF01A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049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C478AF"/>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74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489"/>
    <w:rPr>
      <w:rFonts w:ascii="Tahoma" w:hAnsi="Tahoma" w:cs="Tahoma"/>
      <w:sz w:val="16"/>
      <w:szCs w:val="16"/>
      <w:lang w:val="en-US"/>
    </w:rPr>
  </w:style>
  <w:style w:type="table" w:styleId="TableGrid">
    <w:name w:val="Table Grid"/>
    <w:basedOn w:val="TableNormal"/>
    <w:uiPriority w:val="59"/>
    <w:rsid w:val="000A53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9A350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9A350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List1">
    <w:name w:val="Medium List 1"/>
    <w:basedOn w:val="TableNormal"/>
    <w:uiPriority w:val="65"/>
    <w:rsid w:val="00F81B07"/>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FootnoteText">
    <w:name w:val="footnote text"/>
    <w:basedOn w:val="Normal"/>
    <w:link w:val="FootnoteTextChar"/>
    <w:uiPriority w:val="99"/>
    <w:semiHidden/>
    <w:unhideWhenUsed/>
    <w:rsid w:val="006C636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6364"/>
    <w:rPr>
      <w:sz w:val="20"/>
      <w:szCs w:val="20"/>
      <w:lang w:val="en-US"/>
    </w:rPr>
  </w:style>
  <w:style w:type="character" w:styleId="FootnoteReference">
    <w:name w:val="footnote reference"/>
    <w:basedOn w:val="DefaultParagraphFont"/>
    <w:uiPriority w:val="99"/>
    <w:semiHidden/>
    <w:unhideWhenUsed/>
    <w:rsid w:val="006C6364"/>
    <w:rPr>
      <w:vertAlign w:val="superscript"/>
    </w:rPr>
  </w:style>
  <w:style w:type="character" w:customStyle="1" w:styleId="Heading1Char">
    <w:name w:val="Heading 1 Char"/>
    <w:basedOn w:val="DefaultParagraphFont"/>
    <w:link w:val="Heading1"/>
    <w:uiPriority w:val="9"/>
    <w:rsid w:val="00C478AF"/>
    <w:rPr>
      <w:rFonts w:asciiTheme="majorHAnsi" w:eastAsiaTheme="majorEastAsia" w:hAnsiTheme="majorHAnsi" w:cstheme="majorBidi"/>
      <w:b/>
      <w:bCs/>
      <w:color w:val="365F91" w:themeColor="accent1" w:themeShade="BF"/>
      <w:sz w:val="28"/>
      <w:szCs w:val="28"/>
      <w:lang w:val="en-US" w:eastAsia="ja-JP"/>
    </w:rPr>
  </w:style>
  <w:style w:type="paragraph" w:styleId="NormalWeb">
    <w:name w:val="Normal (Web)"/>
    <w:basedOn w:val="Normal"/>
    <w:uiPriority w:val="99"/>
    <w:semiHidden/>
    <w:unhideWhenUsed/>
    <w:rsid w:val="00F80D3D"/>
    <w:pPr>
      <w:spacing w:before="100" w:beforeAutospacing="1" w:after="100" w:afterAutospacing="1" w:line="240" w:lineRule="auto"/>
    </w:pPr>
    <w:rPr>
      <w:rFonts w:ascii="Times New Roman" w:eastAsiaTheme="minorEastAsia" w:hAnsi="Times New Roman" w:cs="Times New Roman"/>
      <w:sz w:val="24"/>
      <w:szCs w:val="24"/>
      <w:lang w:val="en-GB"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C478AF"/>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74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489"/>
    <w:rPr>
      <w:rFonts w:ascii="Tahoma" w:hAnsi="Tahoma" w:cs="Tahoma"/>
      <w:sz w:val="16"/>
      <w:szCs w:val="16"/>
      <w:lang w:val="en-US"/>
    </w:rPr>
  </w:style>
  <w:style w:type="table" w:styleId="TableGrid">
    <w:name w:val="Table Grid"/>
    <w:basedOn w:val="TableNormal"/>
    <w:uiPriority w:val="59"/>
    <w:rsid w:val="000A53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9A350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9A350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List1">
    <w:name w:val="Medium List 1"/>
    <w:basedOn w:val="TableNormal"/>
    <w:uiPriority w:val="65"/>
    <w:rsid w:val="00F81B07"/>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FootnoteText">
    <w:name w:val="footnote text"/>
    <w:basedOn w:val="Normal"/>
    <w:link w:val="FootnoteTextChar"/>
    <w:uiPriority w:val="99"/>
    <w:semiHidden/>
    <w:unhideWhenUsed/>
    <w:rsid w:val="006C636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6364"/>
    <w:rPr>
      <w:sz w:val="20"/>
      <w:szCs w:val="20"/>
      <w:lang w:val="en-US"/>
    </w:rPr>
  </w:style>
  <w:style w:type="character" w:styleId="FootnoteReference">
    <w:name w:val="footnote reference"/>
    <w:basedOn w:val="DefaultParagraphFont"/>
    <w:uiPriority w:val="99"/>
    <w:semiHidden/>
    <w:unhideWhenUsed/>
    <w:rsid w:val="006C6364"/>
    <w:rPr>
      <w:vertAlign w:val="superscript"/>
    </w:rPr>
  </w:style>
  <w:style w:type="character" w:customStyle="1" w:styleId="Heading1Char">
    <w:name w:val="Heading 1 Char"/>
    <w:basedOn w:val="DefaultParagraphFont"/>
    <w:link w:val="Heading1"/>
    <w:uiPriority w:val="9"/>
    <w:rsid w:val="00C478AF"/>
    <w:rPr>
      <w:rFonts w:asciiTheme="majorHAnsi" w:eastAsiaTheme="majorEastAsia" w:hAnsiTheme="majorHAnsi" w:cstheme="majorBidi"/>
      <w:b/>
      <w:bCs/>
      <w:color w:val="365F91" w:themeColor="accent1" w:themeShade="BF"/>
      <w:sz w:val="28"/>
      <w:szCs w:val="28"/>
      <w:lang w:val="en-US" w:eastAsia="ja-JP"/>
    </w:rPr>
  </w:style>
  <w:style w:type="paragraph" w:styleId="NormalWeb">
    <w:name w:val="Normal (Web)"/>
    <w:basedOn w:val="Normal"/>
    <w:uiPriority w:val="99"/>
    <w:semiHidden/>
    <w:unhideWhenUsed/>
    <w:rsid w:val="00F80D3D"/>
    <w:pPr>
      <w:spacing w:before="100" w:beforeAutospacing="1" w:after="100" w:afterAutospacing="1" w:line="240" w:lineRule="auto"/>
    </w:pPr>
    <w:rPr>
      <w:rFonts w:ascii="Times New Roman" w:eastAsiaTheme="minorEastAsia"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9048313">
      <w:bodyDiv w:val="1"/>
      <w:marLeft w:val="0"/>
      <w:marRight w:val="0"/>
      <w:marTop w:val="0"/>
      <w:marBottom w:val="0"/>
      <w:divBdr>
        <w:top w:val="none" w:sz="0" w:space="0" w:color="auto"/>
        <w:left w:val="none" w:sz="0" w:space="0" w:color="auto"/>
        <w:bottom w:val="none" w:sz="0" w:space="0" w:color="auto"/>
        <w:right w:val="none" w:sz="0" w:space="0" w:color="auto"/>
      </w:divBdr>
    </w:div>
    <w:div w:id="1382903231">
      <w:bodyDiv w:val="1"/>
      <w:marLeft w:val="0"/>
      <w:marRight w:val="0"/>
      <w:marTop w:val="0"/>
      <w:marBottom w:val="0"/>
      <w:divBdr>
        <w:top w:val="none" w:sz="0" w:space="0" w:color="auto"/>
        <w:left w:val="none" w:sz="0" w:space="0" w:color="auto"/>
        <w:bottom w:val="none" w:sz="0" w:space="0" w:color="auto"/>
        <w:right w:val="none" w:sz="0" w:space="0" w:color="auto"/>
      </w:divBdr>
    </w:div>
    <w:div w:id="1484543141">
      <w:bodyDiv w:val="1"/>
      <w:marLeft w:val="0"/>
      <w:marRight w:val="0"/>
      <w:marTop w:val="0"/>
      <w:marBottom w:val="0"/>
      <w:divBdr>
        <w:top w:val="none" w:sz="0" w:space="0" w:color="auto"/>
        <w:left w:val="none" w:sz="0" w:space="0" w:color="auto"/>
        <w:bottom w:val="none" w:sz="0" w:space="0" w:color="auto"/>
        <w:right w:val="none" w:sz="0" w:space="0" w:color="auto"/>
      </w:divBdr>
    </w:div>
    <w:div w:id="152216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1B9D31-3367-A347-A1F9-17D7367E9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10</Pages>
  <Words>2285</Words>
  <Characters>13026</Characters>
  <Application>Microsoft Macintosh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United Nations</Company>
  <LinksUpToDate>false</LinksUpToDate>
  <CharactersWithSpaces>15281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Marcelo LaFleur</dc:creator>
  <cp:lastModifiedBy>Marcelo LaFleur</cp:lastModifiedBy>
  <cp:revision>28</cp:revision>
  <dcterms:created xsi:type="dcterms:W3CDTF">2015-07-09T17:31:00Z</dcterms:created>
  <dcterms:modified xsi:type="dcterms:W3CDTF">2015-07-17T04:32:00Z</dcterms:modified>
</cp:coreProperties>
</file>