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1A428D6" w14:textId="77777777" w:rsidR="00342805" w:rsidRPr="00696B67" w:rsidRDefault="00342805" w:rsidP="00696B67"/>
    <w:p>
      <w:pPr>
        <w:pStyle w:val="Titel"/>
      </w:pPr>
      <w:r>
        <w:t>Mastertestplan</w:t>
      </w:r>
    </w:p>
    <w:p>
      <w:r>
        <w:rPr>
          <w:b/>
          <w:color w:val="000000"/>
          <w:highlight w:val="yellow"/>
        </w:rPr>
        <w:t>{Productnaam, versie}</w:t>
      </w:r>
    </w:p>
    <w:p/>
    <w:p>
      <w:r>
        <w:t xml:space="preserve">Rubriceringsniveau </w:t>
      </w:r>
      <w:r>
        <w:rPr>
          <w:color w:val="000000"/>
          <w:highlight w:val="yellow"/>
        </w:rPr>
        <w:t>{Rubriceringsniveau}</w:t>
      </w:r>
    </w:p>
    <w:p>
      <w:r>
        <w:t xml:space="preserve">Versie </w:t>
      </w:r>
      <w:r>
        <w:rPr>
          <w:color w:val="000000"/>
          <w:highlight w:val="yellow"/>
        </w:rPr>
        <w:t>{Versienummer}</w:t>
      </w:r>
      <w:r>
        <w:t xml:space="preserve">, </w:t>
      </w:r>
      <w:r>
        <w:rPr>
          <w:color w:val="000000"/>
          <w:highlight w:val="yellow"/>
        </w:rPr>
        <w:t>{Datum}</w:t>
      </w:r>
    </w:p>
    <w:p/>
    <w:p>
      <w:r>
        <w:br w:type="page"/>
      </w:r>
    </w:p>
    <w:p>
      <w:pPr>
        <w:pStyle w:val="Kopvaninhoudsopgave"/>
      </w:pPr>
      <w:r>
        <w:t>Inhoudsopgave</w:t>
      </w:r>
    </w:p>
    <w:p>
      <w:r>
        <w:fldChar w:fldCharType="begin"/>
        <w:instrText xml:space="preserve">TOC \o "1-3" \h \z \u</w:instrText>
        <w:fldChar w:fldCharType="separate">
          <w:t>Klik rechtermuisknop om de inhoudsopgave bij te werken.</w:t>
        </w:fldChar>
        <w:fldChar w:fldCharType="end"/>
      </w:r>
    </w:p>
    <w:p>
      <w:r>
        <w:br w:type="page"/>
      </w:r>
    </w:p>
    <w:p>
      <w:bookmarkStart w:id="0" w:name="colofon"/>
      <w:pPr>
        <w:pStyle w:val="Kop5"/>
      </w:pPr>
      <w:r>
        <w:t>Colofon</w:t>
      </w:r>
      <w:bookmarkEnd w:id="0" w:name="colofon"/>
    </w:p>
    <w:p>
      <w:bookmarkStart w:id="0" w:name="rubricering"/>
      <w:pPr>
        <w:pStyle w:val="Kop6"/>
      </w:pPr>
      <w:r>
        <w:t>Rubricering</w:t>
      </w:r>
      <w:bookmarkEnd w:id="0" w:name="rubricering"/>
    </w:p>
    <w:p>
      <w:r>
        <w:t xml:space="preserve">Rubricering conform </w:t>
      </w:r>
      <w:hyperlink r:id="rId12">
        <w:r>
          <w:rPr>
            <w:rStyle w:val="Hyperlink"/>
          </w:rPr>
          <w:t>VIRBI 2025, art. 4</w:t>
        </w:r>
      </w:hyperlink>
      <w:r>
        <w:t>.</w:t>
      </w:r>
    </w:p>
    <w:p>
      <w:r>
        <w:rPr>
          <w:color w:val="000000"/>
          <w:highlight w:val="yellow"/>
        </w:rPr>
        <w:t>{Verwijder deze paragraaf en de rubricering op de titelpagina als rubricering niet van toepassing is}</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Rubriceringsniveau</w:t>
            </w:r>
          </w:p>
        </w:tc>
        <w:tc>
          <w:tcPr>
            <w:tcW w:type="auto" w:w="3023"/>
          </w:tcPr>
          <w:p>
            <w:pPr>
              <w:jc w:val="left"/>
            </w:pPr>
            <w:r>
              <w:t>Rubriceringsduur</w:t>
            </w:r>
          </w:p>
        </w:tc>
        <w:tc>
          <w:tcPr>
            <w:tcW w:type="auto" w:w="3023"/>
          </w:tcPr>
          <w:p>
            <w:pPr>
              <w:jc w:val="left"/>
            </w:pPr>
            <w:r>
              <w:t>Vaststeller</w:t>
            </w:r>
          </w:p>
        </w:tc>
      </w:tr>
      <w:tr>
        <w:tc>
          <w:tcPr>
            <w:tcW w:type="auto" w:w="3023"/>
          </w:tcPr>
          <w:p>
            <w:pPr>
              <w:jc w:val="left"/>
            </w:pPr>
            <w:r>
              <w:rPr>
                <w:color w:val="000000"/>
                <w:highlight w:val="yellow"/>
              </w:rPr>
              <w:t>{Rubriceringsniveau}</w:t>
            </w:r>
          </w:p>
        </w:tc>
        <w:tc>
          <w:tcPr>
            <w:tcW w:type="auto" w:w="3023"/>
          </w:tcPr>
          <w:p>
            <w:pPr>
              <w:jc w:val="left"/>
            </w:pPr>
            <w:r>
              <w:rPr>
                <w:color w:val="000000"/>
                <w:highlight w:val="yellow"/>
              </w:rPr>
              <w:t>{Rubriceringsduur}</w:t>
            </w:r>
          </w:p>
        </w:tc>
        <w:tc>
          <w:tcPr>
            <w:tcW w:type="auto" w:w="3023"/>
          </w:tcPr>
          <w:p>
            <w:pPr>
              <w:jc w:val="left"/>
            </w:pPr>
            <w:r>
              <w:rPr>
                <w:color w:val="000000"/>
                <w:highlight w:val="yellow"/>
              </w:rPr>
              <w:t>{Vaststeller van de rubricering: minister, staatssecretaris, secretaris-generaal of een door de secretaris-generaal aangewezen rubriceringsambtenaar}</w:t>
            </w:r>
          </w:p>
        </w:tc>
      </w:tr>
    </w:tbl>
    <w:p>
      <w:bookmarkStart w:id="0" w:name="goedkeuring"/>
      <w:pPr>
        <w:pStyle w:val="Kop6"/>
      </w:pPr>
      <w:r>
        <w:t>Goedkeuring</w:t>
      </w:r>
      <w:bookmarkEnd w:id="0" w:name="goedkeuring"/>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Versie</w:t>
            </w:r>
          </w:p>
        </w:tc>
        <w:tc>
          <w:tcPr>
            <w:tcW w:type="auto" w:w="3023"/>
          </w:tcPr>
          <w:p>
            <w:pPr>
              <w:jc w:val="left"/>
            </w:pPr>
            <w:r>
              <w:t>Datum goedkeuring</w:t>
            </w:r>
          </w:p>
        </w:tc>
        <w:tc>
          <w:tcPr>
            <w:tcW w:type="auto" w:w="3023"/>
          </w:tcPr>
          <w:p>
            <w:pPr>
              <w:jc w:val="left"/>
            </w:pPr>
            <w:r>
              <w:t>Goedgekeurd door</w:t>
            </w:r>
          </w:p>
        </w:tc>
      </w:tr>
      <w:tr>
        <w:tc>
          <w:tcPr>
            <w:tcW w:type="auto" w:w="3023"/>
          </w:tcPr>
          <w:p>
            <w:pPr>
              <w:jc w:val="left"/>
            </w:pPr>
            <w:r>
              <w:rPr>
                <w:color w:val="000000"/>
                <w:highlight w:val="yellow"/>
              </w:rPr>
              <w:t>{versie}</w:t>
            </w:r>
          </w:p>
        </w:tc>
        <w:tc>
          <w:tcPr>
            <w:tcW w:type="auto" w:w="3023"/>
          </w:tcPr>
          <w:p>
            <w:pPr>
              <w:jc w:val="left"/>
            </w:pPr>
            <w:r>
              <w:rPr>
                <w:color w:val="000000"/>
                <w:highlight w:val="yellow"/>
              </w:rPr>
              <w:t>{datum}</w:t>
            </w:r>
          </w:p>
        </w:tc>
        <w:tc>
          <w:tcPr>
            <w:tcW w:type="auto" w:w="3023"/>
          </w:tcPr>
          <w:p>
            <w:pPr>
              <w:jc w:val="left"/>
            </w:pPr>
            <w:r>
              <w:rPr>
                <w:color w:val="000000"/>
                <w:highlight w:val="yellow"/>
              </w:rPr>
              <w:t>{naam}</w:t>
            </w:r>
          </w:p>
        </w:tc>
      </w:tr>
    </w:tbl>
    <w:p>
      <w:bookmarkStart w:id="0" w:name="revisiehistorie"/>
      <w:pPr>
        <w:pStyle w:val="Kop6"/>
      </w:pPr>
      <w:r>
        <w:t>Revisiehistorie</w:t>
      </w:r>
      <w:bookmarkEnd w:id="0" w:name="revisiehistorie"/>
    </w:p>
    <w:tbl>
      <w:tblPr>
        <w:tblStyle w:val="Tabelraster1"/>
        <w:tblW w:type="pct" w:w="100%"/>
        <w:tblLook w:firstColumn="1" w:firstRow="1" w:lastColumn="0" w:lastRow="0" w:noHBand="0" w:noVBand="1" w:val="04A0"/>
      </w:tblPr>
      <w:tblGrid>
        <w:gridCol w:w="1512"/>
        <w:gridCol w:w="1512"/>
        <w:gridCol w:w="1512"/>
        <w:gridCol w:w="1512"/>
        <w:gridCol w:w="1512"/>
        <w:gridCol w:w="1512"/>
      </w:tblGrid>
      <w:tr>
        <w:tc>
          <w:tcPr>
            <w:tcW w:type="auto" w:w="1512"/>
          </w:tcPr>
          <w:p>
            <w:pPr>
              <w:jc w:val="left"/>
            </w:pPr>
            <w:r>
              <w:t>Versie</w:t>
            </w:r>
          </w:p>
        </w:tc>
        <w:tc>
          <w:tcPr>
            <w:tcW w:type="auto" w:w="1512"/>
          </w:tcPr>
          <w:p>
            <w:pPr>
              <w:jc w:val="left"/>
            </w:pPr>
            <w:r>
              <w:t>Datum</w:t>
            </w:r>
          </w:p>
        </w:tc>
        <w:tc>
          <w:tcPr>
            <w:tcW w:type="auto" w:w="1512"/>
          </w:tcPr>
          <w:p>
            <w:pPr>
              <w:jc w:val="left"/>
            </w:pPr>
            <w:r>
              <w:t>Status</w:t>
            </w:r>
          </w:p>
        </w:tc>
        <w:tc>
          <w:tcPr>
            <w:tcW w:type="auto" w:w="1512"/>
          </w:tcPr>
          <w:p>
            <w:pPr>
              <w:jc w:val="left"/>
            </w:pPr>
            <w:r>
              <w:t>Auteur</w:t>
            </w:r>
          </w:p>
        </w:tc>
        <w:tc>
          <w:tcPr>
            <w:tcW w:type="auto" w:w="1512"/>
          </w:tcPr>
          <w:p>
            <w:pPr>
              <w:jc w:val="left"/>
            </w:pPr>
            <w:r>
              <w:t>Reviewers</w:t>
            </w:r>
          </w:p>
        </w:tc>
        <w:tc>
          <w:tcPr>
            <w:tcW w:type="auto" w:w="1512"/>
          </w:tcPr>
          <w:p>
            <w:pPr>
              <w:jc w:val="left"/>
            </w:pPr>
            <w:r>
              <w:t>Opmerkingen</w:t>
            </w:r>
          </w:p>
        </w:tc>
      </w:tr>
      <w:tr>
        <w:tc>
          <w:tcPr>
            <w:tcW w:type="auto" w:w="1512"/>
          </w:tcPr>
          <w:p>
            <w:pPr>
              <w:jc w:val="left"/>
            </w:pPr>
            <w:r>
              <w:rPr>
                <w:color w:val="000000"/>
                <w:highlight w:val="yellow"/>
              </w:rPr>
              <w:t>{versie}</w:t>
            </w:r>
          </w:p>
        </w:tc>
        <w:tc>
          <w:tcPr>
            <w:tcW w:type="auto" w:w="1512"/>
          </w:tcPr>
          <w:p>
            <w:pPr>
              <w:jc w:val="left"/>
            </w:pPr>
            <w:r>
              <w:rPr>
                <w:color w:val="000000"/>
                <w:highlight w:val="yellow"/>
              </w:rPr>
              <w:t>{datum}</w:t>
            </w:r>
          </w:p>
        </w:tc>
        <w:tc>
          <w:tcPr>
            <w:tcW w:type="auto" w:w="1512"/>
          </w:tcPr>
          <w:p>
            <w:pPr>
              <w:jc w:val="left"/>
            </w:pPr>
            <w:r>
              <w:rPr>
                <w:color w:val="000000"/>
                <w:highlight w:val="yellow"/>
              </w:rPr>
              <w:t>{status}</w:t>
            </w:r>
          </w:p>
        </w:tc>
        <w:tc>
          <w:tcPr>
            <w:tcW w:type="auto" w:w="1512"/>
          </w:tcPr>
          <w:p>
            <w:pPr>
              <w:jc w:val="left"/>
            </w:pPr>
            <w:r>
              <w:rPr>
                <w:color w:val="000000"/>
                <w:highlight w:val="yellow"/>
              </w:rPr>
              <w:t>{naam}</w:t>
            </w:r>
          </w:p>
        </w:tc>
        <w:tc>
          <w:tcPr>
            <w:tcW w:type="auto" w:w="1512"/>
          </w:tcPr>
          <w:p>
            <w:pPr>
              <w:jc w:val="left"/>
            </w:pPr>
            <w:r>
              <w:rPr>
                <w:color w:val="000000"/>
                <w:highlight w:val="yellow"/>
              </w:rPr>
              <w:t>{namen}</w:t>
            </w:r>
          </w:p>
        </w:tc>
        <w:tc>
          <w:tcPr>
            <w:tcW w:type="auto" w:w="1512"/>
          </w:tcPr>
          <w:p>
            <w:pPr>
              <w:jc w:val="left"/>
            </w:pPr>
            <w:r>
              <w:rPr>
                <w:color w:val="000000"/>
                <w:highlight w:val="yellow"/>
              </w:rPr>
              <w:t>{opmerkingen}</w:t>
            </w:r>
          </w:p>
        </w:tc>
      </w:tr>
    </w:tbl>
    <w:p>
      <w:bookmarkStart w:id="0" w:name="betrokkenen-bij-dit-document"/>
      <w:pPr>
        <w:pStyle w:val="Kop6"/>
      </w:pPr>
      <w:r>
        <w:t>Betrokkenen bij dit document</w:t>
      </w:r>
      <w:bookmarkEnd w:id="0" w:name="betrokkenen-bij-dit-document"/>
    </w:p>
    <w:p>
      <w:r>
        <w:rPr>
          <w:color w:val="000000"/>
          <w:highlight w:val="yellow"/>
        </w:rPr>
        <w:t>{Neem in onderstaande tabel de auteurs, reviewers en goedkeurders van dit document op}</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Organisatie</w:t>
            </w:r>
          </w:p>
        </w:tc>
        <w:tc>
          <w:tcPr>
            <w:tcW w:type="auto" w:w="3023"/>
          </w:tcPr>
          <w:p>
            <w:pPr>
              <w:jc w:val="left"/>
            </w:pPr>
            <w:r>
              <w:t>Functie/rol</w:t>
            </w:r>
          </w:p>
        </w:tc>
        <w:tc>
          <w:tcPr>
            <w:tcW w:type="auto" w:w="3023"/>
          </w:tcPr>
          <w:p>
            <w:pPr>
              <w:jc w:val="left"/>
            </w:pPr>
            <w:r>
              <w:t>Naam</w:t>
            </w:r>
          </w:p>
        </w:tc>
      </w:tr>
      <w:tr>
        <w:tc>
          <w:tcPr>
            <w:tcW w:type="auto" w:w="3023"/>
          </w:tcPr>
          <w:p>
            <w:pPr>
              <w:jc w:val="left"/>
            </w:pPr>
            <w:r>
              <w:rPr>
                <w:color w:val="000000"/>
                <w:highlight w:val="yellow"/>
              </w:rPr>
              <w:t>{opdrachtgevende organisatie}</w:t>
            </w:r>
          </w:p>
        </w:tc>
        <w:tc>
          <w:tcPr>
            <w:tcW w:type="auto" w:w="3023"/>
          </w:tcPr>
          <w:p>
            <w:pPr>
              <w:jc w:val="left"/>
            </w:pPr>
            <w:r>
              <w:t>Opdrachtgever</w:t>
            </w:r>
          </w:p>
        </w:tc>
        <w:tc>
          <w:tcPr>
            <w:tcW w:type="auto" w:w="3023"/>
          </w:tcPr>
          <w:p>
            <w:pPr>
              <w:jc w:val="left"/>
            </w:pPr>
            <w:r>
              <w:rPr>
                <w:color w:val="000000"/>
                <w:highlight w:val="yellow"/>
              </w:rPr>
              <w:t>{naam}</w:t>
            </w:r>
          </w:p>
        </w:tc>
      </w:tr>
      <w:tr>
        <w:tc>
          <w:tcPr>
            <w:tcW w:type="auto" w:w="3023"/>
          </w:tcPr>
          <w:p>
            <w:pPr>
              <w:jc w:val="left"/>
            </w:pPr>
            <w:r>
              <w:rPr>
                <w:color w:val="000000"/>
                <w:highlight w:val="yellow"/>
              </w:rPr>
              <w:t>{opdrachtgevende organisatie}</w:t>
            </w:r>
          </w:p>
        </w:tc>
        <w:tc>
          <w:tcPr>
            <w:tcW w:type="auto" w:w="3023"/>
          </w:tcPr>
          <w:p>
            <w:pPr>
              <w:jc w:val="left"/>
            </w:pPr>
            <w:r>
              <w:t>Projectleider</w:t>
            </w:r>
          </w:p>
        </w:tc>
        <w:tc>
          <w:tcPr>
            <w:tcW w:type="auto" w:w="3023"/>
          </w:tcPr>
          <w:p>
            <w:pPr>
              <w:jc w:val="left"/>
            </w:pPr>
            <w:r>
              <w:rPr>
                <w:color w:val="000000"/>
                <w:highlight w:val="yellow"/>
              </w:rPr>
              <w:t>{naam}</w:t>
            </w:r>
          </w:p>
        </w:tc>
      </w:tr>
      <w:tr>
        <w:tc>
          <w:tcPr>
            <w:tcW w:type="auto" w:w="3023"/>
          </w:tcPr>
          <w:p>
            <w:pPr>
              <w:jc w:val="left"/>
            </w:pPr>
            <w:r>
              <w:rPr>
                <w:color w:val="000000"/>
                <w:highlight w:val="yellow"/>
              </w:rPr>
              <w:t>{opdrachtgevende organisatie}</w:t>
            </w:r>
          </w:p>
        </w:tc>
        <w:tc>
          <w:tcPr>
            <w:tcW w:type="auto" w:w="3023"/>
          </w:tcPr>
          <w:p>
            <w:pPr>
              <w:jc w:val="left"/>
            </w:pPr>
            <w:r>
              <w:t>Product owner</w:t>
            </w:r>
          </w:p>
        </w:tc>
        <w:tc>
          <w:tcPr>
            <w:tcW w:type="auto" w:w="3023"/>
          </w:tcPr>
          <w:p>
            <w:pPr>
              <w:jc w:val="left"/>
            </w:pPr>
            <w:r>
              <w:rPr>
                <w:color w:val="000000"/>
                <w:highlight w:val="yellow"/>
              </w:rPr>
              <w:t>{naam}</w:t>
            </w:r>
          </w:p>
        </w:tc>
      </w:tr>
      <w:tr>
        <w:tc>
          <w:tcPr>
            <w:tcW w:type="auto" w:w="3023"/>
          </w:tcPr>
          <w:p>
            <w:pPr>
              <w:jc w:val="left"/>
            </w:pPr>
            <w:r>
              <w:rPr>
                <w:color w:val="000000"/>
                <w:highlight w:val="yellow"/>
              </w:rPr>
              <w:t>{opdrachtgevende organisatie}</w:t>
            </w:r>
          </w:p>
        </w:tc>
        <w:tc>
          <w:tcPr>
            <w:tcW w:type="auto" w:w="3023"/>
          </w:tcPr>
          <w:p>
            <w:pPr>
              <w:jc w:val="left"/>
            </w:pPr>
            <w:r>
              <w:t>Kwaliteitsmanager</w:t>
            </w:r>
          </w:p>
        </w:tc>
        <w:tc>
          <w:tcPr>
            <w:tcW w:type="auto" w:w="3023"/>
          </w:tcPr>
          <w:p>
            <w:pPr>
              <w:jc w:val="left"/>
            </w:pPr>
            <w:r>
              <w:rPr>
                <w:color w:val="000000"/>
                <w:highlight w:val="yellow"/>
              </w:rPr>
              <w:t>{naam}</w:t>
            </w:r>
          </w:p>
        </w:tc>
      </w:tr>
      <w:tr>
        <w:tc>
          <w:tcPr>
            <w:tcW w:type="auto" w:w="3023"/>
          </w:tcPr>
          <w:p>
            <w:pPr>
              <w:jc w:val="left"/>
            </w:pPr>
            <w:r>
              <w:rPr>
                <w:color w:val="000000"/>
                <w:highlight w:val="yellow"/>
              </w:rPr>
              <w:t>{beheerorganisatie}</w:t>
            </w:r>
          </w:p>
        </w:tc>
        <w:tc>
          <w:tcPr>
            <w:tcW w:type="auto" w:w="3023"/>
          </w:tcPr>
          <w:p>
            <w:pPr>
              <w:jc w:val="left"/>
            </w:pPr>
            <w:r>
              <w:t>Projectleider</w:t>
            </w:r>
          </w:p>
        </w:tc>
        <w:tc>
          <w:tcPr>
            <w:tcW w:type="auto" w:w="3023"/>
          </w:tcPr>
          <w:p>
            <w:pPr>
              <w:jc w:val="left"/>
            </w:pPr>
            <w:r>
              <w:rPr>
                <w:color w:val="000000"/>
                <w:highlight w:val="yellow"/>
              </w:rPr>
              <w:t>{naam}</w:t>
            </w:r>
          </w:p>
        </w:tc>
      </w:tr>
      <w:tr>
        <w:tc>
          <w:tcPr>
            <w:tcW w:type="auto" w:w="3023"/>
          </w:tcPr>
          <w:p>
            <w:pPr>
              <w:jc w:val="left"/>
            </w:pPr>
            <w:r>
              <w:rPr>
                <w:color w:val="000000"/>
                <w:highlight w:val="yellow"/>
              </w:rPr>
              <w:t>{beheerorganisatie}</w:t>
            </w:r>
          </w:p>
        </w:tc>
        <w:tc>
          <w:tcPr>
            <w:tcW w:type="auto" w:w="3023"/>
          </w:tcPr>
          <w:p>
            <w:pPr>
              <w:jc w:val="left"/>
            </w:pPr>
            <w:r>
              <w:t>Kwaliteitsmanager</w:t>
            </w:r>
          </w:p>
        </w:tc>
        <w:tc>
          <w:tcPr>
            <w:tcW w:type="auto" w:w="3023"/>
          </w:tcPr>
          <w:p>
            <w:pPr>
              <w:jc w:val="left"/>
            </w:pPr>
            <w:r>
              <w:rPr>
                <w:color w:val="000000"/>
                <w:highlight w:val="yellow"/>
              </w:rPr>
              <w:t>{naam}</w:t>
            </w:r>
          </w:p>
        </w:tc>
      </w:tr>
      <w:tr>
        <w:tc>
          <w:tcPr>
            <w:tcW w:type="auto" w:w="3023"/>
          </w:tcPr>
          <w:p>
            <w:pPr>
              <w:jc w:val="left"/>
            </w:pPr>
            <w:r>
              <w:t>ICTU</w:t>
            </w:r>
          </w:p>
        </w:tc>
        <w:tc>
          <w:tcPr>
            <w:tcW w:type="auto" w:w="3023"/>
          </w:tcPr>
          <w:p>
            <w:pPr>
              <w:jc w:val="left"/>
            </w:pPr>
            <w:r>
              <w:t>Projectleider</w:t>
            </w:r>
          </w:p>
        </w:tc>
        <w:tc>
          <w:tcPr>
            <w:tcW w:type="auto" w:w="3023"/>
          </w:tcPr>
          <w:p>
            <w:pPr>
              <w:jc w:val="left"/>
            </w:pPr>
            <w:r>
              <w:rPr>
                <w:color w:val="000000"/>
                <w:highlight w:val="yellow"/>
              </w:rPr>
              <w:t>{naam}</w:t>
            </w:r>
          </w:p>
        </w:tc>
      </w:tr>
      <w:tr>
        <w:tc>
          <w:tcPr>
            <w:tcW w:type="auto" w:w="3023"/>
          </w:tcPr>
          <w:p>
            <w:pPr>
              <w:jc w:val="left"/>
            </w:pPr>
            <w:r>
              <w:t>ICTU</w:t>
            </w:r>
          </w:p>
        </w:tc>
        <w:tc>
          <w:tcPr>
            <w:tcW w:type="auto" w:w="3023"/>
          </w:tcPr>
          <w:p>
            <w:pPr>
              <w:jc w:val="left"/>
            </w:pPr>
            <w:r>
              <w:t>Software delivery manager</w:t>
            </w:r>
          </w:p>
        </w:tc>
        <w:tc>
          <w:tcPr>
            <w:tcW w:type="auto" w:w="3023"/>
          </w:tcPr>
          <w:p>
            <w:pPr>
              <w:jc w:val="left"/>
            </w:pPr>
            <w:r>
              <w:rPr>
                <w:color w:val="000000"/>
                <w:highlight w:val="yellow"/>
              </w:rPr>
              <w:t>{naam}</w:t>
            </w:r>
          </w:p>
        </w:tc>
      </w:tr>
      <w:tr>
        <w:tc>
          <w:tcPr>
            <w:tcW w:type="auto" w:w="3023"/>
          </w:tcPr>
          <w:p>
            <w:pPr>
              <w:jc w:val="left"/>
            </w:pPr>
            <w:r>
              <w:t>ICTU</w:t>
            </w:r>
          </w:p>
        </w:tc>
        <w:tc>
          <w:tcPr>
            <w:tcW w:type="auto" w:w="3023"/>
          </w:tcPr>
          <w:p>
            <w:pPr>
              <w:jc w:val="left"/>
            </w:pPr>
            <w:r>
              <w:t>Kwaliteitsmanager</w:t>
            </w:r>
          </w:p>
        </w:tc>
        <w:tc>
          <w:tcPr>
            <w:tcW w:type="auto" w:w="3023"/>
          </w:tcPr>
          <w:p>
            <w:pPr>
              <w:jc w:val="left"/>
            </w:pPr>
            <w:r>
              <w:rPr>
                <w:color w:val="000000"/>
                <w:highlight w:val="yellow"/>
              </w:rPr>
              <w:t>{naam}</w:t>
            </w:r>
          </w:p>
        </w:tc>
      </w:tr>
    </w:tbl>
    <w:p>
      <w:bookmarkStart w:id="0" w:name="template-versie"/>
      <w:pPr>
        <w:pStyle w:val="Kop6"/>
      </w:pPr>
      <w:r>
        <w:t>Template versie</w:t>
      </w:r>
      <w:bookmarkEnd w:id="0" w:name="template-versie"/>
    </w:p>
    <w:p>
      <w:r>
        <w:t>Versie 5.3.0, 28-08-2026</w:t>
      </w:r>
    </w:p>
    <w:p>
      <w:r>
        <w:t xml:space="preserve">Verbeterpunten t.a.v. deze template graag melden via </w:t>
      </w:r>
      <w:hyperlink r:id="rId13">
        <w:r>
          <w:rPr>
            <w:rStyle w:val="Hyperlink"/>
          </w:rPr>
          <w:t>GitHub</w:t>
        </w:r>
      </w:hyperlink>
      <w:r>
        <w:t>.</w:t>
      </w:r>
    </w:p>
    <w:p>
      <w:bookmarkStart w:id="0" w:name="managementsamenvatting"/>
      <w:pPr>
        <w:pStyle w:val="Kop1"/>
      </w:pPr>
      <w:r>
        <w:t>Managementsamenvatting</w:t>
      </w:r>
      <w:bookmarkEnd w:id="0" w:name="managementsamenvatting"/>
    </w:p>
    <w:p>
      <w:r>
        <w:rPr>
          <w:color w:val="000000"/>
          <w:highlight w:val="yellow"/>
        </w:rPr>
        <w:t>{De hoofdboodschap van dit document.}</w:t>
      </w:r>
    </w:p>
    <w:p>
      <w:bookmarkStart w:id="0" w:name="inleiding"/>
      <w:pPr>
        <w:pStyle w:val="Kop1"/>
      </w:pPr>
      <w:r>
        <w:t>Inleiding</w:t>
      </w:r>
      <w:bookmarkEnd w:id="0" w:name="inleiding"/>
    </w:p>
    <w:p>
      <w:bookmarkStart w:id="0" w:name="over-dit-document"/>
      <w:pPr>
        <w:pStyle w:val="Kop2"/>
      </w:pPr>
      <w:r>
        <w:t>Over dit document</w:t>
      </w:r>
      <w:bookmarkEnd w:id="0" w:name="over-dit-document"/>
    </w:p>
    <w:p>
      <w:r>
        <w:t>Het doel van het mastertestplan is om betrokkenen bij het testproces te informeren over de strategie, aanpak, activiteiten, inclusief de onderlinge relaties en afhankelijkheden, en de op te leveren producten met betrekking tot het testtraject.</w:t>
      </w:r>
    </w:p>
    <w:p>
      <w:r>
        <w:t xml:space="preserve">Er </w:t>
      </w:r>
      <w:r>
        <w:rPr>
          <w:color w:val="000000"/>
          <w:highlight w:val="yellow"/>
        </w:rPr>
        <w:t>{zijn/worden}</w:t>
      </w:r>
      <w:r>
        <w:t xml:space="preserve"> ook detailtestplannen opgesteld voor de testsoorten die tijdens de realisatiefase worden uitgevoerd door het project of onder verantwoordelijkheid van het project door een derde partij. Deze detailtestplannen </w:t>
      </w:r>
      <w:r>
        <w:rPr>
          <w:color w:val="000000"/>
          <w:highlight w:val="yellow"/>
        </w:rPr>
        <w:t>{zijn/worden}</w:t>
      </w:r>
      <w:r>
        <w:t xml:space="preserve"> afgeleid van dit mastertestplan.</w:t>
      </w:r>
    </w:p>
    <w:p>
      <w:r>
        <w:t>Het template dat ten grondslag ligt aan dit document is mede gebaseerd op de Nederlandse testmethodiek TMap Next en de internationale testmethodiek ISTQB.</w:t>
      </w:r>
    </w:p>
    <w:p>
      <w:bookmarkStart w:id="0" w:name="doelgroep"/>
      <w:pPr>
        <w:pStyle w:val="Kop2"/>
      </w:pPr>
      <w:r>
        <w:t>Doelgroep</w:t>
      </w:r>
      <w:bookmarkEnd w:id="0" w:name="doelgroep"/>
    </w:p>
    <w:p>
      <w:r>
        <w:t>Dit document is bedoeld voor leden van het project en voor betrokken medewerkers buiten het project van opdrachtgever, beheerorganisatie en ontwikkelpartij.</w:t>
      </w:r>
    </w:p>
    <w:p>
      <w:bookmarkStart w:id="0" w:name="uitgangspunten"/>
      <w:pPr>
        <w:pStyle w:val="Kop2"/>
      </w:pPr>
      <w:r>
        <w:t>Uitgangspunten</w:t>
      </w:r>
      <w:bookmarkEnd w:id="0" w:name="uitgangspunten"/>
    </w:p>
    <w:p>
      <w:r>
        <w:t>De volgende uitgangspunten zijn van toepassing op dit document:</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Volgnummer</w:t>
            </w:r>
          </w:p>
        </w:tc>
        <w:tc>
          <w:tcPr>
            <w:tcW w:type="auto" w:w="4535"/>
          </w:tcPr>
          <w:p>
            <w:pPr>
              <w:jc w:val="left"/>
            </w:pPr>
            <w:r>
              <w:t>Uitgangspunt</w:t>
            </w:r>
          </w:p>
        </w:tc>
      </w:tr>
      <w:tr>
        <w:tc>
          <w:tcPr>
            <w:tcW w:type="auto" w:w="4535"/>
          </w:tcPr>
          <w:p>
            <w:pPr>
              <w:jc w:val="left"/>
            </w:pPr>
            <w:r>
              <w:t>U01</w:t>
            </w:r>
          </w:p>
        </w:tc>
        <w:tc>
          <w:tcPr>
            <w:tcW w:type="auto" w:w="4535"/>
          </w:tcPr>
          <w:p>
            <w:pPr>
              <w:jc w:val="left"/>
            </w:pPr>
            <w:r>
              <w:t>De ontwikkeling van de software wordt uitgevoerd conform de ICTU Kwaliteitsaanpak Softwareontwikkeling.</w:t>
            </w:r>
          </w:p>
        </w:tc>
      </w:tr>
      <w:tr>
        <w:tc>
          <w:tcPr>
            <w:tcW w:type="auto" w:w="4535"/>
          </w:tcPr>
          <w:p>
            <w:pPr>
              <w:jc w:val="left"/>
            </w:pPr>
            <w:r>
              <w:t>U02</w:t>
            </w:r>
          </w:p>
        </w:tc>
        <w:tc>
          <w:tcPr>
            <w:tcW w:type="auto" w:w="4535"/>
          </w:tcPr>
          <w:p>
            <w:pPr>
              <w:jc w:val="left"/>
            </w:pPr>
            <w:r>
              <w:t xml:space="preserve">De ontwikkeling van de software wordt door </w:t>
            </w:r>
            <w:r>
              <w:rPr>
                <w:color w:val="000000"/>
                <w:highlight w:val="yellow"/>
              </w:rPr>
              <w:t>{ontwikkelorganisatie}</w:t>
            </w:r>
            <w:r>
              <w:t xml:space="preserve"> uitgevoerd. Het functioneel beheer wordt door </w:t>
            </w:r>
            <w:r>
              <w:rPr>
                <w:color w:val="000000"/>
                <w:highlight w:val="yellow"/>
              </w:rPr>
              <w:t>{functioneel-beheerorganisatie}</w:t>
            </w:r>
            <w:r>
              <w:t xml:space="preserve"> uitgevoerd. Het technisch beheer wordt door </w:t>
            </w:r>
            <w:r>
              <w:rPr>
                <w:color w:val="000000"/>
                <w:highlight w:val="yellow"/>
              </w:rPr>
              <w:t>{technisch-beheerorganisatie}</w:t>
            </w:r>
            <w:r>
              <w:t xml:space="preserve"> uitgevoerd.</w:t>
            </w:r>
          </w:p>
        </w:tc>
      </w:tr>
      <w:tr>
        <w:tc>
          <w:tcPr>
            <w:tcW w:type="auto" w:w="4535"/>
          </w:tcPr>
          <w:p>
            <w:pPr>
              <w:jc w:val="left"/>
            </w:pPr>
            <w:r>
              <w:t>U03</w:t>
            </w:r>
          </w:p>
        </w:tc>
        <w:tc>
          <w:tcPr>
            <w:tcW w:type="auto" w:w="4535"/>
          </w:tcPr>
          <w:p>
            <w:pPr>
              <w:jc w:val="left"/>
            </w:pPr>
            <w:r>
              <w:t>De als testbasis geïdentificeerde documenten zijn door alle acceptanten geaccordeerd, alvorens met de testspecificatie wordt begonnen.</w:t>
            </w:r>
          </w:p>
        </w:tc>
      </w:tr>
      <w:tr>
        <w:tc>
          <w:tcPr>
            <w:tcW w:type="auto" w:w="4535"/>
          </w:tcPr>
          <w:p>
            <w:pPr>
              <w:jc w:val="left"/>
            </w:pPr>
            <w:r>
              <w:t>U04</w:t>
            </w:r>
          </w:p>
        </w:tc>
        <w:tc>
          <w:tcPr>
            <w:tcW w:type="auto" w:w="4535"/>
          </w:tcPr>
          <w:p>
            <w:pPr>
              <w:jc w:val="left"/>
            </w:pPr>
            <w:r>
              <w:t>Per release of per sprint kan de opdrachtgever en/of product owner besluiten om bepaalde functionaliteit, bijvoorbeeld geleverd door externe partijen, niet te testen. Indien dit voorkomt, dan zal dit expliciet worden opgenomen in de managementsamenvatting van het vrijgaveadvies.</w:t>
            </w:r>
          </w:p>
        </w:tc>
      </w:tr>
      <w:tr>
        <w:tc>
          <w:tcPr>
            <w:tcW w:type="auto" w:w="4535"/>
          </w:tcPr>
          <w:p>
            <w:pPr>
              <w:jc w:val="left"/>
            </w:pPr>
            <w:r>
              <w:t>U05</w:t>
            </w:r>
          </w:p>
        </w:tc>
        <w:tc>
          <w:tcPr>
            <w:tcW w:type="auto" w:w="4535"/>
          </w:tcPr>
          <w:p>
            <w:pPr>
              <w:jc w:val="left"/>
            </w:pPr>
            <w:r>
              <w:t>De multidisciplinaire samenstelling van de Scrumteams - testers en ontwikkelaars zitten in hetzelfde team - geeft mogelijkheid tot snelle interactie. Issues gevonden binnen een sprint kunnen hierdoor vaak nog binnen dezelfde sprint worden opgelost en worden in dat geval niet apart geadministreerd.</w:t>
            </w:r>
          </w:p>
        </w:tc>
      </w:tr>
      <w:tr>
        <w:tc>
          <w:tcPr>
            <w:tcW w:type="auto" w:w="4535"/>
          </w:tcPr>
          <w:p>
            <w:pPr>
              <w:jc w:val="left"/>
            </w:pPr>
            <w:r>
              <w:t>U06</w:t>
            </w:r>
          </w:p>
        </w:tc>
        <w:tc>
          <w:tcPr>
            <w:tcW w:type="auto" w:w="4535"/>
          </w:tcPr>
          <w:p>
            <w:pPr>
              <w:jc w:val="left"/>
            </w:pPr>
            <w:r>
              <w:t>Issues gevonden tijdens de acceptatietests of in productie worden op de product backlog verwerkt samen met de user stories.</w:t>
            </w:r>
          </w:p>
        </w:tc>
      </w:tr>
      <w:tr>
        <w:tc>
          <w:tcPr>
            <w:tcW w:type="auto" w:w="4535"/>
          </w:tcPr>
          <w:p>
            <w:pPr>
              <w:jc w:val="left"/>
            </w:pPr>
            <w:r>
              <w:t>U07</w:t>
            </w:r>
          </w:p>
        </w:tc>
        <w:tc>
          <w:tcPr>
            <w:tcW w:type="auto" w:w="4535"/>
          </w:tcPr>
          <w:p>
            <w:pPr>
              <w:jc w:val="left"/>
            </w:pPr>
            <w:r>
              <w:t>Testomgevingen worden conform planning tijdig en correct werkend opgeleverd.</w:t>
            </w:r>
          </w:p>
        </w:tc>
      </w:tr>
      <w:tr>
        <w:tc>
          <w:tcPr>
            <w:tcW w:type="auto" w:w="4535"/>
          </w:tcPr>
          <w:p>
            <w:pPr>
              <w:jc w:val="left"/>
            </w:pPr>
            <w:r>
              <w:t>U08</w:t>
            </w:r>
          </w:p>
        </w:tc>
        <w:tc>
          <w:tcPr>
            <w:tcW w:type="auto" w:w="4535"/>
          </w:tcPr>
          <w:p>
            <w:pPr>
              <w:jc w:val="left"/>
            </w:pPr>
            <w:r>
              <w:t xml:space="preserve">Er is voldoende en gepaste testdata ter beschikking. Zie de paragraaf </w:t>
            </w:r>
            <w:hyperlink r:id="rId14">
              <w:r>
                <w:rPr>
                  <w:rStyle w:val="Hyperlink"/>
                </w:rPr>
                <w:t>Testomgevingen</w:t>
              </w:r>
            </w:hyperlink>
            <w:r>
              <w:t xml:space="preserve"> in het hoofdstuk </w:t>
            </w:r>
            <w:hyperlink r:id="rId15">
              <w:r>
                <w:rPr>
                  <w:rStyle w:val="Hyperlink"/>
                </w:rPr>
                <w:t>Testinfrastructuur</w:t>
              </w:r>
            </w:hyperlink>
            <w:r>
              <w:t xml:space="preserve"> voor een beschrijving van de testdata.</w:t>
            </w:r>
          </w:p>
        </w:tc>
      </w:tr>
      <w:tr>
        <w:tc>
          <w:tcPr>
            <w:tcW w:type="auto" w:w="4535"/>
          </w:tcPr>
          <w:p>
            <w:pPr>
              <w:jc w:val="left"/>
            </w:pPr>
            <w:r>
              <w:t>U09</w:t>
            </w:r>
          </w:p>
        </w:tc>
        <w:tc>
          <w:tcPr>
            <w:tcW w:type="auto" w:w="4535"/>
          </w:tcPr>
          <w:p>
            <w:pPr>
              <w:jc w:val="left"/>
            </w:pPr>
            <w:r>
              <w:t>De testspecificatie voor een testsoort start pas als aan de entry-criteria (Definition of Ready), die hiervoor gelden, is voldaan. Hieraan is voldaan voor het deel (van de testbasis) dat in de betreffende sprint gerealiseerd en getest wordt (bijvoorbeeld een aantal bij elkaar horende user stories).</w:t>
            </w:r>
          </w:p>
        </w:tc>
      </w:tr>
      <w:tr>
        <w:tc>
          <w:tcPr>
            <w:tcW w:type="auto" w:w="4535"/>
          </w:tcPr>
          <w:p>
            <w:pPr>
              <w:jc w:val="left"/>
            </w:pPr>
            <w:r>
              <w:t>U10</w:t>
            </w:r>
          </w:p>
        </w:tc>
        <w:tc>
          <w:tcPr>
            <w:tcW w:type="auto" w:w="4535"/>
          </w:tcPr>
          <w:p>
            <w:pPr>
              <w:jc w:val="left"/>
            </w:pPr>
            <w:r>
              <w:t>De gevonden en openstaande bevindingen worden structureel besproken in het bevindingenoverleg. Als er veel bevindingen zijn of meer ernstige bevindingen dan verwacht, dan wordt bijgestuurd op de kwaliteit van het ontwikkeltraject. Dat heeft ook impact op de planning en begroting.</w:t>
            </w:r>
          </w:p>
        </w:tc>
      </w:tr>
      <w:tr>
        <w:tc>
          <w:tcPr>
            <w:tcW w:type="auto" w:w="4535"/>
          </w:tcPr>
          <w:p>
            <w:pPr>
              <w:jc w:val="left"/>
            </w:pPr>
            <w:r>
              <w:t>U11</w:t>
            </w:r>
          </w:p>
        </w:tc>
        <w:tc>
          <w:tcPr>
            <w:tcW w:type="auto" w:w="4535"/>
          </w:tcPr>
          <w:p>
            <w:pPr>
              <w:jc w:val="left"/>
            </w:pPr>
            <w:r>
              <w:t>Nieuwe functionaliteit wordt getest en de tests worden opgenomen in de geautomatiseerde regressietest.</w:t>
            </w:r>
          </w:p>
        </w:tc>
      </w:tr>
      <w:tr>
        <w:tc>
          <w:tcPr>
            <w:tcW w:type="auto" w:w="4535"/>
          </w:tcPr>
          <w:p>
            <w:pPr>
              <w:jc w:val="left"/>
            </w:pPr>
            <w:r>
              <w:t>U12</w:t>
            </w:r>
          </w:p>
        </w:tc>
        <w:tc>
          <w:tcPr>
            <w:tcW w:type="auto" w:w="4535"/>
          </w:tcPr>
          <w:p>
            <w:pPr>
              <w:jc w:val="left"/>
            </w:pPr>
            <w:r>
              <w:rPr>
                <w:color w:val="000000"/>
                <w:highlight w:val="yellow"/>
              </w:rPr>
              <w:t>{Er vindt een ketentest plaats in samenwerking met de bij de gekoppelde systemen betrokkenen organisaties.}</w:t>
            </w:r>
          </w:p>
        </w:tc>
      </w:tr>
      <w:tr>
        <w:tc>
          <w:tcPr>
            <w:tcW w:type="auto" w:w="4535"/>
          </w:tcPr>
          <w:p>
            <w:pPr>
              <w:jc w:val="left"/>
            </w:pPr>
            <w:r>
              <w:rPr>
                <w:color w:val="000000"/>
                <w:highlight w:val="yellow"/>
              </w:rPr>
              <w:t>{volgnummer}</w:t>
            </w:r>
          </w:p>
        </w:tc>
        <w:tc>
          <w:tcPr>
            <w:tcW w:type="auto" w:w="4535"/>
          </w:tcPr>
          <w:p>
            <w:pPr>
              <w:jc w:val="left"/>
            </w:pPr>
            <w:r>
              <w:rPr>
                <w:color w:val="000000"/>
                <w:highlight w:val="yellow"/>
              </w:rPr>
              <w:t>{uitgangspunt}</w:t>
            </w:r>
          </w:p>
        </w:tc>
      </w:tr>
    </w:tbl>
    <w:p>
      <w:bookmarkStart w:id="0" w:name="relatie-met-andere-documenten"/>
      <w:pPr>
        <w:pStyle w:val="Kop2"/>
      </w:pPr>
      <w:r>
        <w:t>Relatie met andere documenten</w:t>
      </w:r>
      <w:bookmarkEnd w:id="0" w:name="relatie-met-andere-documenten"/>
    </w:p>
    <w:p>
      <w:r>
        <w:t xml:space="preserve">Het mastertestplan is gebaseerd op de volgende documenten, die beschrijven welke eisen en wensen aan de oplossing zijn gesteld en hoe de oplossing werkt </w:t>
      </w:r>
      <w:r>
        <w:rPr>
          <w:color w:val="000000"/>
          <w:highlight w:val="yellow"/>
        </w:rPr>
        <w:t>{Selecteer de van toepassing zijnde documenten}</w:t>
      </w:r>
      <w:r>
        <w:t>:</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Titel</w:t>
            </w:r>
          </w:p>
        </w:tc>
        <w:tc>
          <w:tcPr>
            <w:tcW w:type="auto" w:w="3023"/>
          </w:tcPr>
          <w:p>
            <w:pPr>
              <w:jc w:val="left"/>
            </w:pPr>
            <w:r>
              <w:t>Versie</w:t>
            </w:r>
          </w:p>
        </w:tc>
        <w:tc>
          <w:tcPr>
            <w:tcW w:type="auto" w:w="3023"/>
          </w:tcPr>
          <w:p>
            <w:pPr>
              <w:jc w:val="left"/>
            </w:pPr>
            <w:r>
              <w:t>Datum</w:t>
            </w:r>
          </w:p>
        </w:tc>
      </w:tr>
      <w:tr>
        <w:tc>
          <w:tcPr>
            <w:tcW w:type="auto" w:w="3023"/>
          </w:tcPr>
          <w:p>
            <w:pPr>
              <w:jc w:val="left"/>
            </w:pPr>
            <w:r>
              <w:t xml:space="preserve">Projectstartarchitectuur </w:t>
            </w:r>
            <w:r>
              <w:rPr>
                <w:color w:val="000000"/>
                <w:highlight w:val="yellow"/>
              </w:rPr>
              <w:t>{het project}</w:t>
            </w:r>
            <w:r>
              <w: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Business impact analyse </w:t>
            </w:r>
            <w:r>
              <w:rPr>
                <w:color w:val="000000"/>
                <w:highlight w:val="yellow"/>
              </w:rPr>
              <w:t>{het project}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Data protection impact assessment </w:t>
            </w:r>
            <w:r>
              <w:rPr>
                <w:color w:val="000000"/>
                <w:highlight w:val="yellow"/>
              </w:rPr>
              <w:t>{het project}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Impact assessment mensenrechten en algoritmes </w:t>
            </w:r>
            <w:r>
              <w:rPr>
                <w:color w:val="000000"/>
                <w:highlight w:val="yellow"/>
              </w:rPr>
              <w:t>{het project}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Software-architectuurdocument </w:t>
            </w:r>
            <w:r>
              <w:rPr>
                <w:color w:val="000000"/>
                <w:highlight w:val="yellow"/>
              </w:rPr>
              <w:t>{het product}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Infrastructuurarchitectuur </w:t>
            </w:r>
            <w:r>
              <w:rPr>
                <w:color w:val="000000"/>
                <w:highlight w:val="yellow"/>
              </w:rPr>
              <w:t>{het product}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Informatiebeveiligingsplan </w:t>
            </w:r>
            <w:r>
              <w:rPr>
                <w:color w:val="000000"/>
                <w:highlight w:val="yellow"/>
              </w:rPr>
              <w:t>{het project}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Kwaliteitsplan </w:t>
            </w:r>
            <w:r>
              <w:rPr>
                <w:color w:val="000000"/>
                <w:highlight w:val="yellow"/>
              </w:rPr>
              <w:t>{het project}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Niet-functionele eisen </w:t>
            </w:r>
            <w:r>
              <w:rPr>
                <w:color w:val="000000"/>
                <w:highlight w:val="yellow"/>
              </w:rPr>
              <w:t>{het product}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Globaal functioneel ontwerp </w:t>
            </w:r>
            <w:r>
              <w:rPr>
                <w:color w:val="000000"/>
                <w:highlight w:val="yellow"/>
              </w:rPr>
              <w:t>{het product}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Interactie-ontwerp </w:t>
            </w:r>
            <w:r>
              <w:rPr>
                <w:color w:val="000000"/>
                <w:highlight w:val="yellow"/>
              </w:rPr>
              <w:t>{het product}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Product backlog </w:t>
            </w:r>
            <w:r>
              <w:rPr>
                <w:color w:val="000000"/>
                <w:highlight w:val="yellow"/>
              </w:rPr>
              <w:t>{het product}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Vastgesteld minimal viable product </w:t>
            </w:r>
            <w:r>
              <w:rPr>
                <w:color w:val="000000"/>
                <w:highlight w:val="yellow"/>
              </w:rPr>
              <w:t>{het product}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Wireframe, mockup, prototype, animatie</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rPr>
                <w:color w:val="000000"/>
                <w:highlight w:val="yellow"/>
              </w:rPr>
              <w:t>{titel}</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bl>
    <w:p>
      <w:r>
        <w:t xml:space="preserve">Daarnaast is ten behoeve van het mastertestplan een productrisicoanalyse uitgevoerd. Zie de paragraaf </w:t>
      </w:r>
      <w:hyperlink r:id="rId16">
        <w:r>
          <w:rPr>
            <w:rStyle w:val="Hyperlink"/>
          </w:rPr>
          <w:t>Resultaat productrisicoanalyse</w:t>
        </w:r>
      </w:hyperlink>
      <w:r>
        <w:t>.</w:t>
      </w:r>
    </w:p>
    <w:p>
      <w:r>
        <w:rPr>
          <w:color w:val="000000"/>
          <w:highlight w:val="yellow"/>
        </w:rPr>
        <w:t>{Beschrijf ook een eventuele relatie met andere documenten}</w:t>
      </w:r>
    </w:p>
    <w:p>
      <w:bookmarkStart w:id="0" w:name="leeswijzer"/>
      <w:pPr>
        <w:pStyle w:val="Kop2"/>
      </w:pPr>
      <w:r>
        <w:t>Leeswijzer</w:t>
      </w:r>
      <w:bookmarkEnd w:id="0" w:name="leeswijzer"/>
    </w:p>
    <w:p>
      <w:hyperlink r:id="rId17">
        <w:r>
          <w:rPr>
            <w:rStyle w:val="Hyperlink"/>
          </w:rPr>
          <w:t>Hoofdstuk 3</w:t>
        </w:r>
      </w:hyperlink>
      <w:r>
        <w:t xml:space="preserve"> beschrijft de testopdracht. </w:t>
      </w:r>
      <w:hyperlink r:id="rId18">
        <w:r>
          <w:rPr>
            <w:rStyle w:val="Hyperlink"/>
          </w:rPr>
          <w:t>Hoofdstuk 4</w:t>
        </w:r>
      </w:hyperlink>
      <w:r>
        <w:t xml:space="preserve"> beschrijft de resultaten van de productrisicoanalyse en de resulterende teststrategie. </w:t>
      </w:r>
      <w:hyperlink r:id="rId19">
        <w:r>
          <w:rPr>
            <w:rStyle w:val="Hyperlink"/>
          </w:rPr>
          <w:t>Hoofdstuk 5</w:t>
        </w:r>
      </w:hyperlink>
      <w:r>
        <w:t xml:space="preserve"> bespreekt de aanpak van de uit te voeren testen. </w:t>
      </w:r>
      <w:hyperlink r:id="rId20">
        <w:r>
          <w:rPr>
            <w:rStyle w:val="Hyperlink"/>
          </w:rPr>
          <w:t>Hoofdstuk 6</w:t>
        </w:r>
      </w:hyperlink>
      <w:r>
        <w:t xml:space="preserve"> beschrijft de testorganisatie. </w:t>
      </w:r>
      <w:hyperlink r:id="rId15">
        <w:r>
          <w:rPr>
            <w:rStyle w:val="Hyperlink"/>
          </w:rPr>
          <w:t>Hoofdstuk 7</w:t>
        </w:r>
      </w:hyperlink>
      <w:r>
        <w:t xml:space="preserve"> bevat een overzicht van de testinfrastructuur. </w:t>
      </w:r>
      <w:hyperlink r:id="rId21">
        <w:r>
          <w:rPr>
            <w:rStyle w:val="Hyperlink"/>
          </w:rPr>
          <w:t>Hoofdstuk 8</w:t>
        </w:r>
      </w:hyperlink>
      <w:r>
        <w:t xml:space="preserve"> beschrijft het beheer van de testactiviteiten en testproducten. </w:t>
      </w:r>
      <w:hyperlink r:id="rId22">
        <w:r>
          <w:rPr>
            <w:rStyle w:val="Hyperlink"/>
          </w:rPr>
          <w:t>Hoofdstuk 9</w:t>
        </w:r>
      </w:hyperlink>
      <w:r>
        <w:t xml:space="preserve"> geeft een overzicht van de belangrijkste risico's voor het testproces. </w:t>
      </w:r>
      <w:hyperlink r:id="rId23">
        <w:r>
          <w:rPr>
            <w:rStyle w:val="Hyperlink"/>
          </w:rPr>
          <w:t>Hoofdstuk 10</w:t>
        </w:r>
      </w:hyperlink>
      <w:r>
        <w:t>, tenslotte, geeft een globale planning van de testactiviteiten.</w:t>
      </w:r>
    </w:p>
    <w:p>
      <w:hyperlink r:id="rId24">
        <w:r>
          <w:rPr>
            <w:rStyle w:val="Hyperlink"/>
          </w:rPr>
          <w:t>Bijlage A</w:t>
        </w:r>
      </w:hyperlink>
      <w:r>
        <w:t xml:space="preserve"> bevat afkortingen en termen die voorkomen in de ICTU Kwaliteitsaanpak Softwareontwikkeling en bijbehorende templates. </w:t>
      </w:r>
      <w:hyperlink r:id="rId25">
        <w:r>
          <w:rPr>
            <w:rStyle w:val="Hyperlink"/>
          </w:rPr>
          <w:t>Bijlage B</w:t>
        </w:r>
      </w:hyperlink>
      <w:r>
        <w:t xml:space="preserve"> verwijst naar regelmatig gebruikte bronnen. </w:t>
      </w:r>
      <w:hyperlink r:id="rId26">
        <w:r>
          <w:rPr>
            <w:rStyle w:val="Hyperlink"/>
          </w:rPr>
          <w:t>Bijlage C</w:t>
        </w:r>
      </w:hyperlink>
      <w:r>
        <w:t xml:space="preserve"> bevat een beknopte samenvatting van de ICTU Kwaliteitsaanpak Softwareontwikkeling.</w:t>
      </w:r>
    </w:p>
    <w:p>
      <w:bookmarkStart w:id="0" w:name="opdrachtformulering-voor-de-uit-te-voere"/>
      <w:pPr>
        <w:pStyle w:val="Kop1"/>
      </w:pPr>
      <w:r>
        <w:t>Opdrachtformulering voor de uit te voeren tests</w:t>
      </w:r>
      <w:bookmarkEnd w:id="0" w:name="opdrachtformulering-voor-de-uit-te-voere"/>
    </w:p>
    <w:p>
      <w:bookmarkStart w:id="0" w:name="doel-van-het-testen"/>
      <w:pPr>
        <w:pStyle w:val="Kop2"/>
      </w:pPr>
      <w:r>
        <w:t>Doel van het testen</w:t>
      </w:r>
      <w:bookmarkEnd w:id="0" w:name="doel-van-het-testen"/>
    </w:p>
    <w:p>
      <w:r>
        <w:t xml:space="preserve">Het doel van de uit te voeren tests is dat </w:t>
      </w:r>
      <w:r>
        <w:rPr>
          <w:color w:val="000000"/>
          <w:highlight w:val="yellow"/>
        </w:rPr>
        <w:t>{het product}</w:t>
      </w:r>
      <w:r>
        <w:t xml:space="preserve"> wordt ontwikkeld en in gebruik genomen zonder onacceptabele risico's voor de gebruikers en voor de betrokken organisaties en hun medewerkers. Hiertoe worden tests gepland, uitgevoerd, gedocumenteerd en geaccepteerd. De testaanpak moet duidelijk maken wat de verschillende verantwoordelijkheden zijn van de verschillende partijen en disciplines die betrokken zijn bij het integrale testtraject.</w:t>
      </w:r>
    </w:p>
    <w:p>
      <w:r>
        <w:t>De resultaten van de tests zijn de basis voor het vrijgaveadvies, op basis waarvan een besluit over ingebruikname van de betreffende release kan worden genomen.</w:t>
      </w:r>
    </w:p>
    <w:p>
      <w:bookmarkStart w:id="0" w:name="context"/>
      <w:pPr>
        <w:pStyle w:val="Kop2"/>
      </w:pPr>
      <w:r>
        <w:t>Context</w:t>
      </w:r>
      <w:bookmarkEnd w:id="0" w:name="context"/>
    </w:p>
    <w:p>
      <w:r>
        <w:rPr>
          <w:color w:val="000000"/>
          <w:highlight w:val="yellow"/>
        </w:rPr>
        <w:t xml:space="preserve">{Beschrijf kort de context waarin de applicatie zal opereren, voor zover deze van belang is voor de uit te voeren tests. Denk aan de speciale eisen die worden gesteld aan de verschillende onderdelen van het informatiesysteem: het “samenhangend geheel van gegevensverzamelingen en de daarbij behorende personen, procedures, processen en programmatuur alsmede de voor het informatiesysteem getroffen voorzieningen voor opslag, verwerking en communicatie” (zie </w:t>
      </w:r>
      <w:hyperlink r:id="rId24">
        <w:r>
          <w:rPr>
            <w:rStyle w:val="Hyperlink"/>
          </w:rPr>
          <w:t>bijlage A</w:t>
        </w:r>
      </w:hyperlink>
      <w:r>
        <w:rPr>
          <w:color w:val="000000"/>
          <w:highlight w:val="yellow"/>
        </w:rPr>
        <w:t>).}</w:t>
      </w:r>
    </w:p>
    <w:p>
      <w:r>
        <w:rPr>
          <w:color w:val="000000"/>
          <w:highlight w:val="yellow"/>
        </w:rPr>
        <w:t xml:space="preserve">{Maak gebruik van beschrijvingen in bestaande documenten (zie </w:t>
      </w:r>
      <w:hyperlink r:id="rId27">
        <w:r>
          <w:rPr>
            <w:rStyle w:val="Hyperlink"/>
          </w:rPr>
          <w:t>paragraaf 2.4</w:t>
        </w:r>
      </w:hyperlink>
      <w:r>
        <w:rPr>
          <w:color w:val="000000"/>
          <w:highlight w:val="yellow"/>
        </w:rPr>
        <w:t>).}</w:t>
      </w:r>
    </w:p>
    <w:p>
      <w:bookmarkStart w:id="0" w:name="scope-van-de-tests"/>
      <w:pPr>
        <w:pStyle w:val="Kop2"/>
      </w:pPr>
      <w:r>
        <w:t>Scope van de tests</w:t>
      </w:r>
      <w:bookmarkEnd w:id="0" w:name="scope-van-de-tests"/>
    </w:p>
    <w:p>
      <w:bookmarkStart w:id="0" w:name="binnen-scope"/>
      <w:pPr>
        <w:pStyle w:val="Kop3"/>
      </w:pPr>
      <w:r>
        <w:t>Binnen scope</w:t>
      </w:r>
      <w:bookmarkEnd w:id="0" w:name="binnen-scope"/>
    </w:p>
    <w:p>
      <w:r>
        <w:t xml:space="preserve">De volgende onderdelen van </w:t>
      </w:r>
      <w:r>
        <w:rPr>
          <w:color w:val="000000"/>
          <w:highlight w:val="yellow"/>
        </w:rPr>
        <w:t>{het product}</w:t>
      </w:r>
      <w:r>
        <w:t xml:space="preserve"> zijn binnen de scope van de tests: </w:t>
      </w:r>
      <w:r>
        <w:rPr>
          <w:color w:val="000000"/>
          <w:highlight w:val="yellow"/>
        </w:rPr>
        <w:t>{Deel de onderdelen eventueel in per deelsysteem}</w:t>
      </w:r>
    </w:p>
    <w:p>
      <w:pPr>
        <w:pStyle w:val="Lijstopsomteken1"/>
        <w:numPr>
          <w:ilvl w:val="0"/>
        </w:numPr>
      </w:pPr>
      <w:r>
        <w:t>software</w:t>
      </w:r>
    </w:p>
    <w:p>
      <w:pPr>
        <w:pStyle w:val="Lijstopsomteken1"/>
        <w:numPr>
          <w:ilvl w:val="0"/>
        </w:numPr>
      </w:pPr>
      <w:r>
        <w:t>gegevensverzamelingen</w:t>
      </w:r>
    </w:p>
    <w:p>
      <w:pPr>
        <w:pStyle w:val="Lijstopsomteken1"/>
        <w:numPr>
          <w:ilvl w:val="0"/>
        </w:numPr>
      </w:pPr>
      <w:r>
        <w:t>dataconversies</w:t>
      </w:r>
    </w:p>
    <w:p>
      <w:pPr>
        <w:pStyle w:val="Lijstopsomteken1"/>
        <w:numPr>
          <w:ilvl w:val="0"/>
        </w:numPr>
      </w:pPr>
      <w:r>
        <w:t xml:space="preserve">interfaces (API’s) met: </w:t>
      </w:r>
      <w:r>
        <w:rPr>
          <w:color w:val="000000"/>
          <w:highlight w:val="yellow"/>
        </w:rPr>
        <w:t>{de systemen waarmee informatie wordt uitgewisseld}</w:t>
      </w:r>
    </w:p>
    <w:p>
      <w:pPr>
        <w:pStyle w:val="Lijstopsomteken1"/>
        <w:numPr>
          <w:ilvl w:val="0"/>
        </w:numPr>
      </w:pPr>
      <w:r>
        <w:t>infrastructurele voorzieningen</w:t>
      </w:r>
    </w:p>
    <w:p>
      <w:pPr>
        <w:pStyle w:val="Lijstopsomteken1"/>
        <w:numPr>
          <w:ilvl w:val="0"/>
        </w:numPr>
      </w:pPr>
      <w:r>
        <w:t>ondersteunde processen</w:t>
      </w:r>
    </w:p>
    <w:p>
      <w:pPr>
        <w:pStyle w:val="Lijstopsomteken1"/>
        <w:numPr>
          <w:ilvl w:val="0"/>
        </w:numPr>
      </w:pPr>
      <w:r>
        <w:rPr>
          <w:color w:val="000000"/>
          <w:highlight w:val="yellow"/>
        </w:rPr>
        <w:t>{vul aan indien nodig}</w:t>
      </w:r>
    </w:p>
    <w:p>
      <w:r>
        <w:rPr>
          <w:color w:val="000000"/>
          <w:highlight w:val="yellow"/>
        </w:rPr>
        <w:t>{het product}</w:t>
      </w:r>
      <w:r>
        <w:t xml:space="preserve"> wordt op de volgende kwaliteitskenmerken getest: </w:t>
      </w:r>
      <w:r>
        <w:rPr>
          <w:color w:val="000000"/>
          <w:highlight w:val="yellow"/>
        </w:rPr>
        <w:t>{Maak gebruik van de kwaliteitskarakteristieken van de norm ISO/IEC-25010:2023. Of vat de acceptatiecriteria samen die eventueel al zijn beschreven in het document Niet-functionele eisen.}</w:t>
      </w:r>
    </w:p>
    <w:p>
      <w:pPr>
        <w:pStyle w:val="Lijstopsomteken1"/>
        <w:numPr>
          <w:ilvl w:val="0"/>
        </w:numPr>
      </w:pPr>
      <w:r>
        <w:t>functionele geschiktheid</w:t>
      </w:r>
    </w:p>
    <w:p>
      <w:pPr>
        <w:pStyle w:val="Lijstopsomteken1"/>
        <w:numPr>
          <w:ilvl w:val="0"/>
        </w:numPr>
      </w:pPr>
      <w:r>
        <w:t>prestatie-efficiëntie (performance)</w:t>
      </w:r>
    </w:p>
    <w:p>
      <w:pPr>
        <w:pStyle w:val="Lijstopsomteken1"/>
        <w:numPr>
          <w:ilvl w:val="0"/>
        </w:numPr>
      </w:pPr>
      <w:r>
        <w:t>uitwisselbaarheid (compatibility)</w:t>
      </w:r>
    </w:p>
    <w:p>
      <w:pPr>
        <w:pStyle w:val="Lijstopsomteken1"/>
        <w:numPr>
          <w:ilvl w:val="0"/>
        </w:numPr>
      </w:pPr>
      <w:r>
        <w:t>bruikbaarheid (usability, inclusief toegankelijkheid)</w:t>
      </w:r>
    </w:p>
    <w:p>
      <w:pPr>
        <w:pStyle w:val="Lijstopsomteken1"/>
        <w:numPr>
          <w:ilvl w:val="0"/>
        </w:numPr>
      </w:pPr>
      <w:r>
        <w:t>betrouwbaarheid</w:t>
      </w:r>
    </w:p>
    <w:p>
      <w:pPr>
        <w:pStyle w:val="Lijstopsomteken1"/>
        <w:numPr>
          <w:ilvl w:val="0"/>
        </w:numPr>
      </w:pPr>
      <w:r>
        <w:t>beveiligbaarheid</w:t>
      </w:r>
    </w:p>
    <w:p>
      <w:pPr>
        <w:pStyle w:val="Lijstopsomteken1"/>
        <w:numPr>
          <w:ilvl w:val="0"/>
        </w:numPr>
      </w:pPr>
      <w:r>
        <w:t>onderhoudbaarheid</w:t>
      </w:r>
    </w:p>
    <w:p>
      <w:pPr>
        <w:pStyle w:val="Lijstopsomteken1"/>
        <w:numPr>
          <w:ilvl w:val="0"/>
        </w:numPr>
      </w:pPr>
      <w:r>
        <w:t>overdraagbaarheid</w:t>
      </w:r>
    </w:p>
    <w:p>
      <w:pPr>
        <w:pStyle w:val="Lijstopsomteken1"/>
        <w:numPr>
          <w:ilvl w:val="0"/>
        </w:numPr>
      </w:pPr>
      <w:r>
        <w:rPr>
          <w:color w:val="000000"/>
          <w:highlight w:val="yellow"/>
        </w:rPr>
        <w:t>{vul aan indien nodig}</w:t>
      </w:r>
    </w:p>
    <w:p>
      <w:r>
        <w:t xml:space="preserve">Voor de combinaties van de onderdelen en de kwaliteitskenmerken worden in de productrisicoanalyse de risico’s bepaald (zie </w:t>
      </w:r>
      <w:hyperlink r:id="rId16">
        <w:r>
          <w:rPr>
            <w:rStyle w:val="Hyperlink"/>
          </w:rPr>
          <w:t>paragraaf 4.1</w:t>
        </w:r>
      </w:hyperlink>
      <w:r>
        <w:t>).</w:t>
      </w:r>
    </w:p>
    <w:p>
      <w:bookmarkStart w:id="0" w:name="buiten-scope"/>
      <w:pPr>
        <w:pStyle w:val="Kop3"/>
      </w:pPr>
      <w:r>
        <w:t>Buiten scope</w:t>
      </w:r>
      <w:bookmarkEnd w:id="0" w:name="buiten-scope"/>
    </w:p>
    <w:p>
      <w:r>
        <w:t>Buiten de scope van de tests zijn:</w:t>
      </w:r>
    </w:p>
    <w:p>
      <w:pPr>
        <w:pStyle w:val="Lijstopsomteken1"/>
        <w:numPr>
          <w:ilvl w:val="0"/>
        </w:numPr>
      </w:pPr>
      <w:r>
        <w:t>wijzigingen die geen onderdeel zijn van het project, zoals die ten aanzien van de infrastructuur, de systeemsoftware, de systemen waarmee informatie wordt uitgewisseld</w:t>
      </w:r>
    </w:p>
    <w:p>
      <w:pPr>
        <w:pStyle w:val="Lijstopsomteken1"/>
        <w:numPr>
          <w:ilvl w:val="0"/>
        </w:numPr>
      </w:pPr>
      <w:r>
        <w:t>mogelijk toekomstige projecten die op het huidige project van invloed zijn</w:t>
      </w:r>
    </w:p>
    <w:p>
      <w:pPr>
        <w:pStyle w:val="Lijstopsomteken1"/>
        <w:numPr>
          <w:ilvl w:val="0"/>
        </w:numPr>
      </w:pPr>
      <w:r>
        <w:rPr>
          <w:color w:val="000000"/>
          <w:highlight w:val="yellow"/>
        </w:rPr>
        <w:t>{vul aan indien nodig}</w:t>
      </w:r>
    </w:p>
    <w:p>
      <w:r>
        <w:rPr>
          <w:color w:val="000000"/>
          <w:highlight w:val="yellow"/>
        </w:rPr>
        <w:t>{Noem eventueel ook deelsystemen als daarover onduidelijkheid kan bestaan.}</w:t>
      </w:r>
    </w:p>
    <w:p>
      <w:bookmarkStart w:id="0" w:name="acceptanten"/>
      <w:pPr>
        <w:pStyle w:val="Kop2"/>
      </w:pPr>
      <w:r>
        <w:t>Acceptanten</w:t>
      </w:r>
      <w:bookmarkEnd w:id="0" w:name="acceptanten"/>
    </w:p>
    <w:p>
      <w:r>
        <w:t xml:space="preserve">In onderstaande tabel is aangegeven wie de verantwoordelijken zijn voor de acceptatie van </w:t>
      </w:r>
      <w:r>
        <w:rPr>
          <w:color w:val="000000"/>
          <w:highlight w:val="yellow"/>
        </w:rPr>
        <w:t>{het product}</w:t>
      </w:r>
      <w:r>
        <w:t>. Zij zijn de acceptanten, die akkoord moeten gaan met de resultaten van de tests voor de verschillende kwaliteitskenmerken en onderdelen van het product.</w:t>
      </w:r>
    </w:p>
    <w:tbl>
      <w:tblPr>
        <w:tblStyle w:val="Tabelraster1"/>
        <w:tblW w:type="pct" w:w="100%"/>
        <w:tblLook w:firstColumn="1" w:firstRow="1" w:lastColumn="0" w:lastRow="0" w:noHBand="0" w:noVBand="1" w:val="04A0"/>
      </w:tblPr>
      <w:tblGrid>
        <w:gridCol w:w="1814"/>
        <w:gridCol w:w="1814"/>
        <w:gridCol w:w="1814"/>
        <w:gridCol w:w="1814"/>
        <w:gridCol w:w="1814"/>
      </w:tblGrid>
      <w:tr>
        <w:tc>
          <w:tcPr>
            <w:tcW w:type="auto" w:w="1814"/>
          </w:tcPr>
          <w:p>
            <w:pPr>
              <w:jc w:val="left"/>
            </w:pPr>
            <w:r>
              <w:t>Naam</w:t>
            </w:r>
          </w:p>
        </w:tc>
        <w:tc>
          <w:tcPr>
            <w:tcW w:type="auto" w:w="1814"/>
          </w:tcPr>
          <w:p>
            <w:pPr>
              <w:jc w:val="left"/>
            </w:pPr>
            <w:r>
              <w:t>Organisatie</w:t>
            </w:r>
          </w:p>
        </w:tc>
        <w:tc>
          <w:tcPr>
            <w:tcW w:type="auto" w:w="1814"/>
          </w:tcPr>
          <w:p>
            <w:pPr>
              <w:jc w:val="left"/>
            </w:pPr>
            <w:r>
              <w:t>Functie</w:t>
            </w:r>
          </w:p>
        </w:tc>
        <w:tc>
          <w:tcPr>
            <w:tcW w:type="auto" w:w="1814"/>
          </w:tcPr>
          <w:p>
            <w:pPr>
              <w:jc w:val="left"/>
            </w:pPr>
            <w:r>
              <w:t>Accepteert deze kwaliteitskenmerken</w:t>
            </w:r>
          </w:p>
        </w:tc>
        <w:tc>
          <w:tcPr>
            <w:tcW w:type="auto" w:w="1814"/>
          </w:tcPr>
          <w:p>
            <w:pPr>
              <w:jc w:val="left"/>
            </w:pPr>
            <w:r>
              <w:t>Accepteert deze onderdelen</w:t>
            </w:r>
          </w:p>
        </w:tc>
      </w:tr>
      <w:tr>
        <w:tc>
          <w:tcPr>
            <w:tcW w:type="auto" w:w="1814"/>
          </w:tcPr>
          <w:p>
            <w:pPr>
              <w:jc w:val="left"/>
            </w:pPr>
            <w:r>
              <w:rPr>
                <w:color w:val="000000"/>
                <w:highlight w:val="yellow"/>
              </w:rPr>
              <w:t>{naam}</w:t>
            </w:r>
          </w:p>
        </w:tc>
        <w:tc>
          <w:tcPr>
            <w:tcW w:type="auto" w:w="1814"/>
          </w:tcPr>
          <w:p>
            <w:pPr>
              <w:jc w:val="left"/>
            </w:pPr>
            <w:r>
              <w:rPr>
                <w:color w:val="000000"/>
                <w:highlight w:val="yellow"/>
              </w:rPr>
              <w:t>{opdrachtgevende organisatie}</w:t>
            </w:r>
          </w:p>
        </w:tc>
        <w:tc>
          <w:tcPr>
            <w:tcW w:type="auto" w:w="1814"/>
          </w:tcPr>
          <w:p>
            <w:pPr>
              <w:jc w:val="left"/>
            </w:pPr>
            <w:r>
              <w:rPr>
                <w:color w:val="000000"/>
                <w:highlight w:val="yellow"/>
              </w:rPr>
              <w:t>{projectleider}</w:t>
            </w:r>
          </w:p>
        </w:tc>
        <w:tc>
          <w:tcPr>
            <w:tcW w:type="auto" w:w="1814"/>
          </w:tcPr>
          <w:p>
            <w:pPr>
              <w:jc w:val="left"/>
            </w:pPr>
            <w:r>
              <w:rPr>
                <w:color w:val="000000"/>
                <w:highlight w:val="yellow"/>
              </w:rPr>
              <w:t>{kenmerk}</w:t>
            </w:r>
          </w:p>
        </w:tc>
        <w:tc>
          <w:tcPr>
            <w:tcW w:type="auto" w:w="1814"/>
          </w:tcPr>
          <w:p>
            <w:pPr>
              <w:jc w:val="left"/>
            </w:pPr>
            <w:r>
              <w:rPr>
                <w:color w:val="000000"/>
                <w:highlight w:val="yellow"/>
              </w:rPr>
              <w:t>{onderdeel}</w:t>
            </w:r>
          </w:p>
        </w:tc>
      </w:tr>
      <w:tr>
        <w:tc>
          <w:tcPr>
            <w:tcW w:type="auto" w:w="1814"/>
          </w:tcPr>
          <w:p>
            <w:pPr>
              <w:jc w:val="left"/>
            </w:pPr>
            <w:r>
              <w:rPr>
                <w:color w:val="000000"/>
                <w:highlight w:val="yellow"/>
              </w:rPr>
              <w:t>{naam}</w:t>
            </w:r>
          </w:p>
        </w:tc>
        <w:tc>
          <w:tcPr>
            <w:tcW w:type="auto" w:w="1814"/>
          </w:tcPr>
          <w:p>
            <w:pPr>
              <w:jc w:val="left"/>
            </w:pPr>
            <w:r>
              <w:rPr>
                <w:color w:val="000000"/>
                <w:highlight w:val="yellow"/>
              </w:rPr>
              <w:t>{opdrachtgevende organisatie}</w:t>
            </w:r>
          </w:p>
        </w:tc>
        <w:tc>
          <w:tcPr>
            <w:tcW w:type="auto" w:w="1814"/>
          </w:tcPr>
          <w:p>
            <w:pPr>
              <w:jc w:val="left"/>
            </w:pPr>
            <w:r>
              <w:rPr>
                <w:color w:val="000000"/>
                <w:highlight w:val="yellow"/>
              </w:rPr>
              <w:t>{product owner}</w:t>
            </w:r>
          </w:p>
        </w:tc>
        <w:tc>
          <w:tcPr>
            <w:tcW w:type="auto" w:w="1814"/>
          </w:tcPr>
          <w:p>
            <w:pPr>
              <w:jc w:val="left"/>
            </w:pPr>
            <w:r>
              <w:rPr>
                <w:color w:val="000000"/>
                <w:highlight w:val="yellow"/>
              </w:rPr>
              <w:t>{kenmerk}</w:t>
            </w:r>
          </w:p>
        </w:tc>
        <w:tc>
          <w:tcPr>
            <w:tcW w:type="auto" w:w="1814"/>
          </w:tcPr>
          <w:p>
            <w:pPr>
              <w:jc w:val="left"/>
            </w:pPr>
            <w:r>
              <w:rPr>
                <w:color w:val="000000"/>
                <w:highlight w:val="yellow"/>
              </w:rPr>
              <w:t>{onderdeel}</w:t>
            </w:r>
          </w:p>
        </w:tc>
      </w:tr>
      <w:tr>
        <w:tc>
          <w:tcPr>
            <w:tcW w:type="auto" w:w="1814"/>
          </w:tcPr>
          <w:p>
            <w:pPr>
              <w:jc w:val="left"/>
            </w:pPr>
            <w:r>
              <w:rPr>
                <w:color w:val="000000"/>
                <w:highlight w:val="yellow"/>
              </w:rPr>
              <w:t>{naam}</w:t>
            </w:r>
          </w:p>
        </w:tc>
        <w:tc>
          <w:tcPr>
            <w:tcW w:type="auto" w:w="1814"/>
          </w:tcPr>
          <w:p>
            <w:pPr>
              <w:jc w:val="left"/>
            </w:pPr>
            <w:r>
              <w:rPr>
                <w:color w:val="000000"/>
                <w:highlight w:val="yellow"/>
              </w:rPr>
              <w:t>{organisatie}</w:t>
            </w:r>
          </w:p>
        </w:tc>
        <w:tc>
          <w:tcPr>
            <w:tcW w:type="auto" w:w="1814"/>
          </w:tcPr>
          <w:p>
            <w:pPr>
              <w:jc w:val="left"/>
            </w:pPr>
            <w:r>
              <w:rPr>
                <w:color w:val="000000"/>
                <w:highlight w:val="yellow"/>
              </w:rPr>
              <w:t>{functie}</w:t>
            </w:r>
          </w:p>
        </w:tc>
        <w:tc>
          <w:tcPr>
            <w:tcW w:type="auto" w:w="1814"/>
          </w:tcPr>
          <w:p>
            <w:pPr>
              <w:jc w:val="left"/>
            </w:pPr>
            <w:r>
              <w:rPr>
                <w:color w:val="000000"/>
                <w:highlight w:val="yellow"/>
              </w:rPr>
              <w:t>{kenmerk}</w:t>
            </w:r>
          </w:p>
        </w:tc>
        <w:tc>
          <w:tcPr>
            <w:tcW w:type="auto" w:w="1814"/>
          </w:tcPr>
          <w:p>
            <w:pPr>
              <w:jc w:val="left"/>
            </w:pPr>
            <w:r>
              <w:rPr>
                <w:color w:val="000000"/>
                <w:highlight w:val="yellow"/>
              </w:rPr>
              <w:t>{onderdeel}</w:t>
            </w:r>
          </w:p>
        </w:tc>
      </w:tr>
      <w:tr>
        <w:tc>
          <w:tcPr>
            <w:tcW w:type="auto" w:w="1814"/>
          </w:tcPr>
          <w:p>
            <w:pPr>
              <w:jc w:val="left"/>
            </w:pPr>
            <w:r>
              <w:rPr>
                <w:color w:val="000000"/>
                <w:highlight w:val="yellow"/>
              </w:rPr>
              <w:t>{naam}</w:t>
            </w:r>
          </w:p>
        </w:tc>
        <w:tc>
          <w:tcPr>
            <w:tcW w:type="auto" w:w="1814"/>
          </w:tcPr>
          <w:p>
            <w:pPr>
              <w:jc w:val="left"/>
            </w:pPr>
            <w:r>
              <w:rPr>
                <w:color w:val="000000"/>
                <w:highlight w:val="yellow"/>
              </w:rPr>
              <w:t>{organisatie}</w:t>
            </w:r>
          </w:p>
        </w:tc>
        <w:tc>
          <w:tcPr>
            <w:tcW w:type="auto" w:w="1814"/>
          </w:tcPr>
          <w:p>
            <w:pPr>
              <w:jc w:val="left"/>
            </w:pPr>
            <w:r>
              <w:rPr>
                <w:color w:val="000000"/>
                <w:highlight w:val="yellow"/>
              </w:rPr>
              <w:t>{functie}</w:t>
            </w:r>
          </w:p>
        </w:tc>
        <w:tc>
          <w:tcPr>
            <w:tcW w:type="auto" w:w="1814"/>
          </w:tcPr>
          <w:p>
            <w:pPr>
              <w:jc w:val="left"/>
            </w:pPr>
            <w:r>
              <w:rPr>
                <w:color w:val="000000"/>
                <w:highlight w:val="yellow"/>
              </w:rPr>
              <w:t>{kenmerk}</w:t>
            </w:r>
          </w:p>
        </w:tc>
        <w:tc>
          <w:tcPr>
            <w:tcW w:type="auto" w:w="1814"/>
          </w:tcPr>
          <w:p>
            <w:pPr>
              <w:jc w:val="left"/>
            </w:pPr>
            <w:r>
              <w:rPr>
                <w:color w:val="000000"/>
                <w:highlight w:val="yellow"/>
              </w:rPr>
              <w:t>{onderdeel}</w:t>
            </w:r>
          </w:p>
        </w:tc>
      </w:tr>
      <w:tr>
        <w:tc>
          <w:tcPr>
            <w:tcW w:type="auto" w:w="1814"/>
          </w:tcPr>
          <w:p>
            <w:pPr>
              <w:jc w:val="left"/>
            </w:pPr>
            <w:r>
              <w:rPr>
                <w:color w:val="000000"/>
                <w:highlight w:val="yellow"/>
              </w:rPr>
              <w:t>{naam}</w:t>
            </w:r>
          </w:p>
        </w:tc>
        <w:tc>
          <w:tcPr>
            <w:tcW w:type="auto" w:w="1814"/>
          </w:tcPr>
          <w:p>
            <w:pPr>
              <w:jc w:val="left"/>
            </w:pPr>
            <w:r>
              <w:rPr>
                <w:color w:val="000000"/>
                <w:highlight w:val="yellow"/>
              </w:rPr>
              <w:t>{organisatie}</w:t>
            </w:r>
          </w:p>
        </w:tc>
        <w:tc>
          <w:tcPr>
            <w:tcW w:type="auto" w:w="1814"/>
          </w:tcPr>
          <w:p>
            <w:pPr>
              <w:jc w:val="left"/>
            </w:pPr>
            <w:r>
              <w:rPr>
                <w:color w:val="000000"/>
                <w:highlight w:val="yellow"/>
              </w:rPr>
              <w:t>{functie}</w:t>
            </w:r>
          </w:p>
        </w:tc>
        <w:tc>
          <w:tcPr>
            <w:tcW w:type="auto" w:w="1814"/>
          </w:tcPr>
          <w:p>
            <w:pPr>
              <w:jc w:val="left"/>
            </w:pPr>
            <w:r>
              <w:rPr>
                <w:color w:val="000000"/>
                <w:highlight w:val="yellow"/>
              </w:rPr>
              <w:t>{kenmerk}</w:t>
            </w:r>
          </w:p>
        </w:tc>
        <w:tc>
          <w:tcPr>
            <w:tcW w:type="auto" w:w="1814"/>
          </w:tcPr>
          <w:p>
            <w:pPr>
              <w:jc w:val="left"/>
            </w:pPr>
            <w:r>
              <w:rPr>
                <w:color w:val="000000"/>
                <w:highlight w:val="yellow"/>
              </w:rPr>
              <w:t>{onderdeel}</w:t>
            </w:r>
          </w:p>
        </w:tc>
      </w:tr>
    </w:tbl>
    <w:p>
      <w:bookmarkStart w:id="0" w:name="productrisicoanalyse-en-teststrategie"/>
      <w:pPr>
        <w:pStyle w:val="Kop1"/>
      </w:pPr>
      <w:r>
        <w:t>Productrisicoanalyse en teststrategie</w:t>
      </w:r>
      <w:bookmarkEnd w:id="0" w:name="productrisicoanalyse-en-teststrategie"/>
    </w:p>
    <w:p>
      <w:r>
        <w:t>De beschikbare tijd om te testen is beperkt; niet alles kan even zwaar worden getest. Dus moesten er keuzes worden gemaakt. Daarbij is ernaar gestreefd om de testcapaciteit zo effectief en efficiënt mogelijk over het totale testtraject te verdelen. Dit is vastgelegd in de teststrategie.</w:t>
      </w:r>
    </w:p>
    <w:p>
      <w:r>
        <w:t xml:space="preserve">De teststrategie is gebaseerd op een risicoanalyse: </w:t>
      </w:r>
      <w:r>
        <w:rPr>
          <w:color w:val="000000"/>
          <w:highlight w:val="yellow"/>
        </w:rPr>
        <w:t>{het product}</w:t>
      </w:r>
      <w:r>
        <w:t xml:space="preserve"> moet zodanig voldoen in de praktijk dat er geen onacceptabele risico's voor de organisatie uit voortvloeien. Daar waar de oplevering van het systeem veel risico's met zich meebrengt, is uitgebreid testen op zijn plaats; het omgekeerde is aan de andere kant van het spectrum ook waar: 'no risk, no test'.</w:t>
      </w:r>
    </w:p>
    <w:p>
      <w:r>
        <w:t>De eerste stap bij het vaststellen van de teststrategie was daarom het uitvoeren van een productrisicoanalyse. Hierin is het te testen product geanalyseerd, met als doel dat de testmanager en de verschillende andere belanghebbenden tot een gezamenlijk beeld kwamen van wat de meer of minder risicovolle kwaliteitskenmerken en delen van het te testen product zijn, zodat de grondigheid van testen hieraan gerelateerd kan worden. De uitvoering en resultaten van de productrisicoanalyse zijn in paragraaf 4.1 beschreven.</w:t>
      </w:r>
    </w:p>
    <w:p>
      <w:r>
        <w:t xml:space="preserve">De teststrategie bouwt voort op de resultaten van de risicoanalyse: hier worden keuzes gemaakt over welke onderdelen van </w:t>
      </w:r>
      <w:r>
        <w:rPr>
          <w:color w:val="000000"/>
          <w:highlight w:val="yellow"/>
        </w:rPr>
        <w:t>{het product}</w:t>
      </w:r>
      <w:r>
        <w:t xml:space="preserve"> getest gaan worden, op welke manieren en op welke momenten. Paragraaf 4.2 beschrijft de teststrategie.</w:t>
      </w:r>
    </w:p>
    <w:p>
      <w:bookmarkStart w:id="0" w:name="resultaat-productrisicoanalyse"/>
      <w:pPr>
        <w:pStyle w:val="Kop2"/>
      </w:pPr>
      <w:r>
        <w:t>Resultaat productrisicoanalyse</w:t>
      </w:r>
      <w:bookmarkEnd w:id="0" w:name="resultaat-productrisicoanalyse"/>
    </w:p>
    <w:p>
      <w:r>
        <w:t xml:space="preserve">De acceptanten </w:t>
      </w:r>
      <w:r>
        <w:rPr>
          <w:color w:val="000000"/>
          <w:highlight w:val="yellow"/>
        </w:rPr>
        <w:t>{optioneel: en andere bij het project betrokkenen}</w:t>
      </w:r>
      <w:r>
        <w:t xml:space="preserve"> hebben gezamenlijk de productrisico’s vastgesteld. Deze zijn bepalend voor de zwaarte van de uit te voeren tests. Deze productrisicoanalyse (PRA) bestond uit twee stappen:</w:t>
      </w:r>
    </w:p>
    <w:p>
      <w:r>
        <w:t>1.</w:t>
        <w:tab/>
        <w:t>Inventariseren van de van belang zijnde risico’s.</w:t>
      </w:r>
    </w:p>
    <w:p>
      <w:r>
        <w:t>2.</w:t>
        <w:tab/>
        <w:t xml:space="preserve">Classificeren van de risico’s. De risicoklasse is op de volgende manier afgeleid van de faalkans (hoe groot is de kans dat het fout gaat?) en de schade (voor de organisatie als het inderdaad fout gaat): </w:t>
      </w:r>
      <w:r>
        <w:rPr>
          <w:color w:val="000000"/>
          <w:highlight w:val="yellow"/>
        </w:rPr>
        <w:t>{beschrijving}</w:t>
      </w:r>
    </w:p>
    <w:p>
      <w:r>
        <w:rPr>
          <w:color w:val="000000"/>
          <w:highlight w:val="yellow"/>
        </w:rPr>
        <w:t>{Tijdens/na}</w:t>
      </w:r>
      <w:r>
        <w:t xml:space="preserve"> de PRA zijn de omschrijvingen van de risico’s vertaald in kwaliteitskenmerken. Op basis van een kenmerk kunnen in de teststrategie de toe te passen testsoorten worden bepaald. De volledige productrisicoanalyse is beschreven in </w:t>
      </w:r>
      <w:r>
        <w:rPr>
          <w:color w:val="000000"/>
          <w:highlight w:val="yellow"/>
        </w:rPr>
        <w:t>{documentreferentie}</w:t>
      </w:r>
      <w:r>
        <w:t>.</w:t>
      </w:r>
    </w:p>
    <w:p>
      <w:r>
        <w:t xml:space="preserve">Onderstaande tabel bevat voor de verschillende onderdelen en kwaliteitskenmerken van </w:t>
      </w:r>
      <w:r>
        <w:rPr>
          <w:color w:val="000000"/>
          <w:highlight w:val="yellow"/>
        </w:rPr>
        <w:t>{het product}</w:t>
      </w:r>
      <w:r>
        <w:t xml:space="preserve"> de in de PRA vastgestelde risico’s en risicoklassen (A = hoog, B = middelhoog, C = laag).</w:t>
      </w:r>
    </w:p>
    <w:tbl>
      <w:tblPr>
        <w:tblStyle w:val="Tabelraster1"/>
        <w:tblW w:type="pct" w:w="100%"/>
        <w:tblLook w:firstColumn="1" w:firstRow="1" w:lastColumn="0" w:lastRow="0" w:noHBand="0" w:noVBand="1" w:val="04A0"/>
      </w:tblPr>
      <w:tblGrid>
        <w:gridCol w:w="1814"/>
        <w:gridCol w:w="1814"/>
        <w:gridCol w:w="1814"/>
        <w:gridCol w:w="1814"/>
        <w:gridCol w:w="1814"/>
      </w:tblGrid>
      <w:tr>
        <w:tc>
          <w:tcPr>
            <w:tcW w:type="auto" w:w="1814"/>
          </w:tcPr>
          <w:p>
            <w:pPr>
              <w:jc w:val="left"/>
            </w:pPr>
            <w:r>
              <w:t>Volgnummer</w:t>
            </w:r>
          </w:p>
        </w:tc>
        <w:tc>
          <w:tcPr>
            <w:tcW w:type="auto" w:w="1814"/>
          </w:tcPr>
          <w:p>
            <w:pPr>
              <w:jc w:val="left"/>
            </w:pPr>
            <w:r>
              <w:t>Onderdeel product</w:t>
            </w:r>
          </w:p>
        </w:tc>
        <w:tc>
          <w:tcPr>
            <w:tcW w:type="auto" w:w="1814"/>
          </w:tcPr>
          <w:p>
            <w:pPr>
              <w:jc w:val="left"/>
            </w:pPr>
            <w:r>
              <w:t>Kwaliteitskenmerk van het product</w:t>
            </w:r>
          </w:p>
        </w:tc>
        <w:tc>
          <w:tcPr>
            <w:tcW w:type="auto" w:w="1814"/>
          </w:tcPr>
          <w:p>
            <w:pPr>
              <w:jc w:val="left"/>
            </w:pPr>
            <w:r>
              <w:t>Omschrijving risico</w:t>
            </w:r>
          </w:p>
        </w:tc>
        <w:tc>
          <w:tcPr>
            <w:tcW w:type="auto" w:w="1814"/>
          </w:tcPr>
          <w:p>
            <w:pPr>
              <w:jc w:val="left"/>
            </w:pPr>
            <w:r>
              <w:t>Risicoklasse</w:t>
            </w:r>
          </w:p>
        </w:tc>
      </w:tr>
      <w:tr>
        <w:tc>
          <w:tcPr>
            <w:tcW w:type="auto" w:w="1814"/>
          </w:tcPr>
          <w:p>
            <w:pPr>
              <w:jc w:val="left"/>
            </w:pPr>
            <w:r>
              <w:t>R01</w:t>
            </w:r>
          </w:p>
        </w:tc>
        <w:tc>
          <w:tcPr>
            <w:tcW w:type="auto" w:w="1814"/>
          </w:tcPr>
          <w:p>
            <w:pPr>
              <w:jc w:val="left"/>
            </w:pPr>
            <w:r>
              <w:rPr>
                <w:color w:val="000000"/>
                <w:highlight w:val="yellow"/>
              </w:rPr>
              <w:t>{onderdeel}</w:t>
            </w:r>
          </w:p>
        </w:tc>
        <w:tc>
          <w:tcPr>
            <w:tcW w:type="auto" w:w="1814"/>
          </w:tcPr>
          <w:p>
            <w:pPr>
              <w:jc w:val="left"/>
            </w:pPr>
            <w:r>
              <w:rPr>
                <w:color w:val="000000"/>
                <w:highlight w:val="yellow"/>
              </w:rPr>
              <w:t>{kwaliteitskenmerk}</w:t>
            </w:r>
          </w:p>
        </w:tc>
        <w:tc>
          <w:tcPr>
            <w:tcW w:type="auto" w:w="1814"/>
          </w:tcPr>
          <w:p>
            <w:pPr>
              <w:jc w:val="left"/>
            </w:pPr>
            <w:r>
              <w:rPr>
                <w:color w:val="000000"/>
                <w:highlight w:val="yellow"/>
              </w:rPr>
              <w:t>{omschrijving}</w:t>
            </w:r>
          </w:p>
        </w:tc>
        <w:tc>
          <w:tcPr>
            <w:tcW w:type="auto" w:w="1814"/>
          </w:tcPr>
          <w:p>
            <w:pPr>
              <w:jc w:val="left"/>
            </w:pPr>
            <w:r>
              <w:rPr>
                <w:color w:val="000000"/>
                <w:highlight w:val="yellow"/>
              </w:rPr>
              <w:t>{A, B of C}</w:t>
            </w:r>
          </w:p>
        </w:tc>
      </w:tr>
      <w:tr>
        <w:tc>
          <w:tcPr>
            <w:tcW w:type="auto" w:w="1814"/>
          </w:tcPr>
          <w:p>
            <w:pPr>
              <w:jc w:val="left"/>
            </w:pPr>
            <w:r>
              <w:t>R02</w:t>
            </w:r>
          </w:p>
        </w:tc>
        <w:tc>
          <w:tcPr>
            <w:tcW w:type="auto" w:w="1814"/>
          </w:tcPr>
          <w:p>
            <w:pPr>
              <w:jc w:val="left"/>
            </w:pPr>
            <w:r>
              <w:rPr>
                <w:color w:val="000000"/>
                <w:highlight w:val="yellow"/>
              </w:rPr>
              <w:t>{onderdeel}</w:t>
            </w:r>
          </w:p>
        </w:tc>
        <w:tc>
          <w:tcPr>
            <w:tcW w:type="auto" w:w="1814"/>
          </w:tcPr>
          <w:p>
            <w:pPr>
              <w:jc w:val="left"/>
            </w:pPr>
            <w:r>
              <w:rPr>
                <w:color w:val="000000"/>
                <w:highlight w:val="yellow"/>
              </w:rPr>
              <w:t>{kwaliteitskenmerk}</w:t>
            </w:r>
          </w:p>
        </w:tc>
        <w:tc>
          <w:tcPr>
            <w:tcW w:type="auto" w:w="1814"/>
          </w:tcPr>
          <w:p>
            <w:pPr>
              <w:jc w:val="left"/>
            </w:pPr>
            <w:r>
              <w:rPr>
                <w:color w:val="000000"/>
                <w:highlight w:val="yellow"/>
              </w:rPr>
              <w:t>{omschrijving}</w:t>
            </w:r>
          </w:p>
        </w:tc>
        <w:tc>
          <w:tcPr>
            <w:tcW w:type="auto" w:w="1814"/>
          </w:tcPr>
          <w:p>
            <w:pPr>
              <w:jc w:val="left"/>
            </w:pPr>
            <w:r>
              <w:rPr>
                <w:color w:val="000000"/>
                <w:highlight w:val="yellow"/>
              </w:rPr>
              <w:t>{A, B of C}</w:t>
            </w:r>
          </w:p>
        </w:tc>
      </w:tr>
      <w:tr>
        <w:tc>
          <w:tcPr>
            <w:tcW w:type="auto" w:w="1814"/>
          </w:tcPr>
          <w:p>
            <w:pPr>
              <w:jc w:val="left"/>
            </w:pPr>
            <w:r>
              <w:t>R03</w:t>
            </w:r>
          </w:p>
        </w:tc>
        <w:tc>
          <w:tcPr>
            <w:tcW w:type="auto" w:w="1814"/>
          </w:tcPr>
          <w:p>
            <w:pPr>
              <w:jc w:val="left"/>
            </w:pPr>
            <w:r>
              <w:rPr>
                <w:color w:val="000000"/>
                <w:highlight w:val="yellow"/>
              </w:rPr>
              <w:t>{onderdeel}</w:t>
            </w:r>
          </w:p>
        </w:tc>
        <w:tc>
          <w:tcPr>
            <w:tcW w:type="auto" w:w="1814"/>
          </w:tcPr>
          <w:p>
            <w:pPr>
              <w:jc w:val="left"/>
            </w:pPr>
            <w:r>
              <w:rPr>
                <w:color w:val="000000"/>
                <w:highlight w:val="yellow"/>
              </w:rPr>
              <w:t>{kwaliteitskenmerk}</w:t>
            </w:r>
          </w:p>
        </w:tc>
        <w:tc>
          <w:tcPr>
            <w:tcW w:type="auto" w:w="1814"/>
          </w:tcPr>
          <w:p>
            <w:pPr>
              <w:jc w:val="left"/>
            </w:pPr>
            <w:r>
              <w:rPr>
                <w:color w:val="000000"/>
                <w:highlight w:val="yellow"/>
              </w:rPr>
              <w:t>{omschrijving}</w:t>
            </w:r>
          </w:p>
        </w:tc>
        <w:tc>
          <w:tcPr>
            <w:tcW w:type="auto" w:w="1814"/>
          </w:tcPr>
          <w:p>
            <w:pPr>
              <w:jc w:val="left"/>
            </w:pPr>
            <w:r>
              <w:rPr>
                <w:color w:val="000000"/>
                <w:highlight w:val="yellow"/>
              </w:rPr>
              <w:t>{A, B of C}</w:t>
            </w:r>
          </w:p>
        </w:tc>
      </w:tr>
    </w:tbl>
    <w:p>
      <w:bookmarkStart w:id="0" w:name="teststrategie"/>
      <w:pPr>
        <w:pStyle w:val="Kop2"/>
      </w:pPr>
      <w:r>
        <w:t>Teststrategie</w:t>
      </w:r>
      <w:bookmarkEnd w:id="0" w:name="teststrategie"/>
    </w:p>
    <w:p>
      <w:r>
        <w:t xml:space="preserve">In de teststrategie is per onderdeel van </w:t>
      </w:r>
      <w:r>
        <w:rPr>
          <w:color w:val="000000"/>
          <w:highlight w:val="yellow"/>
        </w:rPr>
        <w:t>{het product}</w:t>
      </w:r>
      <w:r>
        <w:t xml:space="preserve"> bepaald welke testsoorten met welke zwaarte worden toegepast. Hierbij is de risicoklasse bepalend voor de zwaarte van de test. De teststrategie is er bovendien op gericht om de risico’s met de hoogste risicoklasse zo vroeg mogelijk in het testtraject af te dekken.</w:t>
      </w:r>
    </w:p>
    <w:p>
      <w:bookmarkStart w:id="0" w:name="testsoorten-en-testvormen"/>
      <w:pPr>
        <w:pStyle w:val="Kop3"/>
      </w:pPr>
      <w:r>
        <w:t>Testsoorten en testvormen</w:t>
      </w:r>
      <w:bookmarkEnd w:id="0" w:name="testsoorten-en-testvormen"/>
    </w:p>
    <w:p>
      <w:r>
        <w:t xml:space="preserve">Onderstaande tabel bevat de te plannen testsoorten met hun definities. Ook zijn de onderkende testvormen genoemd; deze worden in </w:t>
      </w:r>
      <w:hyperlink r:id="rId19">
        <w:r>
          <w:rPr>
            <w:rStyle w:val="Hyperlink"/>
          </w:rPr>
          <w:t>het volgende hoofdstuk</w:t>
        </w:r>
      </w:hyperlink>
      <w:r>
        <w:t xml:space="preserve"> toegelicht.</w:t>
      </w:r>
    </w:p>
    <w:p>
      <w:r>
        <w:t xml:space="preserve">Een testsoort is een concreet uit te voeren test waarmee een of meer testdoelen worden gerealiseerd. Binnen een testsoort kunnen verschillende testvormen voorkomen; een testvorm is bedoeld voor het testen op een specifiek kenmerk van </w:t>
      </w:r>
      <w:r>
        <w:rPr>
          <w:color w:val="000000"/>
          <w:highlight w:val="yellow"/>
        </w:rPr>
        <w:t>{het product}</w:t>
      </w:r>
      <w:r>
        <w:t>.</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Testsoort</w:t>
            </w:r>
          </w:p>
        </w:tc>
        <w:tc>
          <w:tcPr>
            <w:tcW w:type="auto" w:w="3023"/>
          </w:tcPr>
          <w:p>
            <w:pPr>
              <w:jc w:val="left"/>
            </w:pPr>
            <w:r>
              <w:t>Definitie</w:t>
            </w:r>
          </w:p>
        </w:tc>
        <w:tc>
          <w:tcPr>
            <w:tcW w:type="auto" w:w="3023"/>
          </w:tcPr>
          <w:p>
            <w:pPr>
              <w:jc w:val="left"/>
            </w:pPr>
            <w:r>
              <w:t>Testvormen</w:t>
            </w:r>
          </w:p>
        </w:tc>
      </w:tr>
      <w:tr>
        <w:tc>
          <w:tcPr>
            <w:tcW w:type="auto" w:w="3023"/>
          </w:tcPr>
          <w:p>
            <w:pPr>
              <w:jc w:val="left"/>
            </w:pPr>
            <w:r>
              <w:t>Unittest (UT)</w:t>
            </w:r>
          </w:p>
        </w:tc>
        <w:tc>
          <w:tcPr>
            <w:tcW w:type="auto" w:w="3023"/>
          </w:tcPr>
          <w:p>
            <w:pPr>
              <w:jc w:val="left"/>
            </w:pPr>
            <w:r>
              <w:t>Een door de ontwikkelaar tijdens de realisatie uitgevoerde test, die moet aantonen dat het ontwikkelde onderdeel aan de functionele en niet-functionele specificaties en het technisch ontwerp voldoet.</w:t>
            </w:r>
          </w:p>
        </w:tc>
        <w:tc>
          <w:tcPr>
            <w:tcW w:type="auto" w:w="3023"/>
          </w:tcPr>
          <w:p>
            <w:pPr>
              <w:jc w:val="left"/>
            </w:pPr>
            <w:r>
              <w:t>Functionele test</w:t>
            </w:r>
          </w:p>
        </w:tc>
      </w:tr>
      <w:tr>
        <w:tc>
          <w:tcPr>
            <w:tcW w:type="auto" w:w="3023"/>
          </w:tcPr>
          <w:p>
            <w:pPr>
              <w:jc w:val="left"/>
            </w:pPr>
            <w:r>
              <w:t>Unit-integratietest (UIT)</w:t>
            </w:r>
          </w:p>
        </w:tc>
        <w:tc>
          <w:tcPr>
            <w:tcW w:type="auto" w:w="3023"/>
          </w:tcPr>
          <w:p>
            <w:pPr>
              <w:jc w:val="left"/>
            </w:pPr>
            <w:r>
              <w:t>Een door de ontwikkelaar tijdens de realisatie uitgevoerde test, die moet aantonen dat meerdere onderdelen samen aan de functionele en niet-functionele specificaties en het technisch ontwerp voldoen.</w:t>
            </w:r>
          </w:p>
        </w:tc>
        <w:tc>
          <w:tcPr>
            <w:tcW w:type="auto" w:w="3023"/>
          </w:tcPr>
          <w:p>
            <w:pPr>
              <w:jc w:val="left"/>
            </w:pPr>
            <w:r>
              <w:t>Functionele test</w:t>
            </w:r>
          </w:p>
        </w:tc>
      </w:tr>
      <w:tr>
        <w:tc>
          <w:tcPr>
            <w:tcW w:type="auto" w:w="3023"/>
          </w:tcPr>
          <w:p>
            <w:pPr>
              <w:jc w:val="left"/>
            </w:pPr>
            <w:r>
              <w:t>Systeemtest (ST)</w:t>
            </w:r>
          </w:p>
        </w:tc>
        <w:tc>
          <w:tcPr>
            <w:tcW w:type="auto" w:w="3023"/>
          </w:tcPr>
          <w:p>
            <w:pPr>
              <w:jc w:val="left"/>
            </w:pPr>
            <w:r>
              <w:t>Een door het ontwikkelteam in een (goed beheersbare) laboratoriumomgeving uitgevoerde test, die moet aantonen dat het ontwikkelde systeem of delen daarvan aan de functionele- en niet-functionele specificaties voldoen.</w:t>
            </w:r>
          </w:p>
        </w:tc>
        <w:tc>
          <w:tcPr>
            <w:tcW w:type="auto" w:w="3023"/>
          </w:tcPr>
          <w:p>
            <w:pPr>
              <w:jc w:val="left"/>
            </w:pPr>
            <w:r>
              <w:t>Functionele test, securitytest,  volledigheidstest, regressietest</w:t>
            </w:r>
          </w:p>
        </w:tc>
      </w:tr>
      <w:tr>
        <w:tc>
          <w:tcPr>
            <w:tcW w:type="auto" w:w="3023"/>
          </w:tcPr>
          <w:p>
            <w:pPr>
              <w:jc w:val="left"/>
            </w:pPr>
            <w:r>
              <w:t>Functionele acceptatietest (FAT)</w:t>
            </w:r>
          </w:p>
        </w:tc>
        <w:tc>
          <w:tcPr>
            <w:tcW w:type="auto" w:w="3023"/>
          </w:tcPr>
          <w:p>
            <w:pPr>
              <w:jc w:val="left"/>
            </w:pPr>
            <w:r>
              <w:t>Een door een vertegenwoordiger van de opdrachtgever in een acceptatieomgeving uitgevoerde test, die moet aantonen dat het ontwikkelde systeem aan de functionele acceptatiecriteria voldoet.</w:t>
            </w:r>
          </w:p>
        </w:tc>
        <w:tc>
          <w:tcPr>
            <w:tcW w:type="auto" w:w="3023"/>
          </w:tcPr>
          <w:p>
            <w:pPr>
              <w:jc w:val="left"/>
            </w:pPr>
            <w:r>
              <w:t>Functionele test, volledigheidstest</w:t>
            </w:r>
          </w:p>
        </w:tc>
      </w:tr>
      <w:tr>
        <w:tc>
          <w:tcPr>
            <w:tcW w:type="auto" w:w="3023"/>
          </w:tcPr>
          <w:p>
            <w:pPr>
              <w:jc w:val="left"/>
            </w:pPr>
            <w:r>
              <w:t>Gebruikers-acceptatietest (GAT)</w:t>
            </w:r>
          </w:p>
        </w:tc>
        <w:tc>
          <w:tcPr>
            <w:tcW w:type="auto" w:w="3023"/>
          </w:tcPr>
          <w:p>
            <w:pPr>
              <w:jc w:val="left"/>
            </w:pPr>
            <w:r>
              <w:t>Een door de beoogde gebruikers in een acceptatieomgeving uitgevoerde test, die moet aantonen dat zij met de geleverde applicatie hun werk correct en volledig kunnen doen.</w:t>
            </w:r>
          </w:p>
        </w:tc>
        <w:tc>
          <w:tcPr>
            <w:tcW w:type="auto" w:w="3023"/>
          </w:tcPr>
          <w:p>
            <w:pPr>
              <w:jc w:val="left"/>
            </w:pPr>
            <w:r>
              <w:t>Functionele test</w:t>
            </w:r>
          </w:p>
        </w:tc>
      </w:tr>
      <w:tr>
        <w:tc>
          <w:tcPr>
            <w:tcW w:type="auto" w:w="3023"/>
          </w:tcPr>
          <w:p>
            <w:pPr>
              <w:jc w:val="left"/>
            </w:pPr>
            <w:r>
              <w:t>Penetratietest (PEN)</w:t>
            </w:r>
          </w:p>
        </w:tc>
        <w:tc>
          <w:tcPr>
            <w:tcW w:type="auto" w:w="3023"/>
          </w:tcPr>
          <w:p>
            <w:pPr>
              <w:jc w:val="left"/>
            </w:pPr>
            <w:r>
              <w:t>Een door testers in een acceptatieomgeving uitgevoerde test, die moet aantonen dat het ontwikkelde systeem aan de beveiligingscriteria voldoet.</w:t>
            </w:r>
          </w:p>
        </w:tc>
        <w:tc>
          <w:tcPr>
            <w:tcW w:type="auto" w:w="3023"/>
          </w:tcPr>
          <w:p>
            <w:pPr>
              <w:jc w:val="left"/>
            </w:pPr>
            <w:r>
              <w:t>Black box penetratietest, grey box penetratietest, white box penetratietest</w:t>
            </w:r>
          </w:p>
        </w:tc>
      </w:tr>
      <w:tr>
        <w:tc>
          <w:tcPr>
            <w:tcW w:type="auto" w:w="3023"/>
          </w:tcPr>
          <w:p>
            <w:pPr>
              <w:jc w:val="left"/>
            </w:pPr>
            <w:r>
              <w:t>Performancetest (PERF)</w:t>
            </w:r>
          </w:p>
        </w:tc>
        <w:tc>
          <w:tcPr>
            <w:tcW w:type="auto" w:w="3023"/>
          </w:tcPr>
          <w:p>
            <w:pPr>
              <w:jc w:val="left"/>
            </w:pPr>
            <w:r>
              <w:t>Een door testers in een productie-like omgeving uitgevoerde test die worden uitgevoerd om te bepalen hoe een systeem presteert in termen van reactievermogen en stabiliteit onder een bepaalde werklast.</w:t>
            </w:r>
          </w:p>
        </w:tc>
        <w:tc>
          <w:tcPr>
            <w:tcW w:type="auto" w:w="3023"/>
          </w:tcPr>
          <w:p>
            <w:pPr>
              <w:jc w:val="left"/>
            </w:pPr>
            <w:r>
              <w:t>Performance loadtest, performance stresstest, performance duurtest</w:t>
            </w:r>
          </w:p>
        </w:tc>
      </w:tr>
      <w:tr>
        <w:tc>
          <w:tcPr>
            <w:tcW w:type="auto" w:w="3023"/>
          </w:tcPr>
          <w:p>
            <w:pPr>
              <w:jc w:val="left"/>
            </w:pPr>
            <w:r>
              <w:t>Gebruikerstevreden-heidstest (GEBR)</w:t>
            </w:r>
          </w:p>
        </w:tc>
        <w:tc>
          <w:tcPr>
            <w:tcW w:type="auto" w:w="3023"/>
          </w:tcPr>
          <w:p>
            <w:pPr>
              <w:jc w:val="left"/>
            </w:pPr>
            <w:r>
              <w:t>Een gebruikerstevredenheidstest is een test om de functionaliteit van het systeem te testen door echte gebruikers taken te laten uitvoeren en te observeren hóe ze dat doen.</w:t>
            </w:r>
          </w:p>
        </w:tc>
        <w:tc>
          <w:tcPr>
            <w:tcW w:type="auto" w:w="3023"/>
          </w:tcPr>
          <w:p>
            <w:pPr>
              <w:jc w:val="left"/>
            </w:pPr>
            <w:r>
              <w:t>Usabilitytest,enquête</w:t>
            </w:r>
          </w:p>
        </w:tc>
      </w:tr>
      <w:tr>
        <w:tc>
          <w:tcPr>
            <w:tcW w:type="auto" w:w="3023"/>
          </w:tcPr>
          <w:p>
            <w:pPr>
              <w:jc w:val="left"/>
            </w:pPr>
            <w:r>
              <w:t>Toegankelijkheidstest (TOEG)</w:t>
            </w:r>
          </w:p>
        </w:tc>
        <w:tc>
          <w:tcPr>
            <w:tcW w:type="auto" w:w="3023"/>
          </w:tcPr>
          <w:p>
            <w:pPr>
              <w:jc w:val="left"/>
            </w:pPr>
            <w:r>
              <w:t>Een test waarbij de functionaliteit en toegankelijkheid van het systeem getest wordt, aan de hand van de webrichtlijnen WCAG 2.1</w:t>
            </w:r>
          </w:p>
        </w:tc>
        <w:tc>
          <w:tcPr>
            <w:tcW w:type="auto" w:w="3023"/>
          </w:tcPr>
          <w:p>
            <w:pPr>
              <w:jc w:val="left"/>
            </w:pPr>
          </w:p>
        </w:tc>
      </w:tr>
      <w:tr>
        <w:tc>
          <w:tcPr>
            <w:tcW w:type="auto" w:w="3023"/>
          </w:tcPr>
          <w:p>
            <w:pPr>
              <w:jc w:val="left"/>
            </w:pPr>
            <w:r>
              <w:t>Productie-acceptatietest (PAT)</w:t>
            </w:r>
          </w:p>
        </w:tc>
        <w:tc>
          <w:tcPr>
            <w:tcW w:type="auto" w:w="3023"/>
          </w:tcPr>
          <w:p>
            <w:pPr>
              <w:jc w:val="left"/>
            </w:pPr>
            <w:r>
              <w:t>Een in een productie-like omgeving uitgevoerde test, die moet aantonen dat het ontwikkelde systeem aan de voor de (toekomstige) beheerorganisatie relevante acceptatiecriteria voldoet.</w:t>
            </w:r>
          </w:p>
        </w:tc>
        <w:tc>
          <w:tcPr>
            <w:tcW w:type="auto" w:w="3023"/>
          </w:tcPr>
          <w:p>
            <w:pPr>
              <w:jc w:val="left"/>
            </w:pPr>
            <w:r>
              <w:t>Functionele test, installatie- en rollbacktest, hersteltest, backup- en restoretest</w:t>
            </w:r>
          </w:p>
        </w:tc>
      </w:tr>
      <w:tr>
        <w:tc>
          <w:tcPr>
            <w:tcW w:type="auto" w:w="3023"/>
          </w:tcPr>
          <w:p>
            <w:pPr>
              <w:jc w:val="left"/>
            </w:pPr>
            <w:r>
              <w:t>Conformancetest (CONF)</w:t>
            </w:r>
          </w:p>
        </w:tc>
        <w:tc>
          <w:tcPr>
            <w:tcW w:type="auto" w:w="3023"/>
          </w:tcPr>
          <w:p>
            <w:pPr>
              <w:jc w:val="left"/>
            </w:pPr>
            <w:r>
              <w:t>Een test waarmee de beheerder van een stelsel kan toetsen of de oplossing van een aansluitende partij (authenticatiedienst, machtigingsdienst of dienstverlener) technisch en functioneel werkt volgens de gestelde eisen)</w:t>
            </w:r>
          </w:p>
        </w:tc>
        <w:tc>
          <w:tcPr>
            <w:tcW w:type="auto" w:w="3023"/>
          </w:tcPr>
          <w:p>
            <w:pPr>
              <w:jc w:val="left"/>
            </w:pPr>
            <w:r>
              <w:t>Afhankelijk van het stelsel</w:t>
            </w:r>
          </w:p>
        </w:tc>
      </w:tr>
    </w:tbl>
    <w:p>
      <w:r>
        <w:t>Naast deze testsoorten voorziet het project de volgende toetsen (toetsingen/reviews van documenten uit de voorfase en realisatiefase):</w:t>
      </w:r>
    </w:p>
    <w:p>
      <w:pPr>
        <w:pStyle w:val="Lijstopsomteken1"/>
        <w:numPr>
          <w:ilvl w:val="0"/>
        </w:numPr>
      </w:pPr>
      <w:r>
        <w:rPr>
          <w:color w:val="000000"/>
          <w:highlight w:val="yellow"/>
        </w:rPr>
        <w:t>{review architectuur}</w:t>
      </w:r>
    </w:p>
    <w:p>
      <w:pPr>
        <w:pStyle w:val="Lijstopsomteken1"/>
        <w:numPr>
          <w:ilvl w:val="0"/>
        </w:numPr>
      </w:pPr>
      <w:r>
        <w:rPr>
          <w:color w:val="000000"/>
          <w:highlight w:val="yellow"/>
        </w:rPr>
        <w:t>{review ontwikkelomgeving}</w:t>
      </w:r>
    </w:p>
    <w:p>
      <w:pPr>
        <w:pStyle w:val="Lijstopsomteken1"/>
        <w:numPr>
          <w:ilvl w:val="0"/>
        </w:numPr>
      </w:pPr>
      <w:r>
        <w:rPr>
          <w:color w:val="000000"/>
          <w:highlight w:val="yellow"/>
        </w:rPr>
        <w:t>{vul aan indien relevant}</w:t>
      </w:r>
    </w:p>
    <w:p>
      <w:bookmarkStart w:id="0" w:name="strategie-voor-de-verschillende-testsoor"/>
      <w:pPr>
        <w:pStyle w:val="Kop3"/>
      </w:pPr>
      <w:r>
        <w:t>Strategie voor de verschillende testsoorten</w:t>
      </w:r>
      <w:bookmarkEnd w:id="0" w:name="strategie-voor-de-verschillende-testsoor"/>
    </w:p>
    <w:p>
      <w:r>
        <w:t xml:space="preserve">Afhankelijk van de risicoklasse (RK) is de beoogde teststrategie bepaald, dat wil zeggen: welke testsoorten met welke zwaarte per onderdeel van </w:t>
      </w:r>
      <w:r>
        <w:rPr>
          <w:color w:val="000000"/>
          <w:highlight w:val="yellow"/>
        </w:rPr>
        <w:t>{het product}</w:t>
      </w:r>
      <w:r>
        <w:t xml:space="preserve"> voor ieder kenmerk moeten worden uitgevoerd. Dit is samengevat in onderstaande tabellen.</w:t>
      </w:r>
    </w:p>
    <w:p>
      <w:r>
        <w:t>De mogelijke testzwaarten zijn:</w:t>
      </w:r>
    </w:p>
    <w:p>
      <w:pPr>
        <w:pStyle w:val="Lijstopsomteken1"/>
        <w:numPr>
          <w:ilvl w:val="0"/>
        </w:numPr>
      </w:pPr>
      <w:r>
        <w:t>Beperkte dynamische test: ●</w:t>
      </w:r>
    </w:p>
    <w:p>
      <w:pPr>
        <w:pStyle w:val="Lijstopsomteken1"/>
        <w:numPr>
          <w:ilvl w:val="0"/>
        </w:numPr>
      </w:pPr>
      <w:r>
        <w:t>Gemiddelde dynamische test: ●●</w:t>
      </w:r>
    </w:p>
    <w:p>
      <w:pPr>
        <w:pStyle w:val="Lijstopsomteken1"/>
        <w:numPr>
          <w:ilvl w:val="0"/>
        </w:numPr>
      </w:pPr>
      <w:r>
        <w:t>Zware dynamische test: ●●●</w:t>
      </w:r>
    </w:p>
    <w:p>
      <w:r>
        <w:t>In een dynamische test wordt de software daadwerkelijk uitgevoerd. Daartegenover staan statische tests, waaronder het toetsen van documenten.</w:t>
      </w:r>
    </w:p>
    <w:p>
      <w:r>
        <w:t xml:space="preserve">Waar de kolom Onderdeel niet is ingevuld geldt er één teststrategie voor alle onderdelen van </w:t>
      </w:r>
      <w:r>
        <w:rPr>
          <w:color w:val="000000"/>
          <w:highlight w:val="yellow"/>
        </w:rPr>
        <w:t>{het product}</w:t>
      </w:r>
      <w:r>
        <w:t>. In deze kolom kan ook worden aangegeven dat de strategie de keten betreft.</w:t>
      </w:r>
    </w:p>
    <w:p>
      <w:r>
        <w:t>De risiconummers verwijzen naar de in de PRA vastgestelde risico’s.</w:t>
      </w:r>
    </w:p>
    <w:p>
      <w:r>
        <w:rPr>
          <w:color w:val="000000"/>
          <w:highlight w:val="yellow"/>
        </w:rPr>
        <w:t>{Zorg dat de kolommen in de tabellen overeenkomen met de toe te passen testsoorten genoemd in de vorige paragraaf.}</w:t>
      </w:r>
    </w:p>
    <w:p>
      <w:bookmarkStart w:id="0" w:name="functionele-geschiktheid"/>
      <w:pPr>
        <w:pStyle w:val="Kop5"/>
      </w:pPr>
      <w:r>
        <w:t>Functionele geschiktheid</w:t>
      </w:r>
      <w:bookmarkEnd w:id="0" w:name="functionele-geschiktheid"/>
    </w:p>
    <w:tbl>
      <w:tblPr>
        <w:tblStyle w:val="Tabelraster1"/>
        <w:tblW w:type="pct" w:w="100%"/>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auto" w:w="1008"/>
          </w:tcPr>
          <w:p>
            <w:pPr>
              <w:jc w:val="left"/>
            </w:pPr>
            <w:r>
              <w:t>Kenmerk</w:t>
            </w:r>
          </w:p>
        </w:tc>
        <w:tc>
          <w:tcPr>
            <w:tcW w:type="auto" w:w="1008"/>
          </w:tcPr>
          <w:p>
            <w:pPr>
              <w:jc w:val="left"/>
            </w:pPr>
            <w:r>
              <w:t>Onderdeel</w:t>
            </w:r>
          </w:p>
        </w:tc>
        <w:tc>
          <w:tcPr>
            <w:tcW w:type="auto" w:w="1008"/>
          </w:tcPr>
          <w:p>
            <w:pPr>
              <w:jc w:val="left"/>
            </w:pPr>
            <w:r>
              <w:t>RK</w:t>
            </w:r>
          </w:p>
        </w:tc>
        <w:tc>
          <w:tcPr>
            <w:tcW w:type="auto" w:w="1008"/>
          </w:tcPr>
          <w:p>
            <w:pPr>
              <w:jc w:val="left"/>
            </w:pPr>
            <w:r>
              <w:t>Risico-nummers</w:t>
            </w:r>
          </w:p>
        </w:tc>
        <w:tc>
          <w:tcPr>
            <w:tcW w:type="auto" w:w="1008"/>
          </w:tcPr>
          <w:p>
            <w:pPr>
              <w:jc w:val="left"/>
            </w:pPr>
            <w:r>
              <w:t>UT</w:t>
            </w:r>
          </w:p>
        </w:tc>
        <w:tc>
          <w:tcPr>
            <w:tcW w:type="auto" w:w="1008"/>
          </w:tcPr>
          <w:p>
            <w:pPr>
              <w:jc w:val="left"/>
            </w:pPr>
            <w:r>
              <w:t>UIT</w:t>
            </w:r>
          </w:p>
        </w:tc>
        <w:tc>
          <w:tcPr>
            <w:tcW w:type="auto" w:w="1008"/>
          </w:tcPr>
          <w:p>
            <w:pPr>
              <w:jc w:val="left"/>
            </w:pPr>
            <w:r>
              <w:t>ST</w:t>
            </w:r>
          </w:p>
        </w:tc>
        <w:tc>
          <w:tcPr>
            <w:tcW w:type="auto" w:w="1008"/>
          </w:tcPr>
          <w:p>
            <w:pPr>
              <w:jc w:val="left"/>
            </w:pPr>
            <w:r>
              <w:t>FAT</w:t>
            </w:r>
          </w:p>
        </w:tc>
        <w:tc>
          <w:tcPr>
            <w:tcW w:type="auto" w:w="1008"/>
          </w:tcPr>
          <w:p>
            <w:pPr>
              <w:jc w:val="left"/>
            </w:pPr>
            <w:r>
              <w:rPr>
                <w:color w:val="000000"/>
                <w:highlight w:val="yellow"/>
              </w:rPr>
              <w:t>{...}</w:t>
            </w:r>
          </w:p>
        </w:tc>
      </w:tr>
      <w:tr>
        <w:tc>
          <w:tcPr>
            <w:tcW w:type="auto" w:w="1008"/>
          </w:tcPr>
          <w:p>
            <w:pPr>
              <w:jc w:val="left"/>
            </w:pPr>
            <w:r>
              <w:t>Functionele compleetheid</w:t>
            </w:r>
          </w:p>
        </w:tc>
        <w:tc>
          <w:tcPr>
            <w:tcW w:type="auto" w:w="1008"/>
          </w:tcPr>
          <w:p>
            <w:pPr>
              <w:jc w:val="left"/>
            </w:pPr>
          </w:p>
        </w:tc>
        <w:tc>
          <w:tcPr>
            <w:tcW w:type="auto" w:w="1008"/>
          </w:tcPr>
          <w:p>
            <w:pPr>
              <w:jc w:val="left"/>
            </w:pPr>
            <w:r>
              <w:t>M</w:t>
            </w:r>
          </w:p>
        </w:tc>
        <w:tc>
          <w:tcPr>
            <w:tcW w:type="auto" w:w="1008"/>
          </w:tcPr>
          <w:p>
            <w:pPr>
              <w:jc w:val="left"/>
            </w:pPr>
          </w:p>
        </w:tc>
        <w:tc>
          <w:tcPr>
            <w:tcW w:type="auto" w:w="1008"/>
          </w:tcPr>
          <w:p>
            <w:pPr>
              <w:jc w:val="left"/>
            </w:pPr>
            <w:r>
              <w:t>●●</w:t>
            </w:r>
          </w:p>
        </w:tc>
        <w:tc>
          <w:tcPr>
            <w:tcW w:type="auto" w:w="1008"/>
          </w:tcPr>
          <w:p>
            <w:pPr>
              <w:jc w:val="left"/>
            </w:pPr>
          </w:p>
        </w:tc>
        <w:tc>
          <w:tcPr>
            <w:tcW w:type="auto" w:w="1008"/>
          </w:tcPr>
          <w:p>
            <w:pPr>
              <w:jc w:val="left"/>
            </w:pPr>
          </w:p>
        </w:tc>
        <w:tc>
          <w:tcPr>
            <w:tcW w:type="auto" w:w="1008"/>
          </w:tcPr>
          <w:p>
            <w:pPr>
              <w:jc w:val="left"/>
            </w:pPr>
          </w:p>
        </w:tc>
        <w:tc>
          <w:tcPr>
            <w:tcW w:type="auto" w:w="1008"/>
          </w:tcPr>
          <w:p>
            <w:pPr>
              <w:jc w:val="left"/>
            </w:pPr>
          </w:p>
        </w:tc>
      </w:tr>
      <w:tr>
        <w:tc>
          <w:tcPr>
            <w:tcW w:type="auto" w:w="1008"/>
          </w:tcPr>
          <w:p>
            <w:pPr>
              <w:jc w:val="left"/>
            </w:pPr>
            <w:r>
              <w:t>Functionele correctheid</w:t>
            </w:r>
          </w:p>
        </w:tc>
        <w:tc>
          <w:tcPr>
            <w:tcW w:type="auto" w:w="1008"/>
          </w:tcPr>
          <w:p>
            <w:pPr>
              <w:jc w:val="left"/>
            </w:pPr>
            <w:r>
              <w:rPr>
                <w:color w:val="000000"/>
                <w:highlight w:val="yellow"/>
              </w:rPr>
              <w:t>{deel 1}</w:t>
            </w:r>
          </w:p>
        </w:tc>
        <w:tc>
          <w:tcPr>
            <w:tcW w:type="auto" w:w="1008"/>
          </w:tcPr>
          <w:p>
            <w:pPr>
              <w:jc w:val="left"/>
            </w:pPr>
            <w:r>
              <w:t>M</w:t>
            </w:r>
          </w:p>
        </w:tc>
        <w:tc>
          <w:tcPr>
            <w:tcW w:type="auto" w:w="1008"/>
          </w:tcPr>
          <w:p>
            <w:pPr>
              <w:jc w:val="left"/>
            </w:pPr>
          </w:p>
        </w:tc>
        <w:tc>
          <w:tcPr>
            <w:tcW w:type="auto" w:w="1008"/>
          </w:tcPr>
          <w:p>
            <w:pPr>
              <w:jc w:val="left"/>
            </w:pPr>
            <w:r>
              <w:t>●●●</w:t>
            </w:r>
          </w:p>
        </w:tc>
        <w:tc>
          <w:tcPr>
            <w:tcW w:type="auto" w:w="1008"/>
          </w:tcPr>
          <w:p>
            <w:pPr>
              <w:jc w:val="left"/>
            </w:pPr>
            <w:r>
              <w:t>●●●</w:t>
            </w:r>
          </w:p>
        </w:tc>
        <w:tc>
          <w:tcPr>
            <w:tcW w:type="auto" w:w="1008"/>
          </w:tcPr>
          <w:p>
            <w:pPr>
              <w:jc w:val="left"/>
            </w:pPr>
          </w:p>
        </w:tc>
        <w:tc>
          <w:tcPr>
            <w:tcW w:type="auto" w:w="1008"/>
          </w:tcPr>
          <w:p>
            <w:pPr>
              <w:jc w:val="left"/>
            </w:pPr>
            <w:r>
              <w:t>●●</w:t>
            </w:r>
          </w:p>
        </w:tc>
        <w:tc>
          <w:tcPr>
            <w:tcW w:type="auto" w:w="1008"/>
          </w:tcPr>
          <w:p>
            <w:pPr>
              <w:jc w:val="left"/>
            </w:pPr>
          </w:p>
        </w:tc>
      </w:tr>
      <w:tr>
        <w:tc>
          <w:tcPr>
            <w:tcW w:type="auto" w:w="1008"/>
          </w:tcPr>
          <w:p>
            <w:pPr>
              <w:jc w:val="left"/>
            </w:pPr>
            <w:r>
              <w:t>Functionele correctheid</w:t>
            </w:r>
          </w:p>
        </w:tc>
        <w:tc>
          <w:tcPr>
            <w:tcW w:type="auto" w:w="1008"/>
          </w:tcPr>
          <w:p>
            <w:pPr>
              <w:jc w:val="left"/>
            </w:pPr>
            <w:r>
              <w:rPr>
                <w:color w:val="000000"/>
                <w:highlight w:val="yellow"/>
              </w:rPr>
              <w:t>{deel 2}</w:t>
            </w:r>
          </w:p>
        </w:tc>
        <w:tc>
          <w:tcPr>
            <w:tcW w:type="auto" w:w="1008"/>
          </w:tcPr>
          <w:p>
            <w:pPr>
              <w:jc w:val="left"/>
            </w:pPr>
            <w:r>
              <w:t>M</w:t>
            </w:r>
          </w:p>
        </w:tc>
        <w:tc>
          <w:tcPr>
            <w:tcW w:type="auto" w:w="1008"/>
          </w:tcPr>
          <w:p>
            <w:pPr>
              <w:jc w:val="left"/>
            </w:pPr>
          </w:p>
        </w:tc>
        <w:tc>
          <w:tcPr>
            <w:tcW w:type="auto" w:w="1008"/>
          </w:tcPr>
          <w:p>
            <w:pPr>
              <w:jc w:val="left"/>
            </w:pPr>
            <w:r>
              <w:t>●●</w:t>
            </w:r>
          </w:p>
        </w:tc>
        <w:tc>
          <w:tcPr>
            <w:tcW w:type="auto" w:w="1008"/>
          </w:tcPr>
          <w:p>
            <w:pPr>
              <w:jc w:val="left"/>
            </w:pPr>
            <w:r>
              <w:t>●●●</w:t>
            </w:r>
          </w:p>
        </w:tc>
        <w:tc>
          <w:tcPr>
            <w:tcW w:type="auto" w:w="1008"/>
          </w:tcPr>
          <w:p>
            <w:pPr>
              <w:jc w:val="left"/>
            </w:pPr>
          </w:p>
        </w:tc>
        <w:tc>
          <w:tcPr>
            <w:tcW w:type="auto" w:w="1008"/>
          </w:tcPr>
          <w:p>
            <w:pPr>
              <w:jc w:val="left"/>
            </w:pPr>
            <w:r>
              <w:t>●●</w:t>
            </w:r>
          </w:p>
        </w:tc>
        <w:tc>
          <w:tcPr>
            <w:tcW w:type="auto" w:w="1008"/>
          </w:tcPr>
          <w:p>
            <w:pPr>
              <w:jc w:val="left"/>
            </w:pPr>
          </w:p>
        </w:tc>
      </w:tr>
      <w:tr>
        <w:tc>
          <w:tcPr>
            <w:tcW w:type="auto" w:w="1008"/>
          </w:tcPr>
          <w:p>
            <w:pPr>
              <w:jc w:val="left"/>
            </w:pPr>
            <w:r>
              <w:t>Functionele toepasselijkheid</w:t>
            </w:r>
          </w:p>
        </w:tc>
        <w:tc>
          <w:tcPr>
            <w:tcW w:type="auto" w:w="1008"/>
          </w:tcPr>
          <w:p>
            <w:pPr>
              <w:jc w:val="left"/>
            </w:pPr>
          </w:p>
        </w:tc>
        <w:tc>
          <w:tcPr>
            <w:tcW w:type="auto" w:w="1008"/>
          </w:tcPr>
          <w:p>
            <w:pPr>
              <w:jc w:val="left"/>
            </w:pPr>
            <w:r>
              <w:t>M</w:t>
            </w:r>
          </w:p>
        </w:tc>
        <w:tc>
          <w:tcPr>
            <w:tcW w:type="auto" w:w="1008"/>
          </w:tcPr>
          <w:p>
            <w:pPr>
              <w:jc w:val="left"/>
            </w:pPr>
          </w:p>
        </w:tc>
        <w:tc>
          <w:tcPr>
            <w:tcW w:type="auto" w:w="1008"/>
          </w:tcPr>
          <w:p>
            <w:pPr>
              <w:jc w:val="left"/>
            </w:pPr>
          </w:p>
        </w:tc>
        <w:tc>
          <w:tcPr>
            <w:tcW w:type="auto" w:w="1008"/>
          </w:tcPr>
          <w:p>
            <w:pPr>
              <w:jc w:val="left"/>
            </w:pPr>
          </w:p>
        </w:tc>
        <w:tc>
          <w:tcPr>
            <w:tcW w:type="auto" w:w="1008"/>
          </w:tcPr>
          <w:p>
            <w:pPr>
              <w:jc w:val="left"/>
            </w:pPr>
            <w:r>
              <w:t>●●</w:t>
            </w:r>
          </w:p>
        </w:tc>
        <w:tc>
          <w:tcPr>
            <w:tcW w:type="auto" w:w="1008"/>
          </w:tcPr>
          <w:p>
            <w:pPr>
              <w:jc w:val="left"/>
            </w:pPr>
          </w:p>
        </w:tc>
        <w:tc>
          <w:tcPr>
            <w:tcW w:type="auto" w:w="1008"/>
          </w:tcPr>
          <w:p>
            <w:pPr>
              <w:jc w:val="left"/>
            </w:pPr>
          </w:p>
        </w:tc>
      </w:tr>
    </w:tbl>
    <w:p>
      <w:bookmarkStart w:id="0" w:name="prestatie-efficiëntie"/>
      <w:pPr>
        <w:pStyle w:val="Kop5"/>
      </w:pPr>
      <w:r>
        <w:t>Prestatie-efficiëntie</w:t>
      </w:r>
      <w:bookmarkEnd w:id="0" w:name="prestatie-efficiëntie"/>
    </w:p>
    <w:tbl>
      <w:tblPr>
        <w:tblStyle w:val="Tabelraster1"/>
        <w:tblW w:type="pct" w:w="100%"/>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auto" w:w="1008"/>
          </w:tcPr>
          <w:p>
            <w:pPr>
              <w:jc w:val="left"/>
            </w:pPr>
            <w:r>
              <w:t>Kenmerk</w:t>
            </w:r>
          </w:p>
        </w:tc>
        <w:tc>
          <w:tcPr>
            <w:tcW w:type="auto" w:w="1008"/>
          </w:tcPr>
          <w:p>
            <w:pPr>
              <w:jc w:val="left"/>
            </w:pPr>
            <w:r>
              <w:t>Onderdeel</w:t>
            </w:r>
          </w:p>
        </w:tc>
        <w:tc>
          <w:tcPr>
            <w:tcW w:type="auto" w:w="1008"/>
          </w:tcPr>
          <w:p>
            <w:pPr>
              <w:jc w:val="left"/>
            </w:pPr>
            <w:r>
              <w:t>RK</w:t>
            </w:r>
          </w:p>
        </w:tc>
        <w:tc>
          <w:tcPr>
            <w:tcW w:type="auto" w:w="1008"/>
          </w:tcPr>
          <w:p>
            <w:pPr>
              <w:jc w:val="left"/>
            </w:pPr>
            <w:r>
              <w:t>Risico-nummers</w:t>
            </w:r>
          </w:p>
        </w:tc>
        <w:tc>
          <w:tcPr>
            <w:tcW w:type="auto" w:w="1008"/>
          </w:tcPr>
          <w:p>
            <w:pPr>
              <w:jc w:val="left"/>
            </w:pPr>
            <w:r>
              <w:t>UT</w:t>
            </w:r>
          </w:p>
        </w:tc>
        <w:tc>
          <w:tcPr>
            <w:tcW w:type="auto" w:w="1008"/>
          </w:tcPr>
          <w:p>
            <w:pPr>
              <w:jc w:val="left"/>
            </w:pPr>
            <w:r>
              <w:t>UIT</w:t>
            </w:r>
          </w:p>
        </w:tc>
        <w:tc>
          <w:tcPr>
            <w:tcW w:type="auto" w:w="1008"/>
          </w:tcPr>
          <w:p>
            <w:pPr>
              <w:jc w:val="left"/>
            </w:pPr>
            <w:r>
              <w:t>ST</w:t>
            </w:r>
          </w:p>
        </w:tc>
        <w:tc>
          <w:tcPr>
            <w:tcW w:type="auto" w:w="1008"/>
          </w:tcPr>
          <w:p>
            <w:pPr>
              <w:jc w:val="left"/>
            </w:pPr>
            <w:r>
              <w:t>FAT</w:t>
            </w:r>
          </w:p>
        </w:tc>
        <w:tc>
          <w:tcPr>
            <w:tcW w:type="auto" w:w="1008"/>
          </w:tcPr>
          <w:p>
            <w:pPr>
              <w:jc w:val="left"/>
            </w:pPr>
            <w:r>
              <w:rPr>
                <w:color w:val="000000"/>
                <w:highlight w:val="yellow"/>
              </w:rPr>
              <w:t>{...}</w:t>
            </w:r>
          </w:p>
        </w:tc>
      </w:tr>
      <w:tr>
        <w:tc>
          <w:tcPr>
            <w:tcW w:type="auto" w:w="1008"/>
          </w:tcPr>
          <w:p>
            <w:pPr>
              <w:jc w:val="left"/>
            </w:pPr>
            <w:r>
              <w:t>Snelheid</w:t>
            </w:r>
          </w:p>
        </w:tc>
        <w:tc>
          <w:tcPr>
            <w:tcW w:type="auto" w:w="1008"/>
          </w:tcPr>
          <w:p>
            <w:pPr>
              <w:jc w:val="left"/>
            </w:pPr>
          </w:p>
        </w:tc>
        <w:tc>
          <w:tcPr>
            <w:tcW w:type="auto" w:w="1008"/>
          </w:tcPr>
          <w:p>
            <w:pPr>
              <w:jc w:val="left"/>
            </w:pPr>
            <w:r>
              <w:t>M</w:t>
            </w:r>
          </w:p>
        </w:tc>
        <w:tc>
          <w:tcPr>
            <w:tcW w:type="auto" w:w="1008"/>
          </w:tcPr>
          <w:p>
            <w:pPr>
              <w:jc w:val="left"/>
            </w:pPr>
          </w:p>
        </w:tc>
        <w:tc>
          <w:tcPr>
            <w:tcW w:type="auto" w:w="1008"/>
          </w:tcPr>
          <w:p>
            <w:pPr>
              <w:jc w:val="left"/>
            </w:pPr>
            <w:r>
              <w:t>●●</w:t>
            </w:r>
          </w:p>
        </w:tc>
        <w:tc>
          <w:tcPr>
            <w:tcW w:type="auto" w:w="1008"/>
          </w:tcPr>
          <w:p>
            <w:pPr>
              <w:jc w:val="left"/>
            </w:pPr>
          </w:p>
        </w:tc>
        <w:tc>
          <w:tcPr>
            <w:tcW w:type="auto" w:w="1008"/>
          </w:tcPr>
          <w:p>
            <w:pPr>
              <w:jc w:val="left"/>
            </w:pPr>
          </w:p>
        </w:tc>
        <w:tc>
          <w:tcPr>
            <w:tcW w:type="auto" w:w="1008"/>
          </w:tcPr>
          <w:p>
            <w:pPr>
              <w:jc w:val="left"/>
            </w:pPr>
          </w:p>
        </w:tc>
        <w:tc>
          <w:tcPr>
            <w:tcW w:type="auto" w:w="1008"/>
          </w:tcPr>
          <w:p>
            <w:pPr>
              <w:jc w:val="left"/>
            </w:pPr>
          </w:p>
        </w:tc>
      </w:tr>
      <w:tr>
        <w:tc>
          <w:tcPr>
            <w:tcW w:type="auto" w:w="1008"/>
          </w:tcPr>
          <w:p>
            <w:pPr>
              <w:jc w:val="left"/>
            </w:pPr>
            <w:r>
              <w:t>Middelenbeslag</w:t>
            </w:r>
          </w:p>
        </w:tc>
        <w:tc>
          <w:tcPr>
            <w:tcW w:type="auto" w:w="1008"/>
          </w:tcPr>
          <w:p>
            <w:pPr>
              <w:jc w:val="left"/>
            </w:pPr>
            <w:r>
              <w:rPr>
                <w:color w:val="000000"/>
                <w:highlight w:val="yellow"/>
              </w:rPr>
              <w:t>{deel 1}</w:t>
            </w:r>
          </w:p>
        </w:tc>
        <w:tc>
          <w:tcPr>
            <w:tcW w:type="auto" w:w="1008"/>
          </w:tcPr>
          <w:p>
            <w:pPr>
              <w:jc w:val="left"/>
            </w:pPr>
            <w:r>
              <w:t>H</w:t>
            </w:r>
          </w:p>
        </w:tc>
        <w:tc>
          <w:tcPr>
            <w:tcW w:type="auto" w:w="1008"/>
          </w:tcPr>
          <w:p>
            <w:pPr>
              <w:jc w:val="left"/>
            </w:pPr>
          </w:p>
        </w:tc>
        <w:tc>
          <w:tcPr>
            <w:tcW w:type="auto" w:w="1008"/>
          </w:tcPr>
          <w:p>
            <w:pPr>
              <w:jc w:val="left"/>
            </w:pPr>
            <w:r>
              <w:t>●●●</w:t>
            </w:r>
          </w:p>
        </w:tc>
        <w:tc>
          <w:tcPr>
            <w:tcW w:type="auto" w:w="1008"/>
          </w:tcPr>
          <w:p>
            <w:pPr>
              <w:jc w:val="left"/>
            </w:pPr>
            <w:r>
              <w:t>●●●</w:t>
            </w:r>
          </w:p>
        </w:tc>
        <w:tc>
          <w:tcPr>
            <w:tcW w:type="auto" w:w="1008"/>
          </w:tcPr>
          <w:p>
            <w:pPr>
              <w:jc w:val="left"/>
            </w:pPr>
          </w:p>
        </w:tc>
        <w:tc>
          <w:tcPr>
            <w:tcW w:type="auto" w:w="1008"/>
          </w:tcPr>
          <w:p>
            <w:pPr>
              <w:jc w:val="left"/>
            </w:pPr>
            <w:r>
              <w:t>●●</w:t>
            </w:r>
          </w:p>
        </w:tc>
        <w:tc>
          <w:tcPr>
            <w:tcW w:type="auto" w:w="1008"/>
          </w:tcPr>
          <w:p>
            <w:pPr>
              <w:jc w:val="left"/>
            </w:pPr>
          </w:p>
        </w:tc>
      </w:tr>
      <w:tr>
        <w:tc>
          <w:tcPr>
            <w:tcW w:type="auto" w:w="1008"/>
          </w:tcPr>
          <w:p>
            <w:pPr>
              <w:jc w:val="left"/>
            </w:pPr>
            <w:r>
              <w:t>Middelenbeslag</w:t>
            </w:r>
          </w:p>
        </w:tc>
        <w:tc>
          <w:tcPr>
            <w:tcW w:type="auto" w:w="1008"/>
          </w:tcPr>
          <w:p>
            <w:pPr>
              <w:jc w:val="left"/>
            </w:pPr>
            <w:r>
              <w:rPr>
                <w:color w:val="000000"/>
                <w:highlight w:val="yellow"/>
              </w:rPr>
              <w:t>{deel 2}</w:t>
            </w:r>
          </w:p>
        </w:tc>
        <w:tc>
          <w:tcPr>
            <w:tcW w:type="auto" w:w="1008"/>
          </w:tcPr>
          <w:p>
            <w:pPr>
              <w:jc w:val="left"/>
            </w:pPr>
            <w:r>
              <w:t>M</w:t>
            </w:r>
          </w:p>
        </w:tc>
        <w:tc>
          <w:tcPr>
            <w:tcW w:type="auto" w:w="1008"/>
          </w:tcPr>
          <w:p>
            <w:pPr>
              <w:jc w:val="left"/>
            </w:pPr>
          </w:p>
        </w:tc>
        <w:tc>
          <w:tcPr>
            <w:tcW w:type="auto" w:w="1008"/>
          </w:tcPr>
          <w:p>
            <w:pPr>
              <w:jc w:val="left"/>
            </w:pPr>
            <w:r>
              <w:t>●●</w:t>
            </w:r>
          </w:p>
        </w:tc>
        <w:tc>
          <w:tcPr>
            <w:tcW w:type="auto" w:w="1008"/>
          </w:tcPr>
          <w:p>
            <w:pPr>
              <w:jc w:val="left"/>
            </w:pPr>
            <w:r>
              <w:t>●●●</w:t>
            </w:r>
          </w:p>
        </w:tc>
        <w:tc>
          <w:tcPr>
            <w:tcW w:type="auto" w:w="1008"/>
          </w:tcPr>
          <w:p>
            <w:pPr>
              <w:jc w:val="left"/>
            </w:pPr>
          </w:p>
        </w:tc>
        <w:tc>
          <w:tcPr>
            <w:tcW w:type="auto" w:w="1008"/>
          </w:tcPr>
          <w:p>
            <w:pPr>
              <w:jc w:val="left"/>
            </w:pPr>
            <w:r>
              <w:t>●●</w:t>
            </w:r>
          </w:p>
        </w:tc>
        <w:tc>
          <w:tcPr>
            <w:tcW w:type="auto" w:w="1008"/>
          </w:tcPr>
          <w:p>
            <w:pPr>
              <w:jc w:val="left"/>
            </w:pPr>
          </w:p>
        </w:tc>
      </w:tr>
      <w:tr>
        <w:tc>
          <w:tcPr>
            <w:tcW w:type="auto" w:w="1008"/>
          </w:tcPr>
          <w:p>
            <w:pPr>
              <w:jc w:val="left"/>
            </w:pPr>
            <w:r>
              <w:t>Capaciteit</w:t>
            </w:r>
          </w:p>
        </w:tc>
        <w:tc>
          <w:tcPr>
            <w:tcW w:type="auto" w:w="1008"/>
          </w:tcPr>
          <w:p>
            <w:pPr>
              <w:jc w:val="left"/>
            </w:pPr>
          </w:p>
        </w:tc>
        <w:tc>
          <w:tcPr>
            <w:tcW w:type="auto" w:w="1008"/>
          </w:tcPr>
          <w:p>
            <w:pPr>
              <w:jc w:val="left"/>
            </w:pPr>
            <w:r>
              <w:t>M</w:t>
            </w:r>
          </w:p>
        </w:tc>
        <w:tc>
          <w:tcPr>
            <w:tcW w:type="auto" w:w="1008"/>
          </w:tcPr>
          <w:p>
            <w:pPr>
              <w:jc w:val="left"/>
            </w:pPr>
          </w:p>
        </w:tc>
        <w:tc>
          <w:tcPr>
            <w:tcW w:type="auto" w:w="1008"/>
          </w:tcPr>
          <w:p>
            <w:pPr>
              <w:jc w:val="left"/>
            </w:pPr>
            <w:r>
              <w:t>●●</w:t>
            </w:r>
          </w:p>
        </w:tc>
        <w:tc>
          <w:tcPr>
            <w:tcW w:type="auto" w:w="1008"/>
          </w:tcPr>
          <w:p>
            <w:pPr>
              <w:jc w:val="left"/>
            </w:pPr>
          </w:p>
        </w:tc>
        <w:tc>
          <w:tcPr>
            <w:tcW w:type="auto" w:w="1008"/>
          </w:tcPr>
          <w:p>
            <w:pPr>
              <w:jc w:val="left"/>
            </w:pPr>
          </w:p>
        </w:tc>
        <w:tc>
          <w:tcPr>
            <w:tcW w:type="auto" w:w="1008"/>
          </w:tcPr>
          <w:p>
            <w:pPr>
              <w:jc w:val="left"/>
            </w:pPr>
          </w:p>
        </w:tc>
        <w:tc>
          <w:tcPr>
            <w:tcW w:type="auto" w:w="1008"/>
          </w:tcPr>
          <w:p>
            <w:pPr>
              <w:jc w:val="left"/>
            </w:pPr>
          </w:p>
        </w:tc>
      </w:tr>
    </w:tbl>
    <w:p>
      <w:bookmarkStart w:id="0" w:name="uitwisselbaarheid"/>
      <w:pPr>
        <w:pStyle w:val="Kop5"/>
      </w:pPr>
      <w:r>
        <w:t>Uitwisselbaarheid</w:t>
      </w:r>
      <w:bookmarkEnd w:id="0" w:name="uitwisselbaarheid"/>
    </w:p>
    <w:tbl>
      <w:tblPr>
        <w:tblStyle w:val="Tabelraster1"/>
        <w:tblW w:type="pct" w:w="100%"/>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auto" w:w="1008"/>
          </w:tcPr>
          <w:p>
            <w:pPr>
              <w:jc w:val="left"/>
            </w:pPr>
            <w:r>
              <w:t>Kenmerk</w:t>
            </w:r>
          </w:p>
        </w:tc>
        <w:tc>
          <w:tcPr>
            <w:tcW w:type="auto" w:w="1008"/>
          </w:tcPr>
          <w:p>
            <w:pPr>
              <w:jc w:val="left"/>
            </w:pPr>
            <w:r>
              <w:t>Onderdeel</w:t>
            </w:r>
          </w:p>
        </w:tc>
        <w:tc>
          <w:tcPr>
            <w:tcW w:type="auto" w:w="1008"/>
          </w:tcPr>
          <w:p>
            <w:pPr>
              <w:jc w:val="left"/>
            </w:pPr>
            <w:r>
              <w:t>RK</w:t>
            </w:r>
          </w:p>
        </w:tc>
        <w:tc>
          <w:tcPr>
            <w:tcW w:type="auto" w:w="1008"/>
          </w:tcPr>
          <w:p>
            <w:pPr>
              <w:jc w:val="left"/>
            </w:pPr>
            <w:r>
              <w:t>Risico-nummers</w:t>
            </w:r>
          </w:p>
        </w:tc>
        <w:tc>
          <w:tcPr>
            <w:tcW w:type="auto" w:w="1008"/>
          </w:tcPr>
          <w:p>
            <w:pPr>
              <w:jc w:val="left"/>
            </w:pPr>
            <w:r>
              <w:t>UT</w:t>
            </w:r>
          </w:p>
        </w:tc>
        <w:tc>
          <w:tcPr>
            <w:tcW w:type="auto" w:w="1008"/>
          </w:tcPr>
          <w:p>
            <w:pPr>
              <w:jc w:val="left"/>
            </w:pPr>
            <w:r>
              <w:t>UIT</w:t>
            </w:r>
          </w:p>
        </w:tc>
        <w:tc>
          <w:tcPr>
            <w:tcW w:type="auto" w:w="1008"/>
          </w:tcPr>
          <w:p>
            <w:pPr>
              <w:jc w:val="left"/>
            </w:pPr>
            <w:r>
              <w:t>ST</w:t>
            </w:r>
          </w:p>
        </w:tc>
        <w:tc>
          <w:tcPr>
            <w:tcW w:type="auto" w:w="1008"/>
          </w:tcPr>
          <w:p>
            <w:pPr>
              <w:jc w:val="left"/>
            </w:pPr>
            <w:r>
              <w:t>FAT</w:t>
            </w:r>
          </w:p>
        </w:tc>
        <w:tc>
          <w:tcPr>
            <w:tcW w:type="auto" w:w="1008"/>
          </w:tcPr>
          <w:p>
            <w:pPr>
              <w:jc w:val="left"/>
            </w:pPr>
            <w:r>
              <w:rPr>
                <w:color w:val="000000"/>
                <w:highlight w:val="yellow"/>
              </w:rPr>
              <w:t>{...}</w:t>
            </w:r>
          </w:p>
        </w:tc>
      </w:tr>
      <w:tr>
        <w:tc>
          <w:tcPr>
            <w:tcW w:type="auto" w:w="1008"/>
          </w:tcPr>
          <w:p>
            <w:pPr>
              <w:jc w:val="left"/>
            </w:pPr>
            <w:r>
              <w:t>Beïnvloedbaarheid</w:t>
            </w:r>
          </w:p>
        </w:tc>
        <w:tc>
          <w:tcPr>
            <w:tcW w:type="auto" w:w="1008"/>
          </w:tcPr>
          <w:p>
            <w:pPr>
              <w:jc w:val="left"/>
            </w:pPr>
            <w:r>
              <w:rPr>
                <w:color w:val="000000"/>
                <w:highlight w:val="yellow"/>
              </w:rPr>
              <w:t>{deel 1}</w:t>
            </w:r>
          </w:p>
        </w:tc>
        <w:tc>
          <w:tcPr>
            <w:tcW w:type="auto" w:w="1008"/>
          </w:tcPr>
          <w:p>
            <w:pPr>
              <w:jc w:val="left"/>
            </w:pPr>
            <w:r>
              <w:t>M</w:t>
            </w:r>
          </w:p>
        </w:tc>
        <w:tc>
          <w:tcPr>
            <w:tcW w:type="auto" w:w="1008"/>
          </w:tcPr>
          <w:p>
            <w:pPr>
              <w:jc w:val="left"/>
            </w:pPr>
          </w:p>
        </w:tc>
        <w:tc>
          <w:tcPr>
            <w:tcW w:type="auto" w:w="1008"/>
          </w:tcPr>
          <w:p>
            <w:pPr>
              <w:jc w:val="left"/>
            </w:pPr>
            <w:r>
              <w:t>●●</w:t>
            </w:r>
          </w:p>
        </w:tc>
        <w:tc>
          <w:tcPr>
            <w:tcW w:type="auto" w:w="1008"/>
          </w:tcPr>
          <w:p>
            <w:pPr>
              <w:jc w:val="left"/>
            </w:pPr>
            <w:r>
              <w:t>●●</w:t>
            </w:r>
          </w:p>
        </w:tc>
        <w:tc>
          <w:tcPr>
            <w:tcW w:type="auto" w:w="1008"/>
          </w:tcPr>
          <w:p>
            <w:pPr>
              <w:jc w:val="left"/>
            </w:pPr>
          </w:p>
        </w:tc>
        <w:tc>
          <w:tcPr>
            <w:tcW w:type="auto" w:w="1008"/>
          </w:tcPr>
          <w:p>
            <w:pPr>
              <w:jc w:val="left"/>
            </w:pPr>
          </w:p>
        </w:tc>
        <w:tc>
          <w:tcPr>
            <w:tcW w:type="auto" w:w="1008"/>
          </w:tcPr>
          <w:p>
            <w:pPr>
              <w:jc w:val="left"/>
            </w:pPr>
          </w:p>
        </w:tc>
      </w:tr>
      <w:tr>
        <w:tc>
          <w:tcPr>
            <w:tcW w:type="auto" w:w="1008"/>
          </w:tcPr>
          <w:p>
            <w:pPr>
              <w:jc w:val="left"/>
            </w:pPr>
            <w:r>
              <w:t>Beïnvloedbaarheid</w:t>
            </w:r>
          </w:p>
        </w:tc>
        <w:tc>
          <w:tcPr>
            <w:tcW w:type="auto" w:w="1008"/>
          </w:tcPr>
          <w:p>
            <w:pPr>
              <w:jc w:val="left"/>
            </w:pPr>
            <w:r>
              <w:rPr>
                <w:color w:val="000000"/>
                <w:highlight w:val="yellow"/>
              </w:rPr>
              <w:t>{deel 2}</w:t>
            </w:r>
          </w:p>
        </w:tc>
        <w:tc>
          <w:tcPr>
            <w:tcW w:type="auto" w:w="1008"/>
          </w:tcPr>
          <w:p>
            <w:pPr>
              <w:jc w:val="left"/>
            </w:pPr>
            <w:r>
              <w:t>M</w:t>
            </w:r>
          </w:p>
        </w:tc>
        <w:tc>
          <w:tcPr>
            <w:tcW w:type="auto" w:w="1008"/>
          </w:tcPr>
          <w:p>
            <w:pPr>
              <w:jc w:val="left"/>
            </w:pPr>
          </w:p>
        </w:tc>
        <w:tc>
          <w:tcPr>
            <w:tcW w:type="auto" w:w="1008"/>
          </w:tcPr>
          <w:p>
            <w:pPr>
              <w:jc w:val="left"/>
            </w:pPr>
            <w:r>
              <w:t>●●</w:t>
            </w:r>
          </w:p>
        </w:tc>
        <w:tc>
          <w:tcPr>
            <w:tcW w:type="auto" w:w="1008"/>
          </w:tcPr>
          <w:p>
            <w:pPr>
              <w:jc w:val="left"/>
            </w:pPr>
            <w:r>
              <w:t>●●</w:t>
            </w:r>
          </w:p>
        </w:tc>
        <w:tc>
          <w:tcPr>
            <w:tcW w:type="auto" w:w="1008"/>
          </w:tcPr>
          <w:p>
            <w:pPr>
              <w:jc w:val="left"/>
            </w:pPr>
          </w:p>
        </w:tc>
        <w:tc>
          <w:tcPr>
            <w:tcW w:type="auto" w:w="1008"/>
          </w:tcPr>
          <w:p>
            <w:pPr>
              <w:jc w:val="left"/>
            </w:pPr>
          </w:p>
        </w:tc>
        <w:tc>
          <w:tcPr>
            <w:tcW w:type="auto" w:w="1008"/>
          </w:tcPr>
          <w:p>
            <w:pPr>
              <w:jc w:val="left"/>
            </w:pPr>
          </w:p>
        </w:tc>
      </w:tr>
      <w:tr>
        <w:tc>
          <w:tcPr>
            <w:tcW w:type="auto" w:w="1008"/>
          </w:tcPr>
          <w:p>
            <w:pPr>
              <w:jc w:val="left"/>
            </w:pPr>
            <w:r>
              <w:t>Koppelbaarheid</w:t>
            </w:r>
          </w:p>
        </w:tc>
        <w:tc>
          <w:tcPr>
            <w:tcW w:type="auto" w:w="1008"/>
          </w:tcPr>
          <w:p>
            <w:pPr>
              <w:jc w:val="left"/>
            </w:pPr>
          </w:p>
        </w:tc>
        <w:tc>
          <w:tcPr>
            <w:tcW w:type="auto" w:w="1008"/>
          </w:tcPr>
          <w:p>
            <w:pPr>
              <w:jc w:val="left"/>
            </w:pPr>
            <w:r>
              <w:t>M</w:t>
            </w:r>
          </w:p>
        </w:tc>
        <w:tc>
          <w:tcPr>
            <w:tcW w:type="auto" w:w="1008"/>
          </w:tcPr>
          <w:p>
            <w:pPr>
              <w:jc w:val="left"/>
            </w:pPr>
          </w:p>
        </w:tc>
        <w:tc>
          <w:tcPr>
            <w:tcW w:type="auto" w:w="1008"/>
          </w:tcPr>
          <w:p>
            <w:pPr>
              <w:jc w:val="left"/>
            </w:pPr>
            <w:r>
              <w:t>●●</w:t>
            </w:r>
          </w:p>
        </w:tc>
        <w:tc>
          <w:tcPr>
            <w:tcW w:type="auto" w:w="1008"/>
          </w:tcPr>
          <w:p>
            <w:pPr>
              <w:jc w:val="left"/>
            </w:pPr>
            <w:r>
              <w:t>●●</w:t>
            </w:r>
          </w:p>
        </w:tc>
        <w:tc>
          <w:tcPr>
            <w:tcW w:type="auto" w:w="1008"/>
          </w:tcPr>
          <w:p>
            <w:pPr>
              <w:jc w:val="left"/>
            </w:pPr>
          </w:p>
        </w:tc>
        <w:tc>
          <w:tcPr>
            <w:tcW w:type="auto" w:w="1008"/>
          </w:tcPr>
          <w:p>
            <w:pPr>
              <w:jc w:val="left"/>
            </w:pPr>
          </w:p>
        </w:tc>
        <w:tc>
          <w:tcPr>
            <w:tcW w:type="auto" w:w="1008"/>
          </w:tcPr>
          <w:p>
            <w:pPr>
              <w:jc w:val="left"/>
            </w:pPr>
          </w:p>
        </w:tc>
      </w:tr>
    </w:tbl>
    <w:p>
      <w:bookmarkStart w:id="0" w:name="bruikbaarheid"/>
      <w:pPr>
        <w:pStyle w:val="Kop5"/>
      </w:pPr>
      <w:r>
        <w:t>Bruikbaarheid</w:t>
      </w:r>
      <w:bookmarkEnd w:id="0" w:name="bruikbaarheid"/>
    </w:p>
    <w:tbl>
      <w:tblPr>
        <w:tblStyle w:val="Tabelraster1"/>
        <w:tblW w:type="pct" w:w="100%"/>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auto" w:w="1008"/>
          </w:tcPr>
          <w:p>
            <w:pPr>
              <w:jc w:val="left"/>
            </w:pPr>
            <w:r>
              <w:t>Kenmerk</w:t>
            </w:r>
          </w:p>
        </w:tc>
        <w:tc>
          <w:tcPr>
            <w:tcW w:type="auto" w:w="1008"/>
          </w:tcPr>
          <w:p>
            <w:pPr>
              <w:jc w:val="left"/>
            </w:pPr>
            <w:r>
              <w:t>Onderdeel</w:t>
            </w:r>
          </w:p>
        </w:tc>
        <w:tc>
          <w:tcPr>
            <w:tcW w:type="auto" w:w="1008"/>
          </w:tcPr>
          <w:p>
            <w:pPr>
              <w:jc w:val="left"/>
            </w:pPr>
            <w:r>
              <w:t>RK</w:t>
            </w:r>
          </w:p>
        </w:tc>
        <w:tc>
          <w:tcPr>
            <w:tcW w:type="auto" w:w="1008"/>
          </w:tcPr>
          <w:p>
            <w:pPr>
              <w:jc w:val="left"/>
            </w:pPr>
            <w:r>
              <w:t>Risico-nummers</w:t>
            </w:r>
          </w:p>
        </w:tc>
        <w:tc>
          <w:tcPr>
            <w:tcW w:type="auto" w:w="1008"/>
          </w:tcPr>
          <w:p>
            <w:pPr>
              <w:jc w:val="left"/>
            </w:pPr>
            <w:r>
              <w:t>UT</w:t>
            </w:r>
          </w:p>
        </w:tc>
        <w:tc>
          <w:tcPr>
            <w:tcW w:type="auto" w:w="1008"/>
          </w:tcPr>
          <w:p>
            <w:pPr>
              <w:jc w:val="left"/>
            </w:pPr>
            <w:r>
              <w:t>UIT</w:t>
            </w:r>
          </w:p>
        </w:tc>
        <w:tc>
          <w:tcPr>
            <w:tcW w:type="auto" w:w="1008"/>
          </w:tcPr>
          <w:p>
            <w:pPr>
              <w:jc w:val="left"/>
            </w:pPr>
            <w:r>
              <w:t>ST</w:t>
            </w:r>
          </w:p>
        </w:tc>
        <w:tc>
          <w:tcPr>
            <w:tcW w:type="auto" w:w="1008"/>
          </w:tcPr>
          <w:p>
            <w:pPr>
              <w:jc w:val="left"/>
            </w:pPr>
            <w:r>
              <w:t>FAT</w:t>
            </w:r>
          </w:p>
        </w:tc>
        <w:tc>
          <w:tcPr>
            <w:tcW w:type="auto" w:w="1008"/>
          </w:tcPr>
          <w:p>
            <w:pPr>
              <w:jc w:val="left"/>
            </w:pPr>
            <w:r>
              <w:rPr>
                <w:color w:val="000000"/>
                <w:highlight w:val="yellow"/>
              </w:rPr>
              <w:t>{...}</w:t>
            </w:r>
          </w:p>
        </w:tc>
      </w:tr>
      <w:tr>
        <w:tc>
          <w:tcPr>
            <w:tcW w:type="auto" w:w="1008"/>
          </w:tcPr>
          <w:p>
            <w:pPr>
              <w:jc w:val="left"/>
            </w:pPr>
            <w:r>
              <w:t>Herkenbaarheid van geschiktheid</w:t>
            </w:r>
          </w:p>
        </w:tc>
        <w:tc>
          <w:tcPr>
            <w:tcW w:type="auto" w:w="1008"/>
          </w:tcPr>
          <w:p>
            <w:pPr>
              <w:jc w:val="left"/>
            </w:pPr>
          </w:p>
        </w:tc>
        <w:tc>
          <w:tcPr>
            <w:tcW w:type="auto" w:w="1008"/>
          </w:tcPr>
          <w:p>
            <w:pPr>
              <w:jc w:val="left"/>
            </w:pPr>
            <w:r>
              <w:t>M</w:t>
            </w:r>
          </w:p>
        </w:tc>
        <w:tc>
          <w:tcPr>
            <w:tcW w:type="auto" w:w="1008"/>
          </w:tcPr>
          <w:p>
            <w:pPr>
              <w:jc w:val="left"/>
            </w:pPr>
          </w:p>
        </w:tc>
        <w:tc>
          <w:tcPr>
            <w:tcW w:type="auto" w:w="1008"/>
          </w:tcPr>
          <w:p>
            <w:pPr>
              <w:jc w:val="left"/>
            </w:pPr>
            <w:r>
              <w:t>●●</w:t>
            </w:r>
          </w:p>
        </w:tc>
        <w:tc>
          <w:tcPr>
            <w:tcW w:type="auto" w:w="1008"/>
          </w:tcPr>
          <w:p>
            <w:pPr>
              <w:jc w:val="left"/>
            </w:pPr>
            <w:r>
              <w:t>●●</w:t>
            </w:r>
          </w:p>
        </w:tc>
        <w:tc>
          <w:tcPr>
            <w:tcW w:type="auto" w:w="1008"/>
          </w:tcPr>
          <w:p>
            <w:pPr>
              <w:jc w:val="left"/>
            </w:pPr>
          </w:p>
        </w:tc>
        <w:tc>
          <w:tcPr>
            <w:tcW w:type="auto" w:w="1008"/>
          </w:tcPr>
          <w:p>
            <w:pPr>
              <w:jc w:val="left"/>
            </w:pPr>
          </w:p>
        </w:tc>
        <w:tc>
          <w:tcPr>
            <w:tcW w:type="auto" w:w="1008"/>
          </w:tcPr>
          <w:p>
            <w:pPr>
              <w:jc w:val="left"/>
            </w:pPr>
          </w:p>
        </w:tc>
      </w:tr>
      <w:tr>
        <w:tc>
          <w:tcPr>
            <w:tcW w:type="auto" w:w="1008"/>
          </w:tcPr>
          <w:p>
            <w:pPr>
              <w:jc w:val="left"/>
            </w:pPr>
            <w:r>
              <w:t>Leerbaarheid</w:t>
            </w:r>
          </w:p>
        </w:tc>
        <w:tc>
          <w:tcPr>
            <w:tcW w:type="auto" w:w="1008"/>
          </w:tcPr>
          <w:p>
            <w:pPr>
              <w:jc w:val="left"/>
            </w:pPr>
            <w:r>
              <w:rPr>
                <w:color w:val="000000"/>
                <w:highlight w:val="yellow"/>
              </w:rPr>
              <w:t>{deel 1}</w:t>
            </w:r>
          </w:p>
        </w:tc>
        <w:tc>
          <w:tcPr>
            <w:tcW w:type="auto" w:w="1008"/>
          </w:tcPr>
          <w:p>
            <w:pPr>
              <w:jc w:val="left"/>
            </w:pPr>
            <w:r>
              <w:t>M</w:t>
            </w:r>
          </w:p>
        </w:tc>
        <w:tc>
          <w:tcPr>
            <w:tcW w:type="auto" w:w="1008"/>
          </w:tcPr>
          <w:p>
            <w:pPr>
              <w:jc w:val="left"/>
            </w:pPr>
          </w:p>
        </w:tc>
        <w:tc>
          <w:tcPr>
            <w:tcW w:type="auto" w:w="1008"/>
          </w:tcPr>
          <w:p>
            <w:pPr>
              <w:jc w:val="left"/>
            </w:pPr>
            <w:r>
              <w:t>●●</w:t>
            </w:r>
          </w:p>
        </w:tc>
        <w:tc>
          <w:tcPr>
            <w:tcW w:type="auto" w:w="1008"/>
          </w:tcPr>
          <w:p>
            <w:pPr>
              <w:jc w:val="left"/>
            </w:pPr>
            <w:r>
              <w:t>●●</w:t>
            </w:r>
          </w:p>
        </w:tc>
        <w:tc>
          <w:tcPr>
            <w:tcW w:type="auto" w:w="1008"/>
          </w:tcPr>
          <w:p>
            <w:pPr>
              <w:jc w:val="left"/>
            </w:pPr>
          </w:p>
        </w:tc>
        <w:tc>
          <w:tcPr>
            <w:tcW w:type="auto" w:w="1008"/>
          </w:tcPr>
          <w:p>
            <w:pPr>
              <w:jc w:val="left"/>
            </w:pPr>
          </w:p>
        </w:tc>
        <w:tc>
          <w:tcPr>
            <w:tcW w:type="auto" w:w="1008"/>
          </w:tcPr>
          <w:p>
            <w:pPr>
              <w:jc w:val="left"/>
            </w:pPr>
          </w:p>
        </w:tc>
      </w:tr>
      <w:tr>
        <w:tc>
          <w:tcPr>
            <w:tcW w:type="auto" w:w="1008"/>
          </w:tcPr>
          <w:p>
            <w:pPr>
              <w:jc w:val="left"/>
            </w:pPr>
            <w:r>
              <w:t>Leerbaarheid</w:t>
            </w:r>
          </w:p>
        </w:tc>
        <w:tc>
          <w:tcPr>
            <w:tcW w:type="auto" w:w="1008"/>
          </w:tcPr>
          <w:p>
            <w:pPr>
              <w:jc w:val="left"/>
            </w:pPr>
            <w:r>
              <w:rPr>
                <w:color w:val="000000"/>
                <w:highlight w:val="yellow"/>
              </w:rPr>
              <w:t>{deel 2}</w:t>
            </w:r>
          </w:p>
        </w:tc>
        <w:tc>
          <w:tcPr>
            <w:tcW w:type="auto" w:w="1008"/>
          </w:tcPr>
          <w:p>
            <w:pPr>
              <w:jc w:val="left"/>
            </w:pPr>
            <w:r>
              <w:t>M</w:t>
            </w:r>
          </w:p>
        </w:tc>
        <w:tc>
          <w:tcPr>
            <w:tcW w:type="auto" w:w="1008"/>
          </w:tcPr>
          <w:p>
            <w:pPr>
              <w:jc w:val="left"/>
            </w:pPr>
          </w:p>
        </w:tc>
        <w:tc>
          <w:tcPr>
            <w:tcW w:type="auto" w:w="1008"/>
          </w:tcPr>
          <w:p>
            <w:pPr>
              <w:jc w:val="left"/>
            </w:pPr>
            <w:r>
              <w:t>●●</w:t>
            </w:r>
          </w:p>
        </w:tc>
        <w:tc>
          <w:tcPr>
            <w:tcW w:type="auto" w:w="1008"/>
          </w:tcPr>
          <w:p>
            <w:pPr>
              <w:jc w:val="left"/>
            </w:pPr>
            <w:r>
              <w:t>●●</w:t>
            </w:r>
          </w:p>
        </w:tc>
        <w:tc>
          <w:tcPr>
            <w:tcW w:type="auto" w:w="1008"/>
          </w:tcPr>
          <w:p>
            <w:pPr>
              <w:jc w:val="left"/>
            </w:pPr>
          </w:p>
        </w:tc>
        <w:tc>
          <w:tcPr>
            <w:tcW w:type="auto" w:w="1008"/>
          </w:tcPr>
          <w:p>
            <w:pPr>
              <w:jc w:val="left"/>
            </w:pPr>
          </w:p>
        </w:tc>
        <w:tc>
          <w:tcPr>
            <w:tcW w:type="auto" w:w="1008"/>
          </w:tcPr>
          <w:p>
            <w:pPr>
              <w:jc w:val="left"/>
            </w:pPr>
          </w:p>
        </w:tc>
      </w:tr>
      <w:tr>
        <w:tc>
          <w:tcPr>
            <w:tcW w:type="auto" w:w="1008"/>
          </w:tcPr>
          <w:p>
            <w:pPr>
              <w:jc w:val="left"/>
            </w:pPr>
            <w:r>
              <w:t>Bedienbaarheid</w:t>
            </w:r>
          </w:p>
        </w:tc>
        <w:tc>
          <w:tcPr>
            <w:tcW w:type="auto" w:w="1008"/>
          </w:tcPr>
          <w:p>
            <w:pPr>
              <w:jc w:val="left"/>
            </w:pPr>
          </w:p>
        </w:tc>
        <w:tc>
          <w:tcPr>
            <w:tcW w:type="auto" w:w="1008"/>
          </w:tcPr>
          <w:p>
            <w:pPr>
              <w:jc w:val="left"/>
            </w:pPr>
            <w:r>
              <w:t>M</w:t>
            </w:r>
          </w:p>
        </w:tc>
        <w:tc>
          <w:tcPr>
            <w:tcW w:type="auto" w:w="1008"/>
          </w:tcPr>
          <w:p>
            <w:pPr>
              <w:jc w:val="left"/>
            </w:pPr>
          </w:p>
        </w:tc>
        <w:tc>
          <w:tcPr>
            <w:tcW w:type="auto" w:w="1008"/>
          </w:tcPr>
          <w:p>
            <w:pPr>
              <w:jc w:val="left"/>
            </w:pPr>
            <w:r>
              <w:t>●●</w:t>
            </w:r>
          </w:p>
        </w:tc>
        <w:tc>
          <w:tcPr>
            <w:tcW w:type="auto" w:w="1008"/>
          </w:tcPr>
          <w:p>
            <w:pPr>
              <w:jc w:val="left"/>
            </w:pPr>
            <w:r>
              <w:t>●●</w:t>
            </w:r>
          </w:p>
        </w:tc>
        <w:tc>
          <w:tcPr>
            <w:tcW w:type="auto" w:w="1008"/>
          </w:tcPr>
          <w:p>
            <w:pPr>
              <w:jc w:val="left"/>
            </w:pPr>
          </w:p>
        </w:tc>
        <w:tc>
          <w:tcPr>
            <w:tcW w:type="auto" w:w="1008"/>
          </w:tcPr>
          <w:p>
            <w:pPr>
              <w:jc w:val="left"/>
            </w:pPr>
          </w:p>
        </w:tc>
        <w:tc>
          <w:tcPr>
            <w:tcW w:type="auto" w:w="1008"/>
          </w:tcPr>
          <w:p>
            <w:pPr>
              <w:jc w:val="left"/>
            </w:pPr>
          </w:p>
        </w:tc>
      </w:tr>
      <w:tr>
        <w:tc>
          <w:tcPr>
            <w:tcW w:type="auto" w:w="1008"/>
          </w:tcPr>
          <w:p>
            <w:pPr>
              <w:jc w:val="left"/>
            </w:pPr>
            <w:r>
              <w:t>Voorkomen gebruiksfouten</w:t>
            </w:r>
          </w:p>
        </w:tc>
        <w:tc>
          <w:tcPr>
            <w:tcW w:type="auto" w:w="1008"/>
          </w:tcPr>
          <w:p>
            <w:pPr>
              <w:jc w:val="left"/>
            </w:pPr>
            <w:r>
              <w:rPr>
                <w:color w:val="000000"/>
                <w:highlight w:val="yellow"/>
              </w:rPr>
              <w:t>{deel 1}</w:t>
            </w:r>
          </w:p>
        </w:tc>
        <w:tc>
          <w:tcPr>
            <w:tcW w:type="auto" w:w="1008"/>
          </w:tcPr>
          <w:p>
            <w:pPr>
              <w:jc w:val="left"/>
            </w:pPr>
            <w:r>
              <w:t>H</w:t>
            </w:r>
          </w:p>
        </w:tc>
        <w:tc>
          <w:tcPr>
            <w:tcW w:type="auto" w:w="1008"/>
          </w:tcPr>
          <w:p>
            <w:pPr>
              <w:jc w:val="left"/>
            </w:pPr>
          </w:p>
        </w:tc>
        <w:tc>
          <w:tcPr>
            <w:tcW w:type="auto" w:w="1008"/>
          </w:tcPr>
          <w:p>
            <w:pPr>
              <w:jc w:val="left"/>
            </w:pPr>
            <w:r>
              <w:t>●●</w:t>
            </w:r>
          </w:p>
        </w:tc>
        <w:tc>
          <w:tcPr>
            <w:tcW w:type="auto" w:w="1008"/>
          </w:tcPr>
          <w:p>
            <w:pPr>
              <w:jc w:val="left"/>
            </w:pPr>
            <w:r>
              <w:t>●●●</w:t>
            </w:r>
          </w:p>
        </w:tc>
        <w:tc>
          <w:tcPr>
            <w:tcW w:type="auto" w:w="1008"/>
          </w:tcPr>
          <w:p>
            <w:pPr>
              <w:jc w:val="left"/>
            </w:pPr>
          </w:p>
        </w:tc>
        <w:tc>
          <w:tcPr>
            <w:tcW w:type="auto" w:w="1008"/>
          </w:tcPr>
          <w:p>
            <w:pPr>
              <w:jc w:val="left"/>
            </w:pPr>
          </w:p>
        </w:tc>
        <w:tc>
          <w:tcPr>
            <w:tcW w:type="auto" w:w="1008"/>
          </w:tcPr>
          <w:p>
            <w:pPr>
              <w:jc w:val="left"/>
            </w:pPr>
          </w:p>
        </w:tc>
      </w:tr>
      <w:tr>
        <w:tc>
          <w:tcPr>
            <w:tcW w:type="auto" w:w="1008"/>
          </w:tcPr>
          <w:p>
            <w:pPr>
              <w:jc w:val="left"/>
            </w:pPr>
            <w:r>
              <w:t>Voorkomen gebruiksfouten</w:t>
            </w:r>
          </w:p>
        </w:tc>
        <w:tc>
          <w:tcPr>
            <w:tcW w:type="auto" w:w="1008"/>
          </w:tcPr>
          <w:p>
            <w:pPr>
              <w:jc w:val="left"/>
            </w:pPr>
            <w:r>
              <w:rPr>
                <w:color w:val="000000"/>
                <w:highlight w:val="yellow"/>
              </w:rPr>
              <w:t>{deel 2}</w:t>
            </w:r>
          </w:p>
        </w:tc>
        <w:tc>
          <w:tcPr>
            <w:tcW w:type="auto" w:w="1008"/>
          </w:tcPr>
          <w:p>
            <w:pPr>
              <w:jc w:val="left"/>
            </w:pPr>
            <w:r>
              <w:t>L</w:t>
            </w:r>
          </w:p>
        </w:tc>
        <w:tc>
          <w:tcPr>
            <w:tcW w:type="auto" w:w="1008"/>
          </w:tcPr>
          <w:p>
            <w:pPr>
              <w:jc w:val="left"/>
            </w:pPr>
          </w:p>
        </w:tc>
        <w:tc>
          <w:tcPr>
            <w:tcW w:type="auto" w:w="1008"/>
          </w:tcPr>
          <w:p>
            <w:pPr>
              <w:jc w:val="left"/>
            </w:pPr>
            <w:r>
              <w:t>●●</w:t>
            </w:r>
          </w:p>
        </w:tc>
        <w:tc>
          <w:tcPr>
            <w:tcW w:type="auto" w:w="1008"/>
          </w:tcPr>
          <w:p>
            <w:pPr>
              <w:jc w:val="left"/>
            </w:pPr>
            <w:r>
              <w:t>●●</w:t>
            </w:r>
          </w:p>
        </w:tc>
        <w:tc>
          <w:tcPr>
            <w:tcW w:type="auto" w:w="1008"/>
          </w:tcPr>
          <w:p>
            <w:pPr>
              <w:jc w:val="left"/>
            </w:pPr>
          </w:p>
        </w:tc>
        <w:tc>
          <w:tcPr>
            <w:tcW w:type="auto" w:w="1008"/>
          </w:tcPr>
          <w:p>
            <w:pPr>
              <w:jc w:val="left"/>
            </w:pPr>
          </w:p>
        </w:tc>
        <w:tc>
          <w:tcPr>
            <w:tcW w:type="auto" w:w="1008"/>
          </w:tcPr>
          <w:p>
            <w:pPr>
              <w:jc w:val="left"/>
            </w:pPr>
          </w:p>
        </w:tc>
      </w:tr>
      <w:tr>
        <w:tc>
          <w:tcPr>
            <w:tcW w:type="auto" w:w="1008"/>
          </w:tcPr>
          <w:p>
            <w:pPr>
              <w:jc w:val="left"/>
            </w:pPr>
            <w:r>
              <w:t>Volmaaktheid gebruikersinteractie</w:t>
            </w:r>
          </w:p>
        </w:tc>
        <w:tc>
          <w:tcPr>
            <w:tcW w:type="auto" w:w="1008"/>
          </w:tcPr>
          <w:p>
            <w:pPr>
              <w:jc w:val="left"/>
            </w:pPr>
          </w:p>
        </w:tc>
        <w:tc>
          <w:tcPr>
            <w:tcW w:type="auto" w:w="1008"/>
          </w:tcPr>
          <w:p>
            <w:pPr>
              <w:jc w:val="left"/>
            </w:pPr>
            <w:r>
              <w:t>M</w:t>
            </w:r>
          </w:p>
        </w:tc>
        <w:tc>
          <w:tcPr>
            <w:tcW w:type="auto" w:w="1008"/>
          </w:tcPr>
          <w:p>
            <w:pPr>
              <w:jc w:val="left"/>
            </w:pPr>
          </w:p>
        </w:tc>
        <w:tc>
          <w:tcPr>
            <w:tcW w:type="auto" w:w="1008"/>
          </w:tcPr>
          <w:p>
            <w:pPr>
              <w:jc w:val="left"/>
            </w:pPr>
            <w:r>
              <w:t>●●</w:t>
            </w:r>
          </w:p>
        </w:tc>
        <w:tc>
          <w:tcPr>
            <w:tcW w:type="auto" w:w="1008"/>
          </w:tcPr>
          <w:p>
            <w:pPr>
              <w:jc w:val="left"/>
            </w:pPr>
            <w:r>
              <w:t>●●</w:t>
            </w:r>
          </w:p>
        </w:tc>
        <w:tc>
          <w:tcPr>
            <w:tcW w:type="auto" w:w="1008"/>
          </w:tcPr>
          <w:p>
            <w:pPr>
              <w:jc w:val="left"/>
            </w:pPr>
          </w:p>
        </w:tc>
        <w:tc>
          <w:tcPr>
            <w:tcW w:type="auto" w:w="1008"/>
          </w:tcPr>
          <w:p>
            <w:pPr>
              <w:jc w:val="left"/>
            </w:pPr>
          </w:p>
        </w:tc>
        <w:tc>
          <w:tcPr>
            <w:tcW w:type="auto" w:w="1008"/>
          </w:tcPr>
          <w:p>
            <w:pPr>
              <w:jc w:val="left"/>
            </w:pPr>
          </w:p>
        </w:tc>
      </w:tr>
      <w:tr>
        <w:tc>
          <w:tcPr>
            <w:tcW w:type="auto" w:w="1008"/>
          </w:tcPr>
          <w:p>
            <w:pPr>
              <w:jc w:val="left"/>
            </w:pPr>
            <w:r>
              <w:t>Toegankelijkheid</w:t>
            </w:r>
          </w:p>
        </w:tc>
        <w:tc>
          <w:tcPr>
            <w:tcW w:type="auto" w:w="1008"/>
          </w:tcPr>
          <w:p>
            <w:pPr>
              <w:jc w:val="left"/>
            </w:pPr>
          </w:p>
        </w:tc>
        <w:tc>
          <w:tcPr>
            <w:tcW w:type="auto" w:w="1008"/>
          </w:tcPr>
          <w:p>
            <w:pPr>
              <w:jc w:val="left"/>
            </w:pPr>
            <w:r>
              <w:t>M</w:t>
            </w:r>
          </w:p>
        </w:tc>
        <w:tc>
          <w:tcPr>
            <w:tcW w:type="auto" w:w="1008"/>
          </w:tcPr>
          <w:p>
            <w:pPr>
              <w:jc w:val="left"/>
            </w:pPr>
          </w:p>
        </w:tc>
        <w:tc>
          <w:tcPr>
            <w:tcW w:type="auto" w:w="1008"/>
          </w:tcPr>
          <w:p>
            <w:pPr>
              <w:jc w:val="left"/>
            </w:pPr>
            <w:r>
              <w:t>●●</w:t>
            </w:r>
          </w:p>
        </w:tc>
        <w:tc>
          <w:tcPr>
            <w:tcW w:type="auto" w:w="1008"/>
          </w:tcPr>
          <w:p>
            <w:pPr>
              <w:jc w:val="left"/>
            </w:pPr>
            <w:r>
              <w:t>●●</w:t>
            </w:r>
          </w:p>
        </w:tc>
        <w:tc>
          <w:tcPr>
            <w:tcW w:type="auto" w:w="1008"/>
          </w:tcPr>
          <w:p>
            <w:pPr>
              <w:jc w:val="left"/>
            </w:pPr>
          </w:p>
        </w:tc>
        <w:tc>
          <w:tcPr>
            <w:tcW w:type="auto" w:w="1008"/>
          </w:tcPr>
          <w:p>
            <w:pPr>
              <w:jc w:val="left"/>
            </w:pPr>
          </w:p>
        </w:tc>
        <w:tc>
          <w:tcPr>
            <w:tcW w:type="auto" w:w="1008"/>
          </w:tcPr>
          <w:p>
            <w:pPr>
              <w:jc w:val="left"/>
            </w:pPr>
          </w:p>
        </w:tc>
      </w:tr>
    </w:tbl>
    <w:p>
      <w:bookmarkStart w:id="0" w:name="betrouwbaarheid"/>
      <w:pPr>
        <w:pStyle w:val="Kop5"/>
      </w:pPr>
      <w:r>
        <w:t>Betrouwbaarheid</w:t>
      </w:r>
      <w:bookmarkEnd w:id="0" w:name="betrouwbaarheid"/>
    </w:p>
    <w:tbl>
      <w:tblPr>
        <w:tblStyle w:val="Tabelraster1"/>
        <w:tblW w:type="pct" w:w="100%"/>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auto" w:w="1008"/>
          </w:tcPr>
          <w:p>
            <w:pPr>
              <w:jc w:val="left"/>
            </w:pPr>
            <w:r>
              <w:t>Kenmerk</w:t>
            </w:r>
          </w:p>
        </w:tc>
        <w:tc>
          <w:tcPr>
            <w:tcW w:type="auto" w:w="1008"/>
          </w:tcPr>
          <w:p>
            <w:pPr>
              <w:jc w:val="left"/>
            </w:pPr>
            <w:r>
              <w:t>Onderdeel</w:t>
            </w:r>
          </w:p>
        </w:tc>
        <w:tc>
          <w:tcPr>
            <w:tcW w:type="auto" w:w="1008"/>
          </w:tcPr>
          <w:p>
            <w:pPr>
              <w:jc w:val="left"/>
            </w:pPr>
            <w:r>
              <w:t>RK</w:t>
            </w:r>
          </w:p>
        </w:tc>
        <w:tc>
          <w:tcPr>
            <w:tcW w:type="auto" w:w="1008"/>
          </w:tcPr>
          <w:p>
            <w:pPr>
              <w:jc w:val="left"/>
            </w:pPr>
            <w:r>
              <w:t>Risico-nummers</w:t>
            </w:r>
          </w:p>
        </w:tc>
        <w:tc>
          <w:tcPr>
            <w:tcW w:type="auto" w:w="1008"/>
          </w:tcPr>
          <w:p>
            <w:pPr>
              <w:jc w:val="left"/>
            </w:pPr>
            <w:r>
              <w:t>UT</w:t>
            </w:r>
          </w:p>
        </w:tc>
        <w:tc>
          <w:tcPr>
            <w:tcW w:type="auto" w:w="1008"/>
          </w:tcPr>
          <w:p>
            <w:pPr>
              <w:jc w:val="left"/>
            </w:pPr>
            <w:r>
              <w:t>UIT</w:t>
            </w:r>
          </w:p>
        </w:tc>
        <w:tc>
          <w:tcPr>
            <w:tcW w:type="auto" w:w="1008"/>
          </w:tcPr>
          <w:p>
            <w:pPr>
              <w:jc w:val="left"/>
            </w:pPr>
            <w:r>
              <w:t>ST</w:t>
            </w:r>
          </w:p>
        </w:tc>
        <w:tc>
          <w:tcPr>
            <w:tcW w:type="auto" w:w="1008"/>
          </w:tcPr>
          <w:p>
            <w:pPr>
              <w:jc w:val="left"/>
            </w:pPr>
            <w:r>
              <w:t>FAT</w:t>
            </w:r>
          </w:p>
        </w:tc>
        <w:tc>
          <w:tcPr>
            <w:tcW w:type="auto" w:w="1008"/>
          </w:tcPr>
          <w:p>
            <w:pPr>
              <w:jc w:val="left"/>
            </w:pPr>
            <w:r>
              <w:rPr>
                <w:color w:val="000000"/>
                <w:highlight w:val="yellow"/>
              </w:rPr>
              <w:t>{...}</w:t>
            </w:r>
          </w:p>
        </w:tc>
      </w:tr>
      <w:tr>
        <w:tc>
          <w:tcPr>
            <w:tcW w:type="auto" w:w="1008"/>
          </w:tcPr>
          <w:p>
            <w:pPr>
              <w:jc w:val="left"/>
            </w:pPr>
            <w:r>
              <w:t>Volwassenheid</w:t>
            </w:r>
          </w:p>
        </w:tc>
        <w:tc>
          <w:tcPr>
            <w:tcW w:type="auto" w:w="1008"/>
          </w:tcPr>
          <w:p>
            <w:pPr>
              <w:jc w:val="left"/>
            </w:pPr>
          </w:p>
        </w:tc>
        <w:tc>
          <w:tcPr>
            <w:tcW w:type="auto" w:w="1008"/>
          </w:tcPr>
          <w:p>
            <w:pPr>
              <w:jc w:val="left"/>
            </w:pPr>
            <w:r>
              <w:t>M</w:t>
            </w:r>
          </w:p>
        </w:tc>
        <w:tc>
          <w:tcPr>
            <w:tcW w:type="auto" w:w="1008"/>
          </w:tcPr>
          <w:p>
            <w:pPr>
              <w:jc w:val="left"/>
            </w:pPr>
          </w:p>
        </w:tc>
        <w:tc>
          <w:tcPr>
            <w:tcW w:type="auto" w:w="1008"/>
          </w:tcPr>
          <w:p>
            <w:pPr>
              <w:jc w:val="left"/>
            </w:pPr>
            <w:r>
              <w:t>●●●</w:t>
            </w:r>
          </w:p>
        </w:tc>
        <w:tc>
          <w:tcPr>
            <w:tcW w:type="auto" w:w="1008"/>
          </w:tcPr>
          <w:p>
            <w:pPr>
              <w:jc w:val="left"/>
            </w:pPr>
            <w:r>
              <w:t>●●</w:t>
            </w:r>
          </w:p>
        </w:tc>
        <w:tc>
          <w:tcPr>
            <w:tcW w:type="auto" w:w="1008"/>
          </w:tcPr>
          <w:p>
            <w:pPr>
              <w:jc w:val="left"/>
            </w:pPr>
          </w:p>
        </w:tc>
        <w:tc>
          <w:tcPr>
            <w:tcW w:type="auto" w:w="1008"/>
          </w:tcPr>
          <w:p>
            <w:pPr>
              <w:jc w:val="left"/>
            </w:pPr>
          </w:p>
        </w:tc>
        <w:tc>
          <w:tcPr>
            <w:tcW w:type="auto" w:w="1008"/>
          </w:tcPr>
          <w:p>
            <w:pPr>
              <w:jc w:val="left"/>
            </w:pPr>
            <w:r>
              <w:t>●●</w:t>
            </w:r>
          </w:p>
        </w:tc>
      </w:tr>
      <w:tr>
        <w:tc>
          <w:tcPr>
            <w:tcW w:type="auto" w:w="1008"/>
          </w:tcPr>
          <w:p>
            <w:pPr>
              <w:jc w:val="left"/>
            </w:pPr>
            <w:r>
              <w:t>Beschikbaarheid</w:t>
            </w:r>
          </w:p>
        </w:tc>
        <w:tc>
          <w:tcPr>
            <w:tcW w:type="auto" w:w="1008"/>
          </w:tcPr>
          <w:p>
            <w:pPr>
              <w:jc w:val="left"/>
            </w:pPr>
          </w:p>
        </w:tc>
        <w:tc>
          <w:tcPr>
            <w:tcW w:type="auto" w:w="1008"/>
          </w:tcPr>
          <w:p>
            <w:pPr>
              <w:jc w:val="left"/>
            </w:pPr>
            <w:r>
              <w:t>M</w:t>
            </w:r>
          </w:p>
        </w:tc>
        <w:tc>
          <w:tcPr>
            <w:tcW w:type="auto" w:w="1008"/>
          </w:tcPr>
          <w:p>
            <w:pPr>
              <w:jc w:val="left"/>
            </w:pPr>
          </w:p>
        </w:tc>
        <w:tc>
          <w:tcPr>
            <w:tcW w:type="auto" w:w="1008"/>
          </w:tcPr>
          <w:p>
            <w:pPr>
              <w:jc w:val="left"/>
            </w:pPr>
            <w:r>
              <w:t>●●●</w:t>
            </w:r>
          </w:p>
        </w:tc>
        <w:tc>
          <w:tcPr>
            <w:tcW w:type="auto" w:w="1008"/>
          </w:tcPr>
          <w:p>
            <w:pPr>
              <w:jc w:val="left"/>
            </w:pPr>
            <w:r>
              <w:t>●●</w:t>
            </w:r>
          </w:p>
        </w:tc>
        <w:tc>
          <w:tcPr>
            <w:tcW w:type="auto" w:w="1008"/>
          </w:tcPr>
          <w:p>
            <w:pPr>
              <w:jc w:val="left"/>
            </w:pPr>
          </w:p>
        </w:tc>
        <w:tc>
          <w:tcPr>
            <w:tcW w:type="auto" w:w="1008"/>
          </w:tcPr>
          <w:p>
            <w:pPr>
              <w:jc w:val="left"/>
            </w:pPr>
          </w:p>
        </w:tc>
        <w:tc>
          <w:tcPr>
            <w:tcW w:type="auto" w:w="1008"/>
          </w:tcPr>
          <w:p>
            <w:pPr>
              <w:jc w:val="left"/>
            </w:pPr>
            <w:r>
              <w:t>●●</w:t>
            </w:r>
          </w:p>
        </w:tc>
      </w:tr>
      <w:tr>
        <w:tc>
          <w:tcPr>
            <w:tcW w:type="auto" w:w="1008"/>
          </w:tcPr>
          <w:p>
            <w:pPr>
              <w:jc w:val="left"/>
            </w:pPr>
            <w:r>
              <w:t>Foutbestendigheid</w:t>
            </w:r>
          </w:p>
        </w:tc>
        <w:tc>
          <w:tcPr>
            <w:tcW w:type="auto" w:w="1008"/>
          </w:tcPr>
          <w:p>
            <w:pPr>
              <w:jc w:val="left"/>
            </w:pPr>
          </w:p>
        </w:tc>
        <w:tc>
          <w:tcPr>
            <w:tcW w:type="auto" w:w="1008"/>
          </w:tcPr>
          <w:p>
            <w:pPr>
              <w:jc w:val="left"/>
            </w:pPr>
          </w:p>
        </w:tc>
        <w:tc>
          <w:tcPr>
            <w:tcW w:type="auto" w:w="1008"/>
          </w:tcPr>
          <w:p>
            <w:pPr>
              <w:jc w:val="left"/>
            </w:pPr>
          </w:p>
        </w:tc>
        <w:tc>
          <w:tcPr>
            <w:tcW w:type="auto" w:w="1008"/>
          </w:tcPr>
          <w:p>
            <w:pPr>
              <w:jc w:val="left"/>
            </w:pPr>
          </w:p>
        </w:tc>
        <w:tc>
          <w:tcPr>
            <w:tcW w:type="auto" w:w="1008"/>
          </w:tcPr>
          <w:p>
            <w:pPr>
              <w:jc w:val="left"/>
            </w:pPr>
          </w:p>
        </w:tc>
        <w:tc>
          <w:tcPr>
            <w:tcW w:type="auto" w:w="1008"/>
          </w:tcPr>
          <w:p>
            <w:pPr>
              <w:jc w:val="left"/>
            </w:pPr>
          </w:p>
        </w:tc>
        <w:tc>
          <w:tcPr>
            <w:tcW w:type="auto" w:w="1008"/>
          </w:tcPr>
          <w:p>
            <w:pPr>
              <w:jc w:val="left"/>
            </w:pPr>
          </w:p>
        </w:tc>
        <w:tc>
          <w:tcPr>
            <w:tcW w:type="auto" w:w="1008"/>
          </w:tcPr>
          <w:p>
            <w:pPr>
              <w:jc w:val="left"/>
            </w:pPr>
          </w:p>
        </w:tc>
      </w:tr>
      <w:tr>
        <w:tc>
          <w:tcPr>
            <w:tcW w:type="auto" w:w="1008"/>
          </w:tcPr>
          <w:p>
            <w:pPr>
              <w:jc w:val="left"/>
            </w:pPr>
            <w:r>
              <w:t>Herstelbaarheid</w:t>
            </w:r>
          </w:p>
        </w:tc>
        <w:tc>
          <w:tcPr>
            <w:tcW w:type="auto" w:w="1008"/>
          </w:tcPr>
          <w:p>
            <w:pPr>
              <w:jc w:val="left"/>
            </w:pPr>
          </w:p>
        </w:tc>
        <w:tc>
          <w:tcPr>
            <w:tcW w:type="auto" w:w="1008"/>
          </w:tcPr>
          <w:p>
            <w:pPr>
              <w:jc w:val="left"/>
            </w:pPr>
            <w:r>
              <w:t>M</w:t>
            </w:r>
          </w:p>
        </w:tc>
        <w:tc>
          <w:tcPr>
            <w:tcW w:type="auto" w:w="1008"/>
          </w:tcPr>
          <w:p>
            <w:pPr>
              <w:jc w:val="left"/>
            </w:pPr>
          </w:p>
        </w:tc>
        <w:tc>
          <w:tcPr>
            <w:tcW w:type="auto" w:w="1008"/>
          </w:tcPr>
          <w:p>
            <w:pPr>
              <w:jc w:val="left"/>
            </w:pPr>
            <w:r>
              <w:t>●●●</w:t>
            </w:r>
          </w:p>
        </w:tc>
        <w:tc>
          <w:tcPr>
            <w:tcW w:type="auto" w:w="1008"/>
          </w:tcPr>
          <w:p>
            <w:pPr>
              <w:jc w:val="left"/>
            </w:pPr>
            <w:r>
              <w:t>●●</w:t>
            </w:r>
          </w:p>
        </w:tc>
        <w:tc>
          <w:tcPr>
            <w:tcW w:type="auto" w:w="1008"/>
          </w:tcPr>
          <w:p>
            <w:pPr>
              <w:jc w:val="left"/>
            </w:pPr>
          </w:p>
        </w:tc>
        <w:tc>
          <w:tcPr>
            <w:tcW w:type="auto" w:w="1008"/>
          </w:tcPr>
          <w:p>
            <w:pPr>
              <w:jc w:val="left"/>
            </w:pPr>
          </w:p>
        </w:tc>
        <w:tc>
          <w:tcPr>
            <w:tcW w:type="auto" w:w="1008"/>
          </w:tcPr>
          <w:p>
            <w:pPr>
              <w:jc w:val="left"/>
            </w:pPr>
            <w:r>
              <w:t>●●</w:t>
            </w:r>
          </w:p>
        </w:tc>
      </w:tr>
    </w:tbl>
    <w:p>
      <w:bookmarkStart w:id="0" w:name="beveiligbaarheid"/>
      <w:pPr>
        <w:pStyle w:val="Kop5"/>
      </w:pPr>
      <w:r>
        <w:t>Beveiligbaarheid</w:t>
      </w:r>
      <w:bookmarkEnd w:id="0" w:name="beveiligbaarheid"/>
    </w:p>
    <w:tbl>
      <w:tblPr>
        <w:tblStyle w:val="Tabelraster1"/>
        <w:tblW w:type="pct" w:w="100%"/>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auto" w:w="1008"/>
          </w:tcPr>
          <w:p>
            <w:pPr>
              <w:jc w:val="left"/>
            </w:pPr>
            <w:r>
              <w:t>Kenmerk</w:t>
            </w:r>
          </w:p>
        </w:tc>
        <w:tc>
          <w:tcPr>
            <w:tcW w:type="auto" w:w="1008"/>
          </w:tcPr>
          <w:p>
            <w:pPr>
              <w:jc w:val="left"/>
            </w:pPr>
            <w:r>
              <w:t>Onderdeel</w:t>
            </w:r>
          </w:p>
        </w:tc>
        <w:tc>
          <w:tcPr>
            <w:tcW w:type="auto" w:w="1008"/>
          </w:tcPr>
          <w:p>
            <w:pPr>
              <w:jc w:val="left"/>
            </w:pPr>
            <w:r>
              <w:t>RK</w:t>
            </w:r>
          </w:p>
        </w:tc>
        <w:tc>
          <w:tcPr>
            <w:tcW w:type="auto" w:w="1008"/>
          </w:tcPr>
          <w:p>
            <w:pPr>
              <w:jc w:val="left"/>
            </w:pPr>
            <w:r>
              <w:t>Risico-nummers</w:t>
            </w:r>
          </w:p>
        </w:tc>
        <w:tc>
          <w:tcPr>
            <w:tcW w:type="auto" w:w="1008"/>
          </w:tcPr>
          <w:p>
            <w:pPr>
              <w:jc w:val="left"/>
            </w:pPr>
            <w:r>
              <w:t>UT</w:t>
            </w:r>
          </w:p>
        </w:tc>
        <w:tc>
          <w:tcPr>
            <w:tcW w:type="auto" w:w="1008"/>
          </w:tcPr>
          <w:p>
            <w:pPr>
              <w:jc w:val="left"/>
            </w:pPr>
            <w:r>
              <w:t>UIT</w:t>
            </w:r>
          </w:p>
        </w:tc>
        <w:tc>
          <w:tcPr>
            <w:tcW w:type="auto" w:w="1008"/>
          </w:tcPr>
          <w:p>
            <w:pPr>
              <w:jc w:val="left"/>
            </w:pPr>
            <w:r>
              <w:t>ST</w:t>
            </w:r>
          </w:p>
        </w:tc>
        <w:tc>
          <w:tcPr>
            <w:tcW w:type="auto" w:w="1008"/>
          </w:tcPr>
          <w:p>
            <w:pPr>
              <w:jc w:val="left"/>
            </w:pPr>
            <w:r>
              <w:t>FAT</w:t>
            </w:r>
          </w:p>
        </w:tc>
        <w:tc>
          <w:tcPr>
            <w:tcW w:type="auto" w:w="1008"/>
          </w:tcPr>
          <w:p>
            <w:pPr>
              <w:jc w:val="left"/>
            </w:pPr>
            <w:r>
              <w:rPr>
                <w:color w:val="000000"/>
                <w:highlight w:val="yellow"/>
              </w:rPr>
              <w:t>{...}</w:t>
            </w:r>
          </w:p>
        </w:tc>
      </w:tr>
      <w:tr>
        <w:tc>
          <w:tcPr>
            <w:tcW w:type="auto" w:w="1008"/>
          </w:tcPr>
          <w:p>
            <w:pPr>
              <w:jc w:val="left"/>
            </w:pPr>
            <w:r>
              <w:t>Vertrouwelijkheid</w:t>
            </w:r>
          </w:p>
        </w:tc>
        <w:tc>
          <w:tcPr>
            <w:tcW w:type="auto" w:w="1008"/>
          </w:tcPr>
          <w:p>
            <w:pPr>
              <w:jc w:val="left"/>
            </w:pPr>
          </w:p>
        </w:tc>
        <w:tc>
          <w:tcPr>
            <w:tcW w:type="auto" w:w="1008"/>
          </w:tcPr>
          <w:p>
            <w:pPr>
              <w:jc w:val="left"/>
            </w:pPr>
            <w:r>
              <w:t>L</w:t>
            </w:r>
          </w:p>
        </w:tc>
        <w:tc>
          <w:tcPr>
            <w:tcW w:type="auto" w:w="1008"/>
          </w:tcPr>
          <w:p>
            <w:pPr>
              <w:jc w:val="left"/>
            </w:pPr>
          </w:p>
        </w:tc>
        <w:tc>
          <w:tcPr>
            <w:tcW w:type="auto" w:w="1008"/>
          </w:tcPr>
          <w:p>
            <w:pPr>
              <w:jc w:val="left"/>
            </w:pPr>
            <w:r>
              <w:t>●●●</w:t>
            </w:r>
          </w:p>
        </w:tc>
        <w:tc>
          <w:tcPr>
            <w:tcW w:type="auto" w:w="1008"/>
          </w:tcPr>
          <w:p>
            <w:pPr>
              <w:jc w:val="left"/>
            </w:pPr>
            <w:r>
              <w:t>●</w:t>
            </w:r>
          </w:p>
        </w:tc>
        <w:tc>
          <w:tcPr>
            <w:tcW w:type="auto" w:w="1008"/>
          </w:tcPr>
          <w:p>
            <w:pPr>
              <w:jc w:val="left"/>
            </w:pPr>
            <w:r>
              <w:t>●</w:t>
            </w:r>
          </w:p>
        </w:tc>
        <w:tc>
          <w:tcPr>
            <w:tcW w:type="auto" w:w="1008"/>
          </w:tcPr>
          <w:p>
            <w:pPr>
              <w:jc w:val="left"/>
            </w:pPr>
          </w:p>
        </w:tc>
        <w:tc>
          <w:tcPr>
            <w:tcW w:type="auto" w:w="1008"/>
          </w:tcPr>
          <w:p>
            <w:pPr>
              <w:jc w:val="left"/>
            </w:pPr>
          </w:p>
        </w:tc>
      </w:tr>
      <w:tr>
        <w:tc>
          <w:tcPr>
            <w:tcW w:type="auto" w:w="1008"/>
          </w:tcPr>
          <w:p>
            <w:pPr>
              <w:jc w:val="left"/>
            </w:pPr>
            <w:r>
              <w:t>Integriteit</w:t>
            </w:r>
          </w:p>
        </w:tc>
        <w:tc>
          <w:tcPr>
            <w:tcW w:type="auto" w:w="1008"/>
          </w:tcPr>
          <w:p>
            <w:pPr>
              <w:jc w:val="left"/>
            </w:pPr>
            <w:r>
              <w:rPr>
                <w:color w:val="000000"/>
                <w:highlight w:val="yellow"/>
              </w:rPr>
              <w:t>{deel 1}</w:t>
            </w:r>
          </w:p>
        </w:tc>
        <w:tc>
          <w:tcPr>
            <w:tcW w:type="auto" w:w="1008"/>
          </w:tcPr>
          <w:p>
            <w:pPr>
              <w:jc w:val="left"/>
            </w:pPr>
            <w:r>
              <w:t>H</w:t>
            </w:r>
          </w:p>
        </w:tc>
        <w:tc>
          <w:tcPr>
            <w:tcW w:type="auto" w:w="1008"/>
          </w:tcPr>
          <w:p>
            <w:pPr>
              <w:jc w:val="left"/>
            </w:pPr>
          </w:p>
        </w:tc>
        <w:tc>
          <w:tcPr>
            <w:tcW w:type="auto" w:w="1008"/>
          </w:tcPr>
          <w:p>
            <w:pPr>
              <w:jc w:val="left"/>
            </w:pPr>
            <w:r>
              <w:t>●●</w:t>
            </w:r>
          </w:p>
        </w:tc>
        <w:tc>
          <w:tcPr>
            <w:tcW w:type="auto" w:w="1008"/>
          </w:tcPr>
          <w:p>
            <w:pPr>
              <w:jc w:val="left"/>
            </w:pPr>
          </w:p>
        </w:tc>
        <w:tc>
          <w:tcPr>
            <w:tcW w:type="auto" w:w="1008"/>
          </w:tcPr>
          <w:p>
            <w:pPr>
              <w:jc w:val="left"/>
            </w:pPr>
            <w:r>
              <w:t>●●●</w:t>
            </w:r>
          </w:p>
        </w:tc>
        <w:tc>
          <w:tcPr>
            <w:tcW w:type="auto" w:w="1008"/>
          </w:tcPr>
          <w:p>
            <w:pPr>
              <w:jc w:val="left"/>
            </w:pPr>
          </w:p>
        </w:tc>
        <w:tc>
          <w:tcPr>
            <w:tcW w:type="auto" w:w="1008"/>
          </w:tcPr>
          <w:p>
            <w:pPr>
              <w:jc w:val="left"/>
            </w:pPr>
          </w:p>
        </w:tc>
      </w:tr>
      <w:tr>
        <w:tc>
          <w:tcPr>
            <w:tcW w:type="auto" w:w="1008"/>
          </w:tcPr>
          <w:p>
            <w:pPr>
              <w:jc w:val="left"/>
            </w:pPr>
            <w:r>
              <w:t>Integriteit</w:t>
            </w:r>
          </w:p>
        </w:tc>
        <w:tc>
          <w:tcPr>
            <w:tcW w:type="auto" w:w="1008"/>
          </w:tcPr>
          <w:p>
            <w:pPr>
              <w:jc w:val="left"/>
            </w:pPr>
            <w:r>
              <w:rPr>
                <w:color w:val="000000"/>
                <w:highlight w:val="yellow"/>
              </w:rPr>
              <w:t>{deel 2}</w:t>
            </w:r>
          </w:p>
        </w:tc>
        <w:tc>
          <w:tcPr>
            <w:tcW w:type="auto" w:w="1008"/>
          </w:tcPr>
          <w:p>
            <w:pPr>
              <w:jc w:val="left"/>
            </w:pPr>
            <w:r>
              <w:t>L</w:t>
            </w:r>
          </w:p>
        </w:tc>
        <w:tc>
          <w:tcPr>
            <w:tcW w:type="auto" w:w="1008"/>
          </w:tcPr>
          <w:p>
            <w:pPr>
              <w:jc w:val="left"/>
            </w:pPr>
          </w:p>
        </w:tc>
        <w:tc>
          <w:tcPr>
            <w:tcW w:type="auto" w:w="1008"/>
          </w:tcPr>
          <w:p>
            <w:pPr>
              <w:jc w:val="left"/>
            </w:pPr>
            <w:r>
              <w:t>●</w:t>
            </w:r>
          </w:p>
        </w:tc>
        <w:tc>
          <w:tcPr>
            <w:tcW w:type="auto" w:w="1008"/>
          </w:tcPr>
          <w:p>
            <w:pPr>
              <w:jc w:val="left"/>
            </w:pPr>
          </w:p>
        </w:tc>
        <w:tc>
          <w:tcPr>
            <w:tcW w:type="auto" w:w="1008"/>
          </w:tcPr>
          <w:p>
            <w:pPr>
              <w:jc w:val="left"/>
            </w:pPr>
            <w:r>
              <w:t>●</w:t>
            </w:r>
          </w:p>
        </w:tc>
        <w:tc>
          <w:tcPr>
            <w:tcW w:type="auto" w:w="1008"/>
          </w:tcPr>
          <w:p>
            <w:pPr>
              <w:jc w:val="left"/>
            </w:pPr>
          </w:p>
        </w:tc>
        <w:tc>
          <w:tcPr>
            <w:tcW w:type="auto" w:w="1008"/>
          </w:tcPr>
          <w:p>
            <w:pPr>
              <w:jc w:val="left"/>
            </w:pPr>
          </w:p>
        </w:tc>
      </w:tr>
      <w:tr>
        <w:tc>
          <w:tcPr>
            <w:tcW w:type="auto" w:w="1008"/>
          </w:tcPr>
          <w:p>
            <w:pPr>
              <w:jc w:val="left"/>
            </w:pPr>
            <w:r>
              <w:t>Onweerlegbaarheid</w:t>
            </w:r>
          </w:p>
        </w:tc>
        <w:tc>
          <w:tcPr>
            <w:tcW w:type="auto" w:w="1008"/>
          </w:tcPr>
          <w:p>
            <w:pPr>
              <w:jc w:val="left"/>
            </w:pPr>
          </w:p>
        </w:tc>
        <w:tc>
          <w:tcPr>
            <w:tcW w:type="auto" w:w="1008"/>
          </w:tcPr>
          <w:p>
            <w:pPr>
              <w:jc w:val="left"/>
            </w:pPr>
            <w:r>
              <w:t>L</w:t>
            </w:r>
          </w:p>
        </w:tc>
        <w:tc>
          <w:tcPr>
            <w:tcW w:type="auto" w:w="1008"/>
          </w:tcPr>
          <w:p>
            <w:pPr>
              <w:jc w:val="left"/>
            </w:pPr>
          </w:p>
        </w:tc>
        <w:tc>
          <w:tcPr>
            <w:tcW w:type="auto" w:w="1008"/>
          </w:tcPr>
          <w:p>
            <w:pPr>
              <w:jc w:val="left"/>
            </w:pPr>
            <w:r>
              <w:t>●●●</w:t>
            </w:r>
          </w:p>
        </w:tc>
        <w:tc>
          <w:tcPr>
            <w:tcW w:type="auto" w:w="1008"/>
          </w:tcPr>
          <w:p>
            <w:pPr>
              <w:jc w:val="left"/>
            </w:pPr>
            <w:r>
              <w:t>●</w:t>
            </w:r>
          </w:p>
        </w:tc>
        <w:tc>
          <w:tcPr>
            <w:tcW w:type="auto" w:w="1008"/>
          </w:tcPr>
          <w:p>
            <w:pPr>
              <w:jc w:val="left"/>
            </w:pPr>
            <w:r>
              <w:t>●</w:t>
            </w:r>
          </w:p>
        </w:tc>
        <w:tc>
          <w:tcPr>
            <w:tcW w:type="auto" w:w="1008"/>
          </w:tcPr>
          <w:p>
            <w:pPr>
              <w:jc w:val="left"/>
            </w:pPr>
          </w:p>
        </w:tc>
        <w:tc>
          <w:tcPr>
            <w:tcW w:type="auto" w:w="1008"/>
          </w:tcPr>
          <w:p>
            <w:pPr>
              <w:jc w:val="left"/>
            </w:pPr>
          </w:p>
        </w:tc>
      </w:tr>
      <w:tr>
        <w:tc>
          <w:tcPr>
            <w:tcW w:type="auto" w:w="1008"/>
          </w:tcPr>
          <w:p>
            <w:pPr>
              <w:jc w:val="left"/>
            </w:pPr>
            <w:r>
              <w:t>Verantwoording</w:t>
            </w:r>
          </w:p>
        </w:tc>
        <w:tc>
          <w:tcPr>
            <w:tcW w:type="auto" w:w="1008"/>
          </w:tcPr>
          <w:p>
            <w:pPr>
              <w:jc w:val="left"/>
            </w:pPr>
          </w:p>
        </w:tc>
        <w:tc>
          <w:tcPr>
            <w:tcW w:type="auto" w:w="1008"/>
          </w:tcPr>
          <w:p>
            <w:pPr>
              <w:jc w:val="left"/>
            </w:pPr>
            <w:r>
              <w:t>L</w:t>
            </w:r>
          </w:p>
        </w:tc>
        <w:tc>
          <w:tcPr>
            <w:tcW w:type="auto" w:w="1008"/>
          </w:tcPr>
          <w:p>
            <w:pPr>
              <w:jc w:val="left"/>
            </w:pPr>
          </w:p>
        </w:tc>
        <w:tc>
          <w:tcPr>
            <w:tcW w:type="auto" w:w="1008"/>
          </w:tcPr>
          <w:p>
            <w:pPr>
              <w:jc w:val="left"/>
            </w:pPr>
            <w:r>
              <w:t>●</w:t>
            </w:r>
          </w:p>
        </w:tc>
        <w:tc>
          <w:tcPr>
            <w:tcW w:type="auto" w:w="1008"/>
          </w:tcPr>
          <w:p>
            <w:pPr>
              <w:jc w:val="left"/>
            </w:pPr>
            <w:r>
              <w:t>●</w:t>
            </w:r>
          </w:p>
        </w:tc>
        <w:tc>
          <w:tcPr>
            <w:tcW w:type="auto" w:w="1008"/>
          </w:tcPr>
          <w:p>
            <w:pPr>
              <w:jc w:val="left"/>
            </w:pPr>
            <w:r>
              <w:t>●</w:t>
            </w:r>
          </w:p>
        </w:tc>
        <w:tc>
          <w:tcPr>
            <w:tcW w:type="auto" w:w="1008"/>
          </w:tcPr>
          <w:p>
            <w:pPr>
              <w:jc w:val="left"/>
            </w:pPr>
            <w:r>
              <w:t>●</w:t>
            </w:r>
          </w:p>
        </w:tc>
        <w:tc>
          <w:tcPr>
            <w:tcW w:type="auto" w:w="1008"/>
          </w:tcPr>
          <w:p>
            <w:pPr>
              <w:jc w:val="left"/>
            </w:pPr>
          </w:p>
        </w:tc>
      </w:tr>
      <w:tr>
        <w:tc>
          <w:tcPr>
            <w:tcW w:type="auto" w:w="1008"/>
          </w:tcPr>
          <w:p>
            <w:pPr>
              <w:jc w:val="left"/>
            </w:pPr>
            <w:r>
              <w:t>Authenticiteit</w:t>
            </w:r>
          </w:p>
        </w:tc>
        <w:tc>
          <w:tcPr>
            <w:tcW w:type="auto" w:w="1008"/>
          </w:tcPr>
          <w:p>
            <w:pPr>
              <w:jc w:val="left"/>
            </w:pPr>
          </w:p>
        </w:tc>
        <w:tc>
          <w:tcPr>
            <w:tcW w:type="auto" w:w="1008"/>
          </w:tcPr>
          <w:p>
            <w:pPr>
              <w:jc w:val="left"/>
            </w:pPr>
            <w:r>
              <w:t>L</w:t>
            </w:r>
          </w:p>
        </w:tc>
        <w:tc>
          <w:tcPr>
            <w:tcW w:type="auto" w:w="1008"/>
          </w:tcPr>
          <w:p>
            <w:pPr>
              <w:jc w:val="left"/>
            </w:pPr>
          </w:p>
        </w:tc>
        <w:tc>
          <w:tcPr>
            <w:tcW w:type="auto" w:w="1008"/>
          </w:tcPr>
          <w:p>
            <w:pPr>
              <w:jc w:val="left"/>
            </w:pPr>
            <w:r>
              <w:t>●●●</w:t>
            </w:r>
          </w:p>
        </w:tc>
        <w:tc>
          <w:tcPr>
            <w:tcW w:type="auto" w:w="1008"/>
          </w:tcPr>
          <w:p>
            <w:pPr>
              <w:jc w:val="left"/>
            </w:pPr>
            <w:r>
              <w:t>●</w:t>
            </w:r>
          </w:p>
        </w:tc>
        <w:tc>
          <w:tcPr>
            <w:tcW w:type="auto" w:w="1008"/>
          </w:tcPr>
          <w:p>
            <w:pPr>
              <w:jc w:val="left"/>
            </w:pPr>
            <w:r>
              <w:t>●</w:t>
            </w:r>
          </w:p>
        </w:tc>
        <w:tc>
          <w:tcPr>
            <w:tcW w:type="auto" w:w="1008"/>
          </w:tcPr>
          <w:p>
            <w:pPr>
              <w:jc w:val="left"/>
            </w:pPr>
          </w:p>
        </w:tc>
        <w:tc>
          <w:tcPr>
            <w:tcW w:type="auto" w:w="1008"/>
          </w:tcPr>
          <w:p>
            <w:pPr>
              <w:jc w:val="left"/>
            </w:pPr>
          </w:p>
        </w:tc>
      </w:tr>
    </w:tbl>
    <w:p>
      <w:bookmarkStart w:id="0" w:name="onderhoudbaarheid"/>
      <w:pPr>
        <w:pStyle w:val="Kop5"/>
      </w:pPr>
      <w:r>
        <w:t>Onderhoudbaarheid</w:t>
      </w:r>
      <w:bookmarkEnd w:id="0" w:name="onderhoudbaarheid"/>
    </w:p>
    <w:tbl>
      <w:tblPr>
        <w:tblStyle w:val="Tabelraster1"/>
        <w:tblW w:type="pct" w:w="100%"/>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auto" w:w="1008"/>
          </w:tcPr>
          <w:p>
            <w:pPr>
              <w:jc w:val="left"/>
            </w:pPr>
            <w:r>
              <w:t>Kenmerk</w:t>
            </w:r>
          </w:p>
        </w:tc>
        <w:tc>
          <w:tcPr>
            <w:tcW w:type="auto" w:w="1008"/>
          </w:tcPr>
          <w:p>
            <w:pPr>
              <w:jc w:val="left"/>
            </w:pPr>
            <w:r>
              <w:t>Onderdeel</w:t>
            </w:r>
          </w:p>
        </w:tc>
        <w:tc>
          <w:tcPr>
            <w:tcW w:type="auto" w:w="1008"/>
          </w:tcPr>
          <w:p>
            <w:pPr>
              <w:jc w:val="left"/>
            </w:pPr>
            <w:r>
              <w:t>RK</w:t>
            </w:r>
          </w:p>
        </w:tc>
        <w:tc>
          <w:tcPr>
            <w:tcW w:type="auto" w:w="1008"/>
          </w:tcPr>
          <w:p>
            <w:pPr>
              <w:jc w:val="left"/>
            </w:pPr>
            <w:r>
              <w:t>Risico-nummers</w:t>
            </w:r>
          </w:p>
        </w:tc>
        <w:tc>
          <w:tcPr>
            <w:tcW w:type="auto" w:w="1008"/>
          </w:tcPr>
          <w:p>
            <w:pPr>
              <w:jc w:val="left"/>
            </w:pPr>
            <w:r>
              <w:t>UT</w:t>
            </w:r>
          </w:p>
        </w:tc>
        <w:tc>
          <w:tcPr>
            <w:tcW w:type="auto" w:w="1008"/>
          </w:tcPr>
          <w:p>
            <w:pPr>
              <w:jc w:val="left"/>
            </w:pPr>
            <w:r>
              <w:t>UIT</w:t>
            </w:r>
          </w:p>
        </w:tc>
        <w:tc>
          <w:tcPr>
            <w:tcW w:type="auto" w:w="1008"/>
          </w:tcPr>
          <w:p>
            <w:pPr>
              <w:jc w:val="left"/>
            </w:pPr>
            <w:r>
              <w:t>ST</w:t>
            </w:r>
          </w:p>
        </w:tc>
        <w:tc>
          <w:tcPr>
            <w:tcW w:type="auto" w:w="1008"/>
          </w:tcPr>
          <w:p>
            <w:pPr>
              <w:jc w:val="left"/>
            </w:pPr>
            <w:r>
              <w:t>FAT</w:t>
            </w:r>
          </w:p>
        </w:tc>
        <w:tc>
          <w:tcPr>
            <w:tcW w:type="auto" w:w="1008"/>
          </w:tcPr>
          <w:p>
            <w:pPr>
              <w:jc w:val="left"/>
            </w:pPr>
            <w:r>
              <w:rPr>
                <w:color w:val="000000"/>
                <w:highlight w:val="yellow"/>
              </w:rPr>
              <w:t>{...}</w:t>
            </w:r>
          </w:p>
        </w:tc>
      </w:tr>
      <w:tr>
        <w:tc>
          <w:tcPr>
            <w:tcW w:type="auto" w:w="1008"/>
          </w:tcPr>
          <w:p>
            <w:pPr>
              <w:jc w:val="left"/>
            </w:pPr>
            <w:r>
              <w:t>Modulariteit</w:t>
            </w:r>
          </w:p>
        </w:tc>
        <w:tc>
          <w:tcPr>
            <w:tcW w:type="auto" w:w="1008"/>
          </w:tcPr>
          <w:p>
            <w:pPr>
              <w:jc w:val="left"/>
            </w:pPr>
          </w:p>
        </w:tc>
        <w:tc>
          <w:tcPr>
            <w:tcW w:type="auto" w:w="1008"/>
          </w:tcPr>
          <w:p>
            <w:pPr>
              <w:jc w:val="left"/>
            </w:pPr>
          </w:p>
        </w:tc>
        <w:tc>
          <w:tcPr>
            <w:tcW w:type="auto" w:w="1008"/>
          </w:tcPr>
          <w:p>
            <w:pPr>
              <w:jc w:val="left"/>
            </w:pPr>
          </w:p>
        </w:tc>
        <w:tc>
          <w:tcPr>
            <w:tcW w:type="auto" w:w="1008"/>
          </w:tcPr>
          <w:p>
            <w:pPr>
              <w:jc w:val="left"/>
            </w:pPr>
          </w:p>
        </w:tc>
        <w:tc>
          <w:tcPr>
            <w:tcW w:type="auto" w:w="1008"/>
          </w:tcPr>
          <w:p>
            <w:pPr>
              <w:jc w:val="left"/>
            </w:pPr>
          </w:p>
        </w:tc>
        <w:tc>
          <w:tcPr>
            <w:tcW w:type="auto" w:w="1008"/>
          </w:tcPr>
          <w:p>
            <w:pPr>
              <w:jc w:val="left"/>
            </w:pPr>
          </w:p>
        </w:tc>
        <w:tc>
          <w:tcPr>
            <w:tcW w:type="auto" w:w="1008"/>
          </w:tcPr>
          <w:p>
            <w:pPr>
              <w:jc w:val="left"/>
            </w:pPr>
          </w:p>
        </w:tc>
        <w:tc>
          <w:tcPr>
            <w:tcW w:type="auto" w:w="1008"/>
          </w:tcPr>
          <w:p>
            <w:pPr>
              <w:jc w:val="left"/>
            </w:pPr>
          </w:p>
        </w:tc>
      </w:tr>
      <w:tr>
        <w:tc>
          <w:tcPr>
            <w:tcW w:type="auto" w:w="1008"/>
          </w:tcPr>
          <w:p>
            <w:pPr>
              <w:jc w:val="left"/>
            </w:pPr>
            <w:r>
              <w:t>Herbruikbaarheid</w:t>
            </w:r>
          </w:p>
        </w:tc>
        <w:tc>
          <w:tcPr>
            <w:tcW w:type="auto" w:w="1008"/>
          </w:tcPr>
          <w:p>
            <w:pPr>
              <w:jc w:val="left"/>
            </w:pPr>
          </w:p>
        </w:tc>
        <w:tc>
          <w:tcPr>
            <w:tcW w:type="auto" w:w="1008"/>
          </w:tcPr>
          <w:p>
            <w:pPr>
              <w:jc w:val="left"/>
            </w:pPr>
            <w:r>
              <w:t>L</w:t>
            </w:r>
          </w:p>
        </w:tc>
        <w:tc>
          <w:tcPr>
            <w:tcW w:type="auto" w:w="1008"/>
          </w:tcPr>
          <w:p>
            <w:pPr>
              <w:jc w:val="left"/>
            </w:pPr>
          </w:p>
        </w:tc>
        <w:tc>
          <w:tcPr>
            <w:tcW w:type="auto" w:w="1008"/>
          </w:tcPr>
          <w:p>
            <w:pPr>
              <w:jc w:val="left"/>
            </w:pPr>
            <w:r>
              <w:t>●●●</w:t>
            </w:r>
          </w:p>
        </w:tc>
        <w:tc>
          <w:tcPr>
            <w:tcW w:type="auto" w:w="1008"/>
          </w:tcPr>
          <w:p>
            <w:pPr>
              <w:jc w:val="left"/>
            </w:pPr>
            <w:r>
              <w:t>●</w:t>
            </w:r>
          </w:p>
        </w:tc>
        <w:tc>
          <w:tcPr>
            <w:tcW w:type="auto" w:w="1008"/>
          </w:tcPr>
          <w:p>
            <w:pPr>
              <w:jc w:val="left"/>
            </w:pPr>
            <w:r>
              <w:t>●</w:t>
            </w:r>
          </w:p>
        </w:tc>
        <w:tc>
          <w:tcPr>
            <w:tcW w:type="auto" w:w="1008"/>
          </w:tcPr>
          <w:p>
            <w:pPr>
              <w:jc w:val="left"/>
            </w:pPr>
          </w:p>
        </w:tc>
        <w:tc>
          <w:tcPr>
            <w:tcW w:type="auto" w:w="1008"/>
          </w:tcPr>
          <w:p>
            <w:pPr>
              <w:jc w:val="left"/>
            </w:pPr>
          </w:p>
        </w:tc>
      </w:tr>
      <w:tr>
        <w:tc>
          <w:tcPr>
            <w:tcW w:type="auto" w:w="1008"/>
          </w:tcPr>
          <w:p>
            <w:pPr>
              <w:jc w:val="left"/>
            </w:pPr>
            <w:r>
              <w:t>Analyseerbaarheid</w:t>
            </w:r>
          </w:p>
        </w:tc>
        <w:tc>
          <w:tcPr>
            <w:tcW w:type="auto" w:w="1008"/>
          </w:tcPr>
          <w:p>
            <w:pPr>
              <w:jc w:val="left"/>
            </w:pPr>
            <w:r>
              <w:rPr>
                <w:color w:val="000000"/>
                <w:highlight w:val="yellow"/>
              </w:rPr>
              <w:t>{deel 1}</w:t>
            </w:r>
          </w:p>
        </w:tc>
        <w:tc>
          <w:tcPr>
            <w:tcW w:type="auto" w:w="1008"/>
          </w:tcPr>
          <w:p>
            <w:pPr>
              <w:jc w:val="left"/>
            </w:pPr>
            <w:r>
              <w:t>H</w:t>
            </w:r>
          </w:p>
        </w:tc>
        <w:tc>
          <w:tcPr>
            <w:tcW w:type="auto" w:w="1008"/>
          </w:tcPr>
          <w:p>
            <w:pPr>
              <w:jc w:val="left"/>
            </w:pPr>
          </w:p>
        </w:tc>
        <w:tc>
          <w:tcPr>
            <w:tcW w:type="auto" w:w="1008"/>
          </w:tcPr>
          <w:p>
            <w:pPr>
              <w:jc w:val="left"/>
            </w:pPr>
            <w:r>
              <w:t>●●</w:t>
            </w:r>
          </w:p>
        </w:tc>
        <w:tc>
          <w:tcPr>
            <w:tcW w:type="auto" w:w="1008"/>
          </w:tcPr>
          <w:p>
            <w:pPr>
              <w:jc w:val="left"/>
            </w:pPr>
          </w:p>
        </w:tc>
        <w:tc>
          <w:tcPr>
            <w:tcW w:type="auto" w:w="1008"/>
          </w:tcPr>
          <w:p>
            <w:pPr>
              <w:jc w:val="left"/>
            </w:pPr>
            <w:r>
              <w:t>●●●</w:t>
            </w:r>
          </w:p>
        </w:tc>
        <w:tc>
          <w:tcPr>
            <w:tcW w:type="auto" w:w="1008"/>
          </w:tcPr>
          <w:p>
            <w:pPr>
              <w:jc w:val="left"/>
            </w:pPr>
          </w:p>
        </w:tc>
        <w:tc>
          <w:tcPr>
            <w:tcW w:type="auto" w:w="1008"/>
          </w:tcPr>
          <w:p>
            <w:pPr>
              <w:jc w:val="left"/>
            </w:pPr>
          </w:p>
        </w:tc>
      </w:tr>
      <w:tr>
        <w:tc>
          <w:tcPr>
            <w:tcW w:type="auto" w:w="1008"/>
          </w:tcPr>
          <w:p>
            <w:pPr>
              <w:jc w:val="left"/>
            </w:pPr>
            <w:r>
              <w:t>Analyseerbaarheid</w:t>
            </w:r>
          </w:p>
        </w:tc>
        <w:tc>
          <w:tcPr>
            <w:tcW w:type="auto" w:w="1008"/>
          </w:tcPr>
          <w:p>
            <w:pPr>
              <w:jc w:val="left"/>
            </w:pPr>
            <w:r>
              <w:rPr>
                <w:color w:val="000000"/>
                <w:highlight w:val="yellow"/>
              </w:rPr>
              <w:t>{deel 2}</w:t>
            </w:r>
          </w:p>
        </w:tc>
        <w:tc>
          <w:tcPr>
            <w:tcW w:type="auto" w:w="1008"/>
          </w:tcPr>
          <w:p>
            <w:pPr>
              <w:jc w:val="left"/>
            </w:pPr>
            <w:r>
              <w:t>L</w:t>
            </w:r>
          </w:p>
        </w:tc>
        <w:tc>
          <w:tcPr>
            <w:tcW w:type="auto" w:w="1008"/>
          </w:tcPr>
          <w:p>
            <w:pPr>
              <w:jc w:val="left"/>
            </w:pPr>
          </w:p>
        </w:tc>
        <w:tc>
          <w:tcPr>
            <w:tcW w:type="auto" w:w="1008"/>
          </w:tcPr>
          <w:p>
            <w:pPr>
              <w:jc w:val="left"/>
            </w:pPr>
            <w:r>
              <w:t>●</w:t>
            </w:r>
          </w:p>
        </w:tc>
        <w:tc>
          <w:tcPr>
            <w:tcW w:type="auto" w:w="1008"/>
          </w:tcPr>
          <w:p>
            <w:pPr>
              <w:jc w:val="left"/>
            </w:pPr>
          </w:p>
        </w:tc>
        <w:tc>
          <w:tcPr>
            <w:tcW w:type="auto" w:w="1008"/>
          </w:tcPr>
          <w:p>
            <w:pPr>
              <w:jc w:val="left"/>
            </w:pPr>
            <w:r>
              <w:t>●</w:t>
            </w:r>
          </w:p>
        </w:tc>
        <w:tc>
          <w:tcPr>
            <w:tcW w:type="auto" w:w="1008"/>
          </w:tcPr>
          <w:p>
            <w:pPr>
              <w:jc w:val="left"/>
            </w:pPr>
          </w:p>
        </w:tc>
        <w:tc>
          <w:tcPr>
            <w:tcW w:type="auto" w:w="1008"/>
          </w:tcPr>
          <w:p>
            <w:pPr>
              <w:jc w:val="left"/>
            </w:pPr>
          </w:p>
        </w:tc>
      </w:tr>
      <w:tr>
        <w:tc>
          <w:tcPr>
            <w:tcW w:type="auto" w:w="1008"/>
          </w:tcPr>
          <w:p>
            <w:pPr>
              <w:jc w:val="left"/>
            </w:pPr>
            <w:r>
              <w:t>Wijzigbaarheid</w:t>
            </w:r>
          </w:p>
        </w:tc>
        <w:tc>
          <w:tcPr>
            <w:tcW w:type="auto" w:w="1008"/>
          </w:tcPr>
          <w:p>
            <w:pPr>
              <w:jc w:val="left"/>
            </w:pPr>
          </w:p>
        </w:tc>
        <w:tc>
          <w:tcPr>
            <w:tcW w:type="auto" w:w="1008"/>
          </w:tcPr>
          <w:p>
            <w:pPr>
              <w:jc w:val="left"/>
            </w:pPr>
          </w:p>
        </w:tc>
        <w:tc>
          <w:tcPr>
            <w:tcW w:type="auto" w:w="1008"/>
          </w:tcPr>
          <w:p>
            <w:pPr>
              <w:jc w:val="left"/>
            </w:pPr>
          </w:p>
        </w:tc>
        <w:tc>
          <w:tcPr>
            <w:tcW w:type="auto" w:w="1008"/>
          </w:tcPr>
          <w:p>
            <w:pPr>
              <w:jc w:val="left"/>
            </w:pPr>
          </w:p>
        </w:tc>
        <w:tc>
          <w:tcPr>
            <w:tcW w:type="auto" w:w="1008"/>
          </w:tcPr>
          <w:p>
            <w:pPr>
              <w:jc w:val="left"/>
            </w:pPr>
          </w:p>
        </w:tc>
        <w:tc>
          <w:tcPr>
            <w:tcW w:type="auto" w:w="1008"/>
          </w:tcPr>
          <w:p>
            <w:pPr>
              <w:jc w:val="left"/>
            </w:pPr>
          </w:p>
        </w:tc>
        <w:tc>
          <w:tcPr>
            <w:tcW w:type="auto" w:w="1008"/>
          </w:tcPr>
          <w:p>
            <w:pPr>
              <w:jc w:val="left"/>
            </w:pPr>
          </w:p>
        </w:tc>
        <w:tc>
          <w:tcPr>
            <w:tcW w:type="auto" w:w="1008"/>
          </w:tcPr>
          <w:p>
            <w:pPr>
              <w:jc w:val="left"/>
            </w:pPr>
          </w:p>
        </w:tc>
      </w:tr>
      <w:tr>
        <w:tc>
          <w:tcPr>
            <w:tcW w:type="auto" w:w="1008"/>
          </w:tcPr>
          <w:p>
            <w:pPr>
              <w:jc w:val="left"/>
            </w:pPr>
            <w:r>
              <w:t>Testbaarheid</w:t>
            </w:r>
          </w:p>
        </w:tc>
        <w:tc>
          <w:tcPr>
            <w:tcW w:type="auto" w:w="1008"/>
          </w:tcPr>
          <w:p>
            <w:pPr>
              <w:jc w:val="left"/>
            </w:pPr>
          </w:p>
        </w:tc>
        <w:tc>
          <w:tcPr>
            <w:tcW w:type="auto" w:w="1008"/>
          </w:tcPr>
          <w:p>
            <w:pPr>
              <w:jc w:val="left"/>
            </w:pPr>
          </w:p>
        </w:tc>
        <w:tc>
          <w:tcPr>
            <w:tcW w:type="auto" w:w="1008"/>
          </w:tcPr>
          <w:p>
            <w:pPr>
              <w:jc w:val="left"/>
            </w:pPr>
          </w:p>
        </w:tc>
        <w:tc>
          <w:tcPr>
            <w:tcW w:type="auto" w:w="1008"/>
          </w:tcPr>
          <w:p>
            <w:pPr>
              <w:jc w:val="left"/>
            </w:pPr>
          </w:p>
        </w:tc>
        <w:tc>
          <w:tcPr>
            <w:tcW w:type="auto" w:w="1008"/>
          </w:tcPr>
          <w:p>
            <w:pPr>
              <w:jc w:val="left"/>
            </w:pPr>
          </w:p>
        </w:tc>
        <w:tc>
          <w:tcPr>
            <w:tcW w:type="auto" w:w="1008"/>
          </w:tcPr>
          <w:p>
            <w:pPr>
              <w:jc w:val="left"/>
            </w:pPr>
          </w:p>
        </w:tc>
        <w:tc>
          <w:tcPr>
            <w:tcW w:type="auto" w:w="1008"/>
          </w:tcPr>
          <w:p>
            <w:pPr>
              <w:jc w:val="left"/>
            </w:pPr>
          </w:p>
        </w:tc>
        <w:tc>
          <w:tcPr>
            <w:tcW w:type="auto" w:w="1008"/>
          </w:tcPr>
          <w:p>
            <w:pPr>
              <w:jc w:val="left"/>
            </w:pPr>
          </w:p>
        </w:tc>
      </w:tr>
    </w:tbl>
    <w:p>
      <w:bookmarkStart w:id="0" w:name="overdraagbaarheid"/>
      <w:pPr>
        <w:pStyle w:val="Kop5"/>
      </w:pPr>
      <w:r>
        <w:t>Overdraagbaarheid</w:t>
      </w:r>
      <w:bookmarkEnd w:id="0" w:name="overdraagbaarheid"/>
    </w:p>
    <w:tbl>
      <w:tblPr>
        <w:tblStyle w:val="Tabelraster1"/>
        <w:tblW w:type="pct" w:w="100%"/>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auto" w:w="1008"/>
          </w:tcPr>
          <w:p>
            <w:pPr>
              <w:jc w:val="left"/>
            </w:pPr>
            <w:r>
              <w:t>Kenmerk</w:t>
            </w:r>
          </w:p>
        </w:tc>
        <w:tc>
          <w:tcPr>
            <w:tcW w:type="auto" w:w="1008"/>
          </w:tcPr>
          <w:p>
            <w:pPr>
              <w:jc w:val="left"/>
            </w:pPr>
            <w:r>
              <w:t>Onderdeel</w:t>
            </w:r>
          </w:p>
        </w:tc>
        <w:tc>
          <w:tcPr>
            <w:tcW w:type="auto" w:w="1008"/>
          </w:tcPr>
          <w:p>
            <w:pPr>
              <w:jc w:val="left"/>
            </w:pPr>
            <w:r>
              <w:t>RK</w:t>
            </w:r>
          </w:p>
        </w:tc>
        <w:tc>
          <w:tcPr>
            <w:tcW w:type="auto" w:w="1008"/>
          </w:tcPr>
          <w:p>
            <w:pPr>
              <w:jc w:val="left"/>
            </w:pPr>
            <w:r>
              <w:t>Risico-nummers</w:t>
            </w:r>
          </w:p>
        </w:tc>
        <w:tc>
          <w:tcPr>
            <w:tcW w:type="auto" w:w="1008"/>
          </w:tcPr>
          <w:p>
            <w:pPr>
              <w:jc w:val="left"/>
            </w:pPr>
            <w:r>
              <w:t>UT</w:t>
            </w:r>
          </w:p>
        </w:tc>
        <w:tc>
          <w:tcPr>
            <w:tcW w:type="auto" w:w="1008"/>
          </w:tcPr>
          <w:p>
            <w:pPr>
              <w:jc w:val="left"/>
            </w:pPr>
            <w:r>
              <w:t>UIT</w:t>
            </w:r>
          </w:p>
        </w:tc>
        <w:tc>
          <w:tcPr>
            <w:tcW w:type="auto" w:w="1008"/>
          </w:tcPr>
          <w:p>
            <w:pPr>
              <w:jc w:val="left"/>
            </w:pPr>
            <w:r>
              <w:t>ST</w:t>
            </w:r>
          </w:p>
        </w:tc>
        <w:tc>
          <w:tcPr>
            <w:tcW w:type="auto" w:w="1008"/>
          </w:tcPr>
          <w:p>
            <w:pPr>
              <w:jc w:val="left"/>
            </w:pPr>
            <w:r>
              <w:t>FAT</w:t>
            </w:r>
          </w:p>
        </w:tc>
        <w:tc>
          <w:tcPr>
            <w:tcW w:type="auto" w:w="1008"/>
          </w:tcPr>
          <w:p>
            <w:pPr>
              <w:jc w:val="left"/>
            </w:pPr>
            <w:r>
              <w:rPr>
                <w:color w:val="000000"/>
                <w:highlight w:val="yellow"/>
              </w:rPr>
              <w:t>{...}</w:t>
            </w:r>
          </w:p>
        </w:tc>
      </w:tr>
      <w:tr>
        <w:tc>
          <w:tcPr>
            <w:tcW w:type="auto" w:w="1008"/>
          </w:tcPr>
          <w:p>
            <w:pPr>
              <w:jc w:val="left"/>
            </w:pPr>
            <w:r>
              <w:t>Aanpasbaarheid</w:t>
            </w:r>
          </w:p>
        </w:tc>
        <w:tc>
          <w:tcPr>
            <w:tcW w:type="auto" w:w="1008"/>
          </w:tcPr>
          <w:p>
            <w:pPr>
              <w:jc w:val="left"/>
            </w:pPr>
          </w:p>
        </w:tc>
        <w:tc>
          <w:tcPr>
            <w:tcW w:type="auto" w:w="1008"/>
          </w:tcPr>
          <w:p>
            <w:pPr>
              <w:jc w:val="left"/>
            </w:pPr>
          </w:p>
        </w:tc>
        <w:tc>
          <w:tcPr>
            <w:tcW w:type="auto" w:w="1008"/>
          </w:tcPr>
          <w:p>
            <w:pPr>
              <w:jc w:val="left"/>
            </w:pPr>
          </w:p>
        </w:tc>
        <w:tc>
          <w:tcPr>
            <w:tcW w:type="auto" w:w="1008"/>
          </w:tcPr>
          <w:p>
            <w:pPr>
              <w:jc w:val="left"/>
            </w:pPr>
          </w:p>
        </w:tc>
        <w:tc>
          <w:tcPr>
            <w:tcW w:type="auto" w:w="1008"/>
          </w:tcPr>
          <w:p>
            <w:pPr>
              <w:jc w:val="left"/>
            </w:pPr>
          </w:p>
        </w:tc>
        <w:tc>
          <w:tcPr>
            <w:tcW w:type="auto" w:w="1008"/>
          </w:tcPr>
          <w:p>
            <w:pPr>
              <w:jc w:val="left"/>
            </w:pPr>
          </w:p>
        </w:tc>
        <w:tc>
          <w:tcPr>
            <w:tcW w:type="auto" w:w="1008"/>
          </w:tcPr>
          <w:p>
            <w:pPr>
              <w:jc w:val="left"/>
            </w:pPr>
          </w:p>
        </w:tc>
        <w:tc>
          <w:tcPr>
            <w:tcW w:type="auto" w:w="1008"/>
          </w:tcPr>
          <w:p>
            <w:pPr>
              <w:jc w:val="left"/>
            </w:pPr>
          </w:p>
        </w:tc>
      </w:tr>
      <w:tr>
        <w:tc>
          <w:tcPr>
            <w:tcW w:type="auto" w:w="1008"/>
          </w:tcPr>
          <w:p>
            <w:pPr>
              <w:jc w:val="left"/>
            </w:pPr>
            <w:r>
              <w:t>Installeerbaarheid</w:t>
            </w:r>
          </w:p>
        </w:tc>
        <w:tc>
          <w:tcPr>
            <w:tcW w:type="auto" w:w="1008"/>
          </w:tcPr>
          <w:p>
            <w:pPr>
              <w:jc w:val="left"/>
            </w:pPr>
          </w:p>
        </w:tc>
        <w:tc>
          <w:tcPr>
            <w:tcW w:type="auto" w:w="1008"/>
          </w:tcPr>
          <w:p>
            <w:pPr>
              <w:jc w:val="left"/>
            </w:pPr>
            <w:r>
              <w:t>M</w:t>
            </w:r>
          </w:p>
        </w:tc>
        <w:tc>
          <w:tcPr>
            <w:tcW w:type="auto" w:w="1008"/>
          </w:tcPr>
          <w:p>
            <w:pPr>
              <w:jc w:val="left"/>
            </w:pPr>
          </w:p>
        </w:tc>
        <w:tc>
          <w:tcPr>
            <w:tcW w:type="auto" w:w="1008"/>
          </w:tcPr>
          <w:p>
            <w:pPr>
              <w:jc w:val="left"/>
            </w:pPr>
            <w:r>
              <w:t>●●●</w:t>
            </w:r>
          </w:p>
        </w:tc>
        <w:tc>
          <w:tcPr>
            <w:tcW w:type="auto" w:w="1008"/>
          </w:tcPr>
          <w:p>
            <w:pPr>
              <w:jc w:val="left"/>
            </w:pPr>
            <w:r>
              <w:t>●●</w:t>
            </w:r>
          </w:p>
        </w:tc>
        <w:tc>
          <w:tcPr>
            <w:tcW w:type="auto" w:w="1008"/>
          </w:tcPr>
          <w:p>
            <w:pPr>
              <w:jc w:val="left"/>
            </w:pPr>
          </w:p>
        </w:tc>
        <w:tc>
          <w:tcPr>
            <w:tcW w:type="auto" w:w="1008"/>
          </w:tcPr>
          <w:p>
            <w:pPr>
              <w:jc w:val="left"/>
            </w:pPr>
          </w:p>
        </w:tc>
        <w:tc>
          <w:tcPr>
            <w:tcW w:type="auto" w:w="1008"/>
          </w:tcPr>
          <w:p>
            <w:pPr>
              <w:jc w:val="left"/>
            </w:pPr>
            <w:r>
              <w:t>●●</w:t>
            </w:r>
          </w:p>
        </w:tc>
      </w:tr>
      <w:tr>
        <w:tc>
          <w:tcPr>
            <w:tcW w:type="auto" w:w="1008"/>
          </w:tcPr>
          <w:p>
            <w:pPr>
              <w:jc w:val="left"/>
            </w:pPr>
            <w:r>
              <w:t>Vervangbaarheid</w:t>
            </w:r>
          </w:p>
        </w:tc>
        <w:tc>
          <w:tcPr>
            <w:tcW w:type="auto" w:w="1008"/>
          </w:tcPr>
          <w:p>
            <w:pPr>
              <w:jc w:val="left"/>
            </w:pPr>
          </w:p>
        </w:tc>
        <w:tc>
          <w:tcPr>
            <w:tcW w:type="auto" w:w="1008"/>
          </w:tcPr>
          <w:p>
            <w:pPr>
              <w:jc w:val="left"/>
            </w:pPr>
            <w:r>
              <w:t>M</w:t>
            </w:r>
          </w:p>
        </w:tc>
        <w:tc>
          <w:tcPr>
            <w:tcW w:type="auto" w:w="1008"/>
          </w:tcPr>
          <w:p>
            <w:pPr>
              <w:jc w:val="left"/>
            </w:pPr>
          </w:p>
        </w:tc>
        <w:tc>
          <w:tcPr>
            <w:tcW w:type="auto" w:w="1008"/>
          </w:tcPr>
          <w:p>
            <w:pPr>
              <w:jc w:val="left"/>
            </w:pPr>
            <w:r>
              <w:t>●●●</w:t>
            </w:r>
          </w:p>
        </w:tc>
        <w:tc>
          <w:tcPr>
            <w:tcW w:type="auto" w:w="1008"/>
          </w:tcPr>
          <w:p>
            <w:pPr>
              <w:jc w:val="left"/>
            </w:pPr>
            <w:r>
              <w:t>●●</w:t>
            </w:r>
          </w:p>
        </w:tc>
        <w:tc>
          <w:tcPr>
            <w:tcW w:type="auto" w:w="1008"/>
          </w:tcPr>
          <w:p>
            <w:pPr>
              <w:jc w:val="left"/>
            </w:pPr>
          </w:p>
        </w:tc>
        <w:tc>
          <w:tcPr>
            <w:tcW w:type="auto" w:w="1008"/>
          </w:tcPr>
          <w:p>
            <w:pPr>
              <w:jc w:val="left"/>
            </w:pPr>
          </w:p>
        </w:tc>
        <w:tc>
          <w:tcPr>
            <w:tcW w:type="auto" w:w="1008"/>
          </w:tcPr>
          <w:p>
            <w:pPr>
              <w:jc w:val="left"/>
            </w:pPr>
            <w:r>
              <w:t>●●</w:t>
            </w:r>
          </w:p>
        </w:tc>
      </w:tr>
    </w:tbl>
    <w:p>
      <w:bookmarkStart w:id="0" w:name="testaanpak"/>
      <w:pPr>
        <w:pStyle w:val="Kop1"/>
      </w:pPr>
      <w:r>
        <w:t>Testaanpak</w:t>
      </w:r>
      <w:bookmarkEnd w:id="0" w:name="testaanpak"/>
    </w:p>
    <w:p>
      <w:r>
        <w:t>In dit hoofdstuk is de teststrategie vertaald naar een concrete testaanpak (het hoe). Voor iedere testsoort is hiervoor een deelparagraaf opgenomen.</w:t>
      </w:r>
    </w:p>
    <w:p>
      <w:r>
        <w:t>{Zorg er hierbij voor dat de beschreven testaanpak de teststrategie uit het vorige hoofdstuk reflecteert. Elk element uit de teststrategie moet hier dan ook terugkomen. Als er, volgend op het MTP, voor een testsoort ook nog een detailtestplan (DTP) wordt opgesteld, dan is de betreffende paragraaf minder diepgaand dan wanneer dit niet het geval is (refereer dan wel aan het DTP). Twee belangrijke factoren die bepalen of er wel/niet DTP's worden opgesteld zijn</w:t>
      </w:r>
    </w:p>
    <w:p>
      <w:r>
        <w:t>de omvang van het project en de mate waarin er bij het opstellen van het MTP nog onzekerheden/onduidelijkheden zijn.}</w:t>
      </w:r>
    </w:p>
    <w:p>
      <w:bookmarkStart w:id="0" w:name="aansluiting-op-de-agile-werkwijze"/>
      <w:pPr>
        <w:pStyle w:val="Kop2"/>
      </w:pPr>
      <w:r>
        <w:t>Aansluiting op de agile werkwijze</w:t>
      </w:r>
      <w:bookmarkEnd w:id="0" w:name="aansluiting-op-de-agile-werkwijze"/>
    </w:p>
    <w:p>
      <w:r>
        <w:t>In onderstaand plaatje is weergegeven welke testproducten worden gerealiseerd op welke momenten in het agile proces van ontwikkeling, ingebruikname en inbeheername:</w:t>
      </w:r>
    </w:p>
    <w:p/>
    <w:p>
      <w:r>
        <w:drawing>
          <wp:inline xmlns:a="http://schemas.openxmlformats.org/drawingml/2006/main" xmlns:pic="http://schemas.openxmlformats.org/drawingml/2006/picture">
            <wp:extent cx="5400000" cy="3864000"/>
            <wp:docPr id="1" name="Picture 1" title="Relaties tussen testproducten en agile"/>
            <wp:cNvGraphicFramePr>
              <a:graphicFrameLocks noChangeAspect="1"/>
            </wp:cNvGraphicFramePr>
            <a:graphic>
              <a:graphicData uri="http://schemas.openxmlformats.org/drawingml/2006/picture">
                <pic:pic>
                  <pic:nvPicPr>
                    <pic:cNvPr id="0" name="relaties-testproducten-agile.png"/>
                    <pic:cNvPicPr/>
                  </pic:nvPicPr>
                  <pic:blipFill>
                    <a:blip r:embed="rId28"/>
                    <a:stretch>
                      <a:fillRect/>
                    </a:stretch>
                  </pic:blipFill>
                  <pic:spPr>
                    <a:xfrm>
                      <a:off x="0" y="0"/>
                      <a:ext cx="5400000" cy="3864000"/>
                    </a:xfrm>
                    <a:prstGeom prst="rect"/>
                  </pic:spPr>
                </pic:pic>
              </a:graphicData>
            </a:graphic>
          </wp:inline>
        </w:drawing>
      </w:r>
    </w:p>
    <w:p>
      <w:r>
        <w:t>De op de tests toe te passen acceptatiecriteria worden als volgt bepaald:</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Testsoort</w:t>
            </w:r>
          </w:p>
        </w:tc>
        <w:tc>
          <w:tcPr>
            <w:tcW w:type="auto" w:w="4535"/>
          </w:tcPr>
          <w:p>
            <w:pPr>
              <w:jc w:val="left"/>
            </w:pPr>
            <w:r>
              <w:t>Wanneer en hoe bepalen van acceptatiecriteria</w:t>
            </w:r>
          </w:p>
        </w:tc>
      </w:tr>
      <w:tr>
        <w:tc>
          <w:tcPr>
            <w:tcW w:type="auto" w:w="4535"/>
          </w:tcPr>
          <w:p>
            <w:pPr>
              <w:jc w:val="left"/>
            </w:pPr>
            <w:r>
              <w:t>Unittest (UT)</w:t>
            </w:r>
          </w:p>
        </w:tc>
        <w:tc>
          <w:tcPr>
            <w:tcW w:type="auto" w:w="4535"/>
          </w:tcPr>
          <w:p>
            <w:pPr>
              <w:jc w:val="left"/>
            </w:pPr>
            <w:r>
              <w:rPr>
                <w:color w:val="000000"/>
                <w:highlight w:val="yellow"/>
              </w:rPr>
              <w:t>{Beschrijf wanneer en hoe de acceptatiecriteria worden bepaald}</w:t>
            </w:r>
          </w:p>
        </w:tc>
      </w:tr>
      <w:tr>
        <w:tc>
          <w:tcPr>
            <w:tcW w:type="auto" w:w="4535"/>
          </w:tcPr>
          <w:p>
            <w:pPr>
              <w:jc w:val="left"/>
            </w:pPr>
            <w:r>
              <w:t>Unit-integratietest (UIT)</w:t>
            </w:r>
          </w:p>
        </w:tc>
        <w:tc>
          <w:tcPr>
            <w:tcW w:type="auto" w:w="4535"/>
          </w:tcPr>
          <w:p>
            <w:pPr>
              <w:jc w:val="left"/>
            </w:pPr>
            <w:r>
              <w:rPr>
                <w:color w:val="000000"/>
                <w:highlight w:val="yellow"/>
              </w:rPr>
              <w:t>{Beschrijf wanneer en hoe de acceptatiecriteria worden bepaald}</w:t>
            </w:r>
          </w:p>
        </w:tc>
      </w:tr>
      <w:tr>
        <w:tc>
          <w:tcPr>
            <w:tcW w:type="auto" w:w="4535"/>
          </w:tcPr>
          <w:p>
            <w:pPr>
              <w:jc w:val="left"/>
            </w:pPr>
            <w:r>
              <w:t>Systeemtest (ST)</w:t>
            </w:r>
          </w:p>
        </w:tc>
        <w:tc>
          <w:tcPr>
            <w:tcW w:type="auto" w:w="4535"/>
          </w:tcPr>
          <w:p>
            <w:pPr>
              <w:jc w:val="left"/>
            </w:pPr>
            <w:r>
              <w:t>De testspecificaties voor de systeemtest worden tijdens de sprints gemaakt, parallel aan de realisatie.</w:t>
            </w:r>
          </w:p>
        </w:tc>
      </w:tr>
      <w:tr>
        <w:tc>
          <w:tcPr>
            <w:tcW w:type="auto" w:w="4535"/>
          </w:tcPr>
          <w:p>
            <w:pPr>
              <w:jc w:val="left"/>
            </w:pPr>
            <w:r>
              <w:t>Functionele acceptatietest (FAT)</w:t>
            </w:r>
          </w:p>
        </w:tc>
        <w:tc>
          <w:tcPr>
            <w:tcW w:type="auto" w:w="4535"/>
          </w:tcPr>
          <w:p>
            <w:pPr>
              <w:jc w:val="left"/>
            </w:pPr>
            <w:r>
              <w:t xml:space="preserve">Functionele acceptatiecriteria voor een sprint worden vóór een sprint opgesteld (product backlog refinement). </w:t>
            </w:r>
            <w:r>
              <w:rPr>
                <w:color w:val="000000"/>
                <w:highlight w:val="yellow"/>
              </w:rPr>
              <w:t>{Alternatief: De testspecificaties voor de functionele acceptatietest worden tijdens de sprints gemaakt, parallel aan de realisatie.}</w:t>
            </w:r>
          </w:p>
        </w:tc>
      </w:tr>
      <w:tr>
        <w:tc>
          <w:tcPr>
            <w:tcW w:type="auto" w:w="4535"/>
          </w:tcPr>
          <w:p>
            <w:pPr>
              <w:jc w:val="left"/>
            </w:pPr>
            <w:r>
              <w:t>Gebruikers-acceptatietest (GAT)</w:t>
            </w:r>
          </w:p>
        </w:tc>
        <w:tc>
          <w:tcPr>
            <w:tcW w:type="auto" w:w="4535"/>
          </w:tcPr>
          <w:p>
            <w:pPr>
              <w:jc w:val="left"/>
            </w:pPr>
            <w:r>
              <w:rPr>
                <w:color w:val="000000"/>
                <w:highlight w:val="yellow"/>
              </w:rPr>
              <w:t>{Beschrijf wanneer en hoe de acceptatiecriteria worden bepaald}</w:t>
            </w:r>
          </w:p>
        </w:tc>
      </w:tr>
      <w:tr>
        <w:tc>
          <w:tcPr>
            <w:tcW w:type="auto" w:w="4535"/>
          </w:tcPr>
          <w:p>
            <w:pPr>
              <w:jc w:val="left"/>
            </w:pPr>
            <w:r>
              <w:t>Penetratietest (PEN)</w:t>
            </w:r>
          </w:p>
        </w:tc>
        <w:tc>
          <w:tcPr>
            <w:tcW w:type="auto" w:w="4535"/>
          </w:tcPr>
          <w:p>
            <w:pPr>
              <w:jc w:val="left"/>
            </w:pPr>
            <w:r>
              <w:rPr>
                <w:color w:val="000000"/>
                <w:highlight w:val="yellow"/>
              </w:rPr>
              <w:t>{Beschrijf wanneer en hoe de acceptatiecriteria worden bepaald}</w:t>
            </w:r>
          </w:p>
        </w:tc>
      </w:tr>
      <w:tr>
        <w:tc>
          <w:tcPr>
            <w:tcW w:type="auto" w:w="4535"/>
          </w:tcPr>
          <w:p>
            <w:pPr>
              <w:jc w:val="left"/>
            </w:pPr>
            <w:r>
              <w:t>Performancetest (PERF)</w:t>
            </w:r>
          </w:p>
        </w:tc>
        <w:tc>
          <w:tcPr>
            <w:tcW w:type="auto" w:w="4535"/>
          </w:tcPr>
          <w:p>
            <w:pPr>
              <w:jc w:val="left"/>
            </w:pPr>
            <w:r>
              <w:rPr>
                <w:color w:val="000000"/>
                <w:highlight w:val="yellow"/>
              </w:rPr>
              <w:t>{Beschrijf wanneer en hoe de acceptatiecriteria worden bepaald}</w:t>
            </w:r>
          </w:p>
        </w:tc>
      </w:tr>
      <w:tr>
        <w:tc>
          <w:tcPr>
            <w:tcW w:type="auto" w:w="4535"/>
          </w:tcPr>
          <w:p>
            <w:pPr>
              <w:jc w:val="left"/>
            </w:pPr>
            <w:r>
              <w:t>Gebruikerstevreden-heidstest (GEBR)</w:t>
            </w:r>
          </w:p>
        </w:tc>
        <w:tc>
          <w:tcPr>
            <w:tcW w:type="auto" w:w="4535"/>
          </w:tcPr>
          <w:p>
            <w:pPr>
              <w:jc w:val="left"/>
            </w:pPr>
            <w:r>
              <w:rPr>
                <w:color w:val="000000"/>
                <w:highlight w:val="yellow"/>
              </w:rPr>
              <w:t>{Beschrijf wanneer en hoe de acceptatiecriteria worden bepaald}</w:t>
            </w:r>
          </w:p>
        </w:tc>
      </w:tr>
      <w:tr>
        <w:tc>
          <w:tcPr>
            <w:tcW w:type="auto" w:w="4535"/>
          </w:tcPr>
          <w:p>
            <w:pPr>
              <w:jc w:val="left"/>
            </w:pPr>
            <w:r>
              <w:t>Toegankelijkheidstest (TOEG)</w:t>
            </w:r>
          </w:p>
        </w:tc>
        <w:tc>
          <w:tcPr>
            <w:tcW w:type="auto" w:w="4535"/>
          </w:tcPr>
          <w:p>
            <w:pPr>
              <w:jc w:val="left"/>
            </w:pPr>
            <w:r>
              <w:rPr>
                <w:color w:val="000000"/>
                <w:highlight w:val="yellow"/>
              </w:rPr>
              <w:t>{Beschrijf wanneer en hoe de acceptatiecriteria worden bepaald}</w:t>
            </w:r>
          </w:p>
        </w:tc>
      </w:tr>
      <w:tr>
        <w:tc>
          <w:tcPr>
            <w:tcW w:type="auto" w:w="4535"/>
          </w:tcPr>
          <w:p>
            <w:pPr>
              <w:jc w:val="left"/>
            </w:pPr>
            <w:r>
              <w:t>Productie-acceptatietest (PAT)</w:t>
            </w:r>
          </w:p>
        </w:tc>
        <w:tc>
          <w:tcPr>
            <w:tcW w:type="auto" w:w="4535"/>
          </w:tcPr>
          <w:p>
            <w:pPr>
              <w:jc w:val="left"/>
            </w:pPr>
            <w:r>
              <w:rPr>
                <w:color w:val="000000"/>
                <w:highlight w:val="yellow"/>
              </w:rPr>
              <w:t>{Beschrijf wanneer en hoe de acceptatiecriteria worden bepaald}</w:t>
            </w:r>
          </w:p>
        </w:tc>
      </w:tr>
      <w:tr>
        <w:tc>
          <w:tcPr>
            <w:tcW w:type="auto" w:w="4535"/>
          </w:tcPr>
          <w:p>
            <w:pPr>
              <w:jc w:val="left"/>
            </w:pPr>
            <w:r>
              <w:t>Conformancetest (CONF)</w:t>
            </w:r>
          </w:p>
        </w:tc>
        <w:tc>
          <w:tcPr>
            <w:tcW w:type="auto" w:w="4535"/>
          </w:tcPr>
          <w:p>
            <w:pPr>
              <w:jc w:val="left"/>
            </w:pPr>
            <w:r>
              <w:rPr>
                <w:color w:val="000000"/>
                <w:highlight w:val="yellow"/>
              </w:rPr>
              <w:t>{Beschrijf wanneer en hoe de acceptatiecriteria worden bepaald}</w:t>
            </w:r>
          </w:p>
        </w:tc>
      </w:tr>
    </w:tbl>
    <w:p>
      <w:bookmarkStart w:id="0" w:name="aanpak-van-de-toetsen"/>
      <w:pPr>
        <w:pStyle w:val="Kop2"/>
      </w:pPr>
      <w:r>
        <w:t>Aanpak van de toetsen</w:t>
      </w:r>
      <w:bookmarkEnd w:id="0" w:name="aanpak-van-de-toetsen"/>
    </w:p>
    <w:p>
      <w:r>
        <w:rPr>
          <w:color w:val="000000"/>
          <w:highlight w:val="yellow"/>
        </w:rPr>
        <w:t>{Indien toetsen onderdeel zijn van de teststrategie, beschrijf dan hier de aanpak van deze toetsen of: “Toetsen zijn geen onderdeel van de teststrategie”.}</w:t>
      </w:r>
      <w:r>
        <w:t>.</w:t>
      </w:r>
    </w:p>
    <w:p>
      <w:bookmarkStart w:id="0" w:name="aanpak-van-de-testsoorten"/>
      <w:pPr>
        <w:pStyle w:val="Kop2"/>
      </w:pPr>
      <w:r>
        <w:t>Aanpak van de testsoorten</w:t>
      </w:r>
      <w:bookmarkEnd w:id="0" w:name="aanpak-van-de-testsoorten"/>
    </w:p>
    <w:p>
      <w:r>
        <w:rPr>
          <w:color w:val="000000"/>
          <w:highlight w:val="yellow"/>
        </w:rPr>
        <w:t>{In deze template is de Systeemtest als voorbeeld genomen. Deze paragraaf wordt herhaald voor iedere toe te passen testsoort.}</w:t>
      </w:r>
    </w:p>
    <w:p>
      <w:bookmarkStart w:id="0" w:name="aanpak-systeemtest"/>
      <w:pPr>
        <w:pStyle w:val="Kop3"/>
      </w:pPr>
      <w:r>
        <w:t>Aanpak systeemtest</w:t>
      </w:r>
      <w:bookmarkEnd w:id="0" w:name="aanpak-systeemtest"/>
    </w:p>
    <w:p>
      <w:r>
        <w:rPr>
          <w:color w:val="000000"/>
          <w:highlight w:val="yellow"/>
        </w:rPr>
        <w:t>{Als er voor een testsoort een detailtestplan wordt opgesteld, geef dan hier alleen een korte beschrijving van de testsoort en verwijs naar het detailtestplan.}</w:t>
      </w:r>
    </w:p>
    <w:p>
      <w:bookmarkStart w:id="0" w:name="beschrijving-systeemtest-algemeen"/>
      <w:pPr>
        <w:pStyle w:val="Kop5"/>
      </w:pPr>
      <w:r>
        <w:t>Beschrijving systeemtest algemeen</w:t>
      </w:r>
      <w:bookmarkEnd w:id="0" w:name="beschrijving-systeemtest-algemeen"/>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Onderwerp</w:t>
            </w:r>
          </w:p>
        </w:tc>
        <w:tc>
          <w:tcPr>
            <w:tcW w:type="auto" w:w="4535"/>
          </w:tcPr>
          <w:p>
            <w:pPr>
              <w:jc w:val="left"/>
            </w:pPr>
            <w:r>
              <w:t>Beschrijving</w:t>
            </w:r>
          </w:p>
        </w:tc>
      </w:tr>
      <w:tr>
        <w:tc>
          <w:tcPr>
            <w:tcW w:type="auto" w:w="4535"/>
          </w:tcPr>
          <w:p>
            <w:pPr>
              <w:jc w:val="left"/>
            </w:pPr>
            <w:r>
              <w:t>Aandachtspunten</w:t>
            </w:r>
          </w:p>
        </w:tc>
        <w:tc>
          <w:tcPr>
            <w:tcW w:type="auto" w:w="4535"/>
          </w:tcPr>
          <w:p>
            <w:pPr>
              <w:jc w:val="left"/>
            </w:pPr>
            <w:r>
              <w:rPr>
                <w:color w:val="000000"/>
                <w:highlight w:val="yellow"/>
              </w:rPr>
              <w:t>{Denk aan: bijzondere risico’s, en voor welke kenmerken; of de test voor specifieke onderdelen van het systeem moet worden uitgevoerd}</w:t>
            </w:r>
          </w:p>
        </w:tc>
      </w:tr>
      <w:tr>
        <w:tc>
          <w:tcPr>
            <w:tcW w:type="auto" w:w="4535"/>
          </w:tcPr>
          <w:p>
            <w:pPr>
              <w:jc w:val="left"/>
            </w:pPr>
            <w:r>
              <w:t>Acceptatiecriteria</w:t>
            </w:r>
          </w:p>
        </w:tc>
        <w:tc>
          <w:tcPr>
            <w:tcW w:type="auto" w:w="4535"/>
          </w:tcPr>
          <w:p>
            <w:pPr>
              <w:jc w:val="left"/>
            </w:pPr>
            <w:r>
              <w:rPr>
                <w:color w:val="000000"/>
                <w:highlight w:val="yellow"/>
              </w:rPr>
              <w:t>{De criteria waaraan de testresultaten moeten voldoen voor de acceptatie van een increment of een release}</w:t>
            </w:r>
          </w:p>
        </w:tc>
      </w:tr>
      <w:tr>
        <w:tc>
          <w:tcPr>
            <w:tcW w:type="auto" w:w="4535"/>
          </w:tcPr>
          <w:p>
            <w:pPr>
              <w:jc w:val="left"/>
            </w:pPr>
            <w:r>
              <w:t>Uitvoering door</w:t>
            </w:r>
          </w:p>
        </w:tc>
        <w:tc>
          <w:tcPr>
            <w:tcW w:type="auto" w:w="4535"/>
          </w:tcPr>
          <w:p>
            <w:pPr>
              <w:jc w:val="left"/>
            </w:pPr>
            <w:r>
              <w:t>Scrumteam</w:t>
            </w:r>
          </w:p>
        </w:tc>
      </w:tr>
      <w:tr>
        <w:tc>
          <w:tcPr>
            <w:tcW w:type="auto" w:w="4535"/>
          </w:tcPr>
          <w:p>
            <w:pPr>
              <w:jc w:val="left"/>
            </w:pPr>
            <w:r>
              <w:t>Frequentie</w:t>
            </w:r>
          </w:p>
        </w:tc>
        <w:tc>
          <w:tcPr>
            <w:tcW w:type="auto" w:w="4535"/>
          </w:tcPr>
          <w:p>
            <w:pPr>
              <w:jc w:val="left"/>
            </w:pPr>
            <w:r>
              <w:rPr>
                <w:color w:val="000000"/>
                <w:highlight w:val="yellow"/>
              </w:rPr>
              <w:t>{Bij welke (oplever)momenten in het voortbrengingsproces de test wordt uitgevoerd}</w:t>
            </w:r>
          </w:p>
        </w:tc>
      </w:tr>
      <w:tr>
        <w:tc>
          <w:tcPr>
            <w:tcW w:type="auto" w:w="4535"/>
          </w:tcPr>
          <w:p>
            <w:pPr>
              <w:jc w:val="left"/>
            </w:pPr>
            <w:r>
              <w:t>Specificaties opgesteld door</w:t>
            </w:r>
          </w:p>
        </w:tc>
        <w:tc>
          <w:tcPr>
            <w:tcW w:type="auto" w:w="4535"/>
          </w:tcPr>
          <w:p>
            <w:pPr>
              <w:jc w:val="left"/>
            </w:pPr>
          </w:p>
        </w:tc>
      </w:tr>
      <w:tr>
        <w:tc>
          <w:tcPr>
            <w:tcW w:type="auto" w:w="4535"/>
          </w:tcPr>
          <w:p>
            <w:pPr>
              <w:jc w:val="left"/>
            </w:pPr>
            <w:r>
              <w:t>Testbasis</w:t>
            </w:r>
          </w:p>
        </w:tc>
        <w:tc>
          <w:tcPr>
            <w:tcW w:type="auto" w:w="4535"/>
          </w:tcPr>
          <w:p>
            <w:pPr>
              <w:jc w:val="left"/>
            </w:pPr>
            <w:r>
              <w:rPr>
                <w:color w:val="000000"/>
                <w:highlight w:val="yellow"/>
              </w:rPr>
              <w:t>{GFO, use cases en user stories, informatiebeveiligingsplan}</w:t>
            </w:r>
          </w:p>
        </w:tc>
      </w:tr>
      <w:tr>
        <w:tc>
          <w:tcPr>
            <w:tcW w:type="auto" w:w="4535"/>
          </w:tcPr>
          <w:p>
            <w:pPr>
              <w:jc w:val="left"/>
            </w:pPr>
            <w:r>
              <w:t>Entry-criteria</w:t>
            </w:r>
          </w:p>
        </w:tc>
        <w:tc>
          <w:tcPr>
            <w:tcW w:type="auto" w:w="4535"/>
          </w:tcPr>
          <w:p>
            <w:pPr>
              <w:jc w:val="left"/>
            </w:pPr>
            <w:r>
              <w:rPr>
                <w:color w:val="000000"/>
                <w:highlight w:val="yellow"/>
              </w:rPr>
              <w:t>{Wanneer met de testsoort kan worden begonnen. Denk aan: welke andere tests afgerond moeten zijn; noodzakelijke voorbereidingen}</w:t>
            </w:r>
          </w:p>
        </w:tc>
      </w:tr>
      <w:tr>
        <w:tc>
          <w:tcPr>
            <w:tcW w:type="auto" w:w="4535"/>
          </w:tcPr>
          <w:p>
            <w:pPr>
              <w:jc w:val="left"/>
            </w:pPr>
            <w:r>
              <w:t>Exit-criteria</w:t>
            </w:r>
          </w:p>
        </w:tc>
        <w:tc>
          <w:tcPr>
            <w:tcW w:type="auto" w:w="4535"/>
          </w:tcPr>
          <w:p>
            <w:pPr>
              <w:jc w:val="left"/>
            </w:pPr>
            <w:r>
              <w:rPr>
                <w:color w:val="000000"/>
                <w:highlight w:val="yellow"/>
              </w:rPr>
              <w:t>{Wanneer de testsoort naar tevredenheid is afgerond. Heeft een relatie met de Definition of Done. Denk aan: vereiste testdekking; maximum aantal blokkerende bevindingen}</w:t>
            </w:r>
          </w:p>
        </w:tc>
      </w:tr>
      <w:tr>
        <w:tc>
          <w:tcPr>
            <w:tcW w:type="auto" w:w="4535"/>
          </w:tcPr>
          <w:p>
            <w:pPr>
              <w:jc w:val="left"/>
            </w:pPr>
            <w:r>
              <w:t>Infrastructuur</w:t>
            </w:r>
          </w:p>
        </w:tc>
        <w:tc>
          <w:tcPr>
            <w:tcW w:type="auto" w:w="4535"/>
          </w:tcPr>
          <w:p>
            <w:pPr>
              <w:jc w:val="left"/>
            </w:pPr>
          </w:p>
        </w:tc>
      </w:tr>
      <w:tr>
        <w:tc>
          <w:tcPr>
            <w:tcW w:type="auto" w:w="4535"/>
          </w:tcPr>
          <w:p>
            <w:pPr>
              <w:jc w:val="left"/>
            </w:pPr>
            <w:r>
              <w:t>Testomgeving</w:t>
            </w:r>
          </w:p>
        </w:tc>
        <w:tc>
          <w:tcPr>
            <w:tcW w:type="auto" w:w="4535"/>
          </w:tcPr>
          <w:p>
            <w:pPr>
              <w:jc w:val="left"/>
            </w:pPr>
          </w:p>
        </w:tc>
      </w:tr>
    </w:tbl>
    <w:p>
      <w:r>
        <w:rPr>
          <w:color w:val="000000"/>
          <w:highlight w:val="yellow"/>
        </w:rPr>
        <w:t>{Controleer of de hieronder beschreven testvormen voldoende invulling geven aan de teststrategie voor deze testsoort: per kwaliteitskenmerk, eventueel specifiek voor bepaalde onderdelen, met de gewenste zwaarte.}</w:t>
      </w:r>
    </w:p>
    <w:p>
      <w:bookmarkStart w:id="0" w:name="testvorm-functionele-test"/>
      <w:pPr>
        <w:pStyle w:val="Kop5"/>
      </w:pPr>
      <w:r>
        <w:t>Testvorm functionele test</w:t>
      </w:r>
      <w:bookmarkEnd w:id="0" w:name="testvorm-functionele-test"/>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Onderwerp</w:t>
            </w:r>
          </w:p>
        </w:tc>
        <w:tc>
          <w:tcPr>
            <w:tcW w:type="auto" w:w="4535"/>
          </w:tcPr>
          <w:p>
            <w:pPr>
              <w:jc w:val="left"/>
            </w:pPr>
            <w:r>
              <w:t>Beschrijving</w:t>
            </w:r>
          </w:p>
        </w:tc>
      </w:tr>
      <w:tr>
        <w:tc>
          <w:tcPr>
            <w:tcW w:type="auto" w:w="4535"/>
          </w:tcPr>
          <w:p>
            <w:pPr>
              <w:jc w:val="left"/>
            </w:pPr>
            <w:r>
              <w:t>Omschrijving</w:t>
            </w:r>
          </w:p>
        </w:tc>
        <w:tc>
          <w:tcPr>
            <w:tcW w:type="auto" w:w="4535"/>
          </w:tcPr>
          <w:p>
            <w:pPr>
              <w:jc w:val="left"/>
            </w:pPr>
            <w:r>
              <w:t>Controleren of de functionaliteit correct is gerealiseerd conform de beschrijving in de functionele documentatie en procesbeschrijving</w:t>
            </w:r>
          </w:p>
        </w:tc>
      </w:tr>
      <w:tr>
        <w:tc>
          <w:tcPr>
            <w:tcW w:type="auto" w:w="4535"/>
          </w:tcPr>
          <w:p>
            <w:pPr>
              <w:jc w:val="left"/>
            </w:pPr>
            <w:r>
              <w:t>Onderdelen</w:t>
            </w:r>
          </w:p>
        </w:tc>
        <w:tc>
          <w:tcPr>
            <w:tcW w:type="auto" w:w="4535"/>
          </w:tcPr>
          <w:p>
            <w:pPr>
              <w:jc w:val="left"/>
            </w:pPr>
            <w:r>
              <w:t>Autorisaties t.a.v. wachtwoord, beheer en logging</w:t>
            </w:r>
          </w:p>
        </w:tc>
      </w:tr>
      <w:tr>
        <w:tc>
          <w:tcPr>
            <w:tcW w:type="auto" w:w="4535"/>
          </w:tcPr>
          <w:p>
            <w:pPr>
              <w:jc w:val="left"/>
            </w:pPr>
            <w:r>
              <w:t>Diepgang</w:t>
            </w:r>
          </w:p>
        </w:tc>
        <w:tc>
          <w:tcPr>
            <w:tcW w:type="auto" w:w="4535"/>
          </w:tcPr>
          <w:p>
            <w:pPr>
              <w:jc w:val="left"/>
            </w:pPr>
            <w:r>
              <w:t>Alle goed- en foutpaden</w:t>
            </w:r>
          </w:p>
        </w:tc>
      </w:tr>
    </w:tbl>
    <w:p>
      <w:bookmarkStart w:id="0" w:name="testvorm-securitytest"/>
      <w:pPr>
        <w:pStyle w:val="Kop5"/>
      </w:pPr>
      <w:r>
        <w:t>Testvorm securitytest</w:t>
      </w:r>
      <w:bookmarkEnd w:id="0" w:name="testvorm-securitytest"/>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Onderwerp</w:t>
            </w:r>
          </w:p>
        </w:tc>
        <w:tc>
          <w:tcPr>
            <w:tcW w:type="auto" w:w="4535"/>
          </w:tcPr>
          <w:p>
            <w:pPr>
              <w:jc w:val="left"/>
            </w:pPr>
            <w:r>
              <w:t>Beschrijving</w:t>
            </w:r>
          </w:p>
        </w:tc>
      </w:tr>
      <w:tr>
        <w:tc>
          <w:tcPr>
            <w:tcW w:type="auto" w:w="4535"/>
          </w:tcPr>
          <w:p>
            <w:pPr>
              <w:jc w:val="left"/>
            </w:pPr>
            <w:r>
              <w:t>Omschrijving</w:t>
            </w:r>
          </w:p>
        </w:tc>
        <w:tc>
          <w:tcPr>
            <w:tcW w:type="auto" w:w="4535"/>
          </w:tcPr>
          <w:p>
            <w:pPr>
              <w:jc w:val="left"/>
            </w:pPr>
            <w:r>
              <w:t>Controleren of de security ‘functionals’ (wachtwoordinvoer, autorisatiebeheer, logging, toegang etc.) correct functioneren</w:t>
            </w:r>
          </w:p>
        </w:tc>
      </w:tr>
      <w:tr>
        <w:tc>
          <w:tcPr>
            <w:tcW w:type="auto" w:w="4535"/>
          </w:tcPr>
          <w:p>
            <w:pPr>
              <w:jc w:val="left"/>
            </w:pPr>
            <w:r>
              <w:t>Onderdelen</w:t>
            </w:r>
          </w:p>
        </w:tc>
        <w:tc>
          <w:tcPr>
            <w:tcW w:type="auto" w:w="4535"/>
          </w:tcPr>
          <w:p>
            <w:pPr>
              <w:jc w:val="left"/>
            </w:pPr>
          </w:p>
        </w:tc>
      </w:tr>
      <w:tr>
        <w:tc>
          <w:tcPr>
            <w:tcW w:type="auto" w:w="4535"/>
          </w:tcPr>
          <w:p>
            <w:pPr>
              <w:jc w:val="left"/>
            </w:pPr>
            <w:r>
              <w:t>Diepgang</w:t>
            </w:r>
          </w:p>
        </w:tc>
        <w:tc>
          <w:tcPr>
            <w:tcW w:type="auto" w:w="4535"/>
          </w:tcPr>
          <w:p>
            <w:pPr>
              <w:jc w:val="left"/>
            </w:pPr>
          </w:p>
        </w:tc>
      </w:tr>
    </w:tbl>
    <w:p>
      <w:bookmarkStart w:id="0" w:name="testvorm-volledigheidstest"/>
      <w:pPr>
        <w:pStyle w:val="Kop5"/>
      </w:pPr>
      <w:r>
        <w:t>Testvorm volledigheidstest</w:t>
      </w:r>
      <w:bookmarkEnd w:id="0" w:name="testvorm-volledigheidstest"/>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Onderwerp</w:t>
            </w:r>
          </w:p>
        </w:tc>
        <w:tc>
          <w:tcPr>
            <w:tcW w:type="auto" w:w="4535"/>
          </w:tcPr>
          <w:p>
            <w:pPr>
              <w:jc w:val="left"/>
            </w:pPr>
            <w:r>
              <w:t>Beschrijving</w:t>
            </w:r>
          </w:p>
        </w:tc>
      </w:tr>
      <w:tr>
        <w:tc>
          <w:tcPr>
            <w:tcW w:type="auto" w:w="4535"/>
          </w:tcPr>
          <w:p>
            <w:pPr>
              <w:jc w:val="left"/>
            </w:pPr>
            <w:r>
              <w:t>Omschrijving</w:t>
            </w:r>
          </w:p>
        </w:tc>
        <w:tc>
          <w:tcPr>
            <w:tcW w:type="auto" w:w="4535"/>
          </w:tcPr>
          <w:p>
            <w:pPr>
              <w:jc w:val="left"/>
            </w:pPr>
            <w:r>
              <w:t>Steekproefsgewijs controleren of de mechanismes die de volledigheid moeten borgen (bijvoorbeeld tellingen) correct functioneren</w:t>
            </w:r>
          </w:p>
        </w:tc>
      </w:tr>
      <w:tr>
        <w:tc>
          <w:tcPr>
            <w:tcW w:type="auto" w:w="4535"/>
          </w:tcPr>
          <w:p>
            <w:pPr>
              <w:jc w:val="left"/>
            </w:pPr>
            <w:r>
              <w:t>Onderdelen</w:t>
            </w:r>
          </w:p>
        </w:tc>
        <w:tc>
          <w:tcPr>
            <w:tcW w:type="auto" w:w="4535"/>
          </w:tcPr>
          <w:p>
            <w:pPr>
              <w:jc w:val="left"/>
            </w:pPr>
          </w:p>
        </w:tc>
      </w:tr>
      <w:tr>
        <w:tc>
          <w:tcPr>
            <w:tcW w:type="auto" w:w="4535"/>
          </w:tcPr>
          <w:p>
            <w:pPr>
              <w:jc w:val="left"/>
            </w:pPr>
            <w:r>
              <w:t>Diepgang</w:t>
            </w:r>
          </w:p>
        </w:tc>
        <w:tc>
          <w:tcPr>
            <w:tcW w:type="auto" w:w="4535"/>
          </w:tcPr>
          <w:p>
            <w:pPr>
              <w:jc w:val="left"/>
            </w:pPr>
          </w:p>
        </w:tc>
      </w:tr>
    </w:tbl>
    <w:p>
      <w:bookmarkStart w:id="0" w:name="testvorm-regressietest"/>
      <w:pPr>
        <w:pStyle w:val="Kop5"/>
      </w:pPr>
      <w:r>
        <w:t>Testvorm regressietest</w:t>
      </w:r>
      <w:bookmarkEnd w:id="0" w:name="testvorm-regressietest"/>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Onderwerp</w:t>
            </w:r>
          </w:p>
        </w:tc>
        <w:tc>
          <w:tcPr>
            <w:tcW w:type="auto" w:w="4535"/>
          </w:tcPr>
          <w:p>
            <w:pPr>
              <w:jc w:val="left"/>
            </w:pPr>
            <w:r>
              <w:t>Beschrijving</w:t>
            </w:r>
          </w:p>
        </w:tc>
      </w:tr>
      <w:tr>
        <w:tc>
          <w:tcPr>
            <w:tcW w:type="auto" w:w="4535"/>
          </w:tcPr>
          <w:p>
            <w:pPr>
              <w:jc w:val="left"/>
            </w:pPr>
            <w:r>
              <w:t>Omschrijving</w:t>
            </w:r>
          </w:p>
        </w:tc>
        <w:tc>
          <w:tcPr>
            <w:tcW w:type="auto" w:w="4535"/>
          </w:tcPr>
          <w:p>
            <w:pPr>
              <w:jc w:val="left"/>
            </w:pPr>
            <w:r>
              <w:t>Geautomatiseerd controleren dat de functionaliteit uit voorgaande sprints nog steeds correct functioneert</w:t>
            </w:r>
          </w:p>
        </w:tc>
      </w:tr>
      <w:tr>
        <w:tc>
          <w:tcPr>
            <w:tcW w:type="auto" w:w="4535"/>
          </w:tcPr>
          <w:p>
            <w:pPr>
              <w:jc w:val="left"/>
            </w:pPr>
            <w:r>
              <w:t>Onderdelen</w:t>
            </w:r>
          </w:p>
        </w:tc>
        <w:tc>
          <w:tcPr>
            <w:tcW w:type="auto" w:w="4535"/>
          </w:tcPr>
          <w:p>
            <w:pPr>
              <w:jc w:val="left"/>
            </w:pPr>
          </w:p>
        </w:tc>
      </w:tr>
      <w:tr>
        <w:tc>
          <w:tcPr>
            <w:tcW w:type="auto" w:w="4535"/>
          </w:tcPr>
          <w:p>
            <w:pPr>
              <w:jc w:val="left"/>
            </w:pPr>
            <w:r>
              <w:t>Diepgang</w:t>
            </w:r>
          </w:p>
        </w:tc>
        <w:tc>
          <w:tcPr>
            <w:tcW w:type="auto" w:w="4535"/>
          </w:tcPr>
          <w:p>
            <w:pPr>
              <w:jc w:val="left"/>
            </w:pPr>
          </w:p>
        </w:tc>
      </w:tr>
    </w:tbl>
    <w:p>
      <w:bookmarkStart w:id="0" w:name="aanpak-testsoort"/>
      <w:pPr>
        <w:pStyle w:val="Kop3"/>
      </w:pPr>
      <w:r>
        <w:t xml:space="preserve">Aanpak </w:t>
      </w:r>
      <w:r>
        <w:rPr>
          <w:color w:val="000000"/>
          <w:highlight w:val="yellow"/>
        </w:rPr>
        <w:t>{testsoort}</w:t>
      </w:r>
      <w:bookmarkEnd w:id="0" w:name="aanpak-testsoort"/>
    </w:p>
    <w:p>
      <w:r>
        <w:rPr>
          <w:color w:val="000000"/>
          <w:highlight w:val="yellow"/>
        </w:rPr>
        <w:t>{Gebruik de vorige paragraaf als template en vul deze in voor de andere testsoorten.}</w:t>
      </w:r>
    </w:p>
    <w:p>
      <w:bookmarkStart w:id="0" w:name="op-te-leveren-producten"/>
      <w:pPr>
        <w:pStyle w:val="Kop2"/>
      </w:pPr>
      <w:r>
        <w:t>Op te leveren producten</w:t>
      </w:r>
      <w:bookmarkEnd w:id="0" w:name="op-te-leveren-producten"/>
    </w:p>
    <w:p>
      <w:r>
        <w:t>De volgende producten worden opgeleverd:</w:t>
      </w:r>
    </w:p>
    <w:tbl>
      <w:tblPr>
        <w:tblStyle w:val="Tabelraster1"/>
        <w:tblW w:type="pct" w:w="100%"/>
        <w:tblLook w:firstColumn="1" w:firstRow="1" w:lastColumn="0" w:lastRow="0" w:noHBand="0" w:noVBand="1" w:val="04A0"/>
      </w:tblPr>
      <w:tblGrid>
        <w:gridCol w:w="1512"/>
        <w:gridCol w:w="1512"/>
        <w:gridCol w:w="1512"/>
        <w:gridCol w:w="1512"/>
        <w:gridCol w:w="1512"/>
        <w:gridCol w:w="1512"/>
      </w:tblGrid>
      <w:tr>
        <w:tc>
          <w:tcPr>
            <w:tcW w:type="auto" w:w="1512"/>
          </w:tcPr>
          <w:p>
            <w:pPr>
              <w:jc w:val="left"/>
            </w:pPr>
            <w:r>
              <w:t>Testsoort</w:t>
            </w:r>
          </w:p>
        </w:tc>
        <w:tc>
          <w:tcPr>
            <w:tcW w:type="auto" w:w="1512"/>
          </w:tcPr>
          <w:p>
            <w:pPr>
              <w:jc w:val="left"/>
            </w:pPr>
            <w:r>
              <w:t>Product</w:t>
            </w:r>
          </w:p>
        </w:tc>
        <w:tc>
          <w:tcPr>
            <w:tcW w:type="auto" w:w="1512"/>
          </w:tcPr>
          <w:p>
            <w:pPr>
              <w:jc w:val="left"/>
            </w:pPr>
            <w:r>
              <w:t>Doel</w:t>
            </w:r>
          </w:p>
        </w:tc>
        <w:tc>
          <w:tcPr>
            <w:tcW w:type="auto" w:w="1512"/>
          </w:tcPr>
          <w:p>
            <w:pPr>
              <w:jc w:val="left"/>
            </w:pPr>
            <w:r>
              <w:t>Doelgroep</w:t>
            </w:r>
          </w:p>
        </w:tc>
        <w:tc>
          <w:tcPr>
            <w:tcW w:type="auto" w:w="1512"/>
          </w:tcPr>
          <w:p>
            <w:pPr>
              <w:jc w:val="left"/>
            </w:pPr>
            <w:r>
              <w:t>Opstellers</w:t>
            </w:r>
          </w:p>
        </w:tc>
        <w:tc>
          <w:tcPr>
            <w:tcW w:type="auto" w:w="1512"/>
          </w:tcPr>
          <w:p>
            <w:pPr>
              <w:jc w:val="left"/>
            </w:pPr>
            <w:r>
              <w:t>Reviewers</w:t>
            </w:r>
          </w:p>
        </w:tc>
      </w:tr>
      <w:tr>
        <w:tc>
          <w:tcPr>
            <w:tcW w:type="auto" w:w="1512"/>
          </w:tcPr>
          <w:p>
            <w:pPr>
              <w:jc w:val="left"/>
            </w:pPr>
            <w:r>
              <w:rPr>
                <w:color w:val="000000"/>
                <w:highlight w:val="yellow"/>
              </w:rPr>
              <w:t>{testsoort}</w:t>
            </w:r>
          </w:p>
        </w:tc>
        <w:tc>
          <w:tcPr>
            <w:tcW w:type="auto" w:w="1512"/>
          </w:tcPr>
          <w:p>
            <w:pPr>
              <w:jc w:val="left"/>
            </w:pPr>
            <w:r>
              <w:rPr>
                <w:color w:val="000000"/>
                <w:highlight w:val="yellow"/>
              </w:rPr>
              <w:t>{het product}</w:t>
            </w:r>
          </w:p>
        </w:tc>
        <w:tc>
          <w:tcPr>
            <w:tcW w:type="auto" w:w="1512"/>
          </w:tcPr>
          <w:p>
            <w:pPr>
              <w:jc w:val="left"/>
            </w:pPr>
            <w:r>
              <w:rPr>
                <w:color w:val="000000"/>
                <w:highlight w:val="yellow"/>
              </w:rPr>
              <w:t>{doel}</w:t>
            </w:r>
          </w:p>
        </w:tc>
        <w:tc>
          <w:tcPr>
            <w:tcW w:type="auto" w:w="1512"/>
          </w:tcPr>
          <w:p>
            <w:pPr>
              <w:jc w:val="left"/>
            </w:pPr>
            <w:r>
              <w:rPr>
                <w:color w:val="000000"/>
                <w:highlight w:val="yellow"/>
              </w:rPr>
              <w:t>{doelgroep}</w:t>
            </w:r>
          </w:p>
        </w:tc>
        <w:tc>
          <w:tcPr>
            <w:tcW w:type="auto" w:w="1512"/>
          </w:tcPr>
          <w:p>
            <w:pPr>
              <w:jc w:val="left"/>
            </w:pPr>
            <w:r>
              <w:rPr>
                <w:color w:val="000000"/>
                <w:highlight w:val="yellow"/>
              </w:rPr>
              <w:t>{opstellers}</w:t>
            </w:r>
          </w:p>
        </w:tc>
        <w:tc>
          <w:tcPr>
            <w:tcW w:type="auto" w:w="1512"/>
          </w:tcPr>
          <w:p>
            <w:pPr>
              <w:jc w:val="left"/>
            </w:pPr>
            <w:r>
              <w:rPr>
                <w:color w:val="000000"/>
                <w:highlight w:val="yellow"/>
              </w:rPr>
              <w:t>{reviewers}</w:t>
            </w:r>
          </w:p>
        </w:tc>
      </w:tr>
    </w:tbl>
    <w:p>
      <w:bookmarkStart w:id="0" w:name="go-no-go-voor-vervolg"/>
      <w:pPr>
        <w:pStyle w:val="Kop2"/>
      </w:pPr>
      <w:r>
        <w:t>Go / No go voor vervolg</w:t>
      </w:r>
      <w:bookmarkEnd w:id="0" w:name="go-no-go-voor-vervolg"/>
    </w:p>
    <w:p>
      <w:r>
        <w:rPr>
          <w:color w:val="000000"/>
          <w:highlight w:val="yellow"/>
        </w:rPr>
        <w:t>{Beschrijf hier het Go/No go beslissingsproces. Het vervolg kan de realisatie van een volgend increment zijn of de vrijgave van een release voor ingebruikname van het systeem. In dat laatste geval wordt na afronding van het gehele testtraject een vrijgaveadvies opgesteld. Het vrijgaveadvies bevat alle nog openstaande testbevindingen en geconstateerde beveiligingsbevindingen. Er wordt vermeld in hoeverre aan de gestelde acceptatiecriteria is voldaan. Op basis van de resultaten van de verschillende testsoorten zijn de risico’s voor gebruikers en beheerorganisaties vastgesteld bij eventuele ingebruikname van het informatiesysteem.}</w:t>
      </w:r>
    </w:p>
    <w:p>
      <w:bookmarkStart w:id="0" w:name="organisatie"/>
      <w:pPr>
        <w:pStyle w:val="Kop1"/>
      </w:pPr>
      <w:r>
        <w:t>Organisatie</w:t>
      </w:r>
      <w:bookmarkEnd w:id="0" w:name="organisatie"/>
    </w:p>
    <w:p>
      <w:bookmarkStart w:id="0" w:name="organisatiestructuur"/>
      <w:pPr>
        <w:pStyle w:val="Kop2"/>
      </w:pPr>
      <w:r>
        <w:t>Organisatiestructuur</w:t>
      </w:r>
      <w:bookmarkEnd w:id="0" w:name="organisatiestructuur"/>
    </w:p>
    <w:p>
      <w:r>
        <w:rPr>
          <w:color w:val="000000"/>
          <w:highlight w:val="yellow"/>
        </w:rPr>
        <w:t>{Neem hier het organogram van de testorganisatie op en de relatie tot de projectorganisatie.}</w:t>
      </w:r>
    </w:p>
    <w:p>
      <w:bookmarkStart w:id="0" w:name="rollen-taken-en-verantwoordelijkheden"/>
      <w:pPr>
        <w:pStyle w:val="Kop2"/>
      </w:pPr>
      <w:r>
        <w:t>Rollen, taken en verantwoordelijkheden</w:t>
      </w:r>
      <w:bookmarkEnd w:id="0" w:name="rollen-taken-en-verantwoordelijkheden"/>
    </w:p>
    <w:p>
      <w:r>
        <w:t>In onderstaande tabel zijn per rol de taken en verantwoordelijkheden beschreven.</w:t>
      </w:r>
    </w:p>
    <w:tbl>
      <w:tblPr>
        <w:tblStyle w:val="Tabelraster1"/>
        <w:tblW w:type="pct" w:w="100%"/>
        <w:tblLook w:firstColumn="1" w:firstRow="1" w:lastColumn="0" w:lastRow="0" w:noHBand="0" w:noVBand="1" w:val="04A0"/>
      </w:tblPr>
      <w:tblGrid>
        <w:gridCol w:w="1512"/>
        <w:gridCol w:w="1512"/>
        <w:gridCol w:w="1512"/>
        <w:gridCol w:w="1512"/>
        <w:gridCol w:w="1512"/>
        <w:gridCol w:w="1512"/>
      </w:tblGrid>
      <w:tr>
        <w:tc>
          <w:tcPr>
            <w:tcW w:type="auto" w:w="1512"/>
          </w:tcPr>
          <w:p>
            <w:pPr>
              <w:jc w:val="left"/>
            </w:pPr>
            <w:r>
              <w:t>Rol</w:t>
            </w:r>
          </w:p>
        </w:tc>
        <w:tc>
          <w:tcPr>
            <w:tcW w:type="auto" w:w="1512"/>
          </w:tcPr>
          <w:p>
            <w:pPr>
              <w:jc w:val="left"/>
            </w:pPr>
            <w:r>
              <w:t>Naam</w:t>
            </w:r>
          </w:p>
        </w:tc>
        <w:tc>
          <w:tcPr>
            <w:tcW w:type="auto" w:w="1512"/>
          </w:tcPr>
          <w:p>
            <w:pPr>
              <w:jc w:val="left"/>
            </w:pPr>
            <w:r>
              <w:t>Testsoort</w:t>
            </w:r>
          </w:p>
        </w:tc>
        <w:tc>
          <w:tcPr>
            <w:tcW w:type="auto" w:w="1512"/>
          </w:tcPr>
          <w:p>
            <w:pPr>
              <w:jc w:val="left"/>
            </w:pPr>
            <w:r>
              <w:t>Uren per week</w:t>
            </w:r>
          </w:p>
        </w:tc>
        <w:tc>
          <w:tcPr>
            <w:tcW w:type="auto" w:w="1512"/>
          </w:tcPr>
          <w:p>
            <w:pPr>
              <w:jc w:val="left"/>
            </w:pPr>
            <w:r>
              <w:t>Periode</w:t>
            </w:r>
          </w:p>
        </w:tc>
        <w:tc>
          <w:tcPr>
            <w:tcW w:type="auto" w:w="1512"/>
          </w:tcPr>
          <w:p>
            <w:pPr>
              <w:jc w:val="left"/>
            </w:pPr>
            <w:r>
              <w:t>Taken en verantwooordelijkheden</w:t>
            </w:r>
          </w:p>
        </w:tc>
      </w:tr>
      <w:tr>
        <w:tc>
          <w:tcPr>
            <w:tcW w:type="auto" w:w="1512"/>
          </w:tcPr>
          <w:p>
            <w:pPr>
              <w:jc w:val="left"/>
            </w:pPr>
            <w:r>
              <w:rPr>
                <w:color w:val="000000"/>
                <w:highlight w:val="yellow"/>
              </w:rPr>
              <w:t>{rol}</w:t>
            </w:r>
          </w:p>
        </w:tc>
        <w:tc>
          <w:tcPr>
            <w:tcW w:type="auto" w:w="1512"/>
          </w:tcPr>
          <w:p>
            <w:pPr>
              <w:jc w:val="left"/>
            </w:pPr>
            <w:r>
              <w:rPr>
                <w:color w:val="000000"/>
                <w:highlight w:val="yellow"/>
              </w:rPr>
              <w:t>{naam}</w:t>
            </w:r>
          </w:p>
        </w:tc>
        <w:tc>
          <w:tcPr>
            <w:tcW w:type="auto" w:w="1512"/>
          </w:tcPr>
          <w:p>
            <w:pPr>
              <w:jc w:val="left"/>
            </w:pPr>
            <w:r>
              <w:rPr>
                <w:color w:val="000000"/>
                <w:highlight w:val="yellow"/>
              </w:rPr>
              <w:t>{testsoort}</w:t>
            </w:r>
          </w:p>
        </w:tc>
        <w:tc>
          <w:tcPr>
            <w:tcW w:type="auto" w:w="1512"/>
          </w:tcPr>
          <w:p>
            <w:pPr>
              <w:jc w:val="left"/>
            </w:pPr>
            <w:r>
              <w:rPr>
                <w:color w:val="000000"/>
                <w:highlight w:val="yellow"/>
              </w:rPr>
              <w:t>{uren per week}</w:t>
            </w:r>
          </w:p>
        </w:tc>
        <w:tc>
          <w:tcPr>
            <w:tcW w:type="auto" w:w="1512"/>
          </w:tcPr>
          <w:p>
            <w:pPr>
              <w:jc w:val="left"/>
            </w:pPr>
            <w:r>
              <w:rPr>
                <w:color w:val="000000"/>
                <w:highlight w:val="yellow"/>
              </w:rPr>
              <w:t>{periode}</w:t>
            </w:r>
          </w:p>
        </w:tc>
        <w:tc>
          <w:tcPr>
            <w:tcW w:type="auto" w:w="1512"/>
          </w:tcPr>
          <w:p>
            <w:pPr>
              <w:jc w:val="left"/>
            </w:pPr>
            <w:r>
              <w:rPr>
                <w:color w:val="000000"/>
                <w:highlight w:val="yellow"/>
              </w:rPr>
              <w:t>{taken en verantwoordelijkheden}</w:t>
            </w:r>
          </w:p>
        </w:tc>
      </w:tr>
    </w:tbl>
    <w:p>
      <w:r>
        <w:rPr>
          <w:color w:val="000000"/>
          <w:highlight w:val="yellow"/>
        </w:rPr>
        <w:t>{Maak onderscheid tussen overallniveau en per testsoort. Voeg extra personen toe en geef per rol de specifieke taken en verantwoordelijkheden aan. Alle betrokkenen die genoemd zijn in de testaanpak dienen hier terug te komen.}</w:t>
      </w:r>
    </w:p>
    <w:p>
      <w:r>
        <w:rPr>
          <w:color w:val="000000"/>
          <w:highlight w:val="yellow"/>
        </w:rPr>
        <w:t>{Optioneel: Per rol niet alleen de taken en verantwoordelijkheden benoemen, maar ook de bevoegdheden. Zonder bevoegdheden geen verantwoordelijkheden.}</w:t>
      </w:r>
    </w:p>
    <w:p>
      <w:bookmarkStart w:id="0" w:name="opleidings-en-coachingsbehoefte"/>
      <w:pPr>
        <w:pStyle w:val="Kop2"/>
      </w:pPr>
      <w:r>
        <w:t>Opleidings- en coachingsbehoefte</w:t>
      </w:r>
      <w:bookmarkEnd w:id="0" w:name="opleidings-en-coachingsbehoefte"/>
    </w:p>
    <w:p>
      <w:r>
        <w:rPr>
          <w:color w:val="000000"/>
          <w:highlight w:val="yellow"/>
        </w:rPr>
        <w:t>{Vermeld hier de opleidings- en coachingsbehoefte van de testmedewerkers ten behoeve van de juiste materie- en/of testkennis.}</w:t>
      </w:r>
    </w:p>
    <w:p>
      <w:bookmarkStart w:id="0" w:name="overlegstructuur"/>
      <w:pPr>
        <w:pStyle w:val="Kop2"/>
      </w:pPr>
      <w:r>
        <w:t>Overlegstructuur</w:t>
      </w:r>
      <w:bookmarkEnd w:id="0" w:name="overlegstructuur"/>
    </w:p>
    <w:p>
      <w:r>
        <w:t>In de volgende overleggen worden afspraken gemaakt over het plannen en uitvoeren van tests:</w:t>
      </w:r>
    </w:p>
    <w:tbl>
      <w:tblPr>
        <w:tblStyle w:val="Tabelraster1"/>
        <w:tblW w:type="pct" w:w="100%"/>
        <w:tblLook w:firstColumn="1" w:firstRow="1" w:lastColumn="0" w:lastRow="0" w:noHBand="0" w:noVBand="1" w:val="04A0"/>
      </w:tblPr>
      <w:tblGrid>
        <w:gridCol w:w="2267"/>
        <w:gridCol w:w="2267"/>
        <w:gridCol w:w="2267"/>
        <w:gridCol w:w="2267"/>
      </w:tblGrid>
      <w:tr>
        <w:tc>
          <w:tcPr>
            <w:tcW w:type="auto" w:w="2267"/>
          </w:tcPr>
          <w:p>
            <w:pPr>
              <w:jc w:val="left"/>
            </w:pPr>
            <w:r>
              <w:t>Overleg</w:t>
            </w:r>
          </w:p>
        </w:tc>
        <w:tc>
          <w:tcPr>
            <w:tcW w:type="auto" w:w="2267"/>
          </w:tcPr>
          <w:p>
            <w:pPr>
              <w:jc w:val="left"/>
            </w:pPr>
            <w:r>
              <w:t>Doel</w:t>
            </w:r>
          </w:p>
        </w:tc>
        <w:tc>
          <w:tcPr>
            <w:tcW w:type="auto" w:w="2267"/>
          </w:tcPr>
          <w:p>
            <w:pPr>
              <w:jc w:val="left"/>
            </w:pPr>
            <w:r>
              <w:t>Frequentie</w:t>
            </w:r>
          </w:p>
        </w:tc>
        <w:tc>
          <w:tcPr>
            <w:tcW w:type="auto" w:w="2267"/>
          </w:tcPr>
          <w:p>
            <w:pPr>
              <w:jc w:val="left"/>
            </w:pPr>
            <w:r>
              <w:t>Deelnemers</w:t>
            </w:r>
          </w:p>
        </w:tc>
      </w:tr>
      <w:tr>
        <w:tc>
          <w:tcPr>
            <w:tcW w:type="auto" w:w="2267"/>
          </w:tcPr>
          <w:p>
            <w:pPr>
              <w:jc w:val="left"/>
            </w:pPr>
            <w:r>
              <w:t>Projectoverleg</w:t>
            </w:r>
          </w:p>
        </w:tc>
        <w:tc>
          <w:tcPr>
            <w:tcW w:type="auto" w:w="2267"/>
          </w:tcPr>
          <w:p>
            <w:pPr>
              <w:jc w:val="left"/>
            </w:pPr>
            <w:r>
              <w:t>Voortgang project bespreken, risicolog behandelen</w:t>
            </w:r>
          </w:p>
        </w:tc>
        <w:tc>
          <w:tcPr>
            <w:tcW w:type="auto" w:w="2267"/>
          </w:tcPr>
          <w:p>
            <w:pPr>
              <w:jc w:val="left"/>
            </w:pPr>
            <w:r>
              <w:t>wekelijks</w:t>
            </w:r>
          </w:p>
        </w:tc>
        <w:tc>
          <w:tcPr>
            <w:tcW w:type="auto" w:w="2267"/>
          </w:tcPr>
          <w:p>
            <w:pPr>
              <w:jc w:val="left"/>
            </w:pPr>
            <w:r>
              <w:t>Projectleiders, testmanager</w:t>
            </w:r>
          </w:p>
        </w:tc>
      </w:tr>
      <w:tr>
        <w:tc>
          <w:tcPr>
            <w:tcW w:type="auto" w:w="2267"/>
          </w:tcPr>
          <w:p>
            <w:pPr>
              <w:jc w:val="left"/>
            </w:pPr>
            <w:r>
              <w:t>Werkoverleg per testsoort</w:t>
            </w:r>
          </w:p>
        </w:tc>
        <w:tc>
          <w:tcPr>
            <w:tcW w:type="auto" w:w="2267"/>
          </w:tcPr>
          <w:p>
            <w:pPr>
              <w:jc w:val="left"/>
            </w:pPr>
            <w:r>
              <w:t>Stand van zaken per testsoort bespreken</w:t>
            </w:r>
          </w:p>
        </w:tc>
        <w:tc>
          <w:tcPr>
            <w:tcW w:type="auto" w:w="2267"/>
          </w:tcPr>
          <w:p>
            <w:pPr>
              <w:jc w:val="left"/>
            </w:pPr>
            <w:r>
              <w:t>wekelijks</w:t>
            </w:r>
          </w:p>
        </w:tc>
        <w:tc>
          <w:tcPr>
            <w:tcW w:type="auto" w:w="2267"/>
          </w:tcPr>
          <w:p>
            <w:pPr>
              <w:jc w:val="left"/>
            </w:pPr>
            <w:r>
              <w:t>Testmanager, testers</w:t>
            </w:r>
          </w:p>
        </w:tc>
      </w:tr>
      <w:tr>
        <w:tc>
          <w:tcPr>
            <w:tcW w:type="auto" w:w="2267"/>
          </w:tcPr>
          <w:p>
            <w:pPr>
              <w:jc w:val="left"/>
            </w:pPr>
            <w:r>
              <w:t>Bevindingenoverleg</w:t>
            </w:r>
          </w:p>
        </w:tc>
        <w:tc>
          <w:tcPr>
            <w:tcW w:type="auto" w:w="2267"/>
          </w:tcPr>
          <w:p>
            <w:pPr>
              <w:jc w:val="left"/>
            </w:pPr>
            <w:r>
              <w:t>Bespreking inhoud, risico en planning rondom bevindingen</w:t>
            </w:r>
          </w:p>
        </w:tc>
        <w:tc>
          <w:tcPr>
            <w:tcW w:type="auto" w:w="2267"/>
          </w:tcPr>
          <w:p>
            <w:pPr>
              <w:jc w:val="left"/>
            </w:pPr>
            <w:r>
              <w:rPr>
                <w:color w:val="000000"/>
                <w:highlight w:val="yellow"/>
              </w:rPr>
              <w:t>{frequentie}</w:t>
            </w:r>
          </w:p>
        </w:tc>
        <w:tc>
          <w:tcPr>
            <w:tcW w:type="auto" w:w="2267"/>
          </w:tcPr>
          <w:p>
            <w:pPr>
              <w:jc w:val="left"/>
            </w:pPr>
            <w:r>
              <w:rPr>
                <w:color w:val="000000"/>
                <w:highlight w:val="yellow"/>
              </w:rPr>
              <w:t>{deelnemers}</w:t>
            </w:r>
          </w:p>
        </w:tc>
      </w:tr>
      <w:tr>
        <w:tc>
          <w:tcPr>
            <w:tcW w:type="auto" w:w="2267"/>
          </w:tcPr>
          <w:p>
            <w:pPr>
              <w:jc w:val="left"/>
            </w:pPr>
            <w:r>
              <w:rPr>
                <w:color w:val="000000"/>
                <w:highlight w:val="yellow"/>
              </w:rPr>
              <w:t>{overleg}</w:t>
            </w:r>
          </w:p>
        </w:tc>
        <w:tc>
          <w:tcPr>
            <w:tcW w:type="auto" w:w="2267"/>
          </w:tcPr>
          <w:p>
            <w:pPr>
              <w:jc w:val="left"/>
            </w:pPr>
            <w:r>
              <w:rPr>
                <w:color w:val="000000"/>
                <w:highlight w:val="yellow"/>
              </w:rPr>
              <w:t>{doel}</w:t>
            </w:r>
          </w:p>
        </w:tc>
        <w:tc>
          <w:tcPr>
            <w:tcW w:type="auto" w:w="2267"/>
          </w:tcPr>
          <w:p>
            <w:pPr>
              <w:jc w:val="left"/>
            </w:pPr>
            <w:r>
              <w:rPr>
                <w:color w:val="000000"/>
                <w:highlight w:val="yellow"/>
              </w:rPr>
              <w:t>{frequentie}</w:t>
            </w:r>
          </w:p>
        </w:tc>
        <w:tc>
          <w:tcPr>
            <w:tcW w:type="auto" w:w="2267"/>
          </w:tcPr>
          <w:p>
            <w:pPr>
              <w:jc w:val="left"/>
            </w:pPr>
            <w:r>
              <w:rPr>
                <w:color w:val="000000"/>
                <w:highlight w:val="yellow"/>
              </w:rPr>
              <w:t>{deelnemers}</w:t>
            </w:r>
          </w:p>
        </w:tc>
      </w:tr>
    </w:tbl>
    <w:p>
      <w:bookmarkStart w:id="0" w:name="testinfrastructuur"/>
      <w:pPr>
        <w:pStyle w:val="Kop1"/>
      </w:pPr>
      <w:r>
        <w:t>Testinfrastructuur</w:t>
      </w:r>
      <w:bookmarkEnd w:id="0" w:name="testinfrastructuur"/>
    </w:p>
    <w:p>
      <w:r>
        <w:t>Het uitgangspunt voor de testinfrastructuur is dat verschillende testsoorten in verschillende testomgevingen kunnen worden gedaan. Deze scheiding is nodig om te kunnen voldoen aan de verschillende eisen van de testsoorten; een performancetest stelt bijvoorbeeld andere eisen aan een omgeving dan een usabilitytest.</w:t>
      </w:r>
    </w:p>
    <w:p>
      <w:r>
        <w:rPr>
          <w:color w:val="000000"/>
          <w:highlight w:val="yellow"/>
        </w:rPr>
        <w:t>{Zie eventuele detailtestplannen.}</w:t>
      </w:r>
    </w:p>
    <w:p>
      <w:bookmarkStart w:id="0" w:name="testomgevingen"/>
      <w:pPr>
        <w:pStyle w:val="Kop2"/>
      </w:pPr>
      <w:r>
        <w:t>Testomgevingen</w:t>
      </w:r>
      <w:bookmarkEnd w:id="0" w:name="testomgevingen"/>
    </w:p>
    <w:p>
      <w:r>
        <w:t>Onderstaande tabel bevat een opsomming van de testomgevingen per testsoort. Zie de volgende paragraaf voor het beheer van de testomgevingen.</w:t>
      </w:r>
    </w:p>
    <w:tbl>
      <w:tblPr>
        <w:tblStyle w:val="Tabelraster1"/>
        <w:tblW w:type="pct" w:w="100%"/>
        <w:tblLook w:firstColumn="1" w:firstRow="1" w:lastColumn="0" w:lastRow="0" w:noHBand="0" w:noVBand="1" w:val="04A0"/>
      </w:tblPr>
      <w:tblGrid>
        <w:gridCol w:w="1512"/>
        <w:gridCol w:w="1512"/>
        <w:gridCol w:w="1512"/>
        <w:gridCol w:w="1512"/>
        <w:gridCol w:w="1512"/>
        <w:gridCol w:w="1512"/>
      </w:tblGrid>
      <w:tr>
        <w:tc>
          <w:tcPr>
            <w:tcW w:type="auto" w:w="1512"/>
          </w:tcPr>
          <w:p>
            <w:pPr>
              <w:jc w:val="left"/>
            </w:pPr>
            <w:r>
              <w:t>Test-soort</w:t>
            </w:r>
          </w:p>
        </w:tc>
        <w:tc>
          <w:tcPr>
            <w:tcW w:type="auto" w:w="1512"/>
          </w:tcPr>
          <w:p>
            <w:pPr>
              <w:jc w:val="left"/>
            </w:pPr>
            <w:r>
              <w:t>Testomgeving</w:t>
            </w:r>
          </w:p>
        </w:tc>
        <w:tc>
          <w:tcPr>
            <w:tcW w:type="auto" w:w="1512"/>
          </w:tcPr>
          <w:p>
            <w:pPr>
              <w:jc w:val="left"/>
            </w:pPr>
            <w:r>
              <w:t>Infrastructuur</w:t>
            </w:r>
          </w:p>
        </w:tc>
        <w:tc>
          <w:tcPr>
            <w:tcW w:type="auto" w:w="1512"/>
          </w:tcPr>
          <w:p>
            <w:pPr>
              <w:jc w:val="left"/>
            </w:pPr>
            <w:r>
              <w:t>Testdata</w:t>
            </w:r>
          </w:p>
        </w:tc>
        <w:tc>
          <w:tcPr>
            <w:tcW w:type="auto" w:w="1512"/>
          </w:tcPr>
          <w:p>
            <w:pPr>
              <w:jc w:val="left"/>
            </w:pPr>
            <w:r>
              <w:t>Periode</w:t>
            </w:r>
          </w:p>
        </w:tc>
        <w:tc>
          <w:tcPr>
            <w:tcW w:type="auto" w:w="1512"/>
          </w:tcPr>
          <w:p>
            <w:pPr>
              <w:jc w:val="left"/>
            </w:pPr>
            <w:r>
              <w:t>Kosten</w:t>
            </w:r>
          </w:p>
        </w:tc>
      </w:tr>
      <w:tr>
        <w:tc>
          <w:tcPr>
            <w:tcW w:type="auto" w:w="1512"/>
          </w:tcPr>
          <w:p>
            <w:pPr>
              <w:jc w:val="left"/>
            </w:pPr>
            <w:r>
              <w:t>UT</w:t>
            </w:r>
          </w:p>
        </w:tc>
        <w:tc>
          <w:tcPr>
            <w:tcW w:type="auto" w:w="1512"/>
          </w:tcPr>
          <w:p>
            <w:pPr>
              <w:jc w:val="left"/>
            </w:pPr>
            <w:r>
              <w:rPr>
                <w:color w:val="000000"/>
                <w:highlight w:val="yellow"/>
              </w:rPr>
              <w:t>{testomgeving}</w:t>
            </w:r>
          </w:p>
        </w:tc>
        <w:tc>
          <w:tcPr>
            <w:tcW w:type="auto" w:w="1512"/>
          </w:tcPr>
          <w:p>
            <w:pPr>
              <w:jc w:val="left"/>
            </w:pPr>
            <w:r>
              <w:rPr>
                <w:color w:val="000000"/>
                <w:highlight w:val="yellow"/>
              </w:rPr>
              <w:t>{infrastructuur}</w:t>
            </w:r>
          </w:p>
        </w:tc>
        <w:tc>
          <w:tcPr>
            <w:tcW w:type="auto" w:w="1512"/>
          </w:tcPr>
          <w:p>
            <w:pPr>
              <w:jc w:val="left"/>
            </w:pPr>
            <w:r>
              <w:rPr>
                <w:color w:val="000000"/>
                <w:highlight w:val="yellow"/>
              </w:rPr>
              <w:t>{testdata}</w:t>
            </w:r>
          </w:p>
        </w:tc>
        <w:tc>
          <w:tcPr>
            <w:tcW w:type="auto" w:w="1512"/>
          </w:tcPr>
          <w:p>
            <w:pPr>
              <w:jc w:val="left"/>
            </w:pPr>
            <w:r>
              <w:rPr>
                <w:color w:val="000000"/>
                <w:highlight w:val="yellow"/>
              </w:rPr>
              <w:t>{periode}</w:t>
            </w:r>
          </w:p>
        </w:tc>
        <w:tc>
          <w:tcPr>
            <w:tcW w:type="auto" w:w="1512"/>
          </w:tcPr>
          <w:p>
            <w:pPr>
              <w:jc w:val="left"/>
            </w:pPr>
            <w:r>
              <w:rPr>
                <w:color w:val="000000"/>
                <w:highlight w:val="yellow"/>
              </w:rPr>
              <w:t>{kosten}</w:t>
            </w:r>
          </w:p>
        </w:tc>
      </w:tr>
      <w:tr>
        <w:tc>
          <w:tcPr>
            <w:tcW w:type="auto" w:w="1512"/>
          </w:tcPr>
          <w:p>
            <w:pPr>
              <w:jc w:val="left"/>
            </w:pPr>
            <w:r>
              <w:t>UIT</w:t>
            </w:r>
          </w:p>
        </w:tc>
        <w:tc>
          <w:tcPr>
            <w:tcW w:type="auto" w:w="1512"/>
          </w:tcPr>
          <w:p>
            <w:pPr>
              <w:jc w:val="left"/>
            </w:pPr>
            <w:r>
              <w:rPr>
                <w:color w:val="000000"/>
                <w:highlight w:val="yellow"/>
              </w:rPr>
              <w:t>{testomgeving}</w:t>
            </w:r>
          </w:p>
        </w:tc>
        <w:tc>
          <w:tcPr>
            <w:tcW w:type="auto" w:w="1512"/>
          </w:tcPr>
          <w:p>
            <w:pPr>
              <w:jc w:val="left"/>
            </w:pPr>
            <w:r>
              <w:rPr>
                <w:color w:val="000000"/>
                <w:highlight w:val="yellow"/>
              </w:rPr>
              <w:t>{infrastructuur}</w:t>
            </w:r>
          </w:p>
        </w:tc>
        <w:tc>
          <w:tcPr>
            <w:tcW w:type="auto" w:w="1512"/>
          </w:tcPr>
          <w:p>
            <w:pPr>
              <w:jc w:val="left"/>
            </w:pPr>
            <w:r>
              <w:rPr>
                <w:color w:val="000000"/>
                <w:highlight w:val="yellow"/>
              </w:rPr>
              <w:t>{testdata}</w:t>
            </w:r>
          </w:p>
        </w:tc>
        <w:tc>
          <w:tcPr>
            <w:tcW w:type="auto" w:w="1512"/>
          </w:tcPr>
          <w:p>
            <w:pPr>
              <w:jc w:val="left"/>
            </w:pPr>
            <w:r>
              <w:rPr>
                <w:color w:val="000000"/>
                <w:highlight w:val="yellow"/>
              </w:rPr>
              <w:t>{periode}</w:t>
            </w:r>
          </w:p>
        </w:tc>
        <w:tc>
          <w:tcPr>
            <w:tcW w:type="auto" w:w="1512"/>
          </w:tcPr>
          <w:p>
            <w:pPr>
              <w:jc w:val="left"/>
            </w:pPr>
            <w:r>
              <w:rPr>
                <w:color w:val="000000"/>
                <w:highlight w:val="yellow"/>
              </w:rPr>
              <w:t>{kosten}</w:t>
            </w:r>
          </w:p>
        </w:tc>
      </w:tr>
      <w:tr>
        <w:tc>
          <w:tcPr>
            <w:tcW w:type="auto" w:w="1512"/>
          </w:tcPr>
          <w:p>
            <w:pPr>
              <w:jc w:val="left"/>
            </w:pPr>
            <w:r>
              <w:t>ST</w:t>
            </w:r>
          </w:p>
        </w:tc>
        <w:tc>
          <w:tcPr>
            <w:tcW w:type="auto" w:w="1512"/>
          </w:tcPr>
          <w:p>
            <w:pPr>
              <w:jc w:val="left"/>
            </w:pPr>
            <w:r>
              <w:t>Ontwikkel-omgeving</w:t>
            </w:r>
          </w:p>
        </w:tc>
        <w:tc>
          <w:tcPr>
            <w:tcW w:type="auto" w:w="1512"/>
          </w:tcPr>
          <w:p>
            <w:pPr>
              <w:jc w:val="left"/>
            </w:pPr>
            <w:r>
              <w:rPr>
                <w:color w:val="000000"/>
                <w:highlight w:val="yellow"/>
              </w:rPr>
              <w:t>{infrastructuur}</w:t>
            </w:r>
          </w:p>
        </w:tc>
        <w:tc>
          <w:tcPr>
            <w:tcW w:type="auto" w:w="1512"/>
          </w:tcPr>
          <w:p>
            <w:pPr>
              <w:jc w:val="left"/>
            </w:pPr>
            <w:r>
              <w:rPr>
                <w:color w:val="000000"/>
                <w:highlight w:val="yellow"/>
              </w:rPr>
              <w:t>{testdata}</w:t>
            </w:r>
          </w:p>
        </w:tc>
        <w:tc>
          <w:tcPr>
            <w:tcW w:type="auto" w:w="1512"/>
          </w:tcPr>
          <w:p>
            <w:pPr>
              <w:jc w:val="left"/>
            </w:pPr>
            <w:r>
              <w:rPr>
                <w:color w:val="000000"/>
                <w:highlight w:val="yellow"/>
              </w:rPr>
              <w:t>{periode}</w:t>
            </w:r>
          </w:p>
        </w:tc>
        <w:tc>
          <w:tcPr>
            <w:tcW w:type="auto" w:w="1512"/>
          </w:tcPr>
          <w:p>
            <w:pPr>
              <w:jc w:val="left"/>
            </w:pPr>
            <w:r>
              <w:rPr>
                <w:color w:val="000000"/>
                <w:highlight w:val="yellow"/>
              </w:rPr>
              <w:t>{kosten}</w:t>
            </w:r>
          </w:p>
        </w:tc>
      </w:tr>
      <w:tr>
        <w:tc>
          <w:tcPr>
            <w:tcW w:type="auto" w:w="1512"/>
          </w:tcPr>
          <w:p>
            <w:pPr>
              <w:jc w:val="left"/>
            </w:pPr>
            <w:r>
              <w:t>FAT</w:t>
            </w:r>
          </w:p>
        </w:tc>
        <w:tc>
          <w:tcPr>
            <w:tcW w:type="auto" w:w="1512"/>
          </w:tcPr>
          <w:p>
            <w:pPr>
              <w:jc w:val="left"/>
            </w:pPr>
            <w:r>
              <w:t>Testomgeving</w:t>
            </w:r>
          </w:p>
        </w:tc>
        <w:tc>
          <w:tcPr>
            <w:tcW w:type="auto" w:w="1512"/>
          </w:tcPr>
          <w:p>
            <w:pPr>
              <w:jc w:val="left"/>
            </w:pPr>
            <w:r>
              <w:rPr>
                <w:color w:val="000000"/>
                <w:highlight w:val="yellow"/>
              </w:rPr>
              <w:t>{infrastructuur}</w:t>
            </w:r>
          </w:p>
        </w:tc>
        <w:tc>
          <w:tcPr>
            <w:tcW w:type="auto" w:w="1512"/>
          </w:tcPr>
          <w:p>
            <w:pPr>
              <w:jc w:val="left"/>
            </w:pPr>
            <w:r>
              <w:rPr>
                <w:color w:val="000000"/>
                <w:highlight w:val="yellow"/>
              </w:rPr>
              <w:t>{testdata}</w:t>
            </w:r>
          </w:p>
        </w:tc>
        <w:tc>
          <w:tcPr>
            <w:tcW w:type="auto" w:w="1512"/>
          </w:tcPr>
          <w:p>
            <w:pPr>
              <w:jc w:val="left"/>
            </w:pPr>
            <w:r>
              <w:rPr>
                <w:color w:val="000000"/>
                <w:highlight w:val="yellow"/>
              </w:rPr>
              <w:t>{periode}</w:t>
            </w:r>
          </w:p>
        </w:tc>
        <w:tc>
          <w:tcPr>
            <w:tcW w:type="auto" w:w="1512"/>
          </w:tcPr>
          <w:p>
            <w:pPr>
              <w:jc w:val="left"/>
            </w:pPr>
            <w:r>
              <w:rPr>
                <w:color w:val="000000"/>
                <w:highlight w:val="yellow"/>
              </w:rPr>
              <w:t>{kosten}</w:t>
            </w:r>
          </w:p>
        </w:tc>
      </w:tr>
      <w:tr>
        <w:tc>
          <w:tcPr>
            <w:tcW w:type="auto" w:w="1512"/>
          </w:tcPr>
          <w:p>
            <w:pPr>
              <w:jc w:val="left"/>
            </w:pPr>
            <w:r>
              <w:t>GAT</w:t>
            </w:r>
          </w:p>
        </w:tc>
        <w:tc>
          <w:tcPr>
            <w:tcW w:type="auto" w:w="1512"/>
          </w:tcPr>
          <w:p>
            <w:pPr>
              <w:jc w:val="left"/>
            </w:pPr>
            <w:r>
              <w:t>Acceptatie-omgeving</w:t>
            </w:r>
          </w:p>
        </w:tc>
        <w:tc>
          <w:tcPr>
            <w:tcW w:type="auto" w:w="1512"/>
          </w:tcPr>
          <w:p>
            <w:pPr>
              <w:jc w:val="left"/>
            </w:pPr>
            <w:r>
              <w:rPr>
                <w:color w:val="000000"/>
                <w:highlight w:val="yellow"/>
              </w:rPr>
              <w:t>{infrastructuur}</w:t>
            </w:r>
          </w:p>
        </w:tc>
        <w:tc>
          <w:tcPr>
            <w:tcW w:type="auto" w:w="1512"/>
          </w:tcPr>
          <w:p>
            <w:pPr>
              <w:jc w:val="left"/>
            </w:pPr>
            <w:r>
              <w:rPr>
                <w:color w:val="000000"/>
                <w:highlight w:val="yellow"/>
              </w:rPr>
              <w:t>{testdata}</w:t>
            </w:r>
          </w:p>
        </w:tc>
        <w:tc>
          <w:tcPr>
            <w:tcW w:type="auto" w:w="1512"/>
          </w:tcPr>
          <w:p>
            <w:pPr>
              <w:jc w:val="left"/>
            </w:pPr>
            <w:r>
              <w:rPr>
                <w:color w:val="000000"/>
                <w:highlight w:val="yellow"/>
              </w:rPr>
              <w:t>{periode}</w:t>
            </w:r>
          </w:p>
        </w:tc>
        <w:tc>
          <w:tcPr>
            <w:tcW w:type="auto" w:w="1512"/>
          </w:tcPr>
          <w:p>
            <w:pPr>
              <w:jc w:val="left"/>
            </w:pPr>
            <w:r>
              <w:rPr>
                <w:color w:val="000000"/>
                <w:highlight w:val="yellow"/>
              </w:rPr>
              <w:t>{kosten}</w:t>
            </w:r>
          </w:p>
        </w:tc>
      </w:tr>
      <w:tr>
        <w:tc>
          <w:tcPr>
            <w:tcW w:type="auto" w:w="1512"/>
          </w:tcPr>
          <w:p>
            <w:pPr>
              <w:jc w:val="left"/>
            </w:pPr>
            <w:r>
              <w:t>PEN</w:t>
            </w:r>
          </w:p>
        </w:tc>
        <w:tc>
          <w:tcPr>
            <w:tcW w:type="auto" w:w="1512"/>
          </w:tcPr>
          <w:p>
            <w:pPr>
              <w:jc w:val="left"/>
            </w:pPr>
            <w:r>
              <w:t>Productie-omgeving</w:t>
            </w:r>
          </w:p>
        </w:tc>
        <w:tc>
          <w:tcPr>
            <w:tcW w:type="auto" w:w="1512"/>
          </w:tcPr>
          <w:p>
            <w:pPr>
              <w:jc w:val="left"/>
            </w:pPr>
            <w:r>
              <w:rPr>
                <w:color w:val="000000"/>
                <w:highlight w:val="yellow"/>
              </w:rPr>
              <w:t>{infrastructuur}</w:t>
            </w:r>
          </w:p>
        </w:tc>
        <w:tc>
          <w:tcPr>
            <w:tcW w:type="auto" w:w="1512"/>
          </w:tcPr>
          <w:p>
            <w:pPr>
              <w:jc w:val="left"/>
            </w:pPr>
            <w:r>
              <w:rPr>
                <w:color w:val="000000"/>
                <w:highlight w:val="yellow"/>
              </w:rPr>
              <w:t>{testdata}</w:t>
            </w:r>
          </w:p>
        </w:tc>
        <w:tc>
          <w:tcPr>
            <w:tcW w:type="auto" w:w="1512"/>
          </w:tcPr>
          <w:p>
            <w:pPr>
              <w:jc w:val="left"/>
            </w:pPr>
            <w:r>
              <w:rPr>
                <w:color w:val="000000"/>
                <w:highlight w:val="yellow"/>
              </w:rPr>
              <w:t>{periode}</w:t>
            </w:r>
          </w:p>
        </w:tc>
        <w:tc>
          <w:tcPr>
            <w:tcW w:type="auto" w:w="1512"/>
          </w:tcPr>
          <w:p>
            <w:pPr>
              <w:jc w:val="left"/>
            </w:pPr>
            <w:r>
              <w:rPr>
                <w:color w:val="000000"/>
                <w:highlight w:val="yellow"/>
              </w:rPr>
              <w:t>{kosten}</w:t>
            </w:r>
          </w:p>
        </w:tc>
      </w:tr>
      <w:tr>
        <w:tc>
          <w:tcPr>
            <w:tcW w:type="auto" w:w="1512"/>
          </w:tcPr>
          <w:p>
            <w:pPr>
              <w:jc w:val="left"/>
            </w:pPr>
            <w:r>
              <w:t>PERF</w:t>
            </w:r>
          </w:p>
        </w:tc>
        <w:tc>
          <w:tcPr>
            <w:tcW w:type="auto" w:w="1512"/>
          </w:tcPr>
          <w:p>
            <w:pPr>
              <w:jc w:val="left"/>
            </w:pPr>
            <w:r>
              <w:rPr>
                <w:color w:val="000000"/>
                <w:highlight w:val="yellow"/>
              </w:rPr>
              <w:t>{testomgeving}</w:t>
            </w:r>
          </w:p>
        </w:tc>
        <w:tc>
          <w:tcPr>
            <w:tcW w:type="auto" w:w="1512"/>
          </w:tcPr>
          <w:p>
            <w:pPr>
              <w:jc w:val="left"/>
            </w:pPr>
            <w:r>
              <w:rPr>
                <w:color w:val="000000"/>
                <w:highlight w:val="yellow"/>
              </w:rPr>
              <w:t>{infrastructuur}</w:t>
            </w:r>
          </w:p>
        </w:tc>
        <w:tc>
          <w:tcPr>
            <w:tcW w:type="auto" w:w="1512"/>
          </w:tcPr>
          <w:p>
            <w:pPr>
              <w:jc w:val="left"/>
            </w:pPr>
            <w:r>
              <w:rPr>
                <w:color w:val="000000"/>
                <w:highlight w:val="yellow"/>
              </w:rPr>
              <w:t>{testdata}</w:t>
            </w:r>
          </w:p>
        </w:tc>
        <w:tc>
          <w:tcPr>
            <w:tcW w:type="auto" w:w="1512"/>
          </w:tcPr>
          <w:p>
            <w:pPr>
              <w:jc w:val="left"/>
            </w:pPr>
            <w:r>
              <w:rPr>
                <w:color w:val="000000"/>
                <w:highlight w:val="yellow"/>
              </w:rPr>
              <w:t>{periode}</w:t>
            </w:r>
          </w:p>
        </w:tc>
        <w:tc>
          <w:tcPr>
            <w:tcW w:type="auto" w:w="1512"/>
          </w:tcPr>
          <w:p>
            <w:pPr>
              <w:jc w:val="left"/>
            </w:pPr>
            <w:r>
              <w:rPr>
                <w:color w:val="000000"/>
                <w:highlight w:val="yellow"/>
              </w:rPr>
              <w:t>{kosten}</w:t>
            </w:r>
          </w:p>
        </w:tc>
      </w:tr>
      <w:tr>
        <w:tc>
          <w:tcPr>
            <w:tcW w:type="auto" w:w="1512"/>
          </w:tcPr>
          <w:p>
            <w:pPr>
              <w:jc w:val="left"/>
            </w:pPr>
            <w:r>
              <w:t>GEBR</w:t>
            </w:r>
          </w:p>
        </w:tc>
        <w:tc>
          <w:tcPr>
            <w:tcW w:type="auto" w:w="1512"/>
          </w:tcPr>
          <w:p>
            <w:pPr>
              <w:jc w:val="left"/>
            </w:pPr>
            <w:r>
              <w:rPr>
                <w:color w:val="000000"/>
                <w:highlight w:val="yellow"/>
              </w:rPr>
              <w:t>{testomgeving}</w:t>
            </w:r>
          </w:p>
        </w:tc>
        <w:tc>
          <w:tcPr>
            <w:tcW w:type="auto" w:w="1512"/>
          </w:tcPr>
          <w:p>
            <w:pPr>
              <w:jc w:val="left"/>
            </w:pPr>
            <w:r>
              <w:rPr>
                <w:color w:val="000000"/>
                <w:highlight w:val="yellow"/>
              </w:rPr>
              <w:t>{infrastructuur}</w:t>
            </w:r>
          </w:p>
        </w:tc>
        <w:tc>
          <w:tcPr>
            <w:tcW w:type="auto" w:w="1512"/>
          </w:tcPr>
          <w:p>
            <w:pPr>
              <w:jc w:val="left"/>
            </w:pPr>
            <w:r>
              <w:rPr>
                <w:color w:val="000000"/>
                <w:highlight w:val="yellow"/>
              </w:rPr>
              <w:t>{testdata}</w:t>
            </w:r>
          </w:p>
        </w:tc>
        <w:tc>
          <w:tcPr>
            <w:tcW w:type="auto" w:w="1512"/>
          </w:tcPr>
          <w:p>
            <w:pPr>
              <w:jc w:val="left"/>
            </w:pPr>
            <w:r>
              <w:rPr>
                <w:color w:val="000000"/>
                <w:highlight w:val="yellow"/>
              </w:rPr>
              <w:t>{periode}</w:t>
            </w:r>
          </w:p>
        </w:tc>
        <w:tc>
          <w:tcPr>
            <w:tcW w:type="auto" w:w="1512"/>
          </w:tcPr>
          <w:p>
            <w:pPr>
              <w:jc w:val="left"/>
            </w:pPr>
            <w:r>
              <w:rPr>
                <w:color w:val="000000"/>
                <w:highlight w:val="yellow"/>
              </w:rPr>
              <w:t>{kosten}</w:t>
            </w:r>
          </w:p>
        </w:tc>
      </w:tr>
      <w:tr>
        <w:tc>
          <w:tcPr>
            <w:tcW w:type="auto" w:w="1512"/>
          </w:tcPr>
          <w:p>
            <w:pPr>
              <w:jc w:val="left"/>
            </w:pPr>
            <w:r>
              <w:t>TOEG</w:t>
            </w:r>
          </w:p>
        </w:tc>
        <w:tc>
          <w:tcPr>
            <w:tcW w:type="auto" w:w="1512"/>
          </w:tcPr>
          <w:p>
            <w:pPr>
              <w:jc w:val="left"/>
            </w:pPr>
            <w:r>
              <w:rPr>
                <w:color w:val="000000"/>
                <w:highlight w:val="yellow"/>
              </w:rPr>
              <w:t>{testomgeving}</w:t>
            </w:r>
          </w:p>
        </w:tc>
        <w:tc>
          <w:tcPr>
            <w:tcW w:type="auto" w:w="1512"/>
          </w:tcPr>
          <w:p>
            <w:pPr>
              <w:jc w:val="left"/>
            </w:pPr>
            <w:r>
              <w:rPr>
                <w:color w:val="000000"/>
                <w:highlight w:val="yellow"/>
              </w:rPr>
              <w:t>{infrastructuur}</w:t>
            </w:r>
          </w:p>
        </w:tc>
        <w:tc>
          <w:tcPr>
            <w:tcW w:type="auto" w:w="1512"/>
          </w:tcPr>
          <w:p>
            <w:pPr>
              <w:jc w:val="left"/>
            </w:pPr>
            <w:r>
              <w:rPr>
                <w:color w:val="000000"/>
                <w:highlight w:val="yellow"/>
              </w:rPr>
              <w:t>{testdata}</w:t>
            </w:r>
          </w:p>
        </w:tc>
        <w:tc>
          <w:tcPr>
            <w:tcW w:type="auto" w:w="1512"/>
          </w:tcPr>
          <w:p>
            <w:pPr>
              <w:jc w:val="left"/>
            </w:pPr>
            <w:r>
              <w:rPr>
                <w:color w:val="000000"/>
                <w:highlight w:val="yellow"/>
              </w:rPr>
              <w:t>{periode}</w:t>
            </w:r>
          </w:p>
        </w:tc>
        <w:tc>
          <w:tcPr>
            <w:tcW w:type="auto" w:w="1512"/>
          </w:tcPr>
          <w:p>
            <w:pPr>
              <w:jc w:val="left"/>
            </w:pPr>
            <w:r>
              <w:rPr>
                <w:color w:val="000000"/>
                <w:highlight w:val="yellow"/>
              </w:rPr>
              <w:t>{kosten}</w:t>
            </w:r>
          </w:p>
        </w:tc>
      </w:tr>
      <w:tr>
        <w:tc>
          <w:tcPr>
            <w:tcW w:type="auto" w:w="1512"/>
          </w:tcPr>
          <w:p>
            <w:pPr>
              <w:jc w:val="left"/>
            </w:pPr>
            <w:r>
              <w:t>PAT</w:t>
            </w:r>
          </w:p>
        </w:tc>
        <w:tc>
          <w:tcPr>
            <w:tcW w:type="auto" w:w="1512"/>
          </w:tcPr>
          <w:p>
            <w:pPr>
              <w:jc w:val="left"/>
            </w:pPr>
            <w:r>
              <w:rPr>
                <w:color w:val="000000"/>
                <w:highlight w:val="yellow"/>
              </w:rPr>
              <w:t>{testomgeving}</w:t>
            </w:r>
          </w:p>
        </w:tc>
        <w:tc>
          <w:tcPr>
            <w:tcW w:type="auto" w:w="1512"/>
          </w:tcPr>
          <w:p>
            <w:pPr>
              <w:jc w:val="left"/>
            </w:pPr>
            <w:r>
              <w:rPr>
                <w:color w:val="000000"/>
                <w:highlight w:val="yellow"/>
              </w:rPr>
              <w:t>{infrastructuur}</w:t>
            </w:r>
          </w:p>
        </w:tc>
        <w:tc>
          <w:tcPr>
            <w:tcW w:type="auto" w:w="1512"/>
          </w:tcPr>
          <w:p>
            <w:pPr>
              <w:jc w:val="left"/>
            </w:pPr>
            <w:r>
              <w:rPr>
                <w:color w:val="000000"/>
                <w:highlight w:val="yellow"/>
              </w:rPr>
              <w:t>{testdata}</w:t>
            </w:r>
          </w:p>
        </w:tc>
        <w:tc>
          <w:tcPr>
            <w:tcW w:type="auto" w:w="1512"/>
          </w:tcPr>
          <w:p>
            <w:pPr>
              <w:jc w:val="left"/>
            </w:pPr>
            <w:r>
              <w:rPr>
                <w:color w:val="000000"/>
                <w:highlight w:val="yellow"/>
              </w:rPr>
              <w:t>{periode}</w:t>
            </w:r>
          </w:p>
        </w:tc>
        <w:tc>
          <w:tcPr>
            <w:tcW w:type="auto" w:w="1512"/>
          </w:tcPr>
          <w:p>
            <w:pPr>
              <w:jc w:val="left"/>
            </w:pPr>
            <w:r>
              <w:rPr>
                <w:color w:val="000000"/>
                <w:highlight w:val="yellow"/>
              </w:rPr>
              <w:t>{kosten}</w:t>
            </w:r>
          </w:p>
        </w:tc>
      </w:tr>
      <w:tr>
        <w:tc>
          <w:tcPr>
            <w:tcW w:type="auto" w:w="1512"/>
          </w:tcPr>
          <w:p>
            <w:pPr>
              <w:jc w:val="left"/>
            </w:pPr>
            <w:r>
              <w:t>CONF</w:t>
            </w:r>
          </w:p>
        </w:tc>
        <w:tc>
          <w:tcPr>
            <w:tcW w:type="auto" w:w="1512"/>
          </w:tcPr>
          <w:p>
            <w:pPr>
              <w:jc w:val="left"/>
            </w:pPr>
            <w:r>
              <w:rPr>
                <w:color w:val="000000"/>
                <w:highlight w:val="yellow"/>
              </w:rPr>
              <w:t>{testomgeving}</w:t>
            </w:r>
          </w:p>
        </w:tc>
        <w:tc>
          <w:tcPr>
            <w:tcW w:type="auto" w:w="1512"/>
          </w:tcPr>
          <w:p>
            <w:pPr>
              <w:jc w:val="left"/>
            </w:pPr>
            <w:r>
              <w:rPr>
                <w:color w:val="000000"/>
                <w:highlight w:val="yellow"/>
              </w:rPr>
              <w:t>{infrastructuur}</w:t>
            </w:r>
          </w:p>
        </w:tc>
        <w:tc>
          <w:tcPr>
            <w:tcW w:type="auto" w:w="1512"/>
          </w:tcPr>
          <w:p>
            <w:pPr>
              <w:jc w:val="left"/>
            </w:pPr>
            <w:r>
              <w:rPr>
                <w:color w:val="000000"/>
                <w:highlight w:val="yellow"/>
              </w:rPr>
              <w:t>{testdata}</w:t>
            </w:r>
          </w:p>
        </w:tc>
        <w:tc>
          <w:tcPr>
            <w:tcW w:type="auto" w:w="1512"/>
          </w:tcPr>
          <w:p>
            <w:pPr>
              <w:jc w:val="left"/>
            </w:pPr>
            <w:r>
              <w:rPr>
                <w:color w:val="000000"/>
                <w:highlight w:val="yellow"/>
              </w:rPr>
              <w:t>{periode}</w:t>
            </w:r>
          </w:p>
        </w:tc>
        <w:tc>
          <w:tcPr>
            <w:tcW w:type="auto" w:w="1512"/>
          </w:tcPr>
          <w:p>
            <w:pPr>
              <w:jc w:val="left"/>
            </w:pPr>
            <w:r>
              <w:rPr>
                <w:color w:val="000000"/>
                <w:highlight w:val="yellow"/>
              </w:rPr>
              <w:t>{kosten}</w:t>
            </w:r>
          </w:p>
        </w:tc>
      </w:tr>
    </w:tbl>
    <w:p>
      <w:bookmarkStart w:id="0" w:name="testtools"/>
      <w:pPr>
        <w:pStyle w:val="Kop2"/>
      </w:pPr>
      <w:r>
        <w:t>Testtools</w:t>
      </w:r>
      <w:bookmarkEnd w:id="0" w:name="testtools"/>
    </w:p>
    <w:p>
      <w:r>
        <w:t>Onderstaande tabel bevat een opsomming van de testtools per testsoort of testvorm.</w:t>
      </w:r>
    </w:p>
    <w:p>
      <w:r>
        <w:rPr>
          <w:color w:val="000000"/>
          <w:highlight w:val="yellow"/>
        </w:rPr>
        <w:t>{Deze tabel kan ook worden gecombineerd met die in de vorige paragraaf.}</w:t>
      </w:r>
    </w:p>
    <w:tbl>
      <w:tblPr>
        <w:tblStyle w:val="Tabelraster1"/>
        <w:tblW w:type="pct" w:w="100%"/>
        <w:tblLook w:firstColumn="1" w:firstRow="1" w:lastColumn="0" w:lastRow="0" w:noHBand="0" w:noVBand="1" w:val="04A0"/>
      </w:tblPr>
      <w:tblGrid>
        <w:gridCol w:w="1512"/>
        <w:gridCol w:w="1512"/>
        <w:gridCol w:w="1512"/>
        <w:gridCol w:w="1512"/>
        <w:gridCol w:w="1512"/>
        <w:gridCol w:w="1512"/>
      </w:tblGrid>
      <w:tr>
        <w:tc>
          <w:tcPr>
            <w:tcW w:type="auto" w:w="1512"/>
          </w:tcPr>
          <w:p>
            <w:pPr>
              <w:jc w:val="left"/>
            </w:pPr>
            <w:r>
              <w:t>Testsoort</w:t>
            </w:r>
          </w:p>
        </w:tc>
        <w:tc>
          <w:tcPr>
            <w:tcW w:type="auto" w:w="1512"/>
          </w:tcPr>
          <w:p>
            <w:pPr>
              <w:jc w:val="left"/>
            </w:pPr>
            <w:r>
              <w:t>Testvorm</w:t>
            </w:r>
          </w:p>
        </w:tc>
        <w:tc>
          <w:tcPr>
            <w:tcW w:type="auto" w:w="1512"/>
          </w:tcPr>
          <w:p>
            <w:pPr>
              <w:jc w:val="left"/>
            </w:pPr>
            <w:r>
              <w:t>Testtool</w:t>
            </w:r>
          </w:p>
        </w:tc>
        <w:tc>
          <w:tcPr>
            <w:tcW w:type="auto" w:w="1512"/>
          </w:tcPr>
          <w:p>
            <w:pPr>
              <w:jc w:val="left"/>
            </w:pPr>
            <w:r>
              <w:t>Toelichting</w:t>
            </w:r>
          </w:p>
        </w:tc>
        <w:tc>
          <w:tcPr>
            <w:tcW w:type="auto" w:w="1512"/>
          </w:tcPr>
          <w:p>
            <w:pPr>
              <w:jc w:val="left"/>
            </w:pPr>
            <w:r>
              <w:t>Periode</w:t>
            </w:r>
          </w:p>
        </w:tc>
        <w:tc>
          <w:tcPr>
            <w:tcW w:type="auto" w:w="1512"/>
          </w:tcPr>
          <w:p>
            <w:pPr>
              <w:jc w:val="left"/>
            </w:pPr>
            <w:r>
              <w:t>Kosten</w:t>
            </w:r>
          </w:p>
        </w:tc>
      </w:tr>
      <w:tr>
        <w:tc>
          <w:tcPr>
            <w:tcW w:type="auto" w:w="1512"/>
          </w:tcPr>
          <w:p>
            <w:pPr>
              <w:jc w:val="left"/>
            </w:pPr>
            <w:r>
              <w:t>UT</w:t>
            </w:r>
          </w:p>
        </w:tc>
        <w:tc>
          <w:tcPr>
            <w:tcW w:type="auto" w:w="1512"/>
          </w:tcPr>
          <w:p>
            <w:pPr>
              <w:jc w:val="left"/>
            </w:pPr>
            <w:r>
              <w:rPr>
                <w:color w:val="000000"/>
                <w:highlight w:val="yellow"/>
              </w:rPr>
              <w:t>{testvorm}</w:t>
            </w:r>
          </w:p>
        </w:tc>
        <w:tc>
          <w:tcPr>
            <w:tcW w:type="auto" w:w="1512"/>
          </w:tcPr>
          <w:p>
            <w:pPr>
              <w:jc w:val="left"/>
            </w:pPr>
            <w:r>
              <w:rPr>
                <w:color w:val="000000"/>
                <w:highlight w:val="yellow"/>
              </w:rPr>
              <w:t>{testtool}</w:t>
            </w:r>
          </w:p>
        </w:tc>
        <w:tc>
          <w:tcPr>
            <w:tcW w:type="auto" w:w="1512"/>
          </w:tcPr>
          <w:p>
            <w:pPr>
              <w:jc w:val="left"/>
            </w:pPr>
            <w:r>
              <w:rPr>
                <w:color w:val="000000"/>
                <w:highlight w:val="yellow"/>
              </w:rPr>
              <w:t>{toelichting}</w:t>
            </w:r>
          </w:p>
        </w:tc>
        <w:tc>
          <w:tcPr>
            <w:tcW w:type="auto" w:w="1512"/>
          </w:tcPr>
          <w:p>
            <w:pPr>
              <w:jc w:val="left"/>
            </w:pPr>
            <w:r>
              <w:rPr>
                <w:color w:val="000000"/>
                <w:highlight w:val="yellow"/>
              </w:rPr>
              <w:t>{periode}</w:t>
            </w:r>
          </w:p>
        </w:tc>
        <w:tc>
          <w:tcPr>
            <w:tcW w:type="auto" w:w="1512"/>
          </w:tcPr>
          <w:p>
            <w:pPr>
              <w:jc w:val="left"/>
            </w:pPr>
            <w:r>
              <w:rPr>
                <w:color w:val="000000"/>
                <w:highlight w:val="yellow"/>
              </w:rPr>
              <w:t>{kosten}</w:t>
            </w:r>
          </w:p>
        </w:tc>
      </w:tr>
      <w:tr>
        <w:tc>
          <w:tcPr>
            <w:tcW w:type="auto" w:w="1512"/>
          </w:tcPr>
          <w:p>
            <w:pPr>
              <w:jc w:val="left"/>
            </w:pPr>
            <w:r>
              <w:t>UIT</w:t>
            </w:r>
          </w:p>
        </w:tc>
        <w:tc>
          <w:tcPr>
            <w:tcW w:type="auto" w:w="1512"/>
          </w:tcPr>
          <w:p>
            <w:pPr>
              <w:jc w:val="left"/>
            </w:pPr>
            <w:r>
              <w:rPr>
                <w:color w:val="000000"/>
                <w:highlight w:val="yellow"/>
              </w:rPr>
              <w:t>{testvorm}</w:t>
            </w:r>
          </w:p>
        </w:tc>
        <w:tc>
          <w:tcPr>
            <w:tcW w:type="auto" w:w="1512"/>
          </w:tcPr>
          <w:p>
            <w:pPr>
              <w:jc w:val="left"/>
            </w:pPr>
            <w:r>
              <w:rPr>
                <w:color w:val="000000"/>
                <w:highlight w:val="yellow"/>
              </w:rPr>
              <w:t>{testtool}</w:t>
            </w:r>
          </w:p>
        </w:tc>
        <w:tc>
          <w:tcPr>
            <w:tcW w:type="auto" w:w="1512"/>
          </w:tcPr>
          <w:p>
            <w:pPr>
              <w:jc w:val="left"/>
            </w:pPr>
            <w:r>
              <w:rPr>
                <w:color w:val="000000"/>
                <w:highlight w:val="yellow"/>
              </w:rPr>
              <w:t>{toelichting}</w:t>
            </w:r>
          </w:p>
        </w:tc>
        <w:tc>
          <w:tcPr>
            <w:tcW w:type="auto" w:w="1512"/>
          </w:tcPr>
          <w:p>
            <w:pPr>
              <w:jc w:val="left"/>
            </w:pPr>
            <w:r>
              <w:rPr>
                <w:color w:val="000000"/>
                <w:highlight w:val="yellow"/>
              </w:rPr>
              <w:t>{periode}</w:t>
            </w:r>
          </w:p>
        </w:tc>
        <w:tc>
          <w:tcPr>
            <w:tcW w:type="auto" w:w="1512"/>
          </w:tcPr>
          <w:p>
            <w:pPr>
              <w:jc w:val="left"/>
            </w:pPr>
            <w:r>
              <w:rPr>
                <w:color w:val="000000"/>
                <w:highlight w:val="yellow"/>
              </w:rPr>
              <w:t>{kosten}</w:t>
            </w:r>
          </w:p>
        </w:tc>
      </w:tr>
      <w:tr>
        <w:tc>
          <w:tcPr>
            <w:tcW w:type="auto" w:w="1512"/>
          </w:tcPr>
          <w:p>
            <w:pPr>
              <w:jc w:val="left"/>
            </w:pPr>
            <w:r>
              <w:t>ST</w:t>
            </w:r>
          </w:p>
        </w:tc>
        <w:tc>
          <w:tcPr>
            <w:tcW w:type="auto" w:w="1512"/>
          </w:tcPr>
          <w:p>
            <w:pPr>
              <w:jc w:val="left"/>
            </w:pPr>
            <w:r>
              <w:rPr>
                <w:color w:val="000000"/>
                <w:highlight w:val="yellow"/>
              </w:rPr>
              <w:t>{testvorm}</w:t>
            </w:r>
          </w:p>
        </w:tc>
        <w:tc>
          <w:tcPr>
            <w:tcW w:type="auto" w:w="1512"/>
          </w:tcPr>
          <w:p>
            <w:pPr>
              <w:jc w:val="left"/>
            </w:pPr>
            <w:r>
              <w:rPr>
                <w:color w:val="000000"/>
                <w:highlight w:val="yellow"/>
              </w:rPr>
              <w:t>{testtool}</w:t>
            </w:r>
          </w:p>
        </w:tc>
        <w:tc>
          <w:tcPr>
            <w:tcW w:type="auto" w:w="1512"/>
          </w:tcPr>
          <w:p>
            <w:pPr>
              <w:jc w:val="left"/>
            </w:pPr>
            <w:r>
              <w:rPr>
                <w:color w:val="000000"/>
                <w:highlight w:val="yellow"/>
              </w:rPr>
              <w:t>{toelichting}</w:t>
            </w:r>
          </w:p>
        </w:tc>
        <w:tc>
          <w:tcPr>
            <w:tcW w:type="auto" w:w="1512"/>
          </w:tcPr>
          <w:p>
            <w:pPr>
              <w:jc w:val="left"/>
            </w:pPr>
            <w:r>
              <w:rPr>
                <w:color w:val="000000"/>
                <w:highlight w:val="yellow"/>
              </w:rPr>
              <w:t>{periode}</w:t>
            </w:r>
          </w:p>
        </w:tc>
        <w:tc>
          <w:tcPr>
            <w:tcW w:type="auto" w:w="1512"/>
          </w:tcPr>
          <w:p>
            <w:pPr>
              <w:jc w:val="left"/>
            </w:pPr>
            <w:r>
              <w:rPr>
                <w:color w:val="000000"/>
                <w:highlight w:val="yellow"/>
              </w:rPr>
              <w:t>{kosten}</w:t>
            </w:r>
          </w:p>
        </w:tc>
      </w:tr>
      <w:tr>
        <w:tc>
          <w:tcPr>
            <w:tcW w:type="auto" w:w="1512"/>
          </w:tcPr>
          <w:p>
            <w:pPr>
              <w:jc w:val="left"/>
            </w:pPr>
            <w:r>
              <w:t>FAT</w:t>
            </w:r>
          </w:p>
        </w:tc>
        <w:tc>
          <w:tcPr>
            <w:tcW w:type="auto" w:w="1512"/>
          </w:tcPr>
          <w:p>
            <w:pPr>
              <w:jc w:val="left"/>
            </w:pPr>
            <w:r>
              <w:rPr>
                <w:color w:val="000000"/>
                <w:highlight w:val="yellow"/>
              </w:rPr>
              <w:t>{testvorm}</w:t>
            </w:r>
          </w:p>
        </w:tc>
        <w:tc>
          <w:tcPr>
            <w:tcW w:type="auto" w:w="1512"/>
          </w:tcPr>
          <w:p>
            <w:pPr>
              <w:jc w:val="left"/>
            </w:pPr>
            <w:r>
              <w:rPr>
                <w:color w:val="000000"/>
                <w:highlight w:val="yellow"/>
              </w:rPr>
              <w:t>{testtool}</w:t>
            </w:r>
          </w:p>
        </w:tc>
        <w:tc>
          <w:tcPr>
            <w:tcW w:type="auto" w:w="1512"/>
          </w:tcPr>
          <w:p>
            <w:pPr>
              <w:jc w:val="left"/>
            </w:pPr>
            <w:r>
              <w:rPr>
                <w:color w:val="000000"/>
                <w:highlight w:val="yellow"/>
              </w:rPr>
              <w:t>{toelichting}</w:t>
            </w:r>
          </w:p>
        </w:tc>
        <w:tc>
          <w:tcPr>
            <w:tcW w:type="auto" w:w="1512"/>
          </w:tcPr>
          <w:p>
            <w:pPr>
              <w:jc w:val="left"/>
            </w:pPr>
            <w:r>
              <w:rPr>
                <w:color w:val="000000"/>
                <w:highlight w:val="yellow"/>
              </w:rPr>
              <w:t>{periode}</w:t>
            </w:r>
          </w:p>
        </w:tc>
        <w:tc>
          <w:tcPr>
            <w:tcW w:type="auto" w:w="1512"/>
          </w:tcPr>
          <w:p>
            <w:pPr>
              <w:jc w:val="left"/>
            </w:pPr>
            <w:r>
              <w:rPr>
                <w:color w:val="000000"/>
                <w:highlight w:val="yellow"/>
              </w:rPr>
              <w:t>{kosten}</w:t>
            </w:r>
          </w:p>
        </w:tc>
      </w:tr>
      <w:tr>
        <w:tc>
          <w:tcPr>
            <w:tcW w:type="auto" w:w="1512"/>
          </w:tcPr>
          <w:p>
            <w:pPr>
              <w:jc w:val="left"/>
            </w:pPr>
            <w:r>
              <w:t>GAT</w:t>
            </w:r>
          </w:p>
        </w:tc>
        <w:tc>
          <w:tcPr>
            <w:tcW w:type="auto" w:w="1512"/>
          </w:tcPr>
          <w:p>
            <w:pPr>
              <w:jc w:val="left"/>
            </w:pPr>
            <w:r>
              <w:rPr>
                <w:color w:val="000000"/>
                <w:highlight w:val="yellow"/>
              </w:rPr>
              <w:t>{testvorm}</w:t>
            </w:r>
          </w:p>
        </w:tc>
        <w:tc>
          <w:tcPr>
            <w:tcW w:type="auto" w:w="1512"/>
          </w:tcPr>
          <w:p>
            <w:pPr>
              <w:jc w:val="left"/>
            </w:pPr>
            <w:r>
              <w:rPr>
                <w:color w:val="000000"/>
                <w:highlight w:val="yellow"/>
              </w:rPr>
              <w:t>{testtool}</w:t>
            </w:r>
          </w:p>
        </w:tc>
        <w:tc>
          <w:tcPr>
            <w:tcW w:type="auto" w:w="1512"/>
          </w:tcPr>
          <w:p>
            <w:pPr>
              <w:jc w:val="left"/>
            </w:pPr>
            <w:r>
              <w:rPr>
                <w:color w:val="000000"/>
                <w:highlight w:val="yellow"/>
              </w:rPr>
              <w:t>{toelichting}</w:t>
            </w:r>
          </w:p>
        </w:tc>
        <w:tc>
          <w:tcPr>
            <w:tcW w:type="auto" w:w="1512"/>
          </w:tcPr>
          <w:p>
            <w:pPr>
              <w:jc w:val="left"/>
            </w:pPr>
            <w:r>
              <w:rPr>
                <w:color w:val="000000"/>
                <w:highlight w:val="yellow"/>
              </w:rPr>
              <w:t>{periode}</w:t>
            </w:r>
          </w:p>
        </w:tc>
        <w:tc>
          <w:tcPr>
            <w:tcW w:type="auto" w:w="1512"/>
          </w:tcPr>
          <w:p>
            <w:pPr>
              <w:jc w:val="left"/>
            </w:pPr>
            <w:r>
              <w:rPr>
                <w:color w:val="000000"/>
                <w:highlight w:val="yellow"/>
              </w:rPr>
              <w:t>{kosten}</w:t>
            </w:r>
          </w:p>
        </w:tc>
      </w:tr>
      <w:tr>
        <w:tc>
          <w:tcPr>
            <w:tcW w:type="auto" w:w="1512"/>
          </w:tcPr>
          <w:p>
            <w:pPr>
              <w:jc w:val="left"/>
            </w:pPr>
            <w:r>
              <w:t>PEN</w:t>
            </w:r>
          </w:p>
        </w:tc>
        <w:tc>
          <w:tcPr>
            <w:tcW w:type="auto" w:w="1512"/>
          </w:tcPr>
          <w:p>
            <w:pPr>
              <w:jc w:val="left"/>
            </w:pPr>
            <w:r>
              <w:rPr>
                <w:color w:val="000000"/>
                <w:highlight w:val="yellow"/>
              </w:rPr>
              <w:t>{testvorm}</w:t>
            </w:r>
          </w:p>
        </w:tc>
        <w:tc>
          <w:tcPr>
            <w:tcW w:type="auto" w:w="1512"/>
          </w:tcPr>
          <w:p>
            <w:pPr>
              <w:jc w:val="left"/>
            </w:pPr>
            <w:r>
              <w:rPr>
                <w:color w:val="000000"/>
                <w:highlight w:val="yellow"/>
              </w:rPr>
              <w:t>{testtool}</w:t>
            </w:r>
          </w:p>
        </w:tc>
        <w:tc>
          <w:tcPr>
            <w:tcW w:type="auto" w:w="1512"/>
          </w:tcPr>
          <w:p>
            <w:pPr>
              <w:jc w:val="left"/>
            </w:pPr>
            <w:r>
              <w:rPr>
                <w:color w:val="000000"/>
                <w:highlight w:val="yellow"/>
              </w:rPr>
              <w:t>{toelichting}</w:t>
            </w:r>
          </w:p>
        </w:tc>
        <w:tc>
          <w:tcPr>
            <w:tcW w:type="auto" w:w="1512"/>
          </w:tcPr>
          <w:p>
            <w:pPr>
              <w:jc w:val="left"/>
            </w:pPr>
            <w:r>
              <w:rPr>
                <w:color w:val="000000"/>
                <w:highlight w:val="yellow"/>
              </w:rPr>
              <w:t>{periode}</w:t>
            </w:r>
          </w:p>
        </w:tc>
        <w:tc>
          <w:tcPr>
            <w:tcW w:type="auto" w:w="1512"/>
          </w:tcPr>
          <w:p>
            <w:pPr>
              <w:jc w:val="left"/>
            </w:pPr>
            <w:r>
              <w:rPr>
                <w:color w:val="000000"/>
                <w:highlight w:val="yellow"/>
              </w:rPr>
              <w:t>{kosten}</w:t>
            </w:r>
          </w:p>
        </w:tc>
      </w:tr>
      <w:tr>
        <w:tc>
          <w:tcPr>
            <w:tcW w:type="auto" w:w="1512"/>
          </w:tcPr>
          <w:p>
            <w:pPr>
              <w:jc w:val="left"/>
            </w:pPr>
            <w:r>
              <w:t>PERF</w:t>
            </w:r>
          </w:p>
        </w:tc>
        <w:tc>
          <w:tcPr>
            <w:tcW w:type="auto" w:w="1512"/>
          </w:tcPr>
          <w:p>
            <w:pPr>
              <w:jc w:val="left"/>
            </w:pPr>
            <w:r>
              <w:rPr>
                <w:color w:val="000000"/>
                <w:highlight w:val="yellow"/>
              </w:rPr>
              <w:t>{testvorm}</w:t>
            </w:r>
          </w:p>
        </w:tc>
        <w:tc>
          <w:tcPr>
            <w:tcW w:type="auto" w:w="1512"/>
          </w:tcPr>
          <w:p>
            <w:pPr>
              <w:jc w:val="left"/>
            </w:pPr>
            <w:r>
              <w:rPr>
                <w:color w:val="000000"/>
                <w:highlight w:val="yellow"/>
              </w:rPr>
              <w:t>{testtool}</w:t>
            </w:r>
          </w:p>
        </w:tc>
        <w:tc>
          <w:tcPr>
            <w:tcW w:type="auto" w:w="1512"/>
          </w:tcPr>
          <w:p>
            <w:pPr>
              <w:jc w:val="left"/>
            </w:pPr>
            <w:r>
              <w:rPr>
                <w:color w:val="000000"/>
                <w:highlight w:val="yellow"/>
              </w:rPr>
              <w:t>{toelichting}</w:t>
            </w:r>
          </w:p>
        </w:tc>
        <w:tc>
          <w:tcPr>
            <w:tcW w:type="auto" w:w="1512"/>
          </w:tcPr>
          <w:p>
            <w:pPr>
              <w:jc w:val="left"/>
            </w:pPr>
            <w:r>
              <w:rPr>
                <w:color w:val="000000"/>
                <w:highlight w:val="yellow"/>
              </w:rPr>
              <w:t>{periode}</w:t>
            </w:r>
          </w:p>
        </w:tc>
        <w:tc>
          <w:tcPr>
            <w:tcW w:type="auto" w:w="1512"/>
          </w:tcPr>
          <w:p>
            <w:pPr>
              <w:jc w:val="left"/>
            </w:pPr>
            <w:r>
              <w:rPr>
                <w:color w:val="000000"/>
                <w:highlight w:val="yellow"/>
              </w:rPr>
              <w:t>{kosten}</w:t>
            </w:r>
          </w:p>
        </w:tc>
      </w:tr>
      <w:tr>
        <w:tc>
          <w:tcPr>
            <w:tcW w:type="auto" w:w="1512"/>
          </w:tcPr>
          <w:p>
            <w:pPr>
              <w:jc w:val="left"/>
            </w:pPr>
            <w:r>
              <w:t>GEBR</w:t>
            </w:r>
          </w:p>
        </w:tc>
        <w:tc>
          <w:tcPr>
            <w:tcW w:type="auto" w:w="1512"/>
          </w:tcPr>
          <w:p>
            <w:pPr>
              <w:jc w:val="left"/>
            </w:pPr>
            <w:r>
              <w:rPr>
                <w:color w:val="000000"/>
                <w:highlight w:val="yellow"/>
              </w:rPr>
              <w:t>{testvorm}</w:t>
            </w:r>
          </w:p>
        </w:tc>
        <w:tc>
          <w:tcPr>
            <w:tcW w:type="auto" w:w="1512"/>
          </w:tcPr>
          <w:p>
            <w:pPr>
              <w:jc w:val="left"/>
            </w:pPr>
            <w:r>
              <w:rPr>
                <w:color w:val="000000"/>
                <w:highlight w:val="yellow"/>
              </w:rPr>
              <w:t>{testtool}</w:t>
            </w:r>
          </w:p>
        </w:tc>
        <w:tc>
          <w:tcPr>
            <w:tcW w:type="auto" w:w="1512"/>
          </w:tcPr>
          <w:p>
            <w:pPr>
              <w:jc w:val="left"/>
            </w:pPr>
            <w:r>
              <w:rPr>
                <w:color w:val="000000"/>
                <w:highlight w:val="yellow"/>
              </w:rPr>
              <w:t>{toelichting}</w:t>
            </w:r>
          </w:p>
        </w:tc>
        <w:tc>
          <w:tcPr>
            <w:tcW w:type="auto" w:w="1512"/>
          </w:tcPr>
          <w:p>
            <w:pPr>
              <w:jc w:val="left"/>
            </w:pPr>
            <w:r>
              <w:rPr>
                <w:color w:val="000000"/>
                <w:highlight w:val="yellow"/>
              </w:rPr>
              <w:t>{periode}</w:t>
            </w:r>
          </w:p>
        </w:tc>
        <w:tc>
          <w:tcPr>
            <w:tcW w:type="auto" w:w="1512"/>
          </w:tcPr>
          <w:p>
            <w:pPr>
              <w:jc w:val="left"/>
            </w:pPr>
            <w:r>
              <w:rPr>
                <w:color w:val="000000"/>
                <w:highlight w:val="yellow"/>
              </w:rPr>
              <w:t>{kosten}</w:t>
            </w:r>
          </w:p>
        </w:tc>
      </w:tr>
      <w:tr>
        <w:tc>
          <w:tcPr>
            <w:tcW w:type="auto" w:w="1512"/>
          </w:tcPr>
          <w:p>
            <w:pPr>
              <w:jc w:val="left"/>
            </w:pPr>
            <w:r>
              <w:t>TOEG</w:t>
            </w:r>
          </w:p>
        </w:tc>
        <w:tc>
          <w:tcPr>
            <w:tcW w:type="auto" w:w="1512"/>
          </w:tcPr>
          <w:p>
            <w:pPr>
              <w:jc w:val="left"/>
            </w:pPr>
            <w:r>
              <w:rPr>
                <w:color w:val="000000"/>
                <w:highlight w:val="yellow"/>
              </w:rPr>
              <w:t>{testvorm}</w:t>
            </w:r>
          </w:p>
        </w:tc>
        <w:tc>
          <w:tcPr>
            <w:tcW w:type="auto" w:w="1512"/>
          </w:tcPr>
          <w:p>
            <w:pPr>
              <w:jc w:val="left"/>
            </w:pPr>
            <w:r>
              <w:rPr>
                <w:color w:val="000000"/>
                <w:highlight w:val="yellow"/>
              </w:rPr>
              <w:t>{testtool}</w:t>
            </w:r>
          </w:p>
        </w:tc>
        <w:tc>
          <w:tcPr>
            <w:tcW w:type="auto" w:w="1512"/>
          </w:tcPr>
          <w:p>
            <w:pPr>
              <w:jc w:val="left"/>
            </w:pPr>
            <w:r>
              <w:rPr>
                <w:color w:val="000000"/>
                <w:highlight w:val="yellow"/>
              </w:rPr>
              <w:t>{toelichting}</w:t>
            </w:r>
          </w:p>
        </w:tc>
        <w:tc>
          <w:tcPr>
            <w:tcW w:type="auto" w:w="1512"/>
          </w:tcPr>
          <w:p>
            <w:pPr>
              <w:jc w:val="left"/>
            </w:pPr>
            <w:r>
              <w:rPr>
                <w:color w:val="000000"/>
                <w:highlight w:val="yellow"/>
              </w:rPr>
              <w:t>{periode}</w:t>
            </w:r>
          </w:p>
        </w:tc>
        <w:tc>
          <w:tcPr>
            <w:tcW w:type="auto" w:w="1512"/>
          </w:tcPr>
          <w:p>
            <w:pPr>
              <w:jc w:val="left"/>
            </w:pPr>
            <w:r>
              <w:rPr>
                <w:color w:val="000000"/>
                <w:highlight w:val="yellow"/>
              </w:rPr>
              <w:t>{kosten}</w:t>
            </w:r>
          </w:p>
        </w:tc>
      </w:tr>
      <w:tr>
        <w:tc>
          <w:tcPr>
            <w:tcW w:type="auto" w:w="1512"/>
          </w:tcPr>
          <w:p>
            <w:pPr>
              <w:jc w:val="left"/>
            </w:pPr>
            <w:r>
              <w:t>PAT</w:t>
            </w:r>
          </w:p>
        </w:tc>
        <w:tc>
          <w:tcPr>
            <w:tcW w:type="auto" w:w="1512"/>
          </w:tcPr>
          <w:p>
            <w:pPr>
              <w:jc w:val="left"/>
            </w:pPr>
            <w:r>
              <w:rPr>
                <w:color w:val="000000"/>
                <w:highlight w:val="yellow"/>
              </w:rPr>
              <w:t>{testvorm}</w:t>
            </w:r>
          </w:p>
        </w:tc>
        <w:tc>
          <w:tcPr>
            <w:tcW w:type="auto" w:w="1512"/>
          </w:tcPr>
          <w:p>
            <w:pPr>
              <w:jc w:val="left"/>
            </w:pPr>
            <w:r>
              <w:rPr>
                <w:color w:val="000000"/>
                <w:highlight w:val="yellow"/>
              </w:rPr>
              <w:t>{testtool}</w:t>
            </w:r>
          </w:p>
        </w:tc>
        <w:tc>
          <w:tcPr>
            <w:tcW w:type="auto" w:w="1512"/>
          </w:tcPr>
          <w:p>
            <w:pPr>
              <w:jc w:val="left"/>
            </w:pPr>
            <w:r>
              <w:rPr>
                <w:color w:val="000000"/>
                <w:highlight w:val="yellow"/>
              </w:rPr>
              <w:t>{toelichting}</w:t>
            </w:r>
          </w:p>
        </w:tc>
        <w:tc>
          <w:tcPr>
            <w:tcW w:type="auto" w:w="1512"/>
          </w:tcPr>
          <w:p>
            <w:pPr>
              <w:jc w:val="left"/>
            </w:pPr>
            <w:r>
              <w:rPr>
                <w:color w:val="000000"/>
                <w:highlight w:val="yellow"/>
              </w:rPr>
              <w:t>{periode}</w:t>
            </w:r>
          </w:p>
        </w:tc>
        <w:tc>
          <w:tcPr>
            <w:tcW w:type="auto" w:w="1512"/>
          </w:tcPr>
          <w:p>
            <w:pPr>
              <w:jc w:val="left"/>
            </w:pPr>
            <w:r>
              <w:rPr>
                <w:color w:val="000000"/>
                <w:highlight w:val="yellow"/>
              </w:rPr>
              <w:t>{kosten}</w:t>
            </w:r>
          </w:p>
        </w:tc>
      </w:tr>
      <w:tr>
        <w:tc>
          <w:tcPr>
            <w:tcW w:type="auto" w:w="1512"/>
          </w:tcPr>
          <w:p>
            <w:pPr>
              <w:jc w:val="left"/>
            </w:pPr>
            <w:r>
              <w:t>CONF</w:t>
            </w:r>
          </w:p>
        </w:tc>
        <w:tc>
          <w:tcPr>
            <w:tcW w:type="auto" w:w="1512"/>
          </w:tcPr>
          <w:p>
            <w:pPr>
              <w:jc w:val="left"/>
            </w:pPr>
            <w:r>
              <w:rPr>
                <w:color w:val="000000"/>
                <w:highlight w:val="yellow"/>
              </w:rPr>
              <w:t>{testvorm}</w:t>
            </w:r>
          </w:p>
        </w:tc>
        <w:tc>
          <w:tcPr>
            <w:tcW w:type="auto" w:w="1512"/>
          </w:tcPr>
          <w:p>
            <w:pPr>
              <w:jc w:val="left"/>
            </w:pPr>
            <w:r>
              <w:rPr>
                <w:color w:val="000000"/>
                <w:highlight w:val="yellow"/>
              </w:rPr>
              <w:t>{testtool}</w:t>
            </w:r>
          </w:p>
        </w:tc>
        <w:tc>
          <w:tcPr>
            <w:tcW w:type="auto" w:w="1512"/>
          </w:tcPr>
          <w:p>
            <w:pPr>
              <w:jc w:val="left"/>
            </w:pPr>
            <w:r>
              <w:rPr>
                <w:color w:val="000000"/>
                <w:highlight w:val="yellow"/>
              </w:rPr>
              <w:t>{toelichting}</w:t>
            </w:r>
          </w:p>
        </w:tc>
        <w:tc>
          <w:tcPr>
            <w:tcW w:type="auto" w:w="1512"/>
          </w:tcPr>
          <w:p>
            <w:pPr>
              <w:jc w:val="left"/>
            </w:pPr>
            <w:r>
              <w:rPr>
                <w:color w:val="000000"/>
                <w:highlight w:val="yellow"/>
              </w:rPr>
              <w:t>{periode}</w:t>
            </w:r>
          </w:p>
        </w:tc>
        <w:tc>
          <w:tcPr>
            <w:tcW w:type="auto" w:w="1512"/>
          </w:tcPr>
          <w:p>
            <w:pPr>
              <w:jc w:val="left"/>
            </w:pPr>
            <w:r>
              <w:rPr>
                <w:color w:val="000000"/>
                <w:highlight w:val="yellow"/>
              </w:rPr>
              <w:t>{kosten}</w:t>
            </w:r>
          </w:p>
        </w:tc>
      </w:tr>
    </w:tbl>
    <w:p>
      <w:bookmarkStart w:id="0" w:name="beheer"/>
      <w:pPr>
        <w:pStyle w:val="Kop1"/>
      </w:pPr>
      <w:r>
        <w:t>Beheer</w:t>
      </w:r>
      <w:bookmarkEnd w:id="0" w:name="beheer"/>
    </w:p>
    <w:p>
      <w:r>
        <w:t>In dit hoofdstuk wordt beschreven hoe de activiteiten uit het testplan worden uitgevoerd, bewaakt en eventueel bijgestuurd.</w:t>
      </w:r>
    </w:p>
    <w:p>
      <w:bookmarkStart w:id="0" w:name="testproductbeheer"/>
      <w:pPr>
        <w:pStyle w:val="Kop2"/>
      </w:pPr>
      <w:r>
        <w:t>Testproductbeheer</w:t>
      </w:r>
      <w:bookmarkEnd w:id="0" w:name="testproductbeheer"/>
    </w:p>
    <w:p>
      <w:r>
        <w:rPr>
          <w:color w:val="000000"/>
          <w:highlight w:val="yellow"/>
        </w:rPr>
        <w:t>{Beschrijf hier hoe de op te leveren producten worden beheerd en bewaakt. Beschrijf hiervoor procedures, sjablonen, tools en de omgeving waar de producten worden vastgelegd.}</w:t>
      </w:r>
    </w:p>
    <w:p>
      <w:bookmarkStart w:id="0" w:name="bevindingenprocedures"/>
      <w:pPr>
        <w:pStyle w:val="Kop2"/>
      </w:pPr>
      <w:r>
        <w:t>Bevindingenprocedures</w:t>
      </w:r>
      <w:bookmarkEnd w:id="0" w:name="bevindingenprocedures"/>
    </w:p>
    <w:p>
      <w:r>
        <w:t xml:space="preserve">Het bevindingenbeheer is ingericht conform de </w:t>
      </w:r>
      <w:r>
        <w:rPr>
          <w:color w:val="000000"/>
          <w:highlight w:val="yellow"/>
        </w:rPr>
        <w:t>{in de methode X beschreven bevindingenprocedure, of, de bij de klantorganisatie vigerende bevindingenprocedure}</w:t>
      </w:r>
      <w:r>
        <w:t xml:space="preserve">. Voor het registreren en onderhouden van bevindingen wordt gebruik gemaakt van </w:t>
      </w:r>
      <w:r>
        <w:rPr>
          <w:color w:val="000000"/>
          <w:highlight w:val="yellow"/>
        </w:rPr>
        <w:t>{tool}</w:t>
      </w:r>
      <w:r>
        <w:t>.</w:t>
      </w:r>
    </w:p>
    <w:p>
      <w:r>
        <w:t xml:space="preserve">De verantwoordelijkheid voor de naleving van het bevindingenbeheer ligt bij de </w:t>
      </w:r>
      <w:r>
        <w:rPr>
          <w:color w:val="000000"/>
          <w:highlight w:val="yellow"/>
        </w:rPr>
        <w:t>{testmanager}</w:t>
      </w:r>
      <w:r>
        <w:t>.</w:t>
      </w:r>
    </w:p>
    <w:p>
      <w:r>
        <w:t>Onderstaande tabel bevat de bevindingenprocedures per testsoort en/of testvorm.</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Testsoort</w:t>
            </w:r>
          </w:p>
        </w:tc>
        <w:tc>
          <w:tcPr>
            <w:tcW w:type="auto" w:w="3023"/>
          </w:tcPr>
          <w:p>
            <w:pPr>
              <w:jc w:val="left"/>
            </w:pPr>
            <w:r>
              <w:t>Testvorm</w:t>
            </w:r>
          </w:p>
        </w:tc>
        <w:tc>
          <w:tcPr>
            <w:tcW w:type="auto" w:w="3023"/>
          </w:tcPr>
          <w:p>
            <w:pPr>
              <w:jc w:val="left"/>
            </w:pPr>
            <w:r>
              <w:t>Bevindingenprocedure</w:t>
            </w:r>
          </w:p>
        </w:tc>
      </w:tr>
      <w:tr>
        <w:tc>
          <w:tcPr>
            <w:tcW w:type="auto" w:w="3023"/>
          </w:tcPr>
          <w:p>
            <w:pPr>
              <w:jc w:val="left"/>
            </w:pPr>
            <w:r>
              <w:t>UT</w:t>
            </w:r>
          </w:p>
        </w:tc>
        <w:tc>
          <w:tcPr>
            <w:tcW w:type="auto" w:w="3023"/>
          </w:tcPr>
          <w:p>
            <w:pPr>
              <w:jc w:val="left"/>
            </w:pPr>
            <w:r>
              <w:rPr>
                <w:color w:val="000000"/>
                <w:highlight w:val="yellow"/>
              </w:rPr>
              <w:t>{testvorm}</w:t>
            </w:r>
          </w:p>
        </w:tc>
        <w:tc>
          <w:tcPr>
            <w:tcW w:type="auto" w:w="3023"/>
          </w:tcPr>
          <w:p>
            <w:pPr>
              <w:jc w:val="left"/>
            </w:pPr>
            <w:r>
              <w:rPr>
                <w:color w:val="000000"/>
                <w:highlight w:val="yellow"/>
              </w:rPr>
              <w:t>{bevindingenprocedure}</w:t>
            </w:r>
          </w:p>
        </w:tc>
      </w:tr>
      <w:tr>
        <w:tc>
          <w:tcPr>
            <w:tcW w:type="auto" w:w="3023"/>
          </w:tcPr>
          <w:p>
            <w:pPr>
              <w:jc w:val="left"/>
            </w:pPr>
            <w:r>
              <w:t>UIT</w:t>
            </w:r>
          </w:p>
        </w:tc>
        <w:tc>
          <w:tcPr>
            <w:tcW w:type="auto" w:w="3023"/>
          </w:tcPr>
          <w:p>
            <w:pPr>
              <w:jc w:val="left"/>
            </w:pPr>
            <w:r>
              <w:rPr>
                <w:color w:val="000000"/>
                <w:highlight w:val="yellow"/>
              </w:rPr>
              <w:t>{testvorm}</w:t>
            </w:r>
          </w:p>
        </w:tc>
        <w:tc>
          <w:tcPr>
            <w:tcW w:type="auto" w:w="3023"/>
          </w:tcPr>
          <w:p>
            <w:pPr>
              <w:jc w:val="left"/>
            </w:pPr>
            <w:r>
              <w:rPr>
                <w:color w:val="000000"/>
                <w:highlight w:val="yellow"/>
              </w:rPr>
              <w:t>{bevingingenprocedure}</w:t>
            </w:r>
          </w:p>
        </w:tc>
      </w:tr>
      <w:tr>
        <w:tc>
          <w:tcPr>
            <w:tcW w:type="auto" w:w="3023"/>
          </w:tcPr>
          <w:p>
            <w:pPr>
              <w:jc w:val="left"/>
            </w:pPr>
            <w:r>
              <w:t>ST</w:t>
            </w:r>
          </w:p>
        </w:tc>
        <w:tc>
          <w:tcPr>
            <w:tcW w:type="auto" w:w="3023"/>
          </w:tcPr>
          <w:p>
            <w:pPr>
              <w:jc w:val="left"/>
            </w:pPr>
            <w:r>
              <w:rPr>
                <w:color w:val="000000"/>
                <w:highlight w:val="yellow"/>
              </w:rPr>
              <w:t>{testvorm}</w:t>
            </w:r>
          </w:p>
        </w:tc>
        <w:tc>
          <w:tcPr>
            <w:tcW w:type="auto" w:w="3023"/>
          </w:tcPr>
          <w:p>
            <w:pPr>
              <w:jc w:val="left"/>
            </w:pPr>
            <w:r>
              <w:t>De bevindingen die niet binnen de sprint worden opgelost zullen geregistreerd worden in het bevindingenregistratiesysteem. Deze bevindingen komen op de product backlog en zullen op basis van prioriteit door de product owner in één van de volgende sprints worden gepland.</w:t>
            </w:r>
          </w:p>
        </w:tc>
      </w:tr>
      <w:tr>
        <w:tc>
          <w:tcPr>
            <w:tcW w:type="auto" w:w="3023"/>
          </w:tcPr>
          <w:p>
            <w:pPr>
              <w:jc w:val="left"/>
            </w:pPr>
            <w:r>
              <w:t>FAT</w:t>
            </w:r>
          </w:p>
        </w:tc>
        <w:tc>
          <w:tcPr>
            <w:tcW w:type="auto" w:w="3023"/>
          </w:tcPr>
          <w:p>
            <w:pPr>
              <w:jc w:val="left"/>
            </w:pPr>
            <w:r>
              <w:rPr>
                <w:color w:val="000000"/>
                <w:highlight w:val="yellow"/>
              </w:rPr>
              <w:t>{testvorm}</w:t>
            </w:r>
          </w:p>
        </w:tc>
        <w:tc>
          <w:tcPr>
            <w:tcW w:type="auto" w:w="3023"/>
          </w:tcPr>
          <w:p>
            <w:pPr>
              <w:jc w:val="left"/>
            </w:pPr>
            <w:r>
              <w:t>De bevindingen worden vastgelegd in het bevindingenregistratiesysteem en in bevindingenoverleg besproken. Deze bevindingen komen op de product backlog en worden op basis van prioriteit door de product owner in dezelfde sprint of in één van de volgende sprints gepland. Een uitzondering hierop vormen blokkerende testbevindingen. Voor deze bevindingen moet zo snel mogelijk binnen de lopende sprint een oplossing worden gerealiseerd. Dit zal in overleg met het ontwikkelteam door de product owner worden bepaald.</w:t>
            </w:r>
          </w:p>
        </w:tc>
      </w:tr>
      <w:tr>
        <w:tc>
          <w:tcPr>
            <w:tcW w:type="auto" w:w="3023"/>
          </w:tcPr>
          <w:p>
            <w:pPr>
              <w:jc w:val="left"/>
            </w:pPr>
            <w:r>
              <w:t>GAT</w:t>
            </w:r>
          </w:p>
        </w:tc>
        <w:tc>
          <w:tcPr>
            <w:tcW w:type="auto" w:w="3023"/>
          </w:tcPr>
          <w:p>
            <w:pPr>
              <w:jc w:val="left"/>
            </w:pPr>
            <w:r>
              <w:rPr>
                <w:color w:val="000000"/>
                <w:highlight w:val="yellow"/>
              </w:rPr>
              <w:t>{testvorm}</w:t>
            </w:r>
          </w:p>
        </w:tc>
        <w:tc>
          <w:tcPr>
            <w:tcW w:type="auto" w:w="3023"/>
          </w:tcPr>
          <w:p>
            <w:pPr>
              <w:jc w:val="left"/>
            </w:pPr>
            <w:r>
              <w:t>Zie FAT.</w:t>
            </w:r>
          </w:p>
        </w:tc>
      </w:tr>
      <w:tr>
        <w:tc>
          <w:tcPr>
            <w:tcW w:type="auto" w:w="3023"/>
          </w:tcPr>
          <w:p>
            <w:pPr>
              <w:jc w:val="left"/>
            </w:pPr>
            <w:r>
              <w:t>PEN</w:t>
            </w:r>
          </w:p>
        </w:tc>
        <w:tc>
          <w:tcPr>
            <w:tcW w:type="auto" w:w="3023"/>
          </w:tcPr>
          <w:p>
            <w:pPr>
              <w:jc w:val="left"/>
            </w:pPr>
            <w:r>
              <w:rPr>
                <w:color w:val="000000"/>
                <w:highlight w:val="yellow"/>
              </w:rPr>
              <w:t>{testvorm}</w:t>
            </w:r>
          </w:p>
        </w:tc>
        <w:tc>
          <w:tcPr>
            <w:tcW w:type="auto" w:w="3023"/>
          </w:tcPr>
          <w:p>
            <w:pPr>
              <w:jc w:val="left"/>
            </w:pPr>
            <w:r>
              <w:t>Zie FAT.</w:t>
            </w:r>
          </w:p>
        </w:tc>
      </w:tr>
      <w:tr>
        <w:tc>
          <w:tcPr>
            <w:tcW w:type="auto" w:w="3023"/>
          </w:tcPr>
          <w:p>
            <w:pPr>
              <w:jc w:val="left"/>
            </w:pPr>
            <w:r>
              <w:t>PERF</w:t>
            </w:r>
          </w:p>
        </w:tc>
        <w:tc>
          <w:tcPr>
            <w:tcW w:type="auto" w:w="3023"/>
          </w:tcPr>
          <w:p>
            <w:pPr>
              <w:jc w:val="left"/>
            </w:pPr>
            <w:r>
              <w:rPr>
                <w:color w:val="000000"/>
                <w:highlight w:val="yellow"/>
              </w:rPr>
              <w:t>{testvorm}</w:t>
            </w:r>
          </w:p>
        </w:tc>
        <w:tc>
          <w:tcPr>
            <w:tcW w:type="auto" w:w="3023"/>
          </w:tcPr>
          <w:p>
            <w:pPr>
              <w:jc w:val="left"/>
            </w:pPr>
            <w:r>
              <w:rPr>
                <w:color w:val="000000"/>
                <w:highlight w:val="yellow"/>
              </w:rPr>
              <w:t>{bevingingenprocedure}</w:t>
            </w:r>
          </w:p>
        </w:tc>
      </w:tr>
      <w:tr>
        <w:tc>
          <w:tcPr>
            <w:tcW w:type="auto" w:w="3023"/>
          </w:tcPr>
          <w:p>
            <w:pPr>
              <w:jc w:val="left"/>
            </w:pPr>
            <w:r>
              <w:t>GEBR</w:t>
            </w:r>
          </w:p>
        </w:tc>
        <w:tc>
          <w:tcPr>
            <w:tcW w:type="auto" w:w="3023"/>
          </w:tcPr>
          <w:p>
            <w:pPr>
              <w:jc w:val="left"/>
            </w:pPr>
            <w:r>
              <w:rPr>
                <w:color w:val="000000"/>
                <w:highlight w:val="yellow"/>
              </w:rPr>
              <w:t>{testvorm}</w:t>
            </w:r>
          </w:p>
        </w:tc>
        <w:tc>
          <w:tcPr>
            <w:tcW w:type="auto" w:w="3023"/>
          </w:tcPr>
          <w:p>
            <w:pPr>
              <w:jc w:val="left"/>
            </w:pPr>
            <w:r>
              <w:rPr>
                <w:color w:val="000000"/>
                <w:highlight w:val="yellow"/>
              </w:rPr>
              <w:t>{bevingingenprocedure}</w:t>
            </w:r>
          </w:p>
        </w:tc>
      </w:tr>
      <w:tr>
        <w:tc>
          <w:tcPr>
            <w:tcW w:type="auto" w:w="3023"/>
          </w:tcPr>
          <w:p>
            <w:pPr>
              <w:jc w:val="left"/>
            </w:pPr>
            <w:r>
              <w:t>TOEG</w:t>
            </w:r>
          </w:p>
        </w:tc>
        <w:tc>
          <w:tcPr>
            <w:tcW w:type="auto" w:w="3023"/>
          </w:tcPr>
          <w:p>
            <w:pPr>
              <w:jc w:val="left"/>
            </w:pPr>
            <w:r>
              <w:rPr>
                <w:color w:val="000000"/>
                <w:highlight w:val="yellow"/>
              </w:rPr>
              <w:t>{testvorm}</w:t>
            </w:r>
          </w:p>
        </w:tc>
        <w:tc>
          <w:tcPr>
            <w:tcW w:type="auto" w:w="3023"/>
          </w:tcPr>
          <w:p>
            <w:pPr>
              <w:jc w:val="left"/>
            </w:pPr>
            <w:r>
              <w:rPr>
                <w:color w:val="000000"/>
                <w:highlight w:val="yellow"/>
              </w:rPr>
              <w:t>{bevingingenprocedure}</w:t>
            </w:r>
          </w:p>
        </w:tc>
      </w:tr>
      <w:tr>
        <w:tc>
          <w:tcPr>
            <w:tcW w:type="auto" w:w="3023"/>
          </w:tcPr>
          <w:p>
            <w:pPr>
              <w:jc w:val="left"/>
            </w:pPr>
            <w:r>
              <w:t>PAT</w:t>
            </w:r>
          </w:p>
        </w:tc>
        <w:tc>
          <w:tcPr>
            <w:tcW w:type="auto" w:w="3023"/>
          </w:tcPr>
          <w:p>
            <w:pPr>
              <w:jc w:val="left"/>
            </w:pPr>
            <w:r>
              <w:rPr>
                <w:color w:val="000000"/>
                <w:highlight w:val="yellow"/>
              </w:rPr>
              <w:t>{testvorm}</w:t>
            </w:r>
          </w:p>
        </w:tc>
        <w:tc>
          <w:tcPr>
            <w:tcW w:type="auto" w:w="3023"/>
          </w:tcPr>
          <w:p>
            <w:pPr>
              <w:jc w:val="left"/>
            </w:pPr>
            <w:r>
              <w:t>Zie FAT.</w:t>
            </w:r>
          </w:p>
        </w:tc>
      </w:tr>
      <w:tr>
        <w:tc>
          <w:tcPr>
            <w:tcW w:type="auto" w:w="3023"/>
          </w:tcPr>
          <w:p>
            <w:pPr>
              <w:jc w:val="left"/>
            </w:pPr>
            <w:r>
              <w:t>CONF</w:t>
            </w:r>
          </w:p>
        </w:tc>
        <w:tc>
          <w:tcPr>
            <w:tcW w:type="auto" w:w="3023"/>
          </w:tcPr>
          <w:p>
            <w:pPr>
              <w:jc w:val="left"/>
            </w:pPr>
            <w:r>
              <w:rPr>
                <w:color w:val="000000"/>
                <w:highlight w:val="yellow"/>
              </w:rPr>
              <w:t>{testvorm}</w:t>
            </w:r>
          </w:p>
        </w:tc>
        <w:tc>
          <w:tcPr>
            <w:tcW w:type="auto" w:w="3023"/>
          </w:tcPr>
          <w:p>
            <w:pPr>
              <w:jc w:val="left"/>
            </w:pPr>
            <w:r>
              <w:rPr>
                <w:color w:val="000000"/>
                <w:highlight w:val="yellow"/>
              </w:rPr>
              <w:t>{bevingingenprocedure}</w:t>
            </w:r>
          </w:p>
        </w:tc>
      </w:tr>
    </w:tbl>
    <w:p>
      <w:bookmarkStart w:id="0" w:name="testprocesrisico-s-en-maatregelen"/>
      <w:pPr>
        <w:pStyle w:val="Kop1"/>
      </w:pPr>
      <w:r>
        <w:t>Testprocesrisico's en maatregelen</w:t>
      </w:r>
      <w:bookmarkEnd w:id="0" w:name="testprocesrisico-s-en-maatregelen"/>
    </w:p>
    <w:p>
      <w:r>
        <w:t xml:space="preserve">In dit hoofdstuk zijn de belangrijkste potentiële projectrisico's voor het testproces van </w:t>
      </w:r>
      <w:r>
        <w:rPr>
          <w:color w:val="000000"/>
          <w:highlight w:val="yellow"/>
        </w:rPr>
        <w:t>{het project}</w:t>
      </w:r>
      <w:r>
        <w:t xml:space="preserve"> beschreven. Door te anticiperen op wat mogelijk kan gebeuren kunnen nu reeds maatregelen worden getroffen. De risico’s kunnen optreden in het testproces zelf of projectrisico’s zijn met gevolgen voor het testproces.</w:t>
      </w:r>
    </w:p>
    <w:p>
      <w:r>
        <w:t>Het in kaart brengen en bewaken van deze risico’s is ook na het opstellen van dit MTP een continu proces: bij uitwerking van de testaanpak en bij aanvang van de testuitvoering van elke testsoort zal de risicotaxatie worden geactualiseerd.</w:t>
      </w:r>
    </w:p>
    <w:p>
      <w:r>
        <w:t xml:space="preserve">De volgende risico’s voor het testproces zijn onderkend. Zie ook het risicolog </w:t>
      </w:r>
      <w:r>
        <w:rPr>
          <w:color w:val="000000"/>
          <w:highlight w:val="yellow"/>
        </w:rPr>
        <w:t>{documentreferentie}</w:t>
      </w:r>
      <w:r>
        <w:t>.</w:t>
      </w:r>
    </w:p>
    <w:tbl>
      <w:tblPr>
        <w:tblStyle w:val="Tabelraster1"/>
        <w:tblW w:type="pct" w:w="100%"/>
        <w:tblLook w:firstColumn="1" w:firstRow="1" w:lastColumn="0" w:lastRow="0" w:noHBand="0" w:noVBand="1" w:val="04A0"/>
      </w:tblPr>
      <w:tblGrid>
        <w:gridCol w:w="1296"/>
        <w:gridCol w:w="1296"/>
        <w:gridCol w:w="1296"/>
        <w:gridCol w:w="1296"/>
        <w:gridCol w:w="1296"/>
        <w:gridCol w:w="1296"/>
        <w:gridCol w:w="1296"/>
      </w:tblGrid>
      <w:tr>
        <w:tc>
          <w:tcPr>
            <w:tcW w:type="auto" w:w="1296"/>
          </w:tcPr>
          <w:p>
            <w:pPr>
              <w:jc w:val="left"/>
            </w:pPr>
            <w:r>
              <w:t>Risicovolg-nummer</w:t>
            </w:r>
          </w:p>
        </w:tc>
        <w:tc>
          <w:tcPr>
            <w:tcW w:type="auto" w:w="1296"/>
          </w:tcPr>
          <w:p>
            <w:pPr>
              <w:jc w:val="left"/>
            </w:pPr>
            <w:r>
              <w:t>Testsoort</w:t>
            </w:r>
          </w:p>
        </w:tc>
        <w:tc>
          <w:tcPr>
            <w:tcW w:type="auto" w:w="1296"/>
          </w:tcPr>
          <w:p>
            <w:pPr>
              <w:jc w:val="left"/>
            </w:pPr>
            <w:r>
              <w:t>Gebeurtenis</w:t>
            </w:r>
          </w:p>
        </w:tc>
        <w:tc>
          <w:tcPr>
            <w:tcW w:type="auto" w:w="1296"/>
          </w:tcPr>
          <w:p>
            <w:pPr>
              <w:jc w:val="left"/>
            </w:pPr>
            <w:r>
              <w:t>Gevolg</w:t>
            </w:r>
          </w:p>
        </w:tc>
        <w:tc>
          <w:tcPr>
            <w:tcW w:type="auto" w:w="1296"/>
          </w:tcPr>
          <w:p>
            <w:pPr>
              <w:jc w:val="left"/>
            </w:pPr>
            <w:r>
              <w:t>Impact</w:t>
            </w:r>
          </w:p>
        </w:tc>
        <w:tc>
          <w:tcPr>
            <w:tcW w:type="auto" w:w="1296"/>
          </w:tcPr>
          <w:p>
            <w:pPr>
              <w:jc w:val="left"/>
            </w:pPr>
            <w:r>
              <w:t>Kans</w:t>
            </w:r>
          </w:p>
        </w:tc>
        <w:tc>
          <w:tcPr>
            <w:tcW w:type="auto" w:w="1296"/>
          </w:tcPr>
          <w:p>
            <w:pPr>
              <w:jc w:val="left"/>
            </w:pPr>
            <w:r>
              <w:t>Score</w:t>
            </w:r>
          </w:p>
        </w:tc>
      </w:tr>
      <w:tr>
        <w:tc>
          <w:tcPr>
            <w:tcW w:type="auto" w:w="1296"/>
          </w:tcPr>
          <w:p>
            <w:pPr>
              <w:jc w:val="left"/>
            </w:pPr>
            <w:r>
              <w:rPr>
                <w:color w:val="000000"/>
                <w:highlight w:val="yellow"/>
              </w:rPr>
              <w:t>{risicovolg-nummer}</w:t>
            </w:r>
          </w:p>
        </w:tc>
        <w:tc>
          <w:tcPr>
            <w:tcW w:type="auto" w:w="1296"/>
          </w:tcPr>
          <w:p>
            <w:pPr>
              <w:jc w:val="left"/>
            </w:pPr>
            <w:r>
              <w:rPr>
                <w:color w:val="000000"/>
                <w:highlight w:val="yellow"/>
              </w:rPr>
              <w:t>{testsoort}</w:t>
            </w:r>
          </w:p>
        </w:tc>
        <w:tc>
          <w:tcPr>
            <w:tcW w:type="auto" w:w="1296"/>
          </w:tcPr>
          <w:p>
            <w:pPr>
              <w:jc w:val="left"/>
            </w:pPr>
            <w:r>
              <w:rPr>
                <w:color w:val="000000"/>
                <w:highlight w:val="yellow"/>
              </w:rPr>
              <w:t>{gebeurtenis}</w:t>
            </w:r>
          </w:p>
        </w:tc>
        <w:tc>
          <w:tcPr>
            <w:tcW w:type="auto" w:w="1296"/>
          </w:tcPr>
          <w:p>
            <w:pPr>
              <w:jc w:val="left"/>
            </w:pPr>
            <w:r>
              <w:rPr>
                <w:color w:val="000000"/>
                <w:highlight w:val="yellow"/>
              </w:rPr>
              <w:t>{gevolg}</w:t>
            </w:r>
          </w:p>
        </w:tc>
        <w:tc>
          <w:tcPr>
            <w:tcW w:type="auto" w:w="1296"/>
          </w:tcPr>
          <w:p>
            <w:pPr>
              <w:jc w:val="left"/>
            </w:pPr>
            <w:r>
              <w:rPr>
                <w:color w:val="000000"/>
                <w:highlight w:val="yellow"/>
              </w:rPr>
              <w:t>{impact}</w:t>
            </w:r>
          </w:p>
        </w:tc>
        <w:tc>
          <w:tcPr>
            <w:tcW w:type="auto" w:w="1296"/>
          </w:tcPr>
          <w:p>
            <w:pPr>
              <w:jc w:val="left"/>
            </w:pPr>
            <w:r>
              <w:rPr>
                <w:color w:val="000000"/>
                <w:highlight w:val="yellow"/>
              </w:rPr>
              <w:t>{kans}</w:t>
            </w:r>
          </w:p>
        </w:tc>
        <w:tc>
          <w:tcPr>
            <w:tcW w:type="auto" w:w="1296"/>
          </w:tcPr>
          <w:p>
            <w:pPr>
              <w:jc w:val="left"/>
            </w:pPr>
            <w:r>
              <w:rPr>
                <w:color w:val="000000"/>
                <w:highlight w:val="yellow"/>
              </w:rPr>
              <w:t>{score}</w:t>
            </w:r>
          </w:p>
        </w:tc>
      </w:tr>
    </w:tbl>
    <w:p>
      <w:r>
        <w:t>De volgende maatregelen zijn getroffen.</w:t>
      </w:r>
    </w:p>
    <w:tbl>
      <w:tblPr>
        <w:tblStyle w:val="Tabelraster1"/>
        <w:tblW w:type="pct" w:w="100%"/>
        <w:tblLook w:firstColumn="1" w:firstRow="1" w:lastColumn="0" w:lastRow="0" w:noHBand="0" w:noVBand="1" w:val="04A0"/>
      </w:tblPr>
      <w:tblGrid>
        <w:gridCol w:w="2267"/>
        <w:gridCol w:w="2267"/>
        <w:gridCol w:w="2267"/>
        <w:gridCol w:w="2267"/>
      </w:tblGrid>
      <w:tr>
        <w:tc>
          <w:tcPr>
            <w:tcW w:type="auto" w:w="2267"/>
          </w:tcPr>
          <w:p>
            <w:pPr>
              <w:jc w:val="left"/>
            </w:pPr>
            <w:r>
              <w:t>Risicovolgnummer</w:t>
            </w:r>
          </w:p>
        </w:tc>
        <w:tc>
          <w:tcPr>
            <w:tcW w:type="auto" w:w="2267"/>
          </w:tcPr>
          <w:p>
            <w:pPr>
              <w:jc w:val="left"/>
            </w:pPr>
            <w:r>
              <w:t>Maatregelvolgnummer</w:t>
            </w:r>
          </w:p>
        </w:tc>
        <w:tc>
          <w:tcPr>
            <w:tcW w:type="auto" w:w="2267"/>
          </w:tcPr>
          <w:p>
            <w:pPr>
              <w:jc w:val="left"/>
            </w:pPr>
            <w:r>
              <w:t>Maatregel</w:t>
            </w:r>
          </w:p>
        </w:tc>
        <w:tc>
          <w:tcPr>
            <w:tcW w:type="auto" w:w="2267"/>
          </w:tcPr>
          <w:p>
            <w:pPr>
              <w:jc w:val="left"/>
            </w:pPr>
            <w:r>
              <w:t>Eigenaar</w:t>
            </w:r>
          </w:p>
        </w:tc>
      </w:tr>
      <w:tr>
        <w:tc>
          <w:tcPr>
            <w:tcW w:type="auto" w:w="2267"/>
          </w:tcPr>
          <w:p>
            <w:pPr>
              <w:jc w:val="left"/>
            </w:pPr>
            <w:r>
              <w:rPr>
                <w:color w:val="000000"/>
                <w:highlight w:val="yellow"/>
              </w:rPr>
              <w:t>{risicovolgnummer}</w:t>
            </w:r>
          </w:p>
        </w:tc>
        <w:tc>
          <w:tcPr>
            <w:tcW w:type="auto" w:w="2267"/>
          </w:tcPr>
          <w:p>
            <w:pPr>
              <w:jc w:val="left"/>
            </w:pPr>
            <w:r>
              <w:rPr>
                <w:color w:val="000000"/>
                <w:highlight w:val="yellow"/>
              </w:rPr>
              <w:t>{maatregelvolgnummer}</w:t>
            </w:r>
          </w:p>
        </w:tc>
        <w:tc>
          <w:tcPr>
            <w:tcW w:type="auto" w:w="2267"/>
          </w:tcPr>
          <w:p>
            <w:pPr>
              <w:jc w:val="left"/>
            </w:pPr>
            <w:r>
              <w:rPr>
                <w:color w:val="000000"/>
                <w:highlight w:val="yellow"/>
              </w:rPr>
              <w:t>{maatregel}</w:t>
            </w:r>
          </w:p>
        </w:tc>
        <w:tc>
          <w:tcPr>
            <w:tcW w:type="auto" w:w="2267"/>
          </w:tcPr>
          <w:p>
            <w:pPr>
              <w:jc w:val="left"/>
            </w:pPr>
            <w:r>
              <w:rPr>
                <w:color w:val="000000"/>
                <w:highlight w:val="yellow"/>
              </w:rPr>
              <w:t>{eigenaar}</w:t>
            </w:r>
          </w:p>
        </w:tc>
      </w:tr>
    </w:tbl>
    <w:p>
      <w:r>
        <w:t>De testmanager is op deze punten extra alert en bewaakt de te nemen maatregelen.</w:t>
      </w:r>
    </w:p>
    <w:p>
      <w:r>
        <w:t>De maatregelen die niet binnen de testorganisatie kunnen worden genomen worden in het projectoverleg besproken en toegewezen. Ze worden vastgelegd in de actielijst en bewaakt tijdens het projectoverleg.</w:t>
      </w:r>
    </w:p>
    <w:p>
      <w:bookmarkStart w:id="0" w:name="globale-planning"/>
      <w:pPr>
        <w:pStyle w:val="Kop1"/>
      </w:pPr>
      <w:r>
        <w:t>Globale planning</w:t>
      </w:r>
      <w:bookmarkEnd w:id="0" w:name="globale-planning"/>
    </w:p>
    <w:p>
      <w:r>
        <w:rPr>
          <w:color w:val="000000"/>
          <w:highlight w:val="yellow"/>
        </w:rPr>
        <w:t>{Neem in de globale planning de volgende onderdelen op:}</w:t>
      </w:r>
    </w:p>
    <w:p>
      <w:pPr>
        <w:pStyle w:val="Lijstopsomteken1"/>
        <w:numPr>
          <w:ilvl w:val="0"/>
        </w:numPr>
      </w:pPr>
      <w:r>
        <w:rPr>
          <w:color w:val="000000"/>
          <w:highlight w:val="yellow"/>
        </w:rPr>
        <w:t>{de onderscheiden testsoorten en testvormen}</w:t>
      </w:r>
    </w:p>
    <w:p>
      <w:pPr>
        <w:pStyle w:val="Lijstopsomteken1"/>
        <w:numPr>
          <w:ilvl w:val="0"/>
        </w:numPr>
      </w:pPr>
      <w:r>
        <w:rPr>
          <w:color w:val="000000"/>
          <w:highlight w:val="yellow"/>
        </w:rPr>
        <w:t>{op te leveren producten;}</w:t>
      </w:r>
    </w:p>
    <w:p>
      <w:pPr>
        <w:pStyle w:val="Lijstopsomteken1"/>
        <w:numPr>
          <w:ilvl w:val="0"/>
        </w:numPr>
      </w:pPr>
      <w:r>
        <w:rPr>
          <w:color w:val="000000"/>
          <w:highlight w:val="yellow"/>
        </w:rPr>
        <w:t>{te behalen mijlpalen;}</w:t>
      </w:r>
    </w:p>
    <w:p>
      <w:pPr>
        <w:pStyle w:val="Lijstopsomteken1"/>
        <w:numPr>
          <w:ilvl w:val="0"/>
        </w:numPr>
      </w:pPr>
      <w:r>
        <w:rPr>
          <w:color w:val="000000"/>
          <w:highlight w:val="yellow"/>
        </w:rPr>
        <w:t>{uit te voeren activiteiten (op faseniveau per testsoort) met start- en einddatum;}</w:t>
      </w:r>
    </w:p>
    <w:p>
      <w:pPr>
        <w:pStyle w:val="Lijstopsomteken1"/>
        <w:numPr>
          <w:ilvl w:val="0"/>
        </w:numPr>
      </w:pPr>
      <w:r>
        <w:rPr>
          <w:color w:val="000000"/>
          <w:highlight w:val="yellow"/>
        </w:rPr>
        <w:t>{relaties met en afhankelijkheden van andere activiteiten (binnen of buiten het testproces en tussen de diverse testsoorten);}</w:t>
      </w:r>
    </w:p>
    <w:p>
      <w:pPr>
        <w:pStyle w:val="Lijstopsomteken1"/>
        <w:numPr>
          <w:ilvl w:val="0"/>
        </w:numPr>
      </w:pPr>
      <w:r>
        <w:rPr>
          <w:color w:val="000000"/>
          <w:highlight w:val="yellow"/>
        </w:rPr>
        <w:t>{te besteden tijd per testsoort;}</w:t>
      </w:r>
    </w:p>
    <w:p>
      <w:pPr>
        <w:pStyle w:val="Lijstopsomteken1"/>
        <w:numPr>
          <w:ilvl w:val="0"/>
        </w:numPr>
      </w:pPr>
      <w:r>
        <w:rPr>
          <w:color w:val="000000"/>
          <w:highlight w:val="yellow"/>
        </w:rPr>
        <w:t>{benodigde en beschikbare resources (organisatie en infrastructuur);}</w:t>
      </w:r>
    </w:p>
    <w:p>
      <w:pPr>
        <w:pStyle w:val="Lijstopsomteken1"/>
        <w:numPr>
          <w:ilvl w:val="0"/>
        </w:numPr>
      </w:pPr>
      <w:r>
        <w:rPr>
          <w:color w:val="000000"/>
          <w:highlight w:val="yellow"/>
        </w:rPr>
        <w:t>{benodigde en beschikbare doorlooptijd.}</w:t>
      </w:r>
    </w:p>
    <w:p>
      <w:bookmarkStart w:id="0" w:name="bijlagen"/>
      <w:pPr>
        <w:pStyle w:val="Kop1Bijlage"/>
      </w:pPr>
      <w:r>
        <w:t>Bijlagen</w:t>
      </w:r>
      <w:bookmarkEnd w:id="0" w:name="bijlagen"/>
    </w:p>
    <w:p>
      <w:bookmarkStart w:id="0" w:name="terminologie-en-afkortingen"/>
      <w:pPr>
        <w:pStyle w:val="Kop2Bijlage"/>
      </w:pPr>
      <w:r>
        <w:t>Terminologie en afkortingen</w:t>
      </w:r>
      <w:bookmarkEnd w:id="0" w:name="terminologie-en-afkortingen"/>
    </w:p>
    <w:p>
      <w:r>
        <w:t>De onderstaande tabel bevat afkortingen en termen die voorkomen in de ICTU Kwaliteitsaanpak Softwareontwikkeling en bijbehorende templates.</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Term/afkorting</w:t>
            </w:r>
          </w:p>
        </w:tc>
        <w:tc>
          <w:tcPr>
            <w:tcW w:type="auto" w:w="4535"/>
          </w:tcPr>
          <w:p>
            <w:pPr>
              <w:jc w:val="left"/>
            </w:pPr>
            <w:r>
              <w:t>Toelichting</w:t>
            </w:r>
          </w:p>
        </w:tc>
      </w:tr>
      <w:tr>
        <w:tc>
          <w:tcPr>
            <w:tcW w:type="auto" w:w="4535"/>
          </w:tcPr>
          <w:p>
            <w:pPr>
              <w:jc w:val="left"/>
            </w:pPr>
            <w:r>
              <w:rPr>
                <w:b/>
              </w:rPr>
              <w:t>actor</w:t>
            </w:r>
          </w:p>
        </w:tc>
        <w:tc>
          <w:tcPr>
            <w:tcW w:type="auto" w:w="4535"/>
          </w:tcPr>
          <w:p>
            <w:pPr>
              <w:jc w:val="left"/>
            </w:pPr>
            <w:r>
              <w:t xml:space="preserve">een persoon die, of een extern informatiesysteem dat, een handeling verricht op het </w:t>
            </w:r>
            <w:r>
              <w:rPr>
                <w:b/>
              </w:rPr>
              <w:t>informatiesysteem</w:t>
            </w:r>
          </w:p>
        </w:tc>
      </w:tr>
      <w:tr>
        <w:tc>
          <w:tcPr>
            <w:tcW w:type="auto" w:w="4535"/>
          </w:tcPr>
          <w:p>
            <w:pPr>
              <w:jc w:val="left"/>
            </w:pPr>
            <w:r>
              <w:rPr>
                <w:b/>
              </w:rPr>
              <w:t>architectuur</w:t>
            </w:r>
          </w:p>
        </w:tc>
        <w:tc>
          <w:tcPr>
            <w:tcW w:type="auto" w:w="4535"/>
          </w:tcPr>
          <w:p>
            <w:pPr>
              <w:jc w:val="left"/>
            </w:pPr>
            <w:r>
              <w:t>een beschrijving van de structuur van een systeem, inclusief onderdelen, relaties tussen die onderdelen en eigenschappen van die onderdelen en relaties</w:t>
            </w:r>
          </w:p>
        </w:tc>
      </w:tr>
      <w:tr>
        <w:tc>
          <w:tcPr>
            <w:tcW w:type="auto" w:w="4535"/>
          </w:tcPr>
          <w:p>
            <w:pPr>
              <w:jc w:val="left"/>
            </w:pPr>
            <w:r>
              <w:rPr>
                <w:b/>
              </w:rPr>
              <w:t>API</w:t>
            </w:r>
          </w:p>
        </w:tc>
        <w:tc>
          <w:tcPr>
            <w:tcW w:type="auto" w:w="4535"/>
          </w:tcPr>
          <w:p>
            <w:pPr>
              <w:jc w:val="left"/>
            </w:pPr>
            <w:r>
              <w:t>application programming interface</w:t>
            </w:r>
          </w:p>
        </w:tc>
      </w:tr>
      <w:tr>
        <w:tc>
          <w:tcPr>
            <w:tcW w:type="auto" w:w="4535"/>
          </w:tcPr>
          <w:p>
            <w:pPr>
              <w:jc w:val="left"/>
            </w:pPr>
            <w:r>
              <w:rPr>
                <w:b/>
              </w:rPr>
              <w:t>ART</w:t>
            </w:r>
          </w:p>
        </w:tc>
        <w:tc>
          <w:tcPr>
            <w:tcW w:type="auto" w:w="4535"/>
          </w:tcPr>
          <w:p>
            <w:pPr>
              <w:jc w:val="left"/>
            </w:pPr>
            <w:r>
              <w:t xml:space="preserve">automatische </w:t>
            </w:r>
            <w:r>
              <w:rPr>
                <w:b/>
              </w:rPr>
              <w:t>regressietest</w:t>
            </w:r>
          </w:p>
        </w:tc>
      </w:tr>
      <w:tr>
        <w:tc>
          <w:tcPr>
            <w:tcW w:type="auto" w:w="4535"/>
          </w:tcPr>
          <w:p>
            <w:pPr>
              <w:jc w:val="left"/>
            </w:pPr>
            <w:r>
              <w:rPr>
                <w:b/>
              </w:rPr>
              <w:t>auditing</w:t>
            </w:r>
          </w:p>
        </w:tc>
        <w:tc>
          <w:tcPr>
            <w:tcW w:type="auto" w:w="4535"/>
          </w:tcPr>
          <w:p>
            <w:pPr>
              <w:jc w:val="left"/>
            </w:pPr>
            <w:r>
              <w:t>Vastlegging van de door een actor verrichte handelingen</w:t>
            </w:r>
          </w:p>
        </w:tc>
      </w:tr>
      <w:tr>
        <w:tc>
          <w:tcPr>
            <w:tcW w:type="auto" w:w="4535"/>
          </w:tcPr>
          <w:p>
            <w:pPr>
              <w:jc w:val="left"/>
            </w:pPr>
            <w:r>
              <w:rPr>
                <w:b/>
              </w:rPr>
              <w:t>authenticatie</w:t>
            </w:r>
          </w:p>
        </w:tc>
        <w:tc>
          <w:tcPr>
            <w:tcW w:type="auto" w:w="4535"/>
          </w:tcPr>
          <w:p>
            <w:pPr>
              <w:jc w:val="left"/>
            </w:pPr>
            <w:r>
              <w:t xml:space="preserve">het vaststellen van de identiteit van een </w:t>
            </w:r>
            <w:r>
              <w:rPr>
                <w:b/>
              </w:rPr>
              <w:t>actor</w:t>
            </w:r>
          </w:p>
        </w:tc>
      </w:tr>
      <w:tr>
        <w:tc>
          <w:tcPr>
            <w:tcW w:type="auto" w:w="4535"/>
          </w:tcPr>
          <w:p>
            <w:pPr>
              <w:jc w:val="left"/>
            </w:pPr>
            <w:r>
              <w:rPr>
                <w:b/>
              </w:rPr>
              <w:t>autorisatie</w:t>
            </w:r>
          </w:p>
        </w:tc>
        <w:tc>
          <w:tcPr>
            <w:tcW w:type="auto" w:w="4535"/>
          </w:tcPr>
          <w:p>
            <w:pPr>
              <w:jc w:val="left"/>
            </w:pPr>
            <w:r>
              <w:t xml:space="preserve">aan een </w:t>
            </w:r>
            <w:r>
              <w:rPr>
                <w:b/>
              </w:rPr>
              <w:t>actor</w:t>
            </w:r>
            <w:r>
              <w:t xml:space="preserve"> toegekende rechten</w:t>
            </w:r>
          </w:p>
        </w:tc>
      </w:tr>
      <w:tr>
        <w:tc>
          <w:tcPr>
            <w:tcW w:type="auto" w:w="4535"/>
          </w:tcPr>
          <w:p>
            <w:pPr>
              <w:jc w:val="left"/>
            </w:pPr>
            <w:r>
              <w:rPr>
                <w:b/>
              </w:rPr>
              <w:t>beheerorganisatie</w:t>
            </w:r>
          </w:p>
        </w:tc>
        <w:tc>
          <w:tcPr>
            <w:tcW w:type="auto" w:w="4535"/>
          </w:tcPr>
          <w:p>
            <w:pPr>
              <w:jc w:val="left"/>
            </w:pPr>
            <w:r>
              <w:t xml:space="preserve">een (samenwerkingsverband van) organisatie(s) die in opdracht van een </w:t>
            </w:r>
            <w:r>
              <w:rPr>
                <w:b/>
              </w:rPr>
              <w:t>opdrachtgevende organisatie</w:t>
            </w:r>
            <w:r>
              <w:t xml:space="preserve"> het </w:t>
            </w:r>
            <w:r>
              <w:rPr>
                <w:b/>
              </w:rPr>
              <w:t>operationeel beheer</w:t>
            </w:r>
            <w:r>
              <w:t xml:space="preserve">, applicatief beheer en/of functioneel beheer van </w:t>
            </w:r>
            <w:r>
              <w:rPr>
                <w:b/>
              </w:rPr>
              <w:t>software</w:t>
            </w:r>
            <w:r>
              <w:t xml:space="preserve"> uitvoert</w:t>
            </w:r>
          </w:p>
        </w:tc>
      </w:tr>
      <w:tr>
        <w:tc>
          <w:tcPr>
            <w:tcW w:type="auto" w:w="4535"/>
          </w:tcPr>
          <w:p>
            <w:pPr>
              <w:jc w:val="left"/>
            </w:pPr>
            <w:r>
              <w:rPr>
                <w:b/>
              </w:rPr>
              <w:t>BIA</w:t>
            </w:r>
          </w:p>
        </w:tc>
        <w:tc>
          <w:tcPr>
            <w:tcW w:type="auto" w:w="4535"/>
          </w:tcPr>
          <w:p>
            <w:pPr>
              <w:jc w:val="left"/>
            </w:pPr>
            <w:r>
              <w:t>Een business impact analyse is een methode om de mogelijke bedrijfsimpact te bepalen die een organisatie zou kunnen ervaren door een incident, dat de functionaliteit van of de informatie in een applicatie in gevaar brengt [NORA]</w:t>
            </w:r>
          </w:p>
        </w:tc>
      </w:tr>
      <w:tr>
        <w:tc>
          <w:tcPr>
            <w:tcW w:type="auto" w:w="4535"/>
          </w:tcPr>
          <w:p>
            <w:pPr>
              <w:jc w:val="left"/>
            </w:pPr>
            <w:r>
              <w:rPr>
                <w:b/>
              </w:rPr>
              <w:t>BIO</w:t>
            </w:r>
          </w:p>
        </w:tc>
        <w:tc>
          <w:tcPr>
            <w:tcW w:type="auto" w:w="4535"/>
          </w:tcPr>
          <w:p>
            <w:pPr>
              <w:jc w:val="left"/>
            </w:pPr>
            <w:r>
              <w:t>Baseline Informatiebeveiliging Overheid</w:t>
            </w:r>
          </w:p>
        </w:tc>
      </w:tr>
      <w:tr>
        <w:tc>
          <w:tcPr>
            <w:tcW w:type="auto" w:w="4535"/>
          </w:tcPr>
          <w:p>
            <w:pPr>
              <w:jc w:val="left"/>
            </w:pPr>
            <w:r>
              <w:rPr>
                <w:b/>
              </w:rPr>
              <w:t>broncode</w:t>
            </w:r>
          </w:p>
        </w:tc>
        <w:tc>
          <w:tcPr>
            <w:tcW w:type="auto" w:w="4535"/>
          </w:tcPr>
          <w:p>
            <w:pPr>
              <w:jc w:val="left"/>
            </w:pPr>
            <w:r>
              <w:rPr>
                <w:b/>
              </w:rPr>
              <w:t>software</w:t>
            </w:r>
            <w:r>
              <w:t xml:space="preserve"> in een vorm die leesbaar is voor mensen en de intentie van een programmeur uitdrukt</w:t>
            </w:r>
          </w:p>
        </w:tc>
      </w:tr>
      <w:tr>
        <w:tc>
          <w:tcPr>
            <w:tcW w:type="auto" w:w="4535"/>
          </w:tcPr>
          <w:p>
            <w:pPr>
              <w:jc w:val="left"/>
            </w:pPr>
            <w:r>
              <w:rPr>
                <w:b/>
              </w:rPr>
              <w:t>deployment</w:t>
            </w:r>
          </w:p>
        </w:tc>
        <w:tc>
          <w:tcPr>
            <w:tcW w:type="auto" w:w="4535"/>
          </w:tcPr>
          <w:p>
            <w:pPr>
              <w:jc w:val="left"/>
            </w:pPr>
            <w:r>
              <w:t xml:space="preserve">installatie van </w:t>
            </w:r>
            <w:r>
              <w:rPr>
                <w:b/>
              </w:rPr>
              <w:t>software</w:t>
            </w:r>
            <w:r>
              <w:t xml:space="preserve"> op een systeem waardoor de software beschikbaar wordt gemaakt voor gebruik door </w:t>
            </w:r>
            <w:r>
              <w:rPr>
                <w:b/>
              </w:rPr>
              <w:t>actor</w:t>
            </w:r>
            <w:r>
              <w:t>en</w:t>
            </w:r>
          </w:p>
        </w:tc>
      </w:tr>
      <w:tr>
        <w:tc>
          <w:tcPr>
            <w:tcW w:type="auto" w:w="4535"/>
          </w:tcPr>
          <w:p>
            <w:pPr>
              <w:jc w:val="left"/>
            </w:pPr>
            <w:r>
              <w:rPr>
                <w:b/>
              </w:rPr>
              <w:t>developers</w:t>
            </w:r>
          </w:p>
        </w:tc>
        <w:tc>
          <w:tcPr>
            <w:tcW w:type="auto" w:w="4535"/>
          </w:tcPr>
          <w:p>
            <w:pPr>
              <w:jc w:val="left"/>
            </w:pPr>
            <w:r>
              <w:t xml:space="preserve">Developers zijn de mensen in het </w:t>
            </w:r>
            <w:r>
              <w:rPr>
                <w:b/>
              </w:rPr>
              <w:t>Scrumteam</w:t>
            </w:r>
            <w:r>
              <w:t xml:space="preserve"> die iedere sprint gecommitteerd zijn aan het maken van elk aspect van een bruikbaar increment [Scrumgids]</w:t>
            </w:r>
          </w:p>
        </w:tc>
      </w:tr>
      <w:tr>
        <w:tc>
          <w:tcPr>
            <w:tcW w:type="auto" w:w="4535"/>
          </w:tcPr>
          <w:p>
            <w:pPr>
              <w:jc w:val="left"/>
            </w:pPr>
            <w:r>
              <w:rPr>
                <w:b/>
              </w:rPr>
              <w:t>DevOps</w:t>
            </w:r>
          </w:p>
        </w:tc>
        <w:tc>
          <w:tcPr>
            <w:tcW w:type="auto" w:w="4535"/>
          </w:tcPr>
          <w:p>
            <w:pPr>
              <w:jc w:val="left"/>
            </w:pPr>
            <w:r>
              <w:t xml:space="preserve">een praktijk die tot doel heeft </w:t>
            </w:r>
            <w:r>
              <w:rPr>
                <w:b/>
              </w:rPr>
              <w:t>softwareontwikkeling</w:t>
            </w:r>
            <w:r>
              <w:t xml:space="preserve"> en </w:t>
            </w:r>
            <w:r>
              <w:rPr>
                <w:b/>
              </w:rPr>
              <w:t>operationeel beheer</w:t>
            </w:r>
            <w:r>
              <w:t xml:space="preserve"> samen te brengen</w:t>
            </w:r>
          </w:p>
        </w:tc>
      </w:tr>
      <w:tr>
        <w:tc>
          <w:tcPr>
            <w:tcW w:type="auto" w:w="4535"/>
          </w:tcPr>
          <w:p>
            <w:pPr>
              <w:jc w:val="left"/>
            </w:pPr>
            <w:r>
              <w:rPr>
                <w:b/>
              </w:rPr>
              <w:t>DoD</w:t>
            </w:r>
          </w:p>
        </w:tc>
        <w:tc>
          <w:tcPr>
            <w:tcW w:type="auto" w:w="4535"/>
          </w:tcPr>
          <w:p>
            <w:pPr>
              <w:jc w:val="left"/>
            </w:pPr>
            <w:r>
              <w:t>definition of done</w:t>
            </w:r>
          </w:p>
        </w:tc>
      </w:tr>
      <w:tr>
        <w:tc>
          <w:tcPr>
            <w:tcW w:type="auto" w:w="4535"/>
          </w:tcPr>
          <w:p>
            <w:pPr>
              <w:jc w:val="left"/>
            </w:pPr>
            <w:r>
              <w:rPr>
                <w:b/>
              </w:rPr>
              <w:t>DoR</w:t>
            </w:r>
          </w:p>
        </w:tc>
        <w:tc>
          <w:tcPr>
            <w:tcW w:type="auto" w:w="4535"/>
          </w:tcPr>
          <w:p>
            <w:pPr>
              <w:jc w:val="left"/>
            </w:pPr>
            <w:r>
              <w:t>definition of ready</w:t>
            </w:r>
          </w:p>
        </w:tc>
      </w:tr>
      <w:tr>
        <w:tc>
          <w:tcPr>
            <w:tcW w:type="auto" w:w="4535"/>
          </w:tcPr>
          <w:p>
            <w:pPr>
              <w:jc w:val="left"/>
            </w:pPr>
            <w:r>
              <w:rPr>
                <w:b/>
              </w:rPr>
              <w:t>DPIA</w:t>
            </w:r>
          </w:p>
        </w:tc>
        <w:tc>
          <w:tcPr>
            <w:tcW w:type="auto" w:w="4535"/>
          </w:tcPr>
          <w:p>
            <w:pPr>
              <w:jc w:val="left"/>
            </w:pPr>
            <w:r>
              <w:t>Een data protection impact assessment is een instrument om vooraf de privacyrisico’s van een gegevensverwerking in kaart te brengen zodat de organisatie maatregelen kan nemen om deze risico’s te verkleinen</w:t>
            </w:r>
          </w:p>
        </w:tc>
      </w:tr>
      <w:tr>
        <w:tc>
          <w:tcPr>
            <w:tcW w:type="auto" w:w="4535"/>
          </w:tcPr>
          <w:p>
            <w:pPr>
              <w:jc w:val="left"/>
            </w:pPr>
            <w:r>
              <w:rPr>
                <w:b/>
              </w:rPr>
              <w:t>gebruikskwaliteit</w:t>
            </w:r>
          </w:p>
        </w:tc>
        <w:tc>
          <w:tcPr>
            <w:tcW w:type="auto" w:w="4535"/>
          </w:tcPr>
          <w:p>
            <w:pPr>
              <w:jc w:val="left"/>
            </w:pPr>
            <w:r>
              <w:t>mate waarin een systeem, product of dienst kan worden gebruikt door gespecificeerde gebruikers, voor het bereiken van gespecificeerde doelen, met effectiviteit, efficiëntie en tevredenheid in een gespecificeerde gebruikscontext</w:t>
            </w:r>
          </w:p>
        </w:tc>
      </w:tr>
      <w:tr>
        <w:tc>
          <w:tcPr>
            <w:tcW w:type="auto" w:w="4535"/>
          </w:tcPr>
          <w:p>
            <w:pPr>
              <w:jc w:val="left"/>
            </w:pPr>
            <w:r>
              <w:rPr>
                <w:b/>
              </w:rPr>
              <w:t>GFO</w:t>
            </w:r>
          </w:p>
        </w:tc>
        <w:tc>
          <w:tcPr>
            <w:tcW w:type="auto" w:w="4535"/>
          </w:tcPr>
          <w:p>
            <w:pPr>
              <w:jc w:val="left"/>
            </w:pPr>
            <w:r>
              <w:t>Een globaal functioneel ontwerp beschrijft de functionele werking van een product op hoofdlijnen, voor specifieke use cases</w:t>
            </w:r>
          </w:p>
        </w:tc>
      </w:tr>
      <w:tr>
        <w:tc>
          <w:tcPr>
            <w:tcW w:type="auto" w:w="4535"/>
          </w:tcPr>
          <w:p>
            <w:pPr>
              <w:jc w:val="left"/>
            </w:pPr>
            <w:r>
              <w:rPr>
                <w:b/>
              </w:rPr>
              <w:t>IAMA</w:t>
            </w:r>
          </w:p>
        </w:tc>
        <w:tc>
          <w:tcPr>
            <w:tcW w:type="auto" w:w="4535"/>
          </w:tcPr>
          <w:p>
            <w:pPr>
              <w:jc w:val="left"/>
            </w:pPr>
            <w:r>
              <w:t>Een impact assessment voor mensenrechten bij de inzet van algoritmes is een instrument voor discussie en besluitvorming door overheidsorganen over de ontwikkeling en/of inzet van een algoritmisch systeem</w:t>
            </w:r>
          </w:p>
        </w:tc>
      </w:tr>
      <w:tr>
        <w:tc>
          <w:tcPr>
            <w:tcW w:type="auto" w:w="4535"/>
          </w:tcPr>
          <w:p>
            <w:pPr>
              <w:jc w:val="left"/>
            </w:pPr>
            <w:r>
              <w:rPr>
                <w:b/>
              </w:rPr>
              <w:t>IB-plan</w:t>
            </w:r>
          </w:p>
        </w:tc>
        <w:tc>
          <w:tcPr>
            <w:tcW w:type="auto" w:w="4535"/>
          </w:tcPr>
          <w:p>
            <w:pPr>
              <w:jc w:val="left"/>
            </w:pPr>
            <w:r>
              <w:t>Een informatiebeveiligingsplan beschrijft binnen welke kaders bescherming geleverd wordt tegen welke dreigingen en met welke maatregelen die bescherming vorm krijgt</w:t>
            </w:r>
          </w:p>
        </w:tc>
      </w:tr>
      <w:tr>
        <w:tc>
          <w:tcPr>
            <w:tcW w:type="auto" w:w="4535"/>
          </w:tcPr>
          <w:p>
            <w:pPr>
              <w:jc w:val="left"/>
            </w:pPr>
            <w:r>
              <w:rPr>
                <w:b/>
              </w:rPr>
              <w:t>informatiesysteem</w:t>
            </w:r>
          </w:p>
        </w:tc>
        <w:tc>
          <w:tcPr>
            <w:tcW w:type="auto" w:w="4535"/>
          </w:tcPr>
          <w:p>
            <w:pPr>
              <w:jc w:val="left"/>
            </w:pPr>
            <w:r>
              <w:t xml:space="preserve">een samenhangend geheel van gegevensverzamelingen en de daarbij behorende personen, procedures, processen en </w:t>
            </w:r>
            <w:r>
              <w:rPr>
                <w:b/>
              </w:rPr>
              <w:t>programmatuur</w:t>
            </w:r>
            <w:r>
              <w:t xml:space="preserve"> alsmede de voor het informatiesysteem getroffen voorzieningen voor opslag, verwerking en communicatie [VIR 2007, NORA]</w:t>
            </w:r>
          </w:p>
        </w:tc>
      </w:tr>
      <w:tr>
        <w:tc>
          <w:tcPr>
            <w:tcW w:type="auto" w:w="4535"/>
          </w:tcPr>
          <w:p>
            <w:pPr>
              <w:jc w:val="left"/>
            </w:pPr>
            <w:r>
              <w:rPr>
                <w:b/>
              </w:rPr>
              <w:t>infrastructuurarchitectuur</w:t>
            </w:r>
          </w:p>
        </w:tc>
        <w:tc>
          <w:tcPr>
            <w:tcW w:type="auto" w:w="4535"/>
          </w:tcPr>
          <w:p>
            <w:pPr>
              <w:jc w:val="left"/>
            </w:pPr>
            <w:r>
              <w:t>De infrastructuurarchitectuur beschrijft de technische infrastructuur van een product op hoofdlijnen, in termen van hardwareonderdelen en -relaties (housing, hardware, virtuals, standaard software en middleware)</w:t>
            </w:r>
          </w:p>
        </w:tc>
      </w:tr>
      <w:tr>
        <w:tc>
          <w:tcPr>
            <w:tcW w:type="auto" w:w="4535"/>
          </w:tcPr>
          <w:p>
            <w:pPr>
              <w:jc w:val="left"/>
            </w:pPr>
            <w:r>
              <w:rPr>
                <w:b/>
              </w:rPr>
              <w:t>interactie-ontwerp</w:t>
            </w:r>
          </w:p>
        </w:tc>
        <w:tc>
          <w:tcPr>
            <w:tcW w:type="auto" w:w="4535"/>
          </w:tcPr>
          <w:p>
            <w:pPr>
              <w:jc w:val="left"/>
            </w:pPr>
            <w:r>
              <w:t>Een interactie-ontwerp beschrijft de interacties tussen gebruikers en het systeem en de user experience daarbij</w:t>
            </w:r>
          </w:p>
        </w:tc>
      </w:tr>
      <w:tr>
        <w:tc>
          <w:tcPr>
            <w:tcW w:type="auto" w:w="4535"/>
          </w:tcPr>
          <w:p>
            <w:pPr>
              <w:jc w:val="left"/>
            </w:pPr>
            <w:r>
              <w:rPr>
                <w:b/>
              </w:rPr>
              <w:t>IPO</w:t>
            </w:r>
          </w:p>
        </w:tc>
        <w:tc>
          <w:tcPr>
            <w:tcW w:type="auto" w:w="4535"/>
          </w:tcPr>
          <w:p>
            <w:pPr>
              <w:jc w:val="left"/>
            </w:pPr>
            <w:r>
              <w:t>intern projectoverleg</w:t>
            </w:r>
          </w:p>
        </w:tc>
      </w:tr>
      <w:tr>
        <w:tc>
          <w:tcPr>
            <w:tcW w:type="auto" w:w="4535"/>
          </w:tcPr>
          <w:p>
            <w:pPr>
              <w:jc w:val="left"/>
            </w:pPr>
            <w:r>
              <w:rPr>
                <w:b/>
              </w:rPr>
              <w:t>ISD</w:t>
            </w:r>
          </w:p>
        </w:tc>
        <w:tc>
          <w:tcPr>
            <w:tcW w:type="auto" w:w="4535"/>
          </w:tcPr>
          <w:p>
            <w:pPr>
              <w:jc w:val="left"/>
            </w:pPr>
            <w:r>
              <w:t xml:space="preserve">ICTU Software Diensten, afdeling van ICTU die </w:t>
            </w:r>
            <w:r>
              <w:rPr>
                <w:b/>
              </w:rPr>
              <w:t>softwareontwikkelprojecten</w:t>
            </w:r>
            <w:r>
              <w:t xml:space="preserve"> ondersteunt met ontwikkel- en testomgevingen, tools en diensten</w:t>
            </w:r>
          </w:p>
        </w:tc>
      </w:tr>
      <w:tr>
        <w:tc>
          <w:tcPr>
            <w:tcW w:type="auto" w:w="4535"/>
          </w:tcPr>
          <w:p>
            <w:pPr>
              <w:jc w:val="left"/>
            </w:pPr>
            <w:r>
              <w:rPr>
                <w:b/>
              </w:rPr>
              <w:t>ISE</w:t>
            </w:r>
          </w:p>
        </w:tc>
        <w:tc>
          <w:tcPr>
            <w:tcW w:type="auto" w:w="4535"/>
          </w:tcPr>
          <w:p>
            <w:pPr>
              <w:jc w:val="left"/>
            </w:pPr>
            <w:r>
              <w:t xml:space="preserve">ICTU Software Expertise, afdeling van ICTU die </w:t>
            </w:r>
            <w:r>
              <w:rPr>
                <w:b/>
              </w:rPr>
              <w:t>softwareontwikkelprojecten</w:t>
            </w:r>
            <w:r>
              <w:t xml:space="preserve"> ondersteunt met expertise op het gebied van </w:t>
            </w:r>
            <w:r>
              <w:rPr>
                <w:b/>
              </w:rPr>
              <w:t>softwareontwikkeling</w:t>
            </w:r>
            <w:r>
              <w:t xml:space="preserve"> en die de ICTU Kwaliteitsaanpak Softwareontwikkeling onderhoudt</w:t>
            </w:r>
          </w:p>
        </w:tc>
      </w:tr>
      <w:tr>
        <w:tc>
          <w:tcPr>
            <w:tcW w:type="auto" w:w="4535"/>
          </w:tcPr>
          <w:p>
            <w:pPr>
              <w:jc w:val="left"/>
            </w:pPr>
            <w:r>
              <w:rPr>
                <w:b/>
              </w:rPr>
              <w:t>ISO</w:t>
            </w:r>
          </w:p>
        </w:tc>
        <w:tc>
          <w:tcPr>
            <w:tcW w:type="auto" w:w="4535"/>
          </w:tcPr>
          <w:p>
            <w:pPr>
              <w:jc w:val="left"/>
            </w:pPr>
            <w:r>
              <w:t>International Organization for Standardization</w:t>
            </w:r>
          </w:p>
        </w:tc>
      </w:tr>
      <w:tr>
        <w:tc>
          <w:tcPr>
            <w:tcW w:type="auto" w:w="4535"/>
          </w:tcPr>
          <w:p>
            <w:pPr>
              <w:jc w:val="left"/>
            </w:pPr>
            <w:r>
              <w:rPr>
                <w:b/>
              </w:rPr>
              <w:t>Jira</w:t>
            </w:r>
          </w:p>
        </w:tc>
        <w:tc>
          <w:tcPr>
            <w:tcW w:type="auto" w:w="4535"/>
          </w:tcPr>
          <w:p>
            <w:pPr>
              <w:jc w:val="left"/>
            </w:pPr>
            <w:r>
              <w:t xml:space="preserve">tool om </w:t>
            </w:r>
            <w:r>
              <w:rPr>
                <w:b/>
              </w:rPr>
              <w:t>use cases</w:t>
            </w:r>
            <w:r>
              <w:t>, user stories, logische testgevallen en issues vast te leggen</w:t>
            </w:r>
          </w:p>
        </w:tc>
      </w:tr>
      <w:tr>
        <w:tc>
          <w:tcPr>
            <w:tcW w:type="auto" w:w="4535"/>
          </w:tcPr>
          <w:p>
            <w:pPr>
              <w:jc w:val="left"/>
            </w:pPr>
            <w:r>
              <w:rPr>
                <w:b/>
              </w:rPr>
              <w:t>klantreis</w:t>
            </w:r>
          </w:p>
        </w:tc>
        <w:tc>
          <w:tcPr>
            <w:tcW w:type="auto" w:w="4535"/>
          </w:tcPr>
          <w:p>
            <w:pPr>
              <w:jc w:val="left"/>
            </w:pPr>
            <w:r>
              <w:t>alle directe en indirecte interactie van een klant of gebruiker met een product of dienst</w:t>
            </w:r>
          </w:p>
        </w:tc>
      </w:tr>
      <w:tr>
        <w:tc>
          <w:tcPr>
            <w:tcW w:type="auto" w:w="4535"/>
          </w:tcPr>
          <w:p>
            <w:pPr>
              <w:jc w:val="left"/>
            </w:pPr>
            <w:r>
              <w:rPr>
                <w:b/>
              </w:rPr>
              <w:t>KPI</w:t>
            </w:r>
          </w:p>
        </w:tc>
        <w:tc>
          <w:tcPr>
            <w:tcW w:type="auto" w:w="4535"/>
          </w:tcPr>
          <w:p>
            <w:pPr>
              <w:jc w:val="left"/>
            </w:pPr>
            <w:r>
              <w:t>key performance indicator</w:t>
            </w:r>
          </w:p>
        </w:tc>
      </w:tr>
      <w:tr>
        <w:tc>
          <w:tcPr>
            <w:tcW w:type="auto" w:w="4535"/>
          </w:tcPr>
          <w:p>
            <w:pPr>
              <w:jc w:val="left"/>
            </w:pPr>
            <w:r>
              <w:rPr>
                <w:b/>
              </w:rPr>
              <w:t>kwaliteitsmanager</w:t>
            </w:r>
          </w:p>
        </w:tc>
        <w:tc>
          <w:tcPr>
            <w:tcW w:type="auto" w:w="4535"/>
          </w:tcPr>
          <w:p>
            <w:pPr>
              <w:jc w:val="left"/>
            </w:pPr>
            <w:r>
              <w:t xml:space="preserve">controleert en borgt de kwaliteit van </w:t>
            </w:r>
            <w:r>
              <w:rPr>
                <w:b/>
              </w:rPr>
              <w:t>software</w:t>
            </w:r>
            <w:r>
              <w:t xml:space="preserve"> conform de vastgestelde eisen en de Kwaliteitsaanpak en rapporteert aan de </w:t>
            </w:r>
            <w:r>
              <w:rPr>
                <w:b/>
              </w:rPr>
              <w:t>projectleider</w:t>
            </w:r>
          </w:p>
        </w:tc>
      </w:tr>
      <w:tr>
        <w:tc>
          <w:tcPr>
            <w:tcW w:type="auto" w:w="4535"/>
          </w:tcPr>
          <w:p>
            <w:pPr>
              <w:jc w:val="left"/>
            </w:pPr>
            <w:r>
              <w:rPr>
                <w:b/>
              </w:rPr>
              <w:t>minimum viable product</w:t>
            </w:r>
          </w:p>
        </w:tc>
        <w:tc>
          <w:tcPr>
            <w:tcW w:type="auto" w:w="4535"/>
          </w:tcPr>
          <w:p>
            <w:pPr>
              <w:jc w:val="left"/>
            </w:pPr>
            <w:r>
              <w:t>Een minimum viable product is een eerste versie van een product, die zo vroeg mogelijk wordt uitgerold naar de gebruikers, met net voldoende functionaliteit om het gestelde doel te behalen en niet meer dan dat</w:t>
            </w:r>
          </w:p>
        </w:tc>
      </w:tr>
      <w:tr>
        <w:tc>
          <w:tcPr>
            <w:tcW w:type="auto" w:w="4535"/>
          </w:tcPr>
          <w:p>
            <w:pPr>
              <w:jc w:val="left"/>
            </w:pPr>
            <w:r>
              <w:rPr>
                <w:b/>
              </w:rPr>
              <w:t>MTP</w:t>
            </w:r>
          </w:p>
        </w:tc>
        <w:tc>
          <w:tcPr>
            <w:tcW w:type="auto" w:w="4535"/>
          </w:tcPr>
          <w:p>
            <w:pPr>
              <w:jc w:val="left"/>
            </w:pPr>
            <w:r>
              <w:t>Een mastertestplan beschrijft de aanpak van het testen van een product op hoofdlijnen, in termen van strategie, activiteiten, afhankelijkheden en de op te leveren resultaten</w:t>
            </w:r>
          </w:p>
        </w:tc>
      </w:tr>
      <w:tr>
        <w:tc>
          <w:tcPr>
            <w:tcW w:type="auto" w:w="4535"/>
          </w:tcPr>
          <w:p>
            <w:pPr>
              <w:jc w:val="left"/>
            </w:pPr>
            <w:r>
              <w:rPr>
                <w:b/>
              </w:rPr>
              <w:t>MVP</w:t>
            </w:r>
          </w:p>
        </w:tc>
        <w:tc>
          <w:tcPr>
            <w:tcW w:type="auto" w:w="4535"/>
          </w:tcPr>
          <w:p>
            <w:pPr>
              <w:jc w:val="left"/>
            </w:pPr>
            <w:r>
              <w:rPr>
                <w:b/>
              </w:rPr>
              <w:t>minimum viable product</w:t>
            </w:r>
          </w:p>
        </w:tc>
      </w:tr>
      <w:tr>
        <w:tc>
          <w:tcPr>
            <w:tcW w:type="auto" w:w="4535"/>
          </w:tcPr>
          <w:p>
            <w:pPr>
              <w:jc w:val="left"/>
            </w:pPr>
            <w:r>
              <w:rPr>
                <w:b/>
              </w:rPr>
              <w:t>NFE</w:t>
            </w:r>
          </w:p>
        </w:tc>
        <w:tc>
          <w:tcPr>
            <w:tcW w:type="auto" w:w="4535"/>
          </w:tcPr>
          <w:p>
            <w:pPr>
              <w:jc w:val="left"/>
            </w:pPr>
            <w:r>
              <w:t>Niet-functionele eisen specificeren criteria om de kwaliteit van de software te beoordelen</w:t>
            </w:r>
          </w:p>
        </w:tc>
      </w:tr>
      <w:tr>
        <w:tc>
          <w:tcPr>
            <w:tcW w:type="auto" w:w="4535"/>
          </w:tcPr>
          <w:p>
            <w:pPr>
              <w:jc w:val="left"/>
            </w:pPr>
            <w:r>
              <w:rPr>
                <w:b/>
              </w:rPr>
              <w:t>NORA</w:t>
            </w:r>
          </w:p>
        </w:tc>
        <w:tc>
          <w:tcPr>
            <w:tcW w:type="auto" w:w="4535"/>
          </w:tcPr>
          <w:p>
            <w:pPr>
              <w:jc w:val="left"/>
            </w:pPr>
            <w:r>
              <w:t>Nederlandse Overheidsreferentie-architectuur</w:t>
            </w:r>
          </w:p>
        </w:tc>
      </w:tr>
      <w:tr>
        <w:tc>
          <w:tcPr>
            <w:tcW w:type="auto" w:w="4535"/>
          </w:tcPr>
          <w:p>
            <w:pPr>
              <w:jc w:val="left"/>
            </w:pPr>
            <w:r>
              <w:rPr>
                <w:b/>
              </w:rPr>
              <w:t>NPR</w:t>
            </w:r>
          </w:p>
        </w:tc>
        <w:tc>
          <w:tcPr>
            <w:tcW w:type="auto" w:w="4535"/>
          </w:tcPr>
          <w:p>
            <w:pPr>
              <w:jc w:val="left"/>
            </w:pPr>
            <w:r>
              <w:t>Nederlandse Praktijkrichtlijn</w:t>
            </w:r>
          </w:p>
        </w:tc>
      </w:tr>
      <w:tr>
        <w:tc>
          <w:tcPr>
            <w:tcW w:type="auto" w:w="4535"/>
          </w:tcPr>
          <w:p>
            <w:pPr>
              <w:jc w:val="left"/>
            </w:pPr>
            <w:r>
              <w:rPr>
                <w:b/>
              </w:rPr>
              <w:t>ontwikkelaars</w:t>
            </w:r>
          </w:p>
        </w:tc>
        <w:tc>
          <w:tcPr>
            <w:tcW w:type="auto" w:w="4535"/>
          </w:tcPr>
          <w:p>
            <w:pPr>
              <w:jc w:val="left"/>
            </w:pPr>
            <w:r>
              <w:t>Ontwikkelaars (</w:t>
            </w:r>
            <w:r>
              <w:rPr>
                <w:i/>
              </w:rPr>
              <w:t>developers</w:t>
            </w:r>
            <w:r>
              <w:t xml:space="preserve"> in de Scrumgids) zijn de mensen in het </w:t>
            </w:r>
            <w:r>
              <w:rPr>
                <w:b/>
              </w:rPr>
              <w:t>Scrumteam</w:t>
            </w:r>
            <w:r>
              <w:t xml:space="preserve"> die iedere sprint gecommitteerd zijn aan het maken van elk aspect van een bruikbaar increment [Scrumgids]</w:t>
            </w:r>
          </w:p>
        </w:tc>
      </w:tr>
      <w:tr>
        <w:tc>
          <w:tcPr>
            <w:tcW w:type="auto" w:w="4535"/>
          </w:tcPr>
          <w:p>
            <w:pPr>
              <w:jc w:val="left"/>
            </w:pPr>
            <w:r>
              <w:rPr>
                <w:b/>
              </w:rPr>
              <w:t>opdrachtgevende organisatie</w:t>
            </w:r>
          </w:p>
        </w:tc>
        <w:tc>
          <w:tcPr>
            <w:tcW w:type="auto" w:w="4535"/>
          </w:tcPr>
          <w:p>
            <w:pPr>
              <w:jc w:val="left"/>
            </w:pPr>
            <w:r>
              <w:t xml:space="preserve">overheidsorganisatie die opdracht geeft aan ICTU tot ontwikkeling en/of onderhoud  van </w:t>
            </w:r>
            <w:r>
              <w:rPr>
                <w:b/>
              </w:rPr>
              <w:t>software</w:t>
            </w:r>
          </w:p>
        </w:tc>
      </w:tr>
      <w:tr>
        <w:tc>
          <w:tcPr>
            <w:tcW w:type="auto" w:w="4535"/>
          </w:tcPr>
          <w:p>
            <w:pPr>
              <w:jc w:val="left"/>
            </w:pPr>
            <w:r>
              <w:rPr>
                <w:b/>
              </w:rPr>
              <w:t>opdrachtgever</w:t>
            </w:r>
          </w:p>
        </w:tc>
        <w:tc>
          <w:tcPr>
            <w:tcW w:type="auto" w:w="4535"/>
          </w:tcPr>
          <w:p>
            <w:pPr>
              <w:jc w:val="left"/>
            </w:pPr>
            <w:r>
              <w:t xml:space="preserve">medewerker van de </w:t>
            </w:r>
            <w:r>
              <w:rPr>
                <w:b/>
              </w:rPr>
              <w:t>opdrachtgevende organisatie</w:t>
            </w:r>
            <w:r>
              <w:t xml:space="preserve"> die eindverantwoordelijk is voor de opdracht aan ICTU</w:t>
            </w:r>
          </w:p>
        </w:tc>
      </w:tr>
      <w:tr>
        <w:tc>
          <w:tcPr>
            <w:tcW w:type="auto" w:w="4535"/>
          </w:tcPr>
          <w:p>
            <w:pPr>
              <w:jc w:val="left"/>
            </w:pPr>
            <w:r>
              <w:rPr>
                <w:b/>
              </w:rPr>
              <w:t>operationeel beheer</w:t>
            </w:r>
          </w:p>
        </w:tc>
        <w:tc>
          <w:tcPr>
            <w:tcW w:type="auto" w:w="4535"/>
          </w:tcPr>
          <w:p>
            <w:pPr>
              <w:jc w:val="left"/>
            </w:pPr>
            <w:r>
              <w:t>activiteiten die zorgen dat software operationeel is en blijft, zoals het oplossen van incidenten, het uitvoeren van onderhoud, het implementeren van upgrades en patches, het beheren van configuraties, en het monitoren van prestaties en beschikbaarheid</w:t>
            </w:r>
          </w:p>
        </w:tc>
      </w:tr>
      <w:tr>
        <w:tc>
          <w:tcPr>
            <w:tcW w:type="auto" w:w="4535"/>
          </w:tcPr>
          <w:p>
            <w:pPr>
              <w:jc w:val="left"/>
            </w:pPr>
            <w:r>
              <w:rPr>
                <w:b/>
              </w:rPr>
              <w:t>OTAP</w:t>
            </w:r>
          </w:p>
        </w:tc>
        <w:tc>
          <w:tcPr>
            <w:tcW w:type="auto" w:w="4535"/>
          </w:tcPr>
          <w:p>
            <w:pPr>
              <w:jc w:val="left"/>
            </w:pPr>
            <w:r>
              <w:t>ontwikkel, test, acceptatie, productie; gebruikt om verschillende soorten omgevingen aan te duiden</w:t>
            </w:r>
          </w:p>
        </w:tc>
      </w:tr>
      <w:tr>
        <w:tc>
          <w:tcPr>
            <w:tcW w:type="auto" w:w="4535"/>
          </w:tcPr>
          <w:p>
            <w:pPr>
              <w:jc w:val="left"/>
            </w:pPr>
            <w:r>
              <w:rPr>
                <w:b/>
              </w:rPr>
              <w:t>persona</w:t>
            </w:r>
          </w:p>
        </w:tc>
        <w:tc>
          <w:tcPr>
            <w:tcW w:type="auto" w:w="4535"/>
          </w:tcPr>
          <w:p>
            <w:pPr>
              <w:jc w:val="left"/>
            </w:pPr>
            <w:r>
              <w:t xml:space="preserve">een min of meer realistische beschrijving van een fictief persoon, veelal met naam, persoonskenmerken, drijfveren en behoeften, die een groep gebruikers representeert en gebruikt wordt om te redeneren over de gewenste functionele en niet-functionele eigenschappen van de </w:t>
            </w:r>
            <w:r>
              <w:rPr>
                <w:b/>
              </w:rPr>
              <w:t>software</w:t>
            </w:r>
          </w:p>
        </w:tc>
      </w:tr>
      <w:tr>
        <w:tc>
          <w:tcPr>
            <w:tcW w:type="auto" w:w="4535"/>
          </w:tcPr>
          <w:p>
            <w:pPr>
              <w:jc w:val="left"/>
            </w:pPr>
            <w:r>
              <w:rPr>
                <w:b/>
              </w:rPr>
              <w:t>PKI</w:t>
            </w:r>
          </w:p>
        </w:tc>
        <w:tc>
          <w:tcPr>
            <w:tcW w:type="auto" w:w="4535"/>
          </w:tcPr>
          <w:p>
            <w:pPr>
              <w:jc w:val="left"/>
            </w:pPr>
            <w:r>
              <w:t>public key infrastructure</w:t>
            </w:r>
          </w:p>
        </w:tc>
      </w:tr>
      <w:tr>
        <w:tc>
          <w:tcPr>
            <w:tcW w:type="auto" w:w="4535"/>
          </w:tcPr>
          <w:p>
            <w:pPr>
              <w:jc w:val="left"/>
            </w:pPr>
            <w:r>
              <w:rPr>
                <w:b/>
              </w:rPr>
              <w:t>PRA</w:t>
            </w:r>
          </w:p>
        </w:tc>
        <w:tc>
          <w:tcPr>
            <w:tcW w:type="auto" w:w="4535"/>
          </w:tcPr>
          <w:p>
            <w:pPr>
              <w:jc w:val="left"/>
            </w:pPr>
            <w:r>
              <w:t>Een productrisicoanalyse is een analyse van het te testen product die resulteert in een overzicht van wat de meer of minder risicovolle kenmerken en delen van het te testen product zijn, zodat de grondigheid van testen hieraan gerelateerd kan worden</w:t>
            </w:r>
          </w:p>
        </w:tc>
      </w:tr>
      <w:tr>
        <w:tc>
          <w:tcPr>
            <w:tcW w:type="auto" w:w="4535"/>
          </w:tcPr>
          <w:p>
            <w:pPr>
              <w:jc w:val="left"/>
            </w:pPr>
            <w:r>
              <w:rPr>
                <w:b/>
              </w:rPr>
              <w:t>product backlog</w:t>
            </w:r>
          </w:p>
        </w:tc>
        <w:tc>
          <w:tcPr>
            <w:tcW w:type="auto" w:w="4535"/>
          </w:tcPr>
          <w:p>
            <w:pPr>
              <w:jc w:val="left"/>
            </w:pPr>
            <w:r>
              <w:t xml:space="preserve">De product backlog is een levende, geordende lijst van wat nodig is om het product te verbeteren. Het is de enige bron van het werk dat door het </w:t>
            </w:r>
            <w:r>
              <w:rPr>
                <w:b/>
              </w:rPr>
              <w:t>Scrumteam</w:t>
            </w:r>
            <w:r>
              <w:t xml:space="preserve"> gedaan wordt [Scrumgids]</w:t>
            </w:r>
          </w:p>
        </w:tc>
      </w:tr>
      <w:tr>
        <w:tc>
          <w:tcPr>
            <w:tcW w:type="auto" w:w="4535"/>
          </w:tcPr>
          <w:p>
            <w:pPr>
              <w:jc w:val="left"/>
            </w:pPr>
            <w:r>
              <w:rPr>
                <w:b/>
              </w:rPr>
              <w:t>product owner</w:t>
            </w:r>
          </w:p>
        </w:tc>
        <w:tc>
          <w:tcPr>
            <w:tcW w:type="auto" w:w="4535"/>
          </w:tcPr>
          <w:p>
            <w:pPr>
              <w:jc w:val="left"/>
            </w:pPr>
            <w:r>
              <w:t xml:space="preserve">De product owner is verantwoordelijk voor het maximaliseren van de waarde van het product, dat het resultaat is van het werk van het </w:t>
            </w:r>
            <w:r>
              <w:rPr>
                <w:b/>
              </w:rPr>
              <w:t>Scrumteam</w:t>
            </w:r>
            <w:r>
              <w:t xml:space="preserve"> [Scrumgids]</w:t>
            </w:r>
          </w:p>
        </w:tc>
      </w:tr>
      <w:tr>
        <w:tc>
          <w:tcPr>
            <w:tcW w:type="auto" w:w="4535"/>
          </w:tcPr>
          <w:p>
            <w:pPr>
              <w:jc w:val="left"/>
            </w:pPr>
            <w:r>
              <w:rPr>
                <w:b/>
              </w:rPr>
              <w:t>programmatuur</w:t>
            </w:r>
          </w:p>
        </w:tc>
        <w:tc>
          <w:tcPr>
            <w:tcW w:type="auto" w:w="4535"/>
          </w:tcPr>
          <w:p>
            <w:pPr>
              <w:jc w:val="left"/>
            </w:pPr>
            <w:r>
              <w:t xml:space="preserve">zie </w:t>
            </w:r>
            <w:r>
              <w:rPr>
                <w:b/>
              </w:rPr>
              <w:t>software</w:t>
            </w:r>
          </w:p>
        </w:tc>
      </w:tr>
      <w:tr>
        <w:tc>
          <w:tcPr>
            <w:tcW w:type="auto" w:w="4535"/>
          </w:tcPr>
          <w:p>
            <w:pPr>
              <w:jc w:val="left"/>
            </w:pPr>
            <w:r>
              <w:rPr>
                <w:b/>
              </w:rPr>
              <w:t>project</w:t>
            </w:r>
          </w:p>
        </w:tc>
        <w:tc>
          <w:tcPr>
            <w:tcW w:type="auto" w:w="4535"/>
          </w:tcPr>
          <w:p>
            <w:pPr>
              <w:jc w:val="left"/>
            </w:pPr>
            <w:r>
              <w:t xml:space="preserve">een tijdelijke organisatie voor het realiseren van een resultaat - bij ICTU bestaat een </w:t>
            </w:r>
            <w:r>
              <w:rPr>
                <w:b/>
              </w:rPr>
              <w:t>softwareontwikkelproject</w:t>
            </w:r>
            <w:r>
              <w:t xml:space="preserve"> uit medewerkers van ICTU, de </w:t>
            </w:r>
            <w:r>
              <w:rPr>
                <w:b/>
              </w:rPr>
              <w:t>opdrachtgevende organisatie</w:t>
            </w:r>
            <w:r>
              <w:t>, beheerorganisatie en eventueel andere partijen</w:t>
            </w:r>
          </w:p>
        </w:tc>
      </w:tr>
      <w:tr>
        <w:tc>
          <w:tcPr>
            <w:tcW w:type="auto" w:w="4535"/>
          </w:tcPr>
          <w:p>
            <w:pPr>
              <w:jc w:val="left"/>
            </w:pPr>
            <w:r>
              <w:rPr>
                <w:b/>
              </w:rPr>
              <w:t>projectleider</w:t>
            </w:r>
          </w:p>
        </w:tc>
        <w:tc>
          <w:tcPr>
            <w:tcW w:type="auto" w:w="4535"/>
          </w:tcPr>
          <w:p>
            <w:pPr>
              <w:jc w:val="left"/>
            </w:pPr>
            <w:r>
              <w:t>medewerker eindverantwoordelijk voor het projectresultaat - bij ICTU-softwareontwikkelprojecten is de projectleider een medewerker van ICTU</w:t>
            </w:r>
          </w:p>
        </w:tc>
      </w:tr>
      <w:tr>
        <w:tc>
          <w:tcPr>
            <w:tcW w:type="auto" w:w="4535"/>
          </w:tcPr>
          <w:p>
            <w:pPr>
              <w:jc w:val="left"/>
            </w:pPr>
            <w:r>
              <w:rPr>
                <w:b/>
              </w:rPr>
              <w:t>PSA</w:t>
            </w:r>
          </w:p>
        </w:tc>
        <w:tc>
          <w:tcPr>
            <w:tcW w:type="auto" w:w="4535"/>
          </w:tcPr>
          <w:p>
            <w:pPr>
              <w:jc w:val="left"/>
            </w:pPr>
            <w:r>
              <w:t xml:space="preserve">De projectstartarchitectuur is een concreet en doelgericht ICT-architectuurkader waarbinnen het </w:t>
            </w:r>
            <w:r>
              <w:rPr>
                <w:b/>
              </w:rPr>
              <w:t>project</w:t>
            </w:r>
            <w:r>
              <w:t xml:space="preserve"> moet worden uitgevoerd [NORA]</w:t>
            </w:r>
          </w:p>
        </w:tc>
      </w:tr>
      <w:tr>
        <w:tc>
          <w:tcPr>
            <w:tcW w:type="auto" w:w="4535"/>
          </w:tcPr>
          <w:p>
            <w:pPr>
              <w:jc w:val="left"/>
            </w:pPr>
            <w:r>
              <w:rPr>
                <w:b/>
              </w:rPr>
              <w:t>PvE</w:t>
            </w:r>
          </w:p>
        </w:tc>
        <w:tc>
          <w:tcPr>
            <w:tcW w:type="auto" w:w="4535"/>
          </w:tcPr>
          <w:p>
            <w:pPr>
              <w:jc w:val="left"/>
            </w:pPr>
            <w:r>
              <w:t>programma van eisen</w:t>
            </w:r>
          </w:p>
        </w:tc>
      </w:tr>
      <w:tr>
        <w:tc>
          <w:tcPr>
            <w:tcW w:type="auto" w:w="4535"/>
          </w:tcPr>
          <w:p>
            <w:pPr>
              <w:jc w:val="left"/>
            </w:pPr>
            <w:r>
              <w:rPr>
                <w:b/>
              </w:rPr>
              <w:t>Quality-time</w:t>
            </w:r>
          </w:p>
        </w:tc>
        <w:tc>
          <w:tcPr>
            <w:tcW w:type="auto" w:w="4535"/>
          </w:tcPr>
          <w:p>
            <w:pPr>
              <w:jc w:val="left"/>
            </w:pPr>
            <w:r>
              <w:t>een door ICTU ontwikkeld, open source, geautomatiseerd kwaliteitssysteem</w:t>
            </w:r>
          </w:p>
        </w:tc>
      </w:tr>
      <w:tr>
        <w:tc>
          <w:tcPr>
            <w:tcW w:type="auto" w:w="4535"/>
          </w:tcPr>
          <w:p>
            <w:pPr>
              <w:jc w:val="left"/>
            </w:pPr>
            <w:r>
              <w:rPr>
                <w:b/>
              </w:rPr>
              <w:t>realisatiefase</w:t>
            </w:r>
          </w:p>
        </w:tc>
        <w:tc>
          <w:tcPr>
            <w:tcW w:type="auto" w:w="4535"/>
          </w:tcPr>
          <w:p>
            <w:pPr>
              <w:jc w:val="left"/>
            </w:pPr>
            <w:r>
              <w:t xml:space="preserve">fase van een </w:t>
            </w:r>
            <w:r>
              <w:rPr>
                <w:b/>
              </w:rPr>
              <w:t>softwareontwikkelproject</w:t>
            </w:r>
            <w:r>
              <w:t xml:space="preserve"> waarin de </w:t>
            </w:r>
            <w:r>
              <w:rPr>
                <w:b/>
              </w:rPr>
              <w:t>software</w:t>
            </w:r>
            <w:r>
              <w:t xml:space="preserve"> daadwerkelijk wordt gebouwd en onderhouden, en bij een </w:t>
            </w:r>
            <w:r>
              <w:rPr>
                <w:b/>
              </w:rPr>
              <w:t>DevOps</w:t>
            </w:r>
            <w:r>
              <w:t xml:space="preserve"> werkwijze ook operationeel wordt beheerd</w:t>
            </w:r>
          </w:p>
        </w:tc>
      </w:tr>
      <w:tr>
        <w:tc>
          <w:tcPr>
            <w:tcW w:type="auto" w:w="4535"/>
          </w:tcPr>
          <w:p>
            <w:pPr>
              <w:jc w:val="left"/>
            </w:pPr>
            <w:r>
              <w:rPr>
                <w:b/>
              </w:rPr>
              <w:t>regressietest</w:t>
            </w:r>
          </w:p>
        </w:tc>
        <w:tc>
          <w:tcPr>
            <w:tcW w:type="auto" w:w="4535"/>
          </w:tcPr>
          <w:p>
            <w:pPr>
              <w:jc w:val="left"/>
            </w:pPr>
            <w:r>
              <w:t>test die na een wijziging controleert of niet-gewijzigde delen van een systeem nog steeds correct functioneren</w:t>
            </w:r>
          </w:p>
        </w:tc>
      </w:tr>
      <w:tr>
        <w:tc>
          <w:tcPr>
            <w:tcW w:type="auto" w:w="4535"/>
          </w:tcPr>
          <w:p>
            <w:pPr>
              <w:jc w:val="left"/>
            </w:pPr>
            <w:r>
              <w:rPr>
                <w:b/>
              </w:rPr>
              <w:t>release notes</w:t>
            </w:r>
          </w:p>
        </w:tc>
        <w:tc>
          <w:tcPr>
            <w:tcW w:type="auto" w:w="4535"/>
          </w:tcPr>
          <w:p>
            <w:pPr>
              <w:jc w:val="left"/>
            </w:pPr>
            <w:r>
              <w:t xml:space="preserve">een overzicht van de wijzigingen in een </w:t>
            </w:r>
            <w:r>
              <w:rPr>
                <w:b/>
              </w:rPr>
              <w:t>release</w:t>
            </w:r>
          </w:p>
        </w:tc>
      </w:tr>
      <w:tr>
        <w:tc>
          <w:tcPr>
            <w:tcW w:type="auto" w:w="4535"/>
          </w:tcPr>
          <w:p>
            <w:pPr>
              <w:jc w:val="left"/>
            </w:pPr>
            <w:r>
              <w:rPr>
                <w:b/>
              </w:rPr>
              <w:t>release</w:t>
            </w:r>
          </w:p>
        </w:tc>
        <w:tc>
          <w:tcPr>
            <w:tcW w:type="auto" w:w="4535"/>
          </w:tcPr>
          <w:p>
            <w:pPr>
              <w:jc w:val="left"/>
            </w:pPr>
            <w:r>
              <w:t xml:space="preserve">een voor gebruik vrijgegeven versie van de </w:t>
            </w:r>
            <w:r>
              <w:rPr>
                <w:b/>
              </w:rPr>
              <w:t>software</w:t>
            </w:r>
          </w:p>
        </w:tc>
      </w:tr>
      <w:tr>
        <w:tc>
          <w:tcPr>
            <w:tcW w:type="auto" w:w="4535"/>
          </w:tcPr>
          <w:p>
            <w:pPr>
              <w:jc w:val="left"/>
            </w:pPr>
            <w:r>
              <w:rPr>
                <w:b/>
              </w:rPr>
              <w:t>SAD</w:t>
            </w:r>
          </w:p>
        </w:tc>
        <w:tc>
          <w:tcPr>
            <w:tcW w:type="auto" w:w="4535"/>
          </w:tcPr>
          <w:p>
            <w:pPr>
              <w:jc w:val="left"/>
            </w:pPr>
            <w:r>
              <w:t>Een software-architectuurdocument beschrijft de technische werking van een product op hoofdlijnen, in termen van softwarecomponenten, hun functies en hun onderlinge interacties en samenhang voor specifieke use cases</w:t>
            </w:r>
          </w:p>
        </w:tc>
      </w:tr>
      <w:tr>
        <w:tc>
          <w:tcPr>
            <w:tcW w:type="auto" w:w="4535"/>
          </w:tcPr>
          <w:p>
            <w:pPr>
              <w:jc w:val="left"/>
            </w:pPr>
            <w:r>
              <w:rPr>
                <w:b/>
              </w:rPr>
              <w:t>Scrum</w:t>
            </w:r>
          </w:p>
        </w:tc>
        <w:tc>
          <w:tcPr>
            <w:tcW w:type="auto" w:w="4535"/>
          </w:tcPr>
          <w:p>
            <w:pPr>
              <w:jc w:val="left"/>
            </w:pPr>
            <w:r>
              <w:t>Scrum is een lichtgewicht raamwerk dat mensen, teams en organisaties helpt om waarde te creёren door middel van adaptieve oplossingen voor complexe problemen [Scrumgids]</w:t>
            </w:r>
          </w:p>
        </w:tc>
      </w:tr>
      <w:tr>
        <w:tc>
          <w:tcPr>
            <w:tcW w:type="auto" w:w="4535"/>
          </w:tcPr>
          <w:p>
            <w:pPr>
              <w:jc w:val="left"/>
            </w:pPr>
            <w:r>
              <w:rPr>
                <w:b/>
              </w:rPr>
              <w:t>Scrummaster</w:t>
            </w:r>
          </w:p>
        </w:tc>
        <w:tc>
          <w:tcPr>
            <w:tcW w:type="auto" w:w="4535"/>
          </w:tcPr>
          <w:p>
            <w:pPr>
              <w:jc w:val="left"/>
            </w:pPr>
            <w:r>
              <w:t xml:space="preserve">De Scrummaster is verantwoordelijk voor het opzetten van </w:t>
            </w:r>
            <w:r>
              <w:rPr>
                <w:b/>
              </w:rPr>
              <w:t>Scrum</w:t>
            </w:r>
            <w:r>
              <w:t>, zoals staat beschreven in de Scrumgids [Scrumgids]</w:t>
            </w:r>
          </w:p>
        </w:tc>
      </w:tr>
      <w:tr>
        <w:tc>
          <w:tcPr>
            <w:tcW w:type="auto" w:w="4535"/>
          </w:tcPr>
          <w:p>
            <w:pPr>
              <w:jc w:val="left"/>
            </w:pPr>
            <w:r>
              <w:rPr>
                <w:b/>
              </w:rPr>
              <w:t>Scrumteam</w:t>
            </w:r>
          </w:p>
        </w:tc>
        <w:tc>
          <w:tcPr>
            <w:tcW w:type="auto" w:w="4535"/>
          </w:tcPr>
          <w:p>
            <w:pPr>
              <w:jc w:val="left"/>
            </w:pPr>
            <w:r>
              <w:t xml:space="preserve">Een Scrumteam bestaat uit één </w:t>
            </w:r>
            <w:r>
              <w:rPr>
                <w:b/>
              </w:rPr>
              <w:t>Scrummaster</w:t>
            </w:r>
            <w:r>
              <w:t xml:space="preserve">, één </w:t>
            </w:r>
            <w:r>
              <w:rPr>
                <w:b/>
              </w:rPr>
              <w:t>product owner</w:t>
            </w:r>
            <w:r>
              <w:t xml:space="preserve"> en </w:t>
            </w:r>
            <w:r>
              <w:rPr>
                <w:b/>
              </w:rPr>
              <w:t>ontwikkelaars</w:t>
            </w:r>
            <w:r>
              <w:t xml:space="preserve"> (</w:t>
            </w:r>
            <w:r>
              <w:rPr>
                <w:i/>
              </w:rPr>
              <w:t>developers</w:t>
            </w:r>
            <w:r>
              <w:t xml:space="preserve"> in de Scrumgids) [Scrumgids]</w:t>
            </w:r>
          </w:p>
        </w:tc>
      </w:tr>
      <w:tr>
        <w:tc>
          <w:tcPr>
            <w:tcW w:type="auto" w:w="4535"/>
          </w:tcPr>
          <w:p>
            <w:pPr>
              <w:jc w:val="left"/>
            </w:pPr>
            <w:r>
              <w:rPr>
                <w:b/>
              </w:rPr>
              <w:t>softwarearchitectuur</w:t>
            </w:r>
          </w:p>
        </w:tc>
        <w:tc>
          <w:tcPr>
            <w:tcW w:type="auto" w:w="4535"/>
          </w:tcPr>
          <w:p>
            <w:pPr>
              <w:jc w:val="left"/>
            </w:pPr>
            <w:r>
              <w:t xml:space="preserve">een </w:t>
            </w:r>
            <w:r>
              <w:rPr>
                <w:b/>
              </w:rPr>
              <w:t>architectuur</w:t>
            </w:r>
            <w:r>
              <w:t xml:space="preserve"> die vooral de softwareonderdelen en -relaties (processen, modules, interfaces, datamodel) van een systeem beschrijft</w:t>
            </w:r>
          </w:p>
        </w:tc>
      </w:tr>
      <w:tr>
        <w:tc>
          <w:tcPr>
            <w:tcW w:type="auto" w:w="4535"/>
          </w:tcPr>
          <w:p>
            <w:pPr>
              <w:jc w:val="left"/>
            </w:pPr>
            <w:r>
              <w:rPr>
                <w:b/>
              </w:rPr>
              <w:t>software delivery manager</w:t>
            </w:r>
          </w:p>
        </w:tc>
        <w:tc>
          <w:tcPr>
            <w:tcW w:type="auto" w:w="4535"/>
          </w:tcPr>
          <w:p>
            <w:pPr>
              <w:jc w:val="left"/>
            </w:pPr>
            <w:r>
              <w:t xml:space="preserve">organiseert het ontwikkelen en opleveren van </w:t>
            </w:r>
            <w:r>
              <w:rPr>
                <w:b/>
              </w:rPr>
              <w:t>software</w:t>
            </w:r>
            <w:r>
              <w:t xml:space="preserve"> conform de vastgestelde eisen en de Kwaliteitsaanpak en rapporteert aan de </w:t>
            </w:r>
            <w:r>
              <w:rPr>
                <w:b/>
              </w:rPr>
              <w:t>projectleider</w:t>
            </w:r>
          </w:p>
        </w:tc>
      </w:tr>
      <w:tr>
        <w:tc>
          <w:tcPr>
            <w:tcW w:type="auto" w:w="4535"/>
          </w:tcPr>
          <w:p>
            <w:pPr>
              <w:jc w:val="left"/>
            </w:pPr>
            <w:r>
              <w:rPr>
                <w:b/>
              </w:rPr>
              <w:t>software</w:t>
            </w:r>
          </w:p>
        </w:tc>
        <w:tc>
          <w:tcPr>
            <w:tcW w:type="auto" w:w="4535"/>
          </w:tcPr>
          <w:p>
            <w:pPr>
              <w:jc w:val="left"/>
            </w:pPr>
            <w:r>
              <w:t>software is de verzameling instructies die bepalen wat een computer uitvoert en is uiteindelijk wat de gebruiker ziet, ervaart en waarmee hij interacteert</w:t>
            </w:r>
          </w:p>
        </w:tc>
      </w:tr>
      <w:tr>
        <w:tc>
          <w:tcPr>
            <w:tcW w:type="auto" w:w="4535"/>
          </w:tcPr>
          <w:p>
            <w:pPr>
              <w:jc w:val="left"/>
            </w:pPr>
            <w:r>
              <w:rPr>
                <w:b/>
              </w:rPr>
              <w:t>softwareontwikkeling</w:t>
            </w:r>
          </w:p>
        </w:tc>
        <w:tc>
          <w:tcPr>
            <w:tcW w:type="auto" w:w="4535"/>
          </w:tcPr>
          <w:p>
            <w:pPr>
              <w:jc w:val="left"/>
            </w:pPr>
            <w:r>
              <w:t xml:space="preserve">een activiteit die nieuwe </w:t>
            </w:r>
            <w:r>
              <w:rPr>
                <w:b/>
              </w:rPr>
              <w:t>software</w:t>
            </w:r>
            <w:r>
              <w:t xml:space="preserve"> maakt en/of bestaande software aanpast</w:t>
            </w:r>
          </w:p>
        </w:tc>
      </w:tr>
      <w:tr>
        <w:tc>
          <w:tcPr>
            <w:tcW w:type="auto" w:w="4535"/>
          </w:tcPr>
          <w:p>
            <w:pPr>
              <w:jc w:val="left"/>
            </w:pPr>
            <w:r>
              <w:rPr>
                <w:b/>
              </w:rPr>
              <w:t>softwareontwikkelproject</w:t>
            </w:r>
          </w:p>
        </w:tc>
        <w:tc>
          <w:tcPr>
            <w:tcW w:type="auto" w:w="4535"/>
          </w:tcPr>
          <w:p>
            <w:pPr>
              <w:jc w:val="left"/>
            </w:pPr>
            <w:r>
              <w:t xml:space="preserve">een </w:t>
            </w:r>
            <w:r>
              <w:rPr>
                <w:b/>
              </w:rPr>
              <w:t>project</w:t>
            </w:r>
            <w:r>
              <w:t xml:space="preserve"> dat de oplevering van </w:t>
            </w:r>
            <w:r>
              <w:rPr>
                <w:b/>
              </w:rPr>
              <w:t>software</w:t>
            </w:r>
            <w:r>
              <w:t xml:space="preserve"> als enige of voornaamste projectresultaat heeft</w:t>
            </w:r>
          </w:p>
        </w:tc>
      </w:tr>
      <w:tr>
        <w:tc>
          <w:tcPr>
            <w:tcW w:type="auto" w:w="4535"/>
          </w:tcPr>
          <w:p>
            <w:pPr>
              <w:jc w:val="left"/>
            </w:pPr>
            <w:r>
              <w:rPr>
                <w:b/>
              </w:rPr>
              <w:t>solution architectuur</w:t>
            </w:r>
          </w:p>
        </w:tc>
        <w:tc>
          <w:tcPr>
            <w:tcW w:type="auto" w:w="4535"/>
          </w:tcPr>
          <w:p>
            <w:pPr>
              <w:jc w:val="left"/>
            </w:pPr>
            <w:r>
              <w:t xml:space="preserve">beschrijving van de gewenste oplossing van een specifiek probleem, of het eindresultaat van een </w:t>
            </w:r>
            <w:r>
              <w:rPr>
                <w:b/>
              </w:rPr>
              <w:t>project</w:t>
            </w:r>
            <w:r>
              <w:t xml:space="preserve"> [NORA]</w:t>
            </w:r>
          </w:p>
        </w:tc>
      </w:tr>
      <w:tr>
        <w:tc>
          <w:tcPr>
            <w:tcW w:type="auto" w:w="4535"/>
          </w:tcPr>
          <w:p>
            <w:pPr>
              <w:jc w:val="left"/>
            </w:pPr>
            <w:r>
              <w:rPr>
                <w:b/>
              </w:rPr>
              <w:t>technische schuld</w:t>
            </w:r>
          </w:p>
        </w:tc>
        <w:tc>
          <w:tcPr>
            <w:tcW w:type="auto" w:w="4535"/>
          </w:tcPr>
          <w:p>
            <w:pPr>
              <w:jc w:val="left"/>
            </w:pPr>
            <w:r>
              <w:t xml:space="preserve">eigenschappen van de </w:t>
            </w:r>
            <w:r>
              <w:rPr>
                <w:b/>
              </w:rPr>
              <w:t>software</w:t>
            </w:r>
            <w:r>
              <w:t xml:space="preserve"> die de lange-termijninzetbaarheid en onderhoudbaarheid bedreigen</w:t>
            </w:r>
          </w:p>
        </w:tc>
      </w:tr>
      <w:tr>
        <w:tc>
          <w:tcPr>
            <w:tcW w:type="auto" w:w="4535"/>
          </w:tcPr>
          <w:p>
            <w:pPr>
              <w:jc w:val="left"/>
            </w:pPr>
            <w:r>
              <w:rPr>
                <w:b/>
              </w:rPr>
              <w:t>TVA</w:t>
            </w:r>
          </w:p>
        </w:tc>
        <w:tc>
          <w:tcPr>
            <w:tcW w:type="auto" w:w="4535"/>
          </w:tcPr>
          <w:p>
            <w:pPr>
              <w:jc w:val="left"/>
            </w:pPr>
            <w:r>
              <w:t>Een threat and vulnerability assessment inventariseert de betrouwbaarheidseisen die aan de bedrijfsprocessen en dientengevolge aan het product worden gesteld, gevolgd door identificatie en analyse van bedreigingen</w:t>
            </w:r>
          </w:p>
        </w:tc>
      </w:tr>
      <w:tr>
        <w:tc>
          <w:tcPr>
            <w:tcW w:type="auto" w:w="4535"/>
          </w:tcPr>
          <w:p>
            <w:pPr>
              <w:jc w:val="left"/>
            </w:pPr>
            <w:r>
              <w:rPr>
                <w:b/>
              </w:rPr>
              <w:t>usability</w:t>
            </w:r>
          </w:p>
        </w:tc>
        <w:tc>
          <w:tcPr>
            <w:tcW w:type="auto" w:w="4535"/>
          </w:tcPr>
          <w:p>
            <w:pPr>
              <w:jc w:val="left"/>
            </w:pPr>
            <w:r>
              <w:t>gebruiksvriendelijkheid</w:t>
            </w:r>
          </w:p>
        </w:tc>
      </w:tr>
      <w:tr>
        <w:tc>
          <w:tcPr>
            <w:tcW w:type="auto" w:w="4535"/>
          </w:tcPr>
          <w:p>
            <w:pPr>
              <w:jc w:val="left"/>
            </w:pPr>
            <w:r>
              <w:rPr>
                <w:b/>
              </w:rPr>
              <w:t>use case</w:t>
            </w:r>
          </w:p>
        </w:tc>
        <w:tc>
          <w:tcPr>
            <w:tcW w:type="auto" w:w="4535"/>
          </w:tcPr>
          <w:p>
            <w:pPr>
              <w:jc w:val="left"/>
            </w:pPr>
            <w:r>
              <w:t xml:space="preserve">een afgebakende eenheid van interactie tussen een </w:t>
            </w:r>
            <w:r>
              <w:rPr>
                <w:b/>
              </w:rPr>
              <w:t>actor</w:t>
            </w:r>
            <w:r>
              <w:t xml:space="preserve"> en het systeem</w:t>
            </w:r>
          </w:p>
        </w:tc>
      </w:tr>
      <w:tr>
        <w:tc>
          <w:tcPr>
            <w:tcW w:type="auto" w:w="4535"/>
          </w:tcPr>
          <w:p>
            <w:pPr>
              <w:jc w:val="left"/>
            </w:pPr>
            <w:r>
              <w:rPr>
                <w:b/>
              </w:rPr>
              <w:t>UX</w:t>
            </w:r>
          </w:p>
        </w:tc>
        <w:tc>
          <w:tcPr>
            <w:tcW w:type="auto" w:w="4535"/>
          </w:tcPr>
          <w:p>
            <w:pPr>
              <w:jc w:val="left"/>
            </w:pPr>
            <w:r>
              <w:t>user experience</w:t>
            </w:r>
          </w:p>
        </w:tc>
      </w:tr>
      <w:tr>
        <w:tc>
          <w:tcPr>
            <w:tcW w:type="auto" w:w="4535"/>
          </w:tcPr>
          <w:p>
            <w:pPr>
              <w:jc w:val="left"/>
            </w:pPr>
            <w:r>
              <w:rPr>
                <w:b/>
              </w:rPr>
              <w:t>VIR</w:t>
            </w:r>
          </w:p>
        </w:tc>
        <w:tc>
          <w:tcPr>
            <w:tcW w:type="auto" w:w="4535"/>
          </w:tcPr>
          <w:p>
            <w:pPr>
              <w:jc w:val="left"/>
            </w:pPr>
            <w:r>
              <w:t>Voorschrift Informatiebeveiliging Rijksdienst</w:t>
            </w:r>
          </w:p>
        </w:tc>
      </w:tr>
      <w:tr>
        <w:tc>
          <w:tcPr>
            <w:tcW w:type="auto" w:w="4535"/>
          </w:tcPr>
          <w:p>
            <w:pPr>
              <w:jc w:val="left"/>
            </w:pPr>
            <w:r>
              <w:rPr>
                <w:b/>
              </w:rPr>
              <w:t>VIRBI</w:t>
            </w:r>
          </w:p>
        </w:tc>
        <w:tc>
          <w:tcPr>
            <w:tcW w:type="auto" w:w="4535"/>
          </w:tcPr>
          <w:p>
            <w:pPr>
              <w:jc w:val="left"/>
            </w:pPr>
            <w:r>
              <w:t>Voorschrift Informatiebeveiliging Rijksdienst Bijzondere Informatie</w:t>
            </w:r>
          </w:p>
        </w:tc>
      </w:tr>
      <w:tr>
        <w:tc>
          <w:tcPr>
            <w:tcW w:type="auto" w:w="4535"/>
          </w:tcPr>
          <w:p>
            <w:pPr>
              <w:jc w:val="left"/>
            </w:pPr>
            <w:r>
              <w:rPr>
                <w:b/>
              </w:rPr>
              <w:t>VM</w:t>
            </w:r>
          </w:p>
        </w:tc>
        <w:tc>
          <w:tcPr>
            <w:tcW w:type="auto" w:w="4535"/>
          </w:tcPr>
          <w:p>
            <w:pPr>
              <w:jc w:val="left"/>
            </w:pPr>
            <w:r>
              <w:t>virtual machine, virtuele machine</w:t>
            </w:r>
          </w:p>
        </w:tc>
      </w:tr>
      <w:tr>
        <w:tc>
          <w:tcPr>
            <w:tcW w:type="auto" w:w="4535"/>
          </w:tcPr>
          <w:p>
            <w:pPr>
              <w:jc w:val="left"/>
            </w:pPr>
            <w:r>
              <w:rPr>
                <w:b/>
              </w:rPr>
              <w:t>voorfase</w:t>
            </w:r>
          </w:p>
        </w:tc>
        <w:tc>
          <w:tcPr>
            <w:tcW w:type="auto" w:w="4535"/>
          </w:tcPr>
          <w:p>
            <w:pPr>
              <w:jc w:val="left"/>
            </w:pPr>
            <w:r>
              <w:t xml:space="preserve">fase van een </w:t>
            </w:r>
            <w:r>
              <w:rPr>
                <w:b/>
              </w:rPr>
              <w:t>softwareontwikkelproject</w:t>
            </w:r>
            <w:r>
              <w:t xml:space="preserve">, voorafgaande aan de </w:t>
            </w:r>
            <w:r>
              <w:rPr>
                <w:b/>
              </w:rPr>
              <w:t>realisatiefase</w:t>
            </w:r>
            <w:r>
              <w:t>, waarin de uitgangspunten, risico's en randvoorwaarden voor de realisatiefase worden bepaald en waarin wordt gezorgd dat aan de randvoorwaarden wordt voldaan en dat voor zoveel mogelijk risico's maatregelen getroffen zijn</w:t>
            </w:r>
          </w:p>
        </w:tc>
      </w:tr>
      <w:tr>
        <w:tc>
          <w:tcPr>
            <w:tcW w:type="auto" w:w="4535"/>
          </w:tcPr>
          <w:p>
            <w:pPr>
              <w:jc w:val="left"/>
            </w:pPr>
            <w:r>
              <w:rPr>
                <w:b/>
              </w:rPr>
              <w:t>vrijgaveadvies</w:t>
            </w:r>
          </w:p>
        </w:tc>
        <w:tc>
          <w:tcPr>
            <w:tcW w:type="auto" w:w="4535"/>
          </w:tcPr>
          <w:p>
            <w:pPr>
              <w:jc w:val="left"/>
            </w:pPr>
            <w:r>
              <w:t xml:space="preserve">advies om een </w:t>
            </w:r>
            <w:r>
              <w:rPr>
                <w:b/>
              </w:rPr>
              <w:t>release</w:t>
            </w:r>
            <w:r>
              <w:t xml:space="preserve"> vrij te geven voor ingebruikname, met een testverslag dat tenminste alle nog openstaande testbevindingen en geconstateerde beveiligingsbevindingen bevat</w:t>
            </w:r>
          </w:p>
        </w:tc>
      </w:tr>
    </w:tbl>
    <w:p>
      <w:bookmarkStart w:id="0" w:name="bronnen"/>
      <w:pPr>
        <w:pStyle w:val="Kop2Bijlage"/>
      </w:pPr>
      <w:r>
        <w:t>Bronnen</w:t>
      </w:r>
      <w:bookmarkEnd w:id="0" w:name="bronnen"/>
    </w:p>
    <w:p>
      <w:r>
        <w:t>De onderstaande tabel verwijst naar regelmatig gebruikte bronnen.</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Bron</w:t>
            </w:r>
          </w:p>
        </w:tc>
        <w:tc>
          <w:tcPr>
            <w:tcW w:type="auto" w:w="4535"/>
          </w:tcPr>
          <w:p>
            <w:pPr>
              <w:jc w:val="left"/>
            </w:pPr>
            <w:r>
              <w:t>Toelichting</w:t>
            </w:r>
          </w:p>
        </w:tc>
      </w:tr>
      <w:tr>
        <w:tc>
          <w:tcPr>
            <w:tcW w:type="auto" w:w="4535"/>
          </w:tcPr>
          <w:p>
            <w:pPr>
              <w:jc w:val="left"/>
            </w:pPr>
            <w:hyperlink r:id="rId29">
              <w:r>
                <w:rPr>
                  <w:rStyle w:val="Hyperlink"/>
                </w:rPr>
                <w:t>BIO</w:t>
              </w:r>
            </w:hyperlink>
          </w:p>
        </w:tc>
        <w:tc>
          <w:tcPr>
            <w:tcW w:type="auto" w:w="4535"/>
          </w:tcPr>
          <w:p>
            <w:pPr>
              <w:jc w:val="left"/>
            </w:pPr>
            <w:r>
              <w:t>Baseline Informatiebeveiliging Overheid.</w:t>
            </w:r>
          </w:p>
        </w:tc>
      </w:tr>
      <w:tr>
        <w:tc>
          <w:tcPr>
            <w:tcW w:type="auto" w:w="4535"/>
          </w:tcPr>
          <w:p>
            <w:pPr>
              <w:jc w:val="left"/>
            </w:pPr>
            <w:hyperlink r:id="rId30">
              <w:r>
                <w:rPr>
                  <w:rStyle w:val="Hyperlink"/>
                </w:rPr>
                <w:t>ISO 9241-210:2019</w:t>
              </w:r>
            </w:hyperlink>
          </w:p>
        </w:tc>
        <w:tc>
          <w:tcPr>
            <w:tcW w:type="auto" w:w="4535"/>
          </w:tcPr>
          <w:p>
            <w:pPr>
              <w:jc w:val="left"/>
            </w:pPr>
            <w:r>
              <w:t>Ergonomics of human-system interaction — Part 210: Human-centred design for interactive systems.</w:t>
            </w:r>
          </w:p>
        </w:tc>
      </w:tr>
      <w:tr>
        <w:tc>
          <w:tcPr>
            <w:tcW w:type="auto" w:w="4535"/>
          </w:tcPr>
          <w:p>
            <w:pPr>
              <w:jc w:val="left"/>
            </w:pPr>
            <w:hyperlink r:id="rId31">
              <w:r>
                <w:rPr>
                  <w:rStyle w:val="Hyperlink"/>
                </w:rPr>
                <w:t>NCSC ICT-beveiligingsrichtlijnen voor webapplicaties</w:t>
              </w:r>
            </w:hyperlink>
          </w:p>
        </w:tc>
        <w:tc>
          <w:tcPr>
            <w:tcW w:type="auto" w:w="4535"/>
          </w:tcPr>
          <w:p>
            <w:pPr>
              <w:jc w:val="left"/>
            </w:pPr>
            <w:r>
              <w:t>De ICT-beveiligingsrichtlijnen voor webapplicaties geven een leidraad voor veiliger ontwikkelen, beheren en aanbieden van webapplicaties en bijbehorende infrastructuur.</w:t>
            </w:r>
          </w:p>
        </w:tc>
      </w:tr>
      <w:tr>
        <w:tc>
          <w:tcPr>
            <w:tcW w:type="auto" w:w="4535"/>
          </w:tcPr>
          <w:p>
            <w:pPr>
              <w:jc w:val="left"/>
            </w:pPr>
            <w:hyperlink r:id="rId32">
              <w:r>
                <w:rPr>
                  <w:rStyle w:val="Hyperlink"/>
                </w:rPr>
                <w:t>NEN-ISO/IEC 25010:2023</w:t>
              </w:r>
            </w:hyperlink>
          </w:p>
        </w:tc>
        <w:tc>
          <w:tcPr>
            <w:tcW w:type="auto" w:w="4535"/>
          </w:tcPr>
          <w:p>
            <w:pPr>
              <w:jc w:val="left"/>
            </w:pPr>
            <w:r>
              <w:t>Systems and software engineering - Systems and software Quality Requirements and Evaluation (SQuaRE) - System and software quality models.</w:t>
            </w:r>
          </w:p>
        </w:tc>
      </w:tr>
      <w:tr>
        <w:tc>
          <w:tcPr>
            <w:tcW w:type="auto" w:w="4535"/>
          </w:tcPr>
          <w:p>
            <w:pPr>
              <w:jc w:val="left"/>
            </w:pPr>
            <w:hyperlink r:id="rId33">
              <w:r>
                <w:rPr>
                  <w:rStyle w:val="Hyperlink"/>
                </w:rPr>
                <w:t>NEN-ISO/IEC 27001:2023</w:t>
              </w:r>
            </w:hyperlink>
          </w:p>
        </w:tc>
        <w:tc>
          <w:tcPr>
            <w:tcW w:type="auto" w:w="4535"/>
          </w:tcPr>
          <w:p>
            <w:pPr>
              <w:jc w:val="left"/>
            </w:pPr>
            <w:r>
              <w:t>Informatiebeveiliging, cybersecurity en bescherming van de privacy - Managementsysteem voor informatiebeveiliging - Eisen</w:t>
            </w:r>
          </w:p>
        </w:tc>
      </w:tr>
      <w:tr>
        <w:tc>
          <w:tcPr>
            <w:tcW w:type="auto" w:w="4535"/>
          </w:tcPr>
          <w:p>
            <w:pPr>
              <w:jc w:val="left"/>
            </w:pPr>
            <w:hyperlink r:id="rId34">
              <w:r>
                <w:rPr>
                  <w:rStyle w:val="Hyperlink"/>
                </w:rPr>
                <w:t>NEN-ISO/IEC 27002:2022</w:t>
              </w:r>
            </w:hyperlink>
          </w:p>
        </w:tc>
        <w:tc>
          <w:tcPr>
            <w:tcW w:type="auto" w:w="4535"/>
          </w:tcPr>
          <w:p>
            <w:pPr>
              <w:jc w:val="left"/>
            </w:pPr>
            <w:r>
              <w:t>Informatiebeveiliging, cybersecurity en bescherming van de privacy - Beheersmaatregelen voor informatiebeveiliging</w:t>
            </w:r>
          </w:p>
        </w:tc>
      </w:tr>
      <w:tr>
        <w:tc>
          <w:tcPr>
            <w:tcW w:type="auto" w:w="4535"/>
          </w:tcPr>
          <w:p>
            <w:pPr>
              <w:jc w:val="left"/>
            </w:pPr>
            <w:hyperlink r:id="rId35">
              <w:r>
                <w:rPr>
                  <w:rStyle w:val="Hyperlink"/>
                </w:rPr>
                <w:t>NEN 7510-2:2024</w:t>
              </w:r>
            </w:hyperlink>
          </w:p>
        </w:tc>
        <w:tc>
          <w:tcPr>
            <w:tcW w:type="auto" w:w="4535"/>
          </w:tcPr>
          <w:p>
            <w:pPr>
              <w:jc w:val="left"/>
            </w:pPr>
          </w:p>
        </w:tc>
      </w:tr>
      <w:tr>
        <w:tc>
          <w:tcPr>
            <w:tcW w:type="auto" w:w="4535"/>
          </w:tcPr>
          <w:p>
            <w:pPr>
              <w:jc w:val="left"/>
            </w:pPr>
            <w:hyperlink r:id="rId36">
              <w:r>
                <w:rPr>
                  <w:rStyle w:val="Hyperlink"/>
                </w:rPr>
                <w:t>NEN NPR 5325:2017</w:t>
              </w:r>
            </w:hyperlink>
          </w:p>
        </w:tc>
        <w:tc>
          <w:tcPr>
            <w:tcW w:type="auto" w:w="4535"/>
          </w:tcPr>
          <w:p>
            <w:pPr>
              <w:jc w:val="left"/>
            </w:pPr>
            <w:r>
              <w:t>Praktijkrichtlijn voor het overdragen van software.</w:t>
            </w:r>
          </w:p>
        </w:tc>
      </w:tr>
      <w:tr>
        <w:tc>
          <w:tcPr>
            <w:tcW w:type="auto" w:w="4535"/>
          </w:tcPr>
          <w:p>
            <w:pPr>
              <w:jc w:val="left"/>
            </w:pPr>
            <w:hyperlink r:id="rId37">
              <w:r>
                <w:rPr>
                  <w:rStyle w:val="Hyperlink"/>
                </w:rPr>
                <w:t>NEN NPR 5326:2019</w:t>
              </w:r>
            </w:hyperlink>
          </w:p>
        </w:tc>
        <w:tc>
          <w:tcPr>
            <w:tcW w:type="auto" w:w="4535"/>
          </w:tcPr>
          <w:p>
            <w:pPr>
              <w:jc w:val="left"/>
            </w:pPr>
            <w:r>
              <w:t>Praktijkrichtlijn voor risicobeheersing bij softwareontwikkeling.</w:t>
            </w:r>
          </w:p>
        </w:tc>
      </w:tr>
      <w:tr>
        <w:tc>
          <w:tcPr>
            <w:tcW w:type="auto" w:w="4535"/>
          </w:tcPr>
          <w:p>
            <w:pPr>
              <w:jc w:val="left"/>
            </w:pPr>
            <w:hyperlink r:id="rId38">
              <w:r>
                <w:rPr>
                  <w:rStyle w:val="Hyperlink"/>
                </w:rPr>
                <w:t>NORA</w:t>
              </w:r>
            </w:hyperlink>
          </w:p>
        </w:tc>
        <w:tc>
          <w:tcPr>
            <w:tcW w:type="auto" w:w="4535"/>
          </w:tcPr>
          <w:p>
            <w:pPr>
              <w:jc w:val="left"/>
            </w:pPr>
            <w:r>
              <w:t>Referentiearchitectuur voor de Nederlandse Overheid.</w:t>
            </w:r>
          </w:p>
        </w:tc>
      </w:tr>
      <w:tr>
        <w:tc>
          <w:tcPr>
            <w:tcW w:type="auto" w:w="4535"/>
          </w:tcPr>
          <w:p>
            <w:pPr>
              <w:jc w:val="left"/>
            </w:pPr>
            <w:hyperlink r:id="rId39">
              <w:r>
                <w:rPr>
                  <w:rStyle w:val="Hyperlink"/>
                </w:rPr>
                <w:t>OWASP Top-10</w:t>
              </w:r>
            </w:hyperlink>
          </w:p>
        </w:tc>
        <w:tc>
          <w:tcPr>
            <w:tcW w:type="auto" w:w="4535"/>
          </w:tcPr>
          <w:p>
            <w:pPr>
              <w:jc w:val="left"/>
            </w:pPr>
            <w:r>
              <w:t>De OWASP Top-10 is een op consensus gebaseerd overzicht van de meest kritische beveiligingsrisico's voor webapplicaties.</w:t>
            </w:r>
          </w:p>
        </w:tc>
      </w:tr>
      <w:tr>
        <w:tc>
          <w:tcPr>
            <w:tcW w:type="auto" w:w="4535"/>
          </w:tcPr>
          <w:p>
            <w:pPr>
              <w:jc w:val="left"/>
            </w:pPr>
            <w:hyperlink r:id="rId40">
              <w:r>
                <w:rPr>
                  <w:rStyle w:val="Hyperlink"/>
                </w:rPr>
                <w:t>Scrumgids</w:t>
              </w:r>
            </w:hyperlink>
          </w:p>
        </w:tc>
        <w:tc>
          <w:tcPr>
            <w:tcW w:type="auto" w:w="4535"/>
          </w:tcPr>
          <w:p>
            <w:pPr>
              <w:jc w:val="left"/>
            </w:pPr>
            <w:r>
              <w:t>De Scrum Gids - De Definitieve Gids voor Scrum: De Regels van het Spel.</w:t>
            </w:r>
          </w:p>
        </w:tc>
      </w:tr>
      <w:tr>
        <w:tc>
          <w:tcPr>
            <w:tcW w:type="auto" w:w="4535"/>
          </w:tcPr>
          <w:p>
            <w:pPr>
              <w:jc w:val="left"/>
            </w:pPr>
            <w:hyperlink r:id="rId41">
              <w:r>
                <w:rPr>
                  <w:rStyle w:val="Hyperlink"/>
                </w:rPr>
                <w:t>VIR 2007</w:t>
              </w:r>
            </w:hyperlink>
          </w:p>
        </w:tc>
        <w:tc>
          <w:tcPr>
            <w:tcW w:type="auto" w:w="4535"/>
          </w:tcPr>
          <w:p>
            <w:pPr>
              <w:jc w:val="left"/>
            </w:pPr>
            <w:r>
              <w:t>Besluit Voorschrift Informatiebeveiliging Rijksdienst 2007.</w:t>
            </w:r>
          </w:p>
        </w:tc>
      </w:tr>
      <w:tr>
        <w:tc>
          <w:tcPr>
            <w:tcW w:type="auto" w:w="4535"/>
          </w:tcPr>
          <w:p>
            <w:pPr>
              <w:jc w:val="left"/>
            </w:pPr>
            <w:hyperlink r:id="rId42">
              <w:r>
                <w:rPr>
                  <w:rStyle w:val="Hyperlink"/>
                </w:rPr>
                <w:t>VIRBI 2025</w:t>
              </w:r>
            </w:hyperlink>
          </w:p>
        </w:tc>
        <w:tc>
          <w:tcPr>
            <w:tcW w:type="auto" w:w="4535"/>
          </w:tcPr>
          <w:p>
            <w:pPr>
              <w:jc w:val="left"/>
            </w:pPr>
            <w:r>
              <w:t>Besluit Voorschrift Informatiebeveiliging Rijksdienst Bijzondere Informatie 2013.</w:t>
            </w:r>
          </w:p>
        </w:tc>
      </w:tr>
      <w:tr>
        <w:tc>
          <w:tcPr>
            <w:tcW w:type="auto" w:w="4535"/>
          </w:tcPr>
          <w:p>
            <w:pPr>
              <w:jc w:val="left"/>
            </w:pPr>
            <w:hyperlink r:id="rId43">
              <w:r>
                <w:rPr>
                  <w:rStyle w:val="Hyperlink"/>
                </w:rPr>
                <w:t>Wbni 2024</w:t>
              </w:r>
            </w:hyperlink>
          </w:p>
        </w:tc>
        <w:tc>
          <w:tcPr>
            <w:tcW w:type="auto" w:w="4535"/>
          </w:tcPr>
          <w:p>
            <w:pPr>
              <w:jc w:val="left"/>
            </w:pPr>
            <w:r>
              <w:t>Wet Beveiliging Netwerk- en Informatiesystemen. Beschrijft de meldplicht en de zorgplicht die van toepassing zijn op organisaties die vitaal zijn én op digitale dienstverleners.</w:t>
            </w:r>
          </w:p>
        </w:tc>
      </w:tr>
    </w:tbl>
    <w:p>
      <w:bookmarkStart w:id="0" w:name="de-ictu-kwaliteitsaanpak-softwareontwikk"/>
      <w:pPr>
        <w:pStyle w:val="Kop2Bijlage"/>
      </w:pPr>
      <w:r>
        <w:t>De ICTU Kwaliteitsaanpak Softwareontwikkeling</w:t>
      </w:r>
      <w:bookmarkEnd w:id="0" w:name="de-ictu-kwaliteitsaanpak-softwareontwikk"/>
    </w:p>
    <w:p>
      <w:r>
        <w:t>De overheid is in hoge mate afhankelijk van informatiesystemen voor de uitvoering van haar taken. Veel van die informatiesystemen zijn dusdanig specifiek dat de benodigde software “op maat” gemaakt moet worden. De totstandkoming van op maat gemaakte software is meestal een complex proces, waarin vele belangen en behoeften worden afgewogen en afgezet tegen de mogelijkheden die technologie biedt. Eenmaal operationeel zal een informatiesysteem verantwoord onderhouden moeten worden; behoeften en technologie veranderen in de loop van de tijd.</w:t>
      </w:r>
    </w:p>
    <w:p>
      <w:r>
        <w:t xml:space="preserve">Overheidsprojecten waarin software wordt ontwikkeld of onderhouden kampen nog vaak met vertraging, budgetoverschrijding of een eindresultaat met te lage kwaliteit. Zo concludeerde de commissie-Elias in haar </w:t>
      </w:r>
      <w:hyperlink r:id="rId44">
        <w:r>
          <w:rPr>
            <w:rStyle w:val="Hyperlink"/>
          </w:rPr>
          <w:t>eindrapport</w:t>
        </w:r>
      </w:hyperlink>
      <w:r>
        <w:t>: "De Rijksoverheid heeft haar ICT (Informatie- en communicatietechnologie)-projecten niet onder controle". Eén van de fundamentele problemen is dat de risico's, die inherent zijn aan softwareontwikkeling, door organisaties nog onvoldoende worden herkend, erkend en gemitigeerd. Dit terwijl de risico's bij de ontwikkeling van software, binnen het ICT-domein, algemeen bekend zijn en er ook voor veel risico's passende maatregelen bestaan.</w:t>
      </w:r>
    </w:p>
    <w:p>
      <w:r>
        <w:t>ICTU heeft jarenlange ervaring met het realiseren van software en past de opgedane ervaring toe bij de ontwikkeling van nieuwe software. Die ervaring is vastgelegd in een werkwijze, deze “ICTU Kwaliteitsaanpak Softwareontwikkeling”, die telkens wordt aangepast en aangevuld op basis van de praktijk.</w:t>
      </w:r>
    </w:p>
    <w:p>
      <w:r>
        <w:t>ICTU is ervan overtuigd dat het bouwen van duurzame software, die goed aansluit bij de behoeften van gebruikers en andere belanghebbenden, bijdraagt aan betere informatiesystemen en een betere dienstverlening door de overheid. Dienstverlening die betrouwbaar moet zijn voor burgers, bedrijven en ambtenaren. Om samen met opdrachtgevende organisaties passende oplossingen te realiseren ontwikkelt ICTU daarom software volgens een agile proces. En om de duurzaamheid en betrouwbaarheid te bevorderen besteedt ICTU standaard aandacht aan beveiliging, privacy, performance, gebruikskwaliteit en toegankelijkheid. De Kwaliteitsaanpak dient daarvoor als leidraad, maar de aanpak voorziet ook in mogelijkheden om het project en het eindproduct aan te passen aan de specifieke situatie.</w:t>
      </w:r>
    </w:p>
    <w:p>
      <w:r>
        <w:t>Om projecten, die software realiseren volgens de Kwaliteitsaanpak, efficiënt en effectief te ondersteunen, heeft ICTU twee gespecialiseerde afdelingen in het leven geroepen. Deze afdelingen staan projecten bij door middel van kennis, menskracht en technische hulpmiddelen. Zo profiteren projecten van schaalgrootte en hergebruik van inzichten.</w:t>
      </w:r>
    </w:p>
    <w:p>
      <w:r>
        <w:t xml:space="preserve">Met behulp van de ICTU Kwaliteitsaanpak Softwareontwikkeling heeft ICTU samen met andere overheden inmiddels enige tientallen projecten succesvol uitgevoerd. ICTU wil deze aanpak graag aanvullen met de ervaringen en geleerde lessen van andere organisaties en deze overdraagbaar maken en breder uitdragen. Om die reden stelt ICTU deze Kwaliteitsaanpak aan iedereen beschikbaar via </w:t>
      </w:r>
      <w:hyperlink r:id="rId45">
        <w:r>
          <w:rPr>
            <w:rStyle w:val="Hyperlink"/>
          </w:rPr>
          <w:t>https://www.ictu.nl/kwaliteitsaanpak</w:t>
        </w:r>
      </w:hyperlink>
      <w:r>
        <w:t xml:space="preserve"> en heeft zij, samen met normalisatie-instituut NEN en partijen uit overheid en markt, een praktijkrichtlijn “Risicobeheersing bij ontwikkeling en onderhoud van maatwerksoftware” [NEN NPR 5326:2019] gepubliceerd, die mede is gebaseerd op de ICTU Kwaliteitsaanpak Softwareontwikkeling.</w:t>
      </w:r>
    </w:p>
    <w:p>
      <w:r>
        <w:t>De ICTU Kwaliteitsaanpak Softwareontwikkeling heeft drie doelstellingen:</w:t>
      </w:r>
    </w:p>
    <w:p>
      <w:pPr>
        <w:pStyle w:val="Lijstnummering1"/>
        <w:numPr>
          <w:ilvl w:val="0"/>
          <w:numId w:val="17"/>
        </w:numPr>
      </w:pPr>
      <w:r>
        <w:t>Opdrachtgevende organisaties helpen bekende risico's bij softwareontwikkeling, zoals technische schuld, vertraging en defecten, zo veel mogelijk te voorkomen.</w:t>
      </w:r>
    </w:p>
    <w:p>
      <w:pPr>
        <w:pStyle w:val="Lijstnummering1"/>
        <w:numPr>
          <w:ilvl w:val="0"/>
          <w:numId w:val="17"/>
        </w:numPr>
      </w:pPr>
      <w:r>
        <w:t>ICTU helpen om software te ontwikkelen die de missie van ICTU, namelijk bijdragen aan een betere digitale overheid, ondersteunt.</w:t>
      </w:r>
    </w:p>
    <w:p>
      <w:pPr>
        <w:pStyle w:val="Lijstnummering1"/>
        <w:numPr>
          <w:ilvl w:val="0"/>
          <w:numId w:val="17"/>
        </w:numPr>
      </w:pPr>
      <w:r>
        <w:t>De overheid als geheel helpen bij het zo goed mogelijk ontwikkelen van software.</w:t>
      </w:r>
    </w:p>
    <w:p>
      <w:r>
        <w:t>De Kwaliteitsaanpak zelf is geformuleerd in de vorm van maatregelen die elke software-ontwikkelende organisatie kan treffen om risico's van softwareontwikkeling te mitigeren en de kans op succesvolle softwareontwikkelprojecten te vergroten. De maatregelen zijn gebaseerd op geleerde lessen uit de praktijk van ICTU.</w:t>
      </w:r>
    </w:p>
    <w:p>
      <w:r>
        <w:t xml:space="preserve">De Kwaliteitsaanpak is een evoluerende aanpak, gebaseerd op de ervaringen die ICTU continu opdoet in de projecten waarin ICTU samen met opdrachtgevende organisaties maatwerksoftware ontwikkelt en onderhoudt. ICTU hanteert daarbij de vuistregel dat als tenminste 80% van de projecten minstens 80% van de tijd een bepaalde werkwijze hanteren, voor die werkwijze een maatregel in de Kwaliteitsaanpak wordt opgenomen. Maar het kan ook voorkomen dat maatregelen om andere redenen landen in de Kwaliteitsaanpak; denk aan het toegankelijk maken van software dat wettelijk verplicht is. Zie ook de </w:t>
      </w:r>
      <w:hyperlink r:id="rId46">
        <w:r>
          <w:rPr>
            <w:rStyle w:val="Hyperlink"/>
          </w:rPr>
          <w:t>wijzigingsgeschiedenis</w:t>
        </w:r>
      </w:hyperlink>
      <w:r>
        <w:t>.</w:t>
      </w:r>
    </w:p>
    <w:p>
      <w:r>
        <w:t xml:space="preserve">De maatregelen vormen het startpunt voor de aanpak van ieder ICTU-softwareproject, waarbij ruimte wordt geboden voor variatie of alternatieve invulling. Bijvoorbeeld stelt de Kwaliteitsaanpak: software wordt minimaal bij iedere grote release of tenminste twee keer per jaar onderworpen aan een beveiligingstest door beveiligingsexperts die ICTU daarvoor inhuurt (zie </w:t>
      </w:r>
      <w:hyperlink r:id="rId47">
        <w:r>
          <w:rPr>
            <w:rStyle w:val="Hyperlink"/>
          </w:rPr>
          <w:t>M26: Het project laat de beveiliging van het ontwikkelde product periodiek beoordelen</w:t>
        </w:r>
      </w:hyperlink>
      <w:r>
        <w:t>). Een alternatief is dat de opdrachtgevende organisatie de verantwoordelijkheid neemt voor het laten uitvoeren van beveiligingstests. Hierover maakt de projectleider nadere afspraken met de opdrachtgever.</w:t>
      </w:r>
    </w:p>
    <w:p>
      <w:r>
        <w:t>De Kwaliteitsaanpak is dus zowel voorschrijvend als beschrijvend. Voorschrijvend omdat ICTU verwacht dat projecten die maatwerksoftware ontwikkelen en onderhouden de aanpak toepassen, en alleen aanpassen als daar een goede reden voor is, en mits dat wettelijk is toegestaan. Tegelijkertijd is de aanpak beschrijvend omdat de meeste maatregelen voortkomen uit de bestaande werkwijzen van de projecten. Zoals blijkt uit de self-assessment die ICTU regelmatig uitvoert op de toepassing van de Kwaliteitsaanpak.</w:t>
      </w:r>
    </w:p>
    <w:sectPr w:rsidR="00342805" w:rsidRPr="00696B67" w:rsidSect="00BA7771">
      <w:footerReference w:type="default" r:id="rId8"/>
      <w:headerReference w:type="default" r:id="rId11"/>
      <w:pgSz w:w="11906" w:h="16838"/>
      <w:pgMar w:top="1985" w:right="1418" w:bottom="1985"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CB0ADBA" w14:textId="77777777" w:rsidR="0071697C" w:rsidRDefault="0071697C" w:rsidP="008E4D39">
      <w:pPr>
        <w:spacing w:after="0" w:line="240" w:lineRule="auto"/>
      </w:pPr>
      <w:r>
        <w:separator/>
      </w:r>
    </w:p>
  </w:endnote>
  <w:endnote w:type="continuationSeparator" w:id="0">
    <w:p w14:paraId="520D26EE" w14:textId="77777777" w:rsidR="0071697C" w:rsidRDefault="0071697C" w:rsidP="008E4D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Segoe UI">
    <w:altName w:val="Sylfaen"/>
    <w:panose1 w:val="020B0502040204020203"/>
    <w:charset w:val="00"/>
    <w:family w:val="swiss"/>
    <w:pitch w:val="variable"/>
    <w:sig w:usb0="E4002EFF" w:usb1="C000E47F" w:usb2="00000009" w:usb3="00000000" w:csb0="000001FF" w:csb1="00000000"/>
  </w:font>
  <w:font w:name="Fira Code">
    <w:panose1 w:val="00000000000000000000"/>
    <w:charset w:val="00"/>
    <w:family w:val="auto"/>
    <w:pitch w:val="fixed"/>
    <w:sig w:usb0="E00002EF" w:usb1="1201F9FB" w:usb2="02002038"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458108813"/>
      <w:docPartObj>
        <w:docPartGallery w:val="Page Numbers (Bottom of Page)"/>
        <w:docPartUnique/>
      </w:docPartObj>
    </w:sdtPr>
    <w:sdtContent>
      <w:p w14:paraId="22058D86" w14:textId="66EE7FAB" w:rsidR="008E4D39" w:rsidRDefault="008E4D39">
        <w:pPr>
          <w:pStyle w:val="Voettekst"/>
          <w:jc w:val="right"/>
        </w:pPr>
        <w:r>
          <w:fldChar w:fldCharType="begin"/>
        </w:r>
        <w:r>
          <w:instrText>PAGE   \* MERGEFORMAT</w:instrText>
        </w:r>
        <w:r>
          <w:fldChar w:fldCharType="separate"/>
        </w:r>
        <w:r>
          <w:t>2</w:t>
        </w:r>
        <w:r>
          <w:fldChar w:fldCharType="end"/>
        </w:r>
        <w:r w:rsidR="002F3838">
          <w:t>/</w:t>
        </w:r>
        <w:fldSimple w:instr=" NUMPAGES  \* MERGEFORMAT ">
          <w:r w:rsidR="002F3838">
            <w:rPr>
              <w:noProof/>
            </w:rPr>
            <w:t>2</w:t>
          </w:r>
        </w:fldSimple>
      </w:p>
    </w:sdtContent>
  </w:sdt>
  <w:p w14:paraId="621AFE67" w14:textId="4CCD9567" w:rsidR="008E4D39" w:rsidRDefault="00F55F58" w:rsidP="00F55F58">
    <w:pPr>
      <w:pStyle w:val="Voettekst"/>
      <w:tabs>
        <w:tab w:val="clear" w:pos="4536"/>
        <w:tab w:val="clear" w:pos="9072"/>
        <w:tab w:val="left" w:pos="3702"/>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A718D1F" w14:textId="77777777" w:rsidR="0071697C" w:rsidRDefault="0071697C" w:rsidP="008E4D39">
      <w:pPr>
        <w:spacing w:after="0" w:line="240" w:lineRule="auto"/>
      </w:pPr>
      <w:r>
        <w:separator/>
      </w:r>
    </w:p>
  </w:footnote>
  <w:footnote w:type="continuationSeparator" w:id="0">
    <w:p w14:paraId="3FBE0636" w14:textId="77777777" w:rsidR="0071697C" w:rsidRDefault="0071697C" w:rsidP="008E4D39">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 xml:space="preserve">Mastertestplan </w:t>
    </w:r>
    <w:r>
      <w:rPr>
        <w:color w:val="000000"/>
        <w:highlight w:val="yellow"/>
      </w:rPr>
      <w:t>{Productnaam, versie}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B47AD0"/>
    <w:multiLevelType w:val="hybridMultilevel"/>
    <w:tmpl w:val="D3F887EE"/>
    <w:lvl w:ilvl="0" w:tplc="3E2ED4DC">
      <w:start w:val="1"/>
      <w:numFmt w:val="decimal"/>
      <w:pStyle w:val="Lijstnummering1"/>
      <w:lvlText w:val="%1."/>
      <w:lvlJc w:val="left"/>
      <w:pPr>
        <w:ind w:left="720" w:hanging="360"/>
      </w:p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0E2974E6"/>
    <w:multiLevelType w:val="multilevel"/>
    <w:tmpl w:val="0413001D"/>
    <w:styleLink w:val="Huidigelijst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69223A6"/>
    <w:multiLevelType w:val="multilevel"/>
    <w:tmpl w:val="0413001D"/>
    <w:styleLink w:val="Huidigelijst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7414403"/>
    <w:multiLevelType w:val="multilevel"/>
    <w:tmpl w:val="F12E1836"/>
    <w:lvl w:ilvl="0">
      <w:start w:val="1"/>
      <w:numFmt w:val="decimal"/>
      <w:pStyle w:val="Kop1"/>
      <w:lvlText w:val="%1"/>
      <w:lvlJc w:val="left"/>
      <w:pPr>
        <w:ind w:left="432" w:hanging="432"/>
      </w:pPr>
      <w:rPr>
        <w:rFonts w:hint="default"/>
      </w:rPr>
    </w:lvl>
    <w:lvl w:ilvl="1">
      <w:start w:val="1"/>
      <w:numFmt w:val="decimal"/>
      <w:pStyle w:val="Kop2"/>
      <w:lvlText w:val="%1.%2"/>
      <w:lvlJc w:val="left"/>
      <w:pPr>
        <w:ind w:left="576" w:hanging="576"/>
      </w:pPr>
      <w:rPr>
        <w:rFonts w:hint="default"/>
      </w:rPr>
    </w:lvl>
    <w:lvl w:ilvl="2">
      <w:start w:val="1"/>
      <w:numFmt w:val="decimal"/>
      <w:pStyle w:val="Kop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pStyle w:val="Kop7"/>
      <w:lvlText w:val="%1.%2.%3.%4.%5.%6.%7"/>
      <w:lvlJc w:val="left"/>
      <w:pPr>
        <w:ind w:left="1296" w:hanging="1296"/>
      </w:pPr>
      <w:rPr>
        <w:rFonts w:hint="default"/>
      </w:rPr>
    </w:lvl>
    <w:lvl w:ilvl="7">
      <w:start w:val="1"/>
      <w:numFmt w:val="decimal"/>
      <w:pStyle w:val="Kop8"/>
      <w:lvlText w:val="%1.%2.%3.%4.%5.%6.%7.%8"/>
      <w:lvlJc w:val="left"/>
      <w:pPr>
        <w:ind w:left="1440" w:hanging="1440"/>
      </w:pPr>
      <w:rPr>
        <w:rFonts w:hint="default"/>
      </w:rPr>
    </w:lvl>
    <w:lvl w:ilvl="8">
      <w:start w:val="1"/>
      <w:numFmt w:val="decimal"/>
      <w:pStyle w:val="Kop9"/>
      <w:lvlText w:val="%1.%2.%3.%4.%5.%6.%7.%8.%9"/>
      <w:lvlJc w:val="left"/>
      <w:pPr>
        <w:ind w:left="1584" w:hanging="1584"/>
      </w:pPr>
      <w:rPr>
        <w:rFonts w:hint="default"/>
      </w:rPr>
    </w:lvl>
  </w:abstractNum>
  <w:abstractNum w:abstractNumId="4" w15:restartNumberingAfterBreak="0">
    <w:nsid w:val="1F996A61"/>
    <w:multiLevelType w:val="multilevel"/>
    <w:tmpl w:val="0413001D"/>
    <w:styleLink w:val="Huidigelijst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21590C63"/>
    <w:multiLevelType w:val="hybridMultilevel"/>
    <w:tmpl w:val="D0A00E12"/>
    <w:lvl w:ilvl="0" w:tplc="5ED45EA4">
      <w:start w:val="1"/>
      <w:numFmt w:val="decimal"/>
      <w:pStyle w:val="Kop3Bijlage"/>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27965DF7"/>
    <w:multiLevelType w:val="multilevel"/>
    <w:tmpl w:val="F8D47B6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Kop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2DEE4D96"/>
    <w:multiLevelType w:val="multilevel"/>
    <w:tmpl w:val="0413001D"/>
    <w:styleLink w:val="Huidigelij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4BD85229"/>
    <w:multiLevelType w:val="multilevel"/>
    <w:tmpl w:val="0413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53DF4A24"/>
    <w:multiLevelType w:val="hybridMultilevel"/>
    <w:tmpl w:val="C4B4E148"/>
    <w:lvl w:ilvl="0" w:tplc="03726EAA">
      <w:start w:val="1"/>
      <w:numFmt w:val="bullet"/>
      <w:pStyle w:val="Lijstopsomteken1"/>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599D25BF"/>
    <w:multiLevelType w:val="multilevel"/>
    <w:tmpl w:val="0413001D"/>
    <w:styleLink w:val="Huidigelij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3B14832"/>
    <w:multiLevelType w:val="multilevel"/>
    <w:tmpl w:val="DC925A5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864" w:hanging="864"/>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008" w:hanging="1008"/>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65466FE6"/>
    <w:multiLevelType w:val="multilevel"/>
    <w:tmpl w:val="545E19F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3.%1"/>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67A6292A"/>
    <w:multiLevelType w:val="multilevel"/>
    <w:tmpl w:val="0413001D"/>
    <w:styleLink w:val="Huidigelij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70216547"/>
    <w:multiLevelType w:val="hybridMultilevel"/>
    <w:tmpl w:val="97868FF8"/>
    <w:lvl w:ilvl="0" w:tplc="0413000F">
      <w:start w:val="1"/>
      <w:numFmt w:val="decimal"/>
      <w:lvlText w:val="%1."/>
      <w:lvlJc w:val="left"/>
      <w:pPr>
        <w:ind w:left="720" w:hanging="360"/>
      </w:pPr>
      <w:rPr>
        <w:rFont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79922B74"/>
    <w:multiLevelType w:val="hybridMultilevel"/>
    <w:tmpl w:val="060089B0"/>
    <w:lvl w:ilvl="0" w:tplc="B276DD4A">
      <w:start w:val="1"/>
      <w:numFmt w:val="upperLetter"/>
      <w:pStyle w:val="Kop2Bijlage"/>
      <w:lvlText w:val="%1."/>
      <w:lvlJc w:val="left"/>
      <w:pPr>
        <w:ind w:left="36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172574429">
    <w:abstractNumId w:val="14"/>
  </w:num>
  <w:num w:numId="2" w16cid:durableId="1029527392">
    <w:abstractNumId w:val="9"/>
  </w:num>
  <w:num w:numId="3" w16cid:durableId="1832793618">
    <w:abstractNumId w:val="0"/>
  </w:num>
  <w:num w:numId="4" w16cid:durableId="1041319370">
    <w:abstractNumId w:val="11"/>
  </w:num>
  <w:num w:numId="5" w16cid:durableId="129978920">
    <w:abstractNumId w:val="15"/>
  </w:num>
  <w:num w:numId="6" w16cid:durableId="176776525">
    <w:abstractNumId w:val="6"/>
  </w:num>
  <w:num w:numId="7" w16cid:durableId="1666712490">
    <w:abstractNumId w:val="5"/>
  </w:num>
  <w:num w:numId="8" w16cid:durableId="2070028707">
    <w:abstractNumId w:val="8"/>
  </w:num>
  <w:num w:numId="9" w16cid:durableId="567806725">
    <w:abstractNumId w:val="7"/>
  </w:num>
  <w:num w:numId="10" w16cid:durableId="1107314757">
    <w:abstractNumId w:val="12"/>
  </w:num>
  <w:num w:numId="11" w16cid:durableId="562568298">
    <w:abstractNumId w:val="13"/>
  </w:num>
  <w:num w:numId="12" w16cid:durableId="1126315098">
    <w:abstractNumId w:val="10"/>
  </w:num>
  <w:num w:numId="13" w16cid:durableId="140662487">
    <w:abstractNumId w:val="1"/>
  </w:num>
  <w:num w:numId="14" w16cid:durableId="1156068745">
    <w:abstractNumId w:val="4"/>
  </w:num>
  <w:num w:numId="15" w16cid:durableId="1850825399">
    <w:abstractNumId w:val="3"/>
  </w:num>
  <w:num w:numId="16" w16cid:durableId="811605385">
    <w:abstractNumId w:val="2"/>
  </w:num>
  <w:num w:numId="17">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87D"/>
    <w:rsid w:val="000153A0"/>
    <w:rsid w:val="00020180"/>
    <w:rsid w:val="00046CF3"/>
    <w:rsid w:val="0008127D"/>
    <w:rsid w:val="000A19D6"/>
    <w:rsid w:val="000E5E74"/>
    <w:rsid w:val="000F5069"/>
    <w:rsid w:val="00132C04"/>
    <w:rsid w:val="00166CE4"/>
    <w:rsid w:val="001679A7"/>
    <w:rsid w:val="001A3FDE"/>
    <w:rsid w:val="001D3006"/>
    <w:rsid w:val="00237EAC"/>
    <w:rsid w:val="00247098"/>
    <w:rsid w:val="002769B7"/>
    <w:rsid w:val="00280FF2"/>
    <w:rsid w:val="0029264C"/>
    <w:rsid w:val="002A5A6A"/>
    <w:rsid w:val="002D1DD1"/>
    <w:rsid w:val="002D6B6B"/>
    <w:rsid w:val="002F24C6"/>
    <w:rsid w:val="002F3838"/>
    <w:rsid w:val="00317C1B"/>
    <w:rsid w:val="00325DD4"/>
    <w:rsid w:val="003262F5"/>
    <w:rsid w:val="003353B0"/>
    <w:rsid w:val="00342805"/>
    <w:rsid w:val="0036587D"/>
    <w:rsid w:val="00365F6B"/>
    <w:rsid w:val="00391E02"/>
    <w:rsid w:val="003C5367"/>
    <w:rsid w:val="004006EF"/>
    <w:rsid w:val="00416BDF"/>
    <w:rsid w:val="00440772"/>
    <w:rsid w:val="004A121B"/>
    <w:rsid w:val="004B5077"/>
    <w:rsid w:val="004B66EF"/>
    <w:rsid w:val="004C6BB0"/>
    <w:rsid w:val="004D4BB6"/>
    <w:rsid w:val="004E479F"/>
    <w:rsid w:val="005039B1"/>
    <w:rsid w:val="005135E7"/>
    <w:rsid w:val="005257A4"/>
    <w:rsid w:val="00555963"/>
    <w:rsid w:val="00555C6D"/>
    <w:rsid w:val="005663AA"/>
    <w:rsid w:val="00567CCE"/>
    <w:rsid w:val="005764C5"/>
    <w:rsid w:val="00596F0E"/>
    <w:rsid w:val="00597879"/>
    <w:rsid w:val="005A43A8"/>
    <w:rsid w:val="005B3AEE"/>
    <w:rsid w:val="005E5C25"/>
    <w:rsid w:val="005E6440"/>
    <w:rsid w:val="0068372C"/>
    <w:rsid w:val="00685F93"/>
    <w:rsid w:val="006860D5"/>
    <w:rsid w:val="00692493"/>
    <w:rsid w:val="00696B67"/>
    <w:rsid w:val="00696FC1"/>
    <w:rsid w:val="006B122A"/>
    <w:rsid w:val="006E50F8"/>
    <w:rsid w:val="006F197A"/>
    <w:rsid w:val="0071070B"/>
    <w:rsid w:val="00710794"/>
    <w:rsid w:val="00712803"/>
    <w:rsid w:val="0071697C"/>
    <w:rsid w:val="00734797"/>
    <w:rsid w:val="007468AD"/>
    <w:rsid w:val="007474C8"/>
    <w:rsid w:val="00747FF6"/>
    <w:rsid w:val="00767A8F"/>
    <w:rsid w:val="007C1D2D"/>
    <w:rsid w:val="007C2DAD"/>
    <w:rsid w:val="007C59EE"/>
    <w:rsid w:val="007C7474"/>
    <w:rsid w:val="007F6B44"/>
    <w:rsid w:val="00807FB6"/>
    <w:rsid w:val="00822EAA"/>
    <w:rsid w:val="008301CB"/>
    <w:rsid w:val="0085378F"/>
    <w:rsid w:val="0086103A"/>
    <w:rsid w:val="008A470C"/>
    <w:rsid w:val="008C399D"/>
    <w:rsid w:val="008E4D39"/>
    <w:rsid w:val="0090287A"/>
    <w:rsid w:val="00905A48"/>
    <w:rsid w:val="00907D68"/>
    <w:rsid w:val="00916679"/>
    <w:rsid w:val="009C4A93"/>
    <w:rsid w:val="009D75BC"/>
    <w:rsid w:val="009E4880"/>
    <w:rsid w:val="009F51AD"/>
    <w:rsid w:val="00A064EB"/>
    <w:rsid w:val="00A07683"/>
    <w:rsid w:val="00A10686"/>
    <w:rsid w:val="00A43057"/>
    <w:rsid w:val="00A514EB"/>
    <w:rsid w:val="00A56481"/>
    <w:rsid w:val="00A70365"/>
    <w:rsid w:val="00A71D77"/>
    <w:rsid w:val="00A95118"/>
    <w:rsid w:val="00AB220D"/>
    <w:rsid w:val="00AB565D"/>
    <w:rsid w:val="00AE122A"/>
    <w:rsid w:val="00AF0190"/>
    <w:rsid w:val="00AF20B8"/>
    <w:rsid w:val="00AF4DF0"/>
    <w:rsid w:val="00B0625A"/>
    <w:rsid w:val="00B14F69"/>
    <w:rsid w:val="00B44757"/>
    <w:rsid w:val="00B552DE"/>
    <w:rsid w:val="00B61A8F"/>
    <w:rsid w:val="00B71A52"/>
    <w:rsid w:val="00B72040"/>
    <w:rsid w:val="00B737C1"/>
    <w:rsid w:val="00B97FDC"/>
    <w:rsid w:val="00BA4F80"/>
    <w:rsid w:val="00BA7326"/>
    <w:rsid w:val="00BA7771"/>
    <w:rsid w:val="00BD1023"/>
    <w:rsid w:val="00C05C30"/>
    <w:rsid w:val="00C123E4"/>
    <w:rsid w:val="00C15BD9"/>
    <w:rsid w:val="00C32D9A"/>
    <w:rsid w:val="00C41C8C"/>
    <w:rsid w:val="00C421C2"/>
    <w:rsid w:val="00C461BB"/>
    <w:rsid w:val="00C7542C"/>
    <w:rsid w:val="00CA3B2A"/>
    <w:rsid w:val="00CB0D04"/>
    <w:rsid w:val="00CB3BB6"/>
    <w:rsid w:val="00CC4653"/>
    <w:rsid w:val="00CF6EF5"/>
    <w:rsid w:val="00D14800"/>
    <w:rsid w:val="00D16D09"/>
    <w:rsid w:val="00D250E5"/>
    <w:rsid w:val="00D70065"/>
    <w:rsid w:val="00D71888"/>
    <w:rsid w:val="00DF361D"/>
    <w:rsid w:val="00DF5181"/>
    <w:rsid w:val="00E51C6F"/>
    <w:rsid w:val="00E5225B"/>
    <w:rsid w:val="00E5292B"/>
    <w:rsid w:val="00E5594F"/>
    <w:rsid w:val="00E5786B"/>
    <w:rsid w:val="00E95745"/>
    <w:rsid w:val="00EC2313"/>
    <w:rsid w:val="00ED66C2"/>
    <w:rsid w:val="00EE285D"/>
    <w:rsid w:val="00EF2556"/>
    <w:rsid w:val="00F17CE7"/>
    <w:rsid w:val="00F311DC"/>
    <w:rsid w:val="00F37D6F"/>
    <w:rsid w:val="00F4048E"/>
    <w:rsid w:val="00F524D8"/>
    <w:rsid w:val="00F55F58"/>
    <w:rsid w:val="00FB0977"/>
    <w:rsid w:val="00FB73A6"/>
    <w:rsid w:val="00FD587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4BDFC7"/>
  <w15:chartTrackingRefBased/>
  <w15:docId w15:val="{3EAA857E-2765-4A21-96A5-746CB1319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7474C8"/>
    <w:rPr>
      <w:rFonts w:ascii="Century Gothic" w:hAnsi="Century Gothic"/>
      <w:sz w:val="20"/>
    </w:rPr>
  </w:style>
  <w:style w:type="paragraph" w:styleId="Kop1">
    <w:name w:val="heading 1"/>
    <w:basedOn w:val="Standaard"/>
    <w:next w:val="Standaard"/>
    <w:link w:val="Kop1Char"/>
    <w:uiPriority w:val="9"/>
    <w:qFormat/>
    <w:rsid w:val="00ED66C2"/>
    <w:pPr>
      <w:keepNext/>
      <w:keepLines/>
      <w:pageBreakBefore/>
      <w:numPr>
        <w:numId w:val="15"/>
      </w:numPr>
      <w:spacing w:before="240" w:after="280" w:line="240" w:lineRule="auto"/>
      <w:outlineLvl w:val="0"/>
    </w:pPr>
    <w:rPr>
      <w:rFonts w:eastAsiaTheme="majorEastAsia" w:cstheme="majorBidi"/>
      <w:b/>
      <w:color w:val="2C64AD"/>
      <w:sz w:val="22"/>
      <w:szCs w:val="32"/>
    </w:rPr>
  </w:style>
  <w:style w:type="paragraph" w:styleId="Kop2">
    <w:name w:val="heading 2"/>
    <w:basedOn w:val="Standaard"/>
    <w:next w:val="Standaard"/>
    <w:link w:val="Kop2Char"/>
    <w:uiPriority w:val="9"/>
    <w:unhideWhenUsed/>
    <w:qFormat/>
    <w:rsid w:val="00ED66C2"/>
    <w:pPr>
      <w:keepNext/>
      <w:keepLines/>
      <w:numPr>
        <w:ilvl w:val="1"/>
        <w:numId w:val="15"/>
      </w:numPr>
      <w:spacing w:before="240" w:after="240"/>
      <w:outlineLvl w:val="1"/>
    </w:pPr>
    <w:rPr>
      <w:rFonts w:eastAsiaTheme="majorEastAsia" w:cstheme="majorBidi"/>
      <w:b/>
      <w:color w:val="DB1781"/>
      <w:sz w:val="22"/>
      <w:szCs w:val="26"/>
    </w:rPr>
  </w:style>
  <w:style w:type="paragraph" w:styleId="Kop3">
    <w:name w:val="heading 3"/>
    <w:basedOn w:val="Standaard"/>
    <w:next w:val="Standaard"/>
    <w:link w:val="Kop3Char"/>
    <w:uiPriority w:val="9"/>
    <w:unhideWhenUsed/>
    <w:qFormat/>
    <w:rsid w:val="00ED66C2"/>
    <w:pPr>
      <w:keepNext/>
      <w:keepLines/>
      <w:numPr>
        <w:ilvl w:val="2"/>
        <w:numId w:val="15"/>
      </w:numPr>
      <w:spacing w:before="240" w:after="120"/>
      <w:outlineLvl w:val="2"/>
    </w:pPr>
    <w:rPr>
      <w:rFonts w:eastAsiaTheme="majorEastAsia" w:cstheme="majorBidi"/>
      <w:b/>
      <w:sz w:val="22"/>
      <w:szCs w:val="24"/>
    </w:rPr>
  </w:style>
  <w:style w:type="paragraph" w:styleId="Kop4">
    <w:name w:val="heading 4"/>
    <w:basedOn w:val="Standaard"/>
    <w:next w:val="Standaard"/>
    <w:link w:val="Kop4Char"/>
    <w:uiPriority w:val="9"/>
    <w:unhideWhenUsed/>
    <w:qFormat/>
    <w:rsid w:val="00BA4F80"/>
    <w:pPr>
      <w:keepNext/>
      <w:keepLines/>
      <w:numPr>
        <w:ilvl w:val="3"/>
        <w:numId w:val="6"/>
      </w:numPr>
      <w:spacing w:before="240" w:after="0"/>
      <w:ind w:left="862" w:hanging="862"/>
      <w:outlineLvl w:val="3"/>
    </w:pPr>
    <w:rPr>
      <w:rFonts w:eastAsiaTheme="majorEastAsia" w:cstheme="majorBidi"/>
      <w:b/>
      <w:iCs/>
      <w:color w:val="B500C7"/>
    </w:rPr>
  </w:style>
  <w:style w:type="paragraph" w:styleId="Kop5">
    <w:name w:val="heading 5"/>
    <w:basedOn w:val="Standaard"/>
    <w:next w:val="Standaard"/>
    <w:link w:val="Kop5Char"/>
    <w:uiPriority w:val="9"/>
    <w:unhideWhenUsed/>
    <w:qFormat/>
    <w:rsid w:val="00BA4F80"/>
    <w:pPr>
      <w:keepNext/>
      <w:keepLines/>
      <w:spacing w:before="240" w:after="0"/>
      <w:outlineLvl w:val="4"/>
    </w:pPr>
    <w:rPr>
      <w:rFonts w:eastAsiaTheme="majorEastAsia" w:cstheme="majorBidi"/>
      <w:b/>
    </w:rPr>
  </w:style>
  <w:style w:type="paragraph" w:styleId="Kop6">
    <w:name w:val="heading 6"/>
    <w:basedOn w:val="Kop5"/>
    <w:next w:val="Standaard"/>
    <w:link w:val="Kop6Char"/>
    <w:uiPriority w:val="9"/>
    <w:semiHidden/>
    <w:unhideWhenUsed/>
    <w:qFormat/>
    <w:rsid w:val="00555C6D"/>
    <w:pPr>
      <w:spacing w:before="120"/>
      <w:outlineLvl w:val="5"/>
    </w:pPr>
    <w:rPr>
      <w:b w:val="0"/>
      <w:color w:val="1F3763" w:themeColor="accent1" w:themeShade="7F"/>
    </w:rPr>
  </w:style>
  <w:style w:type="paragraph" w:styleId="Kop7">
    <w:name w:val="heading 7"/>
    <w:basedOn w:val="Standaard"/>
    <w:next w:val="Standaard"/>
    <w:link w:val="Kop7Char"/>
    <w:uiPriority w:val="9"/>
    <w:semiHidden/>
    <w:unhideWhenUsed/>
    <w:qFormat/>
    <w:rsid w:val="00ED66C2"/>
    <w:pPr>
      <w:keepNext/>
      <w:keepLines/>
      <w:numPr>
        <w:ilvl w:val="6"/>
        <w:numId w:val="15"/>
      </w:numPr>
      <w:spacing w:before="40" w:after="0"/>
      <w:outlineLvl w:val="6"/>
    </w:pPr>
    <w:rPr>
      <w:rFonts w:asciiTheme="majorHAnsi" w:eastAsiaTheme="majorEastAsia" w:hAnsiTheme="majorHAnsi" w:cstheme="majorBidi"/>
      <w:i/>
      <w:iCs/>
      <w:color w:val="1F3763" w:themeColor="accent1" w:themeShade="7F"/>
    </w:rPr>
  </w:style>
  <w:style w:type="paragraph" w:styleId="Kop8">
    <w:name w:val="heading 8"/>
    <w:basedOn w:val="Standaard"/>
    <w:next w:val="Standaard"/>
    <w:link w:val="Kop8Char"/>
    <w:uiPriority w:val="9"/>
    <w:semiHidden/>
    <w:unhideWhenUsed/>
    <w:qFormat/>
    <w:rsid w:val="00ED66C2"/>
    <w:pPr>
      <w:keepNext/>
      <w:keepLines/>
      <w:numPr>
        <w:ilvl w:val="7"/>
        <w:numId w:val="15"/>
      </w:numPr>
      <w:spacing w:before="40" w:after="0"/>
      <w:outlineLvl w:val="7"/>
    </w:pPr>
    <w:rPr>
      <w:rFonts w:asciiTheme="majorHAnsi" w:eastAsiaTheme="majorEastAsia" w:hAnsiTheme="majorHAnsi" w:cstheme="majorBidi"/>
      <w:color w:val="272727" w:themeColor="text1" w:themeTint="D8"/>
      <w:sz w:val="21"/>
      <w:szCs w:val="21"/>
    </w:rPr>
  </w:style>
  <w:style w:type="paragraph" w:styleId="Kop9">
    <w:name w:val="heading 9"/>
    <w:basedOn w:val="Standaard"/>
    <w:next w:val="Standaard"/>
    <w:link w:val="Kop9Char"/>
    <w:uiPriority w:val="9"/>
    <w:semiHidden/>
    <w:unhideWhenUsed/>
    <w:qFormat/>
    <w:rsid w:val="00ED66C2"/>
    <w:pPr>
      <w:keepNext/>
      <w:keepLines/>
      <w:numPr>
        <w:ilvl w:val="8"/>
        <w:numId w:val="1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AF20B8"/>
    <w:rPr>
      <w:rFonts w:ascii="Century Gothic" w:eastAsiaTheme="majorEastAsia" w:hAnsi="Century Gothic" w:cstheme="majorBidi"/>
      <w:b/>
      <w:color w:val="2C64AD"/>
      <w:szCs w:val="32"/>
    </w:rPr>
  </w:style>
  <w:style w:type="character" w:customStyle="1" w:styleId="Kop2Char">
    <w:name w:val="Kop 2 Char"/>
    <w:basedOn w:val="Standaardalinea-lettertype"/>
    <w:link w:val="Kop2"/>
    <w:uiPriority w:val="9"/>
    <w:rsid w:val="00280FF2"/>
    <w:rPr>
      <w:rFonts w:ascii="Century Gothic" w:eastAsiaTheme="majorEastAsia" w:hAnsi="Century Gothic" w:cstheme="majorBidi"/>
      <w:b/>
      <w:color w:val="DB1781"/>
      <w:szCs w:val="26"/>
    </w:rPr>
  </w:style>
  <w:style w:type="character" w:customStyle="1" w:styleId="Kop3Char">
    <w:name w:val="Kop 3 Char"/>
    <w:basedOn w:val="Standaardalinea-lettertype"/>
    <w:link w:val="Kop3"/>
    <w:uiPriority w:val="9"/>
    <w:rsid w:val="00BA4F80"/>
    <w:rPr>
      <w:rFonts w:ascii="Century Gothic" w:eastAsiaTheme="majorEastAsia" w:hAnsi="Century Gothic" w:cstheme="majorBidi"/>
      <w:b/>
      <w:szCs w:val="24"/>
    </w:rPr>
  </w:style>
  <w:style w:type="character" w:customStyle="1" w:styleId="Kop4Char">
    <w:name w:val="Kop 4 Char"/>
    <w:basedOn w:val="Standaardalinea-lettertype"/>
    <w:link w:val="Kop4"/>
    <w:uiPriority w:val="9"/>
    <w:rsid w:val="00BA4F80"/>
    <w:rPr>
      <w:rFonts w:ascii="Century Gothic" w:eastAsiaTheme="majorEastAsia" w:hAnsi="Century Gothic" w:cstheme="majorBidi"/>
      <w:b/>
      <w:iCs/>
      <w:color w:val="B500C7"/>
      <w:sz w:val="20"/>
    </w:rPr>
  </w:style>
  <w:style w:type="character" w:customStyle="1" w:styleId="Kop5Char">
    <w:name w:val="Kop 5 Char"/>
    <w:basedOn w:val="Standaardalinea-lettertype"/>
    <w:link w:val="Kop5"/>
    <w:uiPriority w:val="9"/>
    <w:rsid w:val="00BA4F80"/>
    <w:rPr>
      <w:rFonts w:ascii="Century Gothic" w:eastAsiaTheme="majorEastAsia" w:hAnsi="Century Gothic" w:cstheme="majorBidi"/>
      <w:b/>
      <w:sz w:val="20"/>
    </w:rPr>
  </w:style>
  <w:style w:type="paragraph" w:styleId="Lijstalinea">
    <w:name w:val="List Paragraph"/>
    <w:basedOn w:val="Standaard"/>
    <w:uiPriority w:val="34"/>
    <w:qFormat/>
    <w:rsid w:val="000153A0"/>
    <w:pPr>
      <w:ind w:left="720"/>
      <w:contextualSpacing/>
    </w:pPr>
  </w:style>
  <w:style w:type="paragraph" w:customStyle="1" w:styleId="Lijstopsomteken1">
    <w:name w:val="Lijst opsom.teken1"/>
    <w:basedOn w:val="Lijstalinea"/>
    <w:qFormat/>
    <w:rsid w:val="00B552DE"/>
    <w:pPr>
      <w:numPr>
        <w:numId w:val="2"/>
      </w:numPr>
    </w:pPr>
  </w:style>
  <w:style w:type="paragraph" w:customStyle="1" w:styleId="Lijstnummering1">
    <w:name w:val="Lijstnummering1"/>
    <w:basedOn w:val="Lijstalinea"/>
    <w:qFormat/>
    <w:rsid w:val="00B552DE"/>
    <w:pPr>
      <w:numPr>
        <w:numId w:val="3"/>
      </w:numPr>
    </w:pPr>
  </w:style>
  <w:style w:type="table" w:styleId="Tabelraster">
    <w:name w:val="Table Grid"/>
    <w:basedOn w:val="Standaardtabel"/>
    <w:uiPriority w:val="39"/>
    <w:rsid w:val="00C123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raster1">
    <w:name w:val="Tabelraster1"/>
    <w:basedOn w:val="Standaardtabel"/>
    <w:uiPriority w:val="99"/>
    <w:rsid w:val="008C399D"/>
    <w:pPr>
      <w:spacing w:after="0" w:line="240" w:lineRule="auto"/>
      <w:ind w:left="57" w:right="57"/>
    </w:pPr>
    <w:tblPr>
      <w:tblCellSpacing w:w="14" w:type="dxa"/>
      <w:tblCellMar>
        <w:top w:w="57" w:type="dxa"/>
        <w:bottom w:w="57" w:type="dxa"/>
      </w:tblCellMar>
    </w:tblPr>
    <w:trPr>
      <w:tblCellSpacing w:w="14" w:type="dxa"/>
    </w:trPr>
    <w:tcPr>
      <w:shd w:val="clear" w:color="auto" w:fill="E6F6FD"/>
    </w:tcPr>
    <w:tblStylePr w:type="firstRow">
      <w:rPr>
        <w:rFonts w:ascii="Calibri" w:hAnsi="Calibri"/>
        <w:b/>
        <w:sz w:val="24"/>
      </w:rPr>
      <w:tblPr/>
      <w:trPr>
        <w:tblHeader/>
      </w:trPr>
      <w:tcPr>
        <w:shd w:val="clear" w:color="auto" w:fill="83D0F5"/>
      </w:tcPr>
    </w:tblStylePr>
    <w:tblStylePr w:type="lastRow">
      <w:tblPr/>
      <w:trPr>
        <w:tblHeader/>
      </w:trPr>
    </w:tblStylePr>
  </w:style>
  <w:style w:type="paragraph" w:styleId="Titel">
    <w:name w:val="Title"/>
    <w:basedOn w:val="Standaard"/>
    <w:next w:val="Standaard"/>
    <w:link w:val="TitelChar"/>
    <w:uiPriority w:val="10"/>
    <w:qFormat/>
    <w:rsid w:val="00FB73A6"/>
    <w:pPr>
      <w:spacing w:before="720" w:after="480" w:line="240" w:lineRule="auto"/>
      <w:contextualSpacing/>
    </w:pPr>
    <w:rPr>
      <w:rFonts w:eastAsiaTheme="majorEastAsia" w:cstheme="majorBidi"/>
      <w:b/>
      <w:color w:val="2C64AD"/>
      <w:spacing w:val="-10"/>
      <w:kern w:val="28"/>
      <w:sz w:val="48"/>
      <w:szCs w:val="56"/>
    </w:rPr>
  </w:style>
  <w:style w:type="character" w:customStyle="1" w:styleId="TitelChar">
    <w:name w:val="Titel Char"/>
    <w:basedOn w:val="Standaardalinea-lettertype"/>
    <w:link w:val="Titel"/>
    <w:uiPriority w:val="10"/>
    <w:rsid w:val="00FB73A6"/>
    <w:rPr>
      <w:rFonts w:ascii="Century Gothic" w:eastAsiaTheme="majorEastAsia" w:hAnsi="Century Gothic" w:cstheme="majorBidi"/>
      <w:b/>
      <w:color w:val="2C64AD"/>
      <w:spacing w:val="-10"/>
      <w:kern w:val="28"/>
      <w:sz w:val="48"/>
      <w:szCs w:val="56"/>
    </w:rPr>
  </w:style>
  <w:style w:type="paragraph" w:customStyle="1" w:styleId="Lijstopsomteken2">
    <w:name w:val="Lijst opsom.teken2"/>
    <w:basedOn w:val="Lijstopsomteken1"/>
    <w:qFormat/>
    <w:rsid w:val="000E5E74"/>
  </w:style>
  <w:style w:type="paragraph" w:customStyle="1" w:styleId="Lijstnummering2">
    <w:name w:val="Lijstnummering2"/>
    <w:basedOn w:val="Lijstnummering1"/>
    <w:qFormat/>
    <w:rsid w:val="000E5E74"/>
  </w:style>
  <w:style w:type="paragraph" w:styleId="Geenafstand">
    <w:name w:val="No Spacing"/>
    <w:uiPriority w:val="1"/>
    <w:qFormat/>
    <w:rsid w:val="00B72040"/>
    <w:pPr>
      <w:spacing w:after="0" w:line="240" w:lineRule="auto"/>
    </w:pPr>
    <w:rPr>
      <w:rFonts w:ascii="Calibri" w:hAnsi="Calibri"/>
      <w:sz w:val="24"/>
    </w:rPr>
  </w:style>
  <w:style w:type="paragraph" w:customStyle="1" w:styleId="Compact">
    <w:name w:val="Compact"/>
    <w:basedOn w:val="Standaard"/>
    <w:qFormat/>
    <w:rsid w:val="007474C8"/>
    <w:pPr>
      <w:spacing w:after="0"/>
    </w:pPr>
  </w:style>
  <w:style w:type="paragraph" w:styleId="Koptekst">
    <w:name w:val="header"/>
    <w:basedOn w:val="Standaard"/>
    <w:link w:val="KoptekstChar"/>
    <w:uiPriority w:val="99"/>
    <w:unhideWhenUsed/>
    <w:rsid w:val="003C5367"/>
    <w:pPr>
      <w:tabs>
        <w:tab w:val="center" w:pos="4536"/>
        <w:tab w:val="right" w:pos="9072"/>
      </w:tabs>
      <w:spacing w:after="0" w:line="240" w:lineRule="auto"/>
      <w:jc w:val="right"/>
    </w:pPr>
  </w:style>
  <w:style w:type="character" w:customStyle="1" w:styleId="KoptekstChar">
    <w:name w:val="Koptekst Char"/>
    <w:basedOn w:val="Standaardalinea-lettertype"/>
    <w:link w:val="Koptekst"/>
    <w:uiPriority w:val="99"/>
    <w:rsid w:val="003C5367"/>
    <w:rPr>
      <w:rFonts w:ascii="Calibri" w:hAnsi="Calibri"/>
      <w:sz w:val="24"/>
    </w:rPr>
  </w:style>
  <w:style w:type="paragraph" w:styleId="Voettekst">
    <w:name w:val="footer"/>
    <w:basedOn w:val="Standaard"/>
    <w:link w:val="VoettekstChar"/>
    <w:uiPriority w:val="99"/>
    <w:unhideWhenUsed/>
    <w:rsid w:val="008E4D39"/>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8E4D39"/>
    <w:rPr>
      <w:rFonts w:ascii="Calibri" w:hAnsi="Calibri"/>
      <w:sz w:val="24"/>
    </w:rPr>
  </w:style>
  <w:style w:type="paragraph" w:styleId="Ballontekst">
    <w:name w:val="Balloon Text"/>
    <w:basedOn w:val="Standaard"/>
    <w:link w:val="BallontekstChar"/>
    <w:uiPriority w:val="99"/>
    <w:semiHidden/>
    <w:unhideWhenUsed/>
    <w:rsid w:val="008E4D39"/>
    <w:pPr>
      <w:spacing w:after="0" w:line="240" w:lineRule="auto"/>
    </w:pPr>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8E4D39"/>
    <w:rPr>
      <w:rFonts w:ascii="Segoe UI" w:hAnsi="Segoe UI" w:cs="Segoe UI"/>
      <w:sz w:val="18"/>
      <w:szCs w:val="18"/>
    </w:rPr>
  </w:style>
  <w:style w:type="character" w:customStyle="1" w:styleId="Kop6Char">
    <w:name w:val="Kop 6 Char"/>
    <w:basedOn w:val="Standaardalinea-lettertype"/>
    <w:link w:val="Kop6"/>
    <w:uiPriority w:val="9"/>
    <w:semiHidden/>
    <w:rsid w:val="00555C6D"/>
    <w:rPr>
      <w:rFonts w:ascii="Century Gothic" w:eastAsiaTheme="majorEastAsia" w:hAnsi="Century Gothic" w:cstheme="majorBidi"/>
      <w:color w:val="1F3763" w:themeColor="accent1" w:themeShade="7F"/>
      <w:sz w:val="20"/>
    </w:rPr>
  </w:style>
  <w:style w:type="character" w:customStyle="1" w:styleId="Kop7Char">
    <w:name w:val="Kop 7 Char"/>
    <w:basedOn w:val="Standaardalinea-lettertype"/>
    <w:link w:val="Kop7"/>
    <w:uiPriority w:val="9"/>
    <w:semiHidden/>
    <w:rsid w:val="002A5A6A"/>
    <w:rPr>
      <w:rFonts w:asciiTheme="majorHAnsi" w:eastAsiaTheme="majorEastAsia" w:hAnsiTheme="majorHAnsi" w:cstheme="majorBidi"/>
      <w:i/>
      <w:iCs/>
      <w:color w:val="1F3763" w:themeColor="accent1" w:themeShade="7F"/>
      <w:sz w:val="24"/>
    </w:rPr>
  </w:style>
  <w:style w:type="character" w:customStyle="1" w:styleId="Kop8Char">
    <w:name w:val="Kop 8 Char"/>
    <w:basedOn w:val="Standaardalinea-lettertype"/>
    <w:link w:val="Kop8"/>
    <w:uiPriority w:val="9"/>
    <w:semiHidden/>
    <w:rsid w:val="002A5A6A"/>
    <w:rPr>
      <w:rFonts w:asciiTheme="majorHAnsi" w:eastAsiaTheme="majorEastAsia" w:hAnsiTheme="majorHAnsi" w:cstheme="majorBidi"/>
      <w:color w:val="272727" w:themeColor="text1" w:themeTint="D8"/>
      <w:sz w:val="21"/>
      <w:szCs w:val="21"/>
    </w:rPr>
  </w:style>
  <w:style w:type="character" w:customStyle="1" w:styleId="Kop9Char">
    <w:name w:val="Kop 9 Char"/>
    <w:basedOn w:val="Standaardalinea-lettertype"/>
    <w:link w:val="Kop9"/>
    <w:uiPriority w:val="9"/>
    <w:semiHidden/>
    <w:rsid w:val="002A5A6A"/>
    <w:rPr>
      <w:rFonts w:asciiTheme="majorHAnsi" w:eastAsiaTheme="majorEastAsia" w:hAnsiTheme="majorHAnsi" w:cstheme="majorBidi"/>
      <w:i/>
      <w:iCs/>
      <w:color w:val="272727" w:themeColor="text1" w:themeTint="D8"/>
      <w:sz w:val="21"/>
      <w:szCs w:val="21"/>
    </w:rPr>
  </w:style>
  <w:style w:type="paragraph" w:customStyle="1" w:styleId="Kop1Bijlage">
    <w:name w:val="Kop 1 Bijlage"/>
    <w:basedOn w:val="Kop1"/>
    <w:link w:val="Kop1BijlageChar"/>
    <w:qFormat/>
    <w:rsid w:val="00EE285D"/>
    <w:pPr>
      <w:numPr>
        <w:numId w:val="0"/>
      </w:numPr>
    </w:pPr>
  </w:style>
  <w:style w:type="paragraph" w:customStyle="1" w:styleId="Kop2Bijlage">
    <w:name w:val="Kop 2 Bijlage"/>
    <w:basedOn w:val="Kop2"/>
    <w:next w:val="Standaard"/>
    <w:link w:val="Kop2BijlageChar"/>
    <w:qFormat/>
    <w:rsid w:val="00EE285D"/>
    <w:pPr>
      <w:numPr>
        <w:ilvl w:val="0"/>
        <w:numId w:val="5"/>
      </w:numPr>
    </w:pPr>
  </w:style>
  <w:style w:type="character" w:customStyle="1" w:styleId="Kop1BijlageChar">
    <w:name w:val="Kop 1 Bijlage Char"/>
    <w:basedOn w:val="Kop1Char"/>
    <w:link w:val="Kop1Bijlage"/>
    <w:rsid w:val="00EE285D"/>
    <w:rPr>
      <w:rFonts w:ascii="Calibri" w:eastAsiaTheme="majorEastAsia" w:hAnsi="Calibri" w:cstheme="majorBidi"/>
      <w:b/>
      <w:color w:val="2C64AD"/>
      <w:sz w:val="72"/>
      <w:szCs w:val="32"/>
    </w:rPr>
  </w:style>
  <w:style w:type="character" w:customStyle="1" w:styleId="Kop2BijlageChar">
    <w:name w:val="Kop 2 Bijlage Char"/>
    <w:basedOn w:val="Kop2Char"/>
    <w:link w:val="Kop2Bijlage"/>
    <w:rsid w:val="00EE285D"/>
    <w:rPr>
      <w:rFonts w:ascii="Calibri" w:eastAsiaTheme="majorEastAsia" w:hAnsi="Calibri" w:cstheme="majorBidi"/>
      <w:b/>
      <w:color w:val="DB1781"/>
      <w:sz w:val="36"/>
      <w:szCs w:val="26"/>
    </w:rPr>
  </w:style>
  <w:style w:type="paragraph" w:customStyle="1" w:styleId="Kop3Bijlage">
    <w:name w:val="Kop 3 Bijlage"/>
    <w:basedOn w:val="Kop3"/>
    <w:next w:val="Standaard"/>
    <w:link w:val="Kop3BijlageChar"/>
    <w:qFormat/>
    <w:rsid w:val="00CB3BB6"/>
    <w:pPr>
      <w:numPr>
        <w:ilvl w:val="0"/>
        <w:numId w:val="7"/>
      </w:numPr>
      <w:ind w:left="357" w:hanging="357"/>
    </w:pPr>
  </w:style>
  <w:style w:type="paragraph" w:customStyle="1" w:styleId="Maatregel">
    <w:name w:val="Maatregel"/>
    <w:basedOn w:val="Standaard"/>
    <w:qFormat/>
    <w:rsid w:val="00CB0D04"/>
    <w:pPr>
      <w:keepLines/>
      <w:pBdr>
        <w:top w:val="single" w:sz="4" w:space="2" w:color="129DDC"/>
        <w:left w:val="single" w:sz="4" w:space="4" w:color="129DDC"/>
        <w:bottom w:val="single" w:sz="4" w:space="2" w:color="129DDC"/>
        <w:right w:val="single" w:sz="4" w:space="4" w:color="129DDC"/>
      </w:pBdr>
      <w:shd w:val="clear" w:color="auto" w:fill="E6F6FD"/>
      <w:ind w:left="113" w:right="113"/>
    </w:pPr>
    <w:rPr>
      <w:color w:val="0B5E83"/>
    </w:rPr>
  </w:style>
  <w:style w:type="character" w:customStyle="1" w:styleId="Kop3BijlageChar">
    <w:name w:val="Kop 3 Bijlage Char"/>
    <w:basedOn w:val="Kop3Char"/>
    <w:link w:val="Kop3Bijlage"/>
    <w:rsid w:val="00CB3BB6"/>
    <w:rPr>
      <w:rFonts w:ascii="Century Gothic" w:eastAsiaTheme="majorEastAsia" w:hAnsi="Century Gothic" w:cstheme="majorBidi"/>
      <w:b/>
      <w:szCs w:val="24"/>
    </w:rPr>
  </w:style>
  <w:style w:type="character" w:customStyle="1" w:styleId="Instructie">
    <w:name w:val="Instructie"/>
    <w:basedOn w:val="Standaardalinea-lettertype"/>
    <w:uiPriority w:val="1"/>
    <w:qFormat/>
    <w:rsid w:val="00D70065"/>
    <w:rPr>
      <w:bdr w:val="none" w:sz="0" w:space="0" w:color="auto"/>
      <w:shd w:val="clear" w:color="auto" w:fill="FFFF00"/>
    </w:rPr>
  </w:style>
  <w:style w:type="paragraph" w:styleId="Kopvaninhoudsopgave">
    <w:name w:val="TOC Heading"/>
    <w:basedOn w:val="Kop1"/>
    <w:next w:val="Standaard"/>
    <w:uiPriority w:val="39"/>
    <w:unhideWhenUsed/>
    <w:qFormat/>
    <w:rsid w:val="00E95745"/>
    <w:pPr>
      <w:pageBreakBefore w:val="0"/>
      <w:numPr>
        <w:numId w:val="0"/>
      </w:numPr>
      <w:spacing w:after="0" w:line="259" w:lineRule="auto"/>
      <w:outlineLvl w:val="9"/>
    </w:pPr>
    <w:rPr>
      <w:color w:val="2F5496" w:themeColor="accent1" w:themeShade="BF"/>
      <w:sz w:val="36"/>
      <w:lang w:eastAsia="nl-NL"/>
    </w:rPr>
  </w:style>
  <w:style w:type="paragraph" w:styleId="Inhopg1">
    <w:name w:val="toc 1"/>
    <w:basedOn w:val="Standaard"/>
    <w:next w:val="Standaard"/>
    <w:autoRedefine/>
    <w:uiPriority w:val="39"/>
    <w:unhideWhenUsed/>
    <w:rsid w:val="00046CF3"/>
    <w:pPr>
      <w:spacing w:after="100"/>
    </w:pPr>
  </w:style>
  <w:style w:type="paragraph" w:styleId="Inhopg2">
    <w:name w:val="toc 2"/>
    <w:basedOn w:val="Standaard"/>
    <w:next w:val="Standaard"/>
    <w:autoRedefine/>
    <w:uiPriority w:val="39"/>
    <w:unhideWhenUsed/>
    <w:rsid w:val="00046CF3"/>
    <w:pPr>
      <w:spacing w:after="100"/>
      <w:ind w:left="240"/>
    </w:pPr>
  </w:style>
  <w:style w:type="paragraph" w:styleId="Inhopg3">
    <w:name w:val="toc 3"/>
    <w:basedOn w:val="Standaard"/>
    <w:next w:val="Standaard"/>
    <w:autoRedefine/>
    <w:uiPriority w:val="39"/>
    <w:unhideWhenUsed/>
    <w:rsid w:val="00046CF3"/>
    <w:pPr>
      <w:spacing w:after="100"/>
      <w:ind w:left="480"/>
    </w:pPr>
  </w:style>
  <w:style w:type="character" w:styleId="Hyperlink">
    <w:name w:val="Hyperlink"/>
    <w:basedOn w:val="Standaardalinea-lettertype"/>
    <w:uiPriority w:val="99"/>
    <w:unhideWhenUsed/>
    <w:rsid w:val="00046CF3"/>
    <w:rPr>
      <w:color w:val="0563C1" w:themeColor="hyperlink"/>
      <w:u w:val="single"/>
    </w:rPr>
  </w:style>
  <w:style w:type="paragraph" w:customStyle="1" w:styleId="Kopinhoudsopgave1">
    <w:name w:val="Kop inhoudsopgave 1"/>
    <w:basedOn w:val="Kopvaninhoudsopgave"/>
    <w:next w:val="Standaard"/>
    <w:qFormat/>
    <w:rsid w:val="00E95745"/>
  </w:style>
  <w:style w:type="character" w:styleId="Tekstvantijdelijkeaanduiding">
    <w:name w:val="Placeholder Text"/>
    <w:basedOn w:val="Standaardalinea-lettertype"/>
    <w:uiPriority w:val="99"/>
    <w:semiHidden/>
    <w:rsid w:val="002F3838"/>
    <w:rPr>
      <w:color w:val="808080"/>
    </w:rPr>
  </w:style>
  <w:style w:type="paragraph" w:customStyle="1" w:styleId="Kop4Bijlage">
    <w:name w:val="Kop 4 Bijlage"/>
    <w:basedOn w:val="Kop4"/>
    <w:next w:val="Standaard"/>
    <w:link w:val="Kop4BijlageChar"/>
    <w:qFormat/>
    <w:rsid w:val="00905A48"/>
    <w:pPr>
      <w:numPr>
        <w:ilvl w:val="0"/>
        <w:numId w:val="0"/>
      </w:numPr>
    </w:pPr>
  </w:style>
  <w:style w:type="numbering" w:customStyle="1" w:styleId="Huidigelijst1">
    <w:name w:val="Huidige lijst1"/>
    <w:uiPriority w:val="99"/>
    <w:rsid w:val="00696FC1"/>
    <w:pPr>
      <w:numPr>
        <w:numId w:val="9"/>
      </w:numPr>
    </w:pPr>
  </w:style>
  <w:style w:type="numbering" w:customStyle="1" w:styleId="Huidigelijst2">
    <w:name w:val="Huidige lijst2"/>
    <w:uiPriority w:val="99"/>
    <w:rsid w:val="00696FC1"/>
    <w:pPr>
      <w:numPr>
        <w:numId w:val="11"/>
      </w:numPr>
    </w:pPr>
  </w:style>
  <w:style w:type="numbering" w:customStyle="1" w:styleId="Huidigelijst3">
    <w:name w:val="Huidige lijst3"/>
    <w:uiPriority w:val="99"/>
    <w:rsid w:val="00696FC1"/>
    <w:pPr>
      <w:numPr>
        <w:numId w:val="12"/>
      </w:numPr>
    </w:pPr>
  </w:style>
  <w:style w:type="numbering" w:customStyle="1" w:styleId="Huidigelijst4">
    <w:name w:val="Huidige lijst4"/>
    <w:uiPriority w:val="99"/>
    <w:rsid w:val="00ED66C2"/>
    <w:pPr>
      <w:numPr>
        <w:numId w:val="13"/>
      </w:numPr>
    </w:pPr>
  </w:style>
  <w:style w:type="numbering" w:customStyle="1" w:styleId="Huidigelijst5">
    <w:name w:val="Huidige lijst5"/>
    <w:uiPriority w:val="99"/>
    <w:rsid w:val="0090287A"/>
    <w:pPr>
      <w:numPr>
        <w:numId w:val="14"/>
      </w:numPr>
    </w:pPr>
  </w:style>
  <w:style w:type="character" w:customStyle="1" w:styleId="Kop4BijlageChar">
    <w:name w:val="Kop 4 Bijlage Char"/>
    <w:basedOn w:val="Kop4Char"/>
    <w:link w:val="Kop4Bijlage"/>
    <w:rsid w:val="0090287A"/>
    <w:rPr>
      <w:rFonts w:ascii="Century Gothic" w:eastAsiaTheme="majorEastAsia" w:hAnsi="Century Gothic" w:cstheme="majorBidi"/>
      <w:b/>
      <w:iCs/>
      <w:color w:val="B500C7"/>
      <w:sz w:val="20"/>
    </w:rPr>
  </w:style>
  <w:style w:type="numbering" w:customStyle="1" w:styleId="Huidigelijst6">
    <w:name w:val="Huidige lijst6"/>
    <w:uiPriority w:val="99"/>
    <w:rsid w:val="00905A48"/>
    <w:pPr>
      <w:numPr>
        <w:numId w:val="16"/>
      </w:numPr>
    </w:pPr>
  </w:style>
  <w:style w:type="paragraph" w:customStyle="1" w:styleId="Code">
    <w:name w:val="Code"/>
    <w:basedOn w:val="Standaard"/>
    <w:qFormat/>
    <w:rsid w:val="00822EAA"/>
    <w:pPr>
      <w:keepLines/>
      <w:shd w:val="clear" w:color="auto" w:fill="E7E6E6" w:themeFill="background2"/>
    </w:pPr>
    <w:rPr>
      <w:rFonts w:ascii="Fira Code" w:hAnsi="Fira Code"/>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header" Target="header1.xml"/><Relationship Id="rId12" Type="http://schemas.openxmlformats.org/officeDocument/2006/relationships/hyperlink" Target="https://wetten.overheid.nl/BWBR0051482/2025-09-09/0#Artikel4" TargetMode="External"/><Relationship Id="rId13" Type="http://schemas.openxmlformats.org/officeDocument/2006/relationships/hyperlink" Target="https://github.com/ICTU/Kwaliteitsaanpak/issues" TargetMode="External"/><Relationship Id="rId14" Type="http://schemas.openxmlformats.org/officeDocument/2006/relationships/hyperlink" Target="#testomgevingen" TargetMode="External"/><Relationship Id="rId15" Type="http://schemas.openxmlformats.org/officeDocument/2006/relationships/hyperlink" Target="#testinfrastructuur" TargetMode="External"/><Relationship Id="rId16" Type="http://schemas.openxmlformats.org/officeDocument/2006/relationships/hyperlink" Target="#resultaat-productrisicoanalyse" TargetMode="External"/><Relationship Id="rId17" Type="http://schemas.openxmlformats.org/officeDocument/2006/relationships/hyperlink" Target="#opdrachtformulering-voor-de-uit-te-voere" TargetMode="External"/><Relationship Id="rId18" Type="http://schemas.openxmlformats.org/officeDocument/2006/relationships/hyperlink" Target="#productrisicoanalyse-en-teststrategie" TargetMode="External"/><Relationship Id="rId19" Type="http://schemas.openxmlformats.org/officeDocument/2006/relationships/hyperlink" Target="#testaanpak" TargetMode="External"/><Relationship Id="rId20" Type="http://schemas.openxmlformats.org/officeDocument/2006/relationships/hyperlink" Target="#organisatie" TargetMode="External"/><Relationship Id="rId21" Type="http://schemas.openxmlformats.org/officeDocument/2006/relationships/hyperlink" Target="#beheer" TargetMode="External"/><Relationship Id="rId22" Type="http://schemas.openxmlformats.org/officeDocument/2006/relationships/hyperlink" Target="#testprocesrisico-s-en-maatregelen" TargetMode="External"/><Relationship Id="rId23" Type="http://schemas.openxmlformats.org/officeDocument/2006/relationships/hyperlink" Target="#globale-planning" TargetMode="External"/><Relationship Id="rId24" Type="http://schemas.openxmlformats.org/officeDocument/2006/relationships/hyperlink" Target="#terminologie-en-afkortingen" TargetMode="External"/><Relationship Id="rId25" Type="http://schemas.openxmlformats.org/officeDocument/2006/relationships/hyperlink" Target="#bronnen" TargetMode="External"/><Relationship Id="rId26" Type="http://schemas.openxmlformats.org/officeDocument/2006/relationships/hyperlink" Target="#de-ictu-kwaliteitsaanpak-softwareontwikk" TargetMode="External"/><Relationship Id="rId27" Type="http://schemas.openxmlformats.org/officeDocument/2006/relationships/hyperlink" Target="#relatie-met-andere-documenten" TargetMode="External"/><Relationship Id="rId28" Type="http://schemas.openxmlformats.org/officeDocument/2006/relationships/image" Target="media/image1.png"/><Relationship Id="rId29" Type="http://schemas.openxmlformats.org/officeDocument/2006/relationships/hyperlink" Target="https://www.bio-overheid.nl/media/dr4inbhc/20260109-baseline-informatiebeveiliging-overheid-2-bio2-v13-def.pdf" TargetMode="External"/><Relationship Id="rId30" Type="http://schemas.openxmlformats.org/officeDocument/2006/relationships/hyperlink" Target="https://www.iso.org/standard/77520.html" TargetMode="External"/><Relationship Id="rId31" Type="http://schemas.openxmlformats.org/officeDocument/2006/relationships/hyperlink" Target="https://www.ncsc.nl/documenten/publicaties/2019/mei/01/ict-beveiligingsrichtlijnen-voor-webapplicaties" TargetMode="External"/><Relationship Id="rId32" Type="http://schemas.openxmlformats.org/officeDocument/2006/relationships/hyperlink" Target="https://www.nen.nl/nen-iso-iec-25010-2023-en-318088" TargetMode="External"/><Relationship Id="rId33" Type="http://schemas.openxmlformats.org/officeDocument/2006/relationships/hyperlink" Target="https://www.nen.nl/nen-en-iso-iec-27001-2023-nl-314206" TargetMode="External"/><Relationship Id="rId34" Type="http://schemas.openxmlformats.org/officeDocument/2006/relationships/hyperlink" Target="https://www.nen.nl/nen-en-iso-iec-27002-2022-nl-304509" TargetMode="External"/><Relationship Id="rId35" Type="http://schemas.openxmlformats.org/officeDocument/2006/relationships/hyperlink" Target="https://www.nen.nl/nen-7510-2-2024-nl-331314" TargetMode="External"/><Relationship Id="rId36" Type="http://schemas.openxmlformats.org/officeDocument/2006/relationships/hyperlink" Target="https://www.nen.nl/npr-5325-2017-nl-238298" TargetMode="External"/><Relationship Id="rId37" Type="http://schemas.openxmlformats.org/officeDocument/2006/relationships/hyperlink" Target="https://www.nen.nl/npr-5326-2019-nl-262885" TargetMode="External"/><Relationship Id="rId38" Type="http://schemas.openxmlformats.org/officeDocument/2006/relationships/hyperlink" Target="https://www.noraonline.nl" TargetMode="External"/><Relationship Id="rId39" Type="http://schemas.openxmlformats.org/officeDocument/2006/relationships/hyperlink" Target="https://owasp.org/www-project-top-ten/" TargetMode="External"/><Relationship Id="rId40" Type="http://schemas.openxmlformats.org/officeDocument/2006/relationships/hyperlink" Target="https://scrumguides.org/docs/scrumguide/v2020/2020-Scrum-Guide-Dutch.pdf" TargetMode="External"/><Relationship Id="rId41" Type="http://schemas.openxmlformats.org/officeDocument/2006/relationships/hyperlink" Target="https://wetten.overheid.nl/BWBR0022141/2007-07-01" TargetMode="External"/><Relationship Id="rId42" Type="http://schemas.openxmlformats.org/officeDocument/2006/relationships/hyperlink" Target="https://wetten.overheid.nl/BWBR0051482/2025-09-09/" TargetMode="External"/><Relationship Id="rId43" Type="http://schemas.openxmlformats.org/officeDocument/2006/relationships/hyperlink" Target="https://wetten.overheid.nl/BWBR0041515/2024-10-01/" TargetMode="External"/><Relationship Id="rId44" Type="http://schemas.openxmlformats.org/officeDocument/2006/relationships/hyperlink" Target="https://www.tweedekamer.nl/sites/default/files/field_uploads/33326-5-Eindrapport_tcm181-239826.pdf" TargetMode="External"/><Relationship Id="rId45" Type="http://schemas.openxmlformats.org/officeDocument/2006/relationships/hyperlink" Target="https://www.ictu.nl/kwaliteitsaanpak" TargetMode="External"/><Relationship Id="rId46" Type="http://schemas.openxmlformats.org/officeDocument/2006/relationships/hyperlink" Target="https://ictu.github.io/Kwaliteitsaanpak/v5.3.0/ICTU-Kwaliteitsaanpak-Wijzigingsgeschiedenis.html" TargetMode="External"/><Relationship Id="rId47" Type="http://schemas.openxmlformats.org/officeDocument/2006/relationships/hyperlink" Target="#m26"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660B76-ECED-CF44-B35B-64D5331AFC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Titel</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Frank Niessink</cp:lastModifiedBy>
  <cp:revision>10</cp:revision>
  <dcterms:created xsi:type="dcterms:W3CDTF">2023-02-06T22:25:00Z</dcterms:created>
  <dcterms:modified xsi:type="dcterms:W3CDTF">2026-06-24T09:11:00Z</dcterms:modified>
  <cp:category/>
</cp:coreProperties>
</file>