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3.0.0, 28-02-2023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ncsc.nl/documenten/publicaties/2019/mei/01/ict-beveiligingsrichtlijnen-voor-webapplicaties" TargetMode="External"/><Relationship Id="rId26" Type="http://schemas.openxmlformats.org/officeDocument/2006/relationships/hyperlink" Target="https://owasp.org/www-project-top-ten/" TargetMode="External"/><Relationship Id="rId3" Type="http://schemas.openxmlformats.org/officeDocument/2006/relationships/styles" Target="styles.xml"/><Relationship Id="rId21" Type="http://schemas.openxmlformats.org/officeDocument/2006/relationships/hyperlink" Target="https://www.nen.nl/nen-en-iso-iec-27002-2017-nl-245390" TargetMode="Externa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iso.org/standard/77520.html" TargetMode="External"/><Relationship Id="rId25" Type="http://schemas.openxmlformats.org/officeDocument/2006/relationships/hyperlink" Target="https://www.noraonline.nl"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bio-overheid.nl/media/1572/bio-versie-104zv_def.pdf" TargetMode="External"/><Relationship Id="rId20" Type="http://schemas.openxmlformats.org/officeDocument/2006/relationships/hyperlink" Target="https://www.nen.nl/nen-en-iso-iec-27001-2017-a11-2020-nl-265545" TargetMode="External"/><Relationship Id="rId29" Type="http://schemas.openxmlformats.org/officeDocument/2006/relationships/hyperlink" Target="https://www.tweedekamer.nl/sites/default/files/field_uploads/33326-5-Eindrapport_tcm181-23982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nen.nl/npr-5326-2019-nl-262885"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github.com/ICTU/Kwaliteitsaanpak/issues" TargetMode="External"/><Relationship Id="rId23" Type="http://schemas.openxmlformats.org/officeDocument/2006/relationships/hyperlink" Target="https://www.nen.nl/npr-5325-2017-nl-238298" TargetMode="External"/><Relationship Id="rId28" Type="http://schemas.openxmlformats.org/officeDocument/2006/relationships/hyperlink" Target="https://wetten.overheid.nl/BWBR0041515/2020-07-15" TargetMode="External"/><Relationship Id="rId10" Type="http://schemas.openxmlformats.org/officeDocument/2006/relationships/theme" Target="theme/theme1.xml"/><Relationship Id="rId19" Type="http://schemas.openxmlformats.org/officeDocument/2006/relationships/hyperlink" Target="https://www.nen.nl/nen-iso-iec-25010-2011-en-157265"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hyperlink" Target="https://wetten.overheid.nl/BWBR0033507/2013-06-01#Artikel4" TargetMode="External"/><Relationship Id="rId22" Type="http://schemas.openxmlformats.org/officeDocument/2006/relationships/hyperlink" Target="https://www.nen.nl/nen-7510-1-2017-a1-2020-nl-267179" TargetMode="External"/><Relationship Id="rId27" Type="http://schemas.openxmlformats.org/officeDocument/2006/relationships/hyperlink" Target="https://scrumguides.org/docs/scrumguide/v2020/2020-Scrum-Guide-Dutch.pdf" TargetMode="External"/><Relationship Id="rId30" Type="http://schemas.openxmlformats.org/officeDocument/2006/relationships/hyperlink" Target="https://www.ictu.nl/kwaliteitsaanpak"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CTU Blanco Document" ma:contentTypeID="0x010100CA9CDBB764D01E419D82B5B2D492A06E00563B9EA722792E459C70450055583590" ma:contentTypeVersion="1" ma:contentTypeDescription="Een nieuw document maken." ma:contentTypeScope="" ma:versionID="d88db3a36ca9faee132a813b3c9fe1fc">
  <xsd:schema xmlns:xsd="http://www.w3.org/2001/XMLSchema" xmlns:xs="http://www.w3.org/2001/XMLSchema" xmlns:p="http://schemas.microsoft.com/office/2006/metadata/properties" targetNamespace="http://schemas.microsoft.com/office/2006/metadata/properties" ma:root="true" ma:fieldsID="d6622ef5a77f9243412d82d131d236f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a104d5ce-f540-4606-a78d-e5febbb9402b" ContentTypeId="0x010100CA9CDBB764D01E419D82B5B2D492A06E"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customXml/itemProps2.xml><?xml version="1.0" encoding="utf-8"?>
<ds:datastoreItem xmlns:ds="http://schemas.openxmlformats.org/officeDocument/2006/customXml" ds:itemID="{33A79FAA-852F-460C-82F1-A3A696B44621}"/>
</file>

<file path=customXml/itemProps3.xml><?xml version="1.0" encoding="utf-8"?>
<ds:datastoreItem xmlns:ds="http://schemas.openxmlformats.org/officeDocument/2006/customXml" ds:itemID="{BA0104EC-8D11-4D5E-BCC2-7561F38008D3}"/>
</file>

<file path=customXml/itemProps4.xml><?xml version="1.0" encoding="utf-8"?>
<ds:datastoreItem xmlns:ds="http://schemas.openxmlformats.org/officeDocument/2006/customXml" ds:itemID="{07460660-472D-4EBA-8606-5B78D5AE828A}"/>
</file>

<file path=customXml/itemProps5.xml><?xml version="1.0" encoding="utf-8"?>
<ds:datastoreItem xmlns:ds="http://schemas.openxmlformats.org/officeDocument/2006/customXml" ds:itemID="{0E183FC5-456B-437A-BBB1-F2A5F58E4DA3}"/>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0x010100CA9CDBB764D01E419D82B5B2D492A06E00563B9EA722792E459C70450055583590</vt:lpwstr>
  </property>
</Properties>
</file>