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Detailtestplan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{Projectnaam}</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opdrachtgever) is opgesteld. Mocht dit niet zijn opgesteld, dan zal het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opdrachtgever op de eigen productieomgeving een performancetest moet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 checker,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De opdrachtgever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(WCAG2.1)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