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 Een LTC heeft betrekking op slechts één use case, maar kan op meerdere stories betrekking hebben.</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 Een epic mag op slechts één use case betrekking hebben.</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 De story mag op slechts één use case betrekking hebben.</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