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Product backlog,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ZAP by Checkmarx, OpenVAS),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Product en sprint 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t xml:space="preserve">Het Scrumteam controleert de software voor oplevering op beveiligingskwetsbaarheden en lost deze waar mogelijk op. Na oplevering van de software kunnen er nieuwe kwetsbaarheden worden ontdekt in de software of kunnen er oplossingen beschikbaar komen voor bekende kwetsbaarheden. Het is tot </w:t>
      </w:r>
      <w:r>
        <w:rPr>
          <w:color w:val="000000"/>
          <w:highlight w:val="yellow"/>
        </w:rPr>
        <w:t>{kies: een datum, x weken na oplevering, moment van acceptie, moment van uitrol in de productieomgeving}</w:t>
      </w:r>
      <w:r>
        <w:t xml:space="preserve"> de verantwoordelijkheid van ICTU om de opgeleverde software te controleren op beveiligingskwetsbaarheden en deze te repareren. Na dit moment is het de verantwoordelijkheid van </w:t>
      </w:r>
      <w:r>
        <w:rPr>
          <w:color w:val="000000"/>
          <w:highlight w:val="yellow"/>
        </w:rPr>
        <w:t>{kies: opdrachtgevende organisatie, beheerorganisatie}</w:t>
      </w:r>
      <w:r>
        <w:t xml:space="preserve"> om de opgeleverde software te controleren op beveiligingskwetsbaarheden en deze te repareren.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product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p>
      <w:r>
        <w:t>weinig werk heeft en ontwikkelaars gedemotiveerd raken en daardoor vertrekken. | Opdrachtgever geeft product owner</w:t>
      </w:r>
    </w:p>
    <w:p>
      <w:r>
        <w:t>voldoende mandaat om besluiten te nemen, inhoudelijke specialisten hebben voldoende tijd om de product owner te</w:t>
      </w:r>
    </w:p>
    <w:p>
      <w:r>
        <w:t>ondersteunen, functioneel ontwerper ondersteunt product owner bij het refinen van user stories. |</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dxa" w:w="4535"/>
          </w:tcPr>
          <w:p/>
        </w:tc>
      </w:tr>
      <w:tr>
        <w:tc>
          <w:tcPr>
            <w:tcW w:type="auto" w:w="4535"/>
          </w:tcPr>
          <w:p>
            <w:pPr>
              <w:jc w:val="left"/>
            </w:pPr>
            <w:r>
              <w:t>Een deel van de voorfase producten is niet voor de start van de realisatiefase gereed. Er wordt toch gestart met realiseren. Tijdens de realisatiefase worden de producten aangevuld, maar deze aanvullingen hebben impact op de scope. De planning van de realisatiefase wordt hierdoor niet gehaald.</w:t>
            </w:r>
          </w:p>
        </w:tc>
        <w:tc>
          <w:tcPr>
            <w:tcW w:type="dxa" w:w="4535"/>
          </w:tcPr>
          <w:p/>
        </w:tc>
      </w:tr>
      <w:tr>
        <w:tc>
          <w:tcPr>
            <w:tcW w:type="auto" w:w="4535"/>
          </w:tcPr>
          <w:p>
            <w:pPr>
              <w:jc w:val="left"/>
            </w:pPr>
            <w:r>
              <w:t>De product owner is niet in staat de backlog snel genoeg aan te vullen en te refinen waardoor het ontwikkelteam te</w:t>
            </w:r>
          </w:p>
        </w:tc>
        <w:tc>
          <w:tcPr>
            <w:tcW w:type="dxa" w:w="4535"/>
          </w:tcPr>
          <w:p/>
        </w:tc>
      </w:tr>
      <w:tr>
        <w:tc>
          <w:tcPr>
            <w:tcW w:type="auto" w:w="4535"/>
          </w:tcPr>
          <w:p>
            <w:pPr>
              <w:jc w:val="left"/>
            </w:pPr>
            <w:r>
              <w:t>De beheerpartij kan de onderliggende infrastructuur niet tijdig leveren waardoor de oplossing niet getest en in gebruik kan worden genomen.</w:t>
            </w:r>
          </w:p>
        </w:tc>
        <w:tc>
          <w:tcPr>
            <w:tcW w:type="dxa" w:w="4535"/>
          </w:tcPr>
          <w:p/>
        </w:tc>
      </w:tr>
      <w:tr>
        <w:tc>
          <w:tcPr>
            <w:tcW w:type="auto" w:w="4535"/>
          </w:tcPr>
          <w:p>
            <w:pPr>
              <w:jc w:val="left"/>
            </w:pPr>
            <w:r>
              <w:t xml:space="preserve">Door uitloop van </w:t>
            </w:r>
            <w:r>
              <w:rPr>
                <w:color w:val="000000"/>
                <w:highlight w:val="yellow"/>
              </w:rPr>
              <w:t>{ander project}</w:t>
            </w:r>
            <w:r>
              <w:t xml:space="preserve"> kan de software niet volgens planning in productie. Hierdoor zijn er onvoldoende user stories voor het ontwikkelteam. Op een later moment ontstaat meerwerk en blijft minder tijd over voor nieuwe functionaliteiten. Ontwikkelaars raken gedemotiveerd en vertrekken.</w:t>
            </w:r>
          </w:p>
        </w:tc>
        <w:tc>
          <w:tcPr>
            <w:tcW w:type="dxa" w:w="4535"/>
          </w:tcPr>
          <w:p/>
        </w:tc>
      </w:tr>
      <w:tr>
        <w:tc>
          <w:tcPr>
            <w:tcW w:type="auto" w:w="4535"/>
          </w:tcPr>
          <w:p>
            <w:pPr>
              <w:jc w:val="left"/>
            </w:pPr>
            <w:r>
              <w:rPr>
                <w:color w:val="000000"/>
                <w:highlight w:val="yellow"/>
              </w:rPr>
              <w:t>{Bij DevOps werkwijze}</w:t>
            </w:r>
            <w:r>
              <w:t xml:space="preserve"> De voorzieningen die de beheerorganisatie biedt voor backup en restore voldoen niet aan de eisen van het DevOps-team waardoor extra voorbereidingstijd nodig is voordat de applicatie in productie kan.</w:t>
            </w:r>
          </w:p>
        </w:tc>
        <w:tc>
          <w:tcPr>
            <w:tcW w:type="dxa" w:w="4535"/>
          </w:tcPr>
          <w:p/>
        </w:tc>
      </w:tr>
      <w:tr>
        <w:tc>
          <w:tcPr>
            <w:tcW w:type="auto" w:w="4535"/>
          </w:tcPr>
          <w:p>
            <w:pPr>
              <w:jc w:val="left"/>
            </w:pPr>
            <w:r>
              <w:rPr>
                <w:color w:val="000000"/>
                <w:highlight w:val="yellow"/>
              </w:rPr>
              <w:t>{risico}</w:t>
            </w:r>
          </w:p>
        </w:tc>
        <w:tc>
          <w:tcPr>
            <w:tcW w:type="dxa" w:w="4535"/>
          </w:tcP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