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(beheerorganisatie)</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