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27-11-2023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applicatie}</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{de applicatie}</w:t>
      </w:r>
      <w:r>
        <w:t xml:space="preserve">, namelijk </w:t>
      </w:r>
      <w:r>
        <w:rPr>
          <w:highlight w:val="yellow"/>
        </w:rPr>
        <w:t>{het doel}</w:t>
      </w:r>
      <w:r>
        <w:t>.</w:t>
      </w:r>
    </w:p>
    <w:p>
      <w:r>
        <w:t xml:space="preserve">Omdat </w:t>
      </w:r>
      <w:r>
        <w:rPr>
          <w:highlight w:val="yellow"/>
        </w:rPr>
        <w:t>{de applicatie}</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{de applicatie}</w:t>
      </w:r>
      <w:r>
        <w:t xml:space="preserve"> aan de wettelijke verplichting voor toegankelijkheid (de A en AA-eisen uit WCAG v2.1).</w:t>
      </w:r>
    </w:p>
    <w:p>
      <w:pPr>
        <w:pStyle w:val="Kop1"/>
      </w:pPr>
      <w:r>
        <w:t>Inleiding</w:t>
      </w:r>
    </w:p>
    <w:p>
      <w:pPr>
        <w:pStyle w:val="Kop2"/>
      </w:pPr>
      <w:r>
        <w:t>Over dit document</w:t>
      </w:r>
    </w:p>
    <w:p>
      <w:r>
        <w:t xml:space="preserve">Dit document beschrijft de niet-functionele eisen aan </w:t>
      </w:r>
      <w:r>
        <w:rPr>
          <w:highlight w:val="yellow"/>
        </w:rPr>
        <w:t>{systeem}</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en dus ICTU, de WCAG 2.1 (Web Content Accessibility Guidelines); zie </w:t>
      </w:r>
      <w:hyperlink r:id="rId14">
        <w:r>
          <w:rPr>
            <w:rStyle w:val="Hyperlink"/>
          </w:rPr>
          <w:t>https://www.w3.org/TR/WCAG21/</w:t>
        </w:r>
      </w:hyperlink>
      <w:r>
        <w:t xml:space="preserve"> (Engels) en </w:t>
      </w:r>
      <w:hyperlink r:id="rId15">
        <w:r>
          <w:rPr>
            <w:rStyle w:val="Hyperlink"/>
          </w:rPr>
          <w:t>https://www.w3.org/Translations/WCAG21-nl/</w:t>
        </w:r>
      </w:hyperlink>
      <w:r>
        <w:t xml:space="preserve"> (Nederlands). Conform de EN 301 549, hanteert ICTU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WCAG2.1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WCAG2.1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6">
        <w:r>
          <w:rPr>
            <w:rStyle w:val="Hyperlink"/>
          </w:rPr>
          <w:t>Axe-core regels die als "experimenteel" zijn gemarkeerd</w:t>
        </w:r>
      </w:hyperlink>
      <w:r>
        <w:t xml:space="preserve"> niet standaard door Axe-core worden getest. Zie de </w:t>
      </w:r>
      <w:hyperlink r:id="rId17">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4.8.2 regels</w:t>
            </w:r>
          </w:p>
        </w:tc>
      </w:tr>
      <w:tr>
        <w:tc>
          <w:tcPr>
            <w:tcW w:type="auto" w:w="2267"/>
          </w:tcPr>
          <w:p>
            <w:pPr>
              <w:jc w:val="left"/>
            </w:pPr>
            <w:r>
              <w:t>Principe 1</w:t>
            </w:r>
          </w:p>
        </w:tc>
        <w:tc>
          <w:tcPr>
            <w:tcW w:type="auto" w:w="2267"/>
          </w:tcPr>
          <w:p>
            <w:pPr>
              <w:jc w:val="left"/>
            </w:pPr>
            <w:hyperlink r:id="rId18">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19">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0">
              <w:r>
                <w:rPr>
                  <w:rStyle w:val="Hyperlink"/>
                </w:rPr>
                <w:t>Non-text Content</w:t>
              </w:r>
            </w:hyperlink>
          </w:p>
        </w:tc>
        <w:tc>
          <w:tcPr>
            <w:tcW w:type="auto" w:w="2267"/>
          </w:tcPr>
          <w:p>
            <w:pPr>
              <w:jc w:val="left"/>
            </w:pPr>
            <w:r>
              <w:t>A</w:t>
            </w:r>
          </w:p>
        </w:tc>
        <w:tc>
          <w:tcPr>
            <w:tcW w:type="auto" w:w="2267"/>
          </w:tcPr>
          <w:p>
            <w:pPr>
              <w:jc w:val="left"/>
            </w:pPr>
            <w:hyperlink r:id="rId21">
              <w:r>
                <w:rPr>
                  <w:rStyle w:val="Hyperlink"/>
                </w:rPr>
                <w:t>aria-meter-name</w:t>
              </w:r>
            </w:hyperlink>
            <w:r>
              <w:t xml:space="preserve">, </w:t>
            </w:r>
            <w:hyperlink r:id="rId22">
              <w:r>
                <w:rPr>
                  <w:rStyle w:val="Hyperlink"/>
                </w:rPr>
                <w:t>aria-progressbar-name</w:t>
              </w:r>
            </w:hyperlink>
            <w:r>
              <w:t xml:space="preserve">, </w:t>
            </w:r>
            <w:hyperlink r:id="rId23">
              <w:r>
                <w:rPr>
                  <w:rStyle w:val="Hyperlink"/>
                </w:rPr>
                <w:t>image-alt</w:t>
              </w:r>
            </w:hyperlink>
            <w:r>
              <w:t xml:space="preserve">, </w:t>
            </w:r>
            <w:hyperlink r:id="rId24">
              <w:r>
                <w:rPr>
                  <w:rStyle w:val="Hyperlink"/>
                </w:rPr>
                <w:t>input-image-alt</w:t>
              </w:r>
            </w:hyperlink>
            <w:r>
              <w:t xml:space="preserve">, </w:t>
            </w:r>
            <w:hyperlink r:id="rId25">
              <w:r>
                <w:rPr>
                  <w:rStyle w:val="Hyperlink"/>
                </w:rPr>
                <w:t>object-alt</w:t>
              </w:r>
            </w:hyperlink>
            <w:r>
              <w:t xml:space="preserve">, </w:t>
            </w:r>
            <w:hyperlink r:id="rId26">
              <w:r>
                <w:rPr>
                  <w:rStyle w:val="Hyperlink"/>
                </w:rPr>
                <w:t>role-img-alt</w:t>
              </w:r>
            </w:hyperlink>
            <w:r>
              <w:t xml:space="preserve">, </w:t>
            </w:r>
            <w:hyperlink r:id="rId27">
              <w:r>
                <w:rPr>
                  <w:rStyle w:val="Hyperlink"/>
                </w:rPr>
                <w:t>svg-img-alt</w:t>
              </w:r>
            </w:hyperlink>
          </w:p>
        </w:tc>
      </w:tr>
      <w:tr>
        <w:tc>
          <w:tcPr>
            <w:tcW w:type="auto" w:w="2267"/>
          </w:tcPr>
          <w:p>
            <w:pPr>
              <w:jc w:val="left"/>
            </w:pPr>
            <w:r>
              <w:t>Richtlijn 1.2</w:t>
            </w:r>
          </w:p>
        </w:tc>
        <w:tc>
          <w:tcPr>
            <w:tcW w:type="auto" w:w="2267"/>
          </w:tcPr>
          <w:p>
            <w:pPr>
              <w:jc w:val="left"/>
            </w:pPr>
            <w:hyperlink r:id="rId28">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29">
              <w:r>
                <w:rPr>
                  <w:rStyle w:val="Hyperlink"/>
                </w:rPr>
                <w:t>Audio-only and Video-only (Prerecorded)</w:t>
              </w:r>
            </w:hyperlink>
          </w:p>
        </w:tc>
        <w:tc>
          <w:tcPr>
            <w:tcW w:type="auto" w:w="2267"/>
          </w:tcPr>
          <w:p>
            <w:pPr>
              <w:jc w:val="left"/>
            </w:pPr>
            <w:r>
              <w:t>A</w:t>
            </w:r>
          </w:p>
        </w:tc>
        <w:tc>
          <w:tcPr>
            <w:tcW w:type="auto" w:w="2267"/>
          </w:tcPr>
          <w:p>
            <w:pPr>
              <w:jc w:val="left"/>
            </w:pPr>
            <w:hyperlink r:id="rId30">
              <w:r>
                <w:rPr>
                  <w:rStyle w:val="Hyperlink"/>
                </w:rPr>
                <w:t>audio-caption</w:t>
              </w:r>
            </w:hyperlink>
          </w:p>
        </w:tc>
      </w:tr>
      <w:tr>
        <w:tc>
          <w:tcPr>
            <w:tcW w:type="auto" w:w="2267"/>
          </w:tcPr>
          <w:p>
            <w:pPr>
              <w:jc w:val="left"/>
            </w:pPr>
            <w:r>
              <w:t>Succes criterium 1.2.2</w:t>
            </w:r>
          </w:p>
        </w:tc>
        <w:tc>
          <w:tcPr>
            <w:tcW w:type="auto" w:w="2267"/>
          </w:tcPr>
          <w:p>
            <w:pPr>
              <w:jc w:val="left"/>
            </w:pPr>
            <w:hyperlink r:id="rId31">
              <w:r>
                <w:rPr>
                  <w:rStyle w:val="Hyperlink"/>
                </w:rPr>
                <w:t>Captions (Prerecorded)</w:t>
              </w:r>
            </w:hyperlink>
          </w:p>
        </w:tc>
        <w:tc>
          <w:tcPr>
            <w:tcW w:type="auto" w:w="2267"/>
          </w:tcPr>
          <w:p>
            <w:pPr>
              <w:jc w:val="left"/>
            </w:pPr>
            <w:r>
              <w:t>A</w:t>
            </w:r>
          </w:p>
        </w:tc>
        <w:tc>
          <w:tcPr>
            <w:tcW w:type="auto" w:w="2267"/>
          </w:tcPr>
          <w:p>
            <w:pPr>
              <w:jc w:val="left"/>
            </w:pPr>
            <w:hyperlink r:id="rId32">
              <w:r>
                <w:rPr>
                  <w:rStyle w:val="Hyperlink"/>
                </w:rPr>
                <w:t>video-caption</w:t>
              </w:r>
            </w:hyperlink>
          </w:p>
        </w:tc>
      </w:tr>
      <w:tr>
        <w:tc>
          <w:tcPr>
            <w:tcW w:type="auto" w:w="2267"/>
          </w:tcPr>
          <w:p>
            <w:pPr>
              <w:jc w:val="left"/>
            </w:pPr>
            <w:r>
              <w:t>Succes criterium 1.2.3</w:t>
            </w:r>
          </w:p>
        </w:tc>
        <w:tc>
          <w:tcPr>
            <w:tcW w:type="auto" w:w="2267"/>
          </w:tcPr>
          <w:p>
            <w:pPr>
              <w:jc w:val="left"/>
            </w:pPr>
            <w:hyperlink r:id="rId33">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4">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5">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6">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7">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8">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39">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0">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1">
              <w:r>
                <w:rPr>
                  <w:rStyle w:val="Hyperlink"/>
                </w:rPr>
                <w:t>Info and Relationships</w:t>
              </w:r>
            </w:hyperlink>
          </w:p>
        </w:tc>
        <w:tc>
          <w:tcPr>
            <w:tcW w:type="auto" w:w="2267"/>
          </w:tcPr>
          <w:p>
            <w:pPr>
              <w:jc w:val="left"/>
            </w:pPr>
            <w:r>
              <w:t>A</w:t>
            </w:r>
          </w:p>
        </w:tc>
        <w:tc>
          <w:tcPr>
            <w:tcW w:type="auto" w:w="2267"/>
          </w:tcPr>
          <w:p>
            <w:pPr>
              <w:jc w:val="left"/>
            </w:pPr>
            <w:hyperlink r:id="rId42">
              <w:r>
                <w:rPr>
                  <w:rStyle w:val="Hyperlink"/>
                </w:rPr>
                <w:t>aria-required-children</w:t>
              </w:r>
            </w:hyperlink>
            <w:r>
              <w:t xml:space="preserve">, </w:t>
            </w:r>
            <w:hyperlink r:id="rId43">
              <w:r>
                <w:rPr>
                  <w:rStyle w:val="Hyperlink"/>
                </w:rPr>
                <w:t>aria-required-parent</w:t>
              </w:r>
            </w:hyperlink>
            <w:r>
              <w:t xml:space="preserve">, </w:t>
            </w:r>
            <w:hyperlink r:id="rId44">
              <w:r>
                <w:rPr>
                  <w:rStyle w:val="Hyperlink"/>
                </w:rPr>
                <w:t>definition-list</w:t>
              </w:r>
            </w:hyperlink>
            <w:r>
              <w:t xml:space="preserve">, </w:t>
            </w:r>
            <w:hyperlink r:id="rId45">
              <w:r>
                <w:rPr>
                  <w:rStyle w:val="Hyperlink"/>
                </w:rPr>
                <w:t>dlitem</w:t>
              </w:r>
            </w:hyperlink>
            <w:r>
              <w:t xml:space="preserve">, </w:t>
            </w:r>
            <w:hyperlink r:id="rId46">
              <w:r>
                <w:rPr>
                  <w:rStyle w:val="Hyperlink"/>
                </w:rPr>
                <w:t>list</w:t>
              </w:r>
            </w:hyperlink>
            <w:r>
              <w:t xml:space="preserve">, </w:t>
            </w:r>
            <w:hyperlink r:id="rId47">
              <w:r>
                <w:rPr>
                  <w:rStyle w:val="Hyperlink"/>
                </w:rPr>
                <w:t>listitem</w:t>
              </w:r>
            </w:hyperlink>
            <w:r>
              <w:t xml:space="preserve">, </w:t>
            </w:r>
            <w:hyperlink r:id="rId48">
              <w:r>
                <w:rPr>
                  <w:rStyle w:val="Hyperlink"/>
                </w:rPr>
                <w:t>p-as-heading</w:t>
              </w:r>
            </w:hyperlink>
            <w:r>
              <w:t xml:space="preserve"> (experimenteel), </w:t>
            </w:r>
            <w:hyperlink r:id="rId49">
              <w:r>
                <w:rPr>
                  <w:rStyle w:val="Hyperlink"/>
                </w:rPr>
                <w:t>table-fake-caption</w:t>
              </w:r>
            </w:hyperlink>
            <w:r>
              <w:t xml:space="preserve"> (experimenteel), </w:t>
            </w:r>
            <w:hyperlink r:id="rId50">
              <w:r>
                <w:rPr>
                  <w:rStyle w:val="Hyperlink"/>
                </w:rPr>
                <w:t>td-has-header</w:t>
              </w:r>
            </w:hyperlink>
            <w:r>
              <w:t xml:space="preserve"> (experimenteel), </w:t>
            </w:r>
            <w:hyperlink r:id="rId51">
              <w:r>
                <w:rPr>
                  <w:rStyle w:val="Hyperlink"/>
                </w:rPr>
                <w:t>td-headers-attr</w:t>
              </w:r>
            </w:hyperlink>
            <w:r>
              <w:t xml:space="preserve">, </w:t>
            </w:r>
            <w:hyperlink r:id="rId52">
              <w:r>
                <w:rPr>
                  <w:rStyle w:val="Hyperlink"/>
                </w:rPr>
                <w:t>th-has-data-cells</w:t>
              </w:r>
            </w:hyperlink>
          </w:p>
        </w:tc>
      </w:tr>
      <w:tr>
        <w:tc>
          <w:tcPr>
            <w:tcW w:type="auto" w:w="2267"/>
          </w:tcPr>
          <w:p>
            <w:pPr>
              <w:jc w:val="left"/>
            </w:pPr>
            <w:r>
              <w:t>Succes criterium 1.3.2</w:t>
            </w:r>
          </w:p>
        </w:tc>
        <w:tc>
          <w:tcPr>
            <w:tcW w:type="auto" w:w="2267"/>
          </w:tcPr>
          <w:p>
            <w:pPr>
              <w:jc w:val="left"/>
            </w:pPr>
            <w:hyperlink r:id="rId53">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4">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5">
              <w:r>
                <w:rPr>
                  <w:rStyle w:val="Hyperlink"/>
                </w:rPr>
                <w:t>Orientation</w:t>
              </w:r>
            </w:hyperlink>
          </w:p>
        </w:tc>
        <w:tc>
          <w:tcPr>
            <w:tcW w:type="auto" w:w="2267"/>
          </w:tcPr>
          <w:p>
            <w:pPr>
              <w:jc w:val="left"/>
            </w:pPr>
            <w:r>
              <w:t>AA</w:t>
            </w:r>
          </w:p>
        </w:tc>
        <w:tc>
          <w:tcPr>
            <w:tcW w:type="auto" w:w="2267"/>
          </w:tcPr>
          <w:p>
            <w:pPr>
              <w:jc w:val="left"/>
            </w:pPr>
            <w:hyperlink r:id="rId56">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7">
              <w:r>
                <w:rPr>
                  <w:rStyle w:val="Hyperlink"/>
                </w:rPr>
                <w:t>Identify Input Purpose</w:t>
              </w:r>
            </w:hyperlink>
          </w:p>
        </w:tc>
        <w:tc>
          <w:tcPr>
            <w:tcW w:type="auto" w:w="2267"/>
          </w:tcPr>
          <w:p>
            <w:pPr>
              <w:jc w:val="left"/>
            </w:pPr>
            <w:r>
              <w:t>AA</w:t>
            </w:r>
          </w:p>
        </w:tc>
        <w:tc>
          <w:tcPr>
            <w:tcW w:type="auto" w:w="2267"/>
          </w:tcPr>
          <w:p>
            <w:pPr>
              <w:jc w:val="left"/>
            </w:pPr>
            <w:hyperlink r:id="rId58">
              <w:r>
                <w:rPr>
                  <w:rStyle w:val="Hyperlink"/>
                </w:rPr>
                <w:t>autocomplete-valid</w:t>
              </w:r>
            </w:hyperlink>
          </w:p>
        </w:tc>
      </w:tr>
      <w:tr>
        <w:tc>
          <w:tcPr>
            <w:tcW w:type="auto" w:w="2267"/>
          </w:tcPr>
          <w:p>
            <w:pPr>
              <w:jc w:val="left"/>
            </w:pPr>
            <w:r>
              <w:t>Succes criterium 1.3.6</w:t>
            </w:r>
          </w:p>
        </w:tc>
        <w:tc>
          <w:tcPr>
            <w:tcW w:type="auto" w:w="2267"/>
          </w:tcPr>
          <w:p>
            <w:pPr>
              <w:jc w:val="left"/>
            </w:pPr>
            <w:hyperlink r:id="rId59">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0">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1">
              <w:r>
                <w:rPr>
                  <w:rStyle w:val="Hyperlink"/>
                </w:rPr>
                <w:t>Use of Color</w:t>
              </w:r>
            </w:hyperlink>
          </w:p>
        </w:tc>
        <w:tc>
          <w:tcPr>
            <w:tcW w:type="auto" w:w="2267"/>
          </w:tcPr>
          <w:p>
            <w:pPr>
              <w:jc w:val="left"/>
            </w:pPr>
            <w:r>
              <w:t>A</w:t>
            </w:r>
          </w:p>
        </w:tc>
        <w:tc>
          <w:tcPr>
            <w:tcW w:type="auto" w:w="2267"/>
          </w:tcPr>
          <w:p>
            <w:pPr>
              <w:jc w:val="left"/>
            </w:pPr>
            <w:hyperlink r:id="rId62">
              <w:r>
                <w:rPr>
                  <w:rStyle w:val="Hyperlink"/>
                </w:rPr>
                <w:t>link-in-text-block</w:t>
              </w:r>
            </w:hyperlink>
          </w:p>
        </w:tc>
      </w:tr>
      <w:tr>
        <w:tc>
          <w:tcPr>
            <w:tcW w:type="auto" w:w="2267"/>
          </w:tcPr>
          <w:p>
            <w:pPr>
              <w:jc w:val="left"/>
            </w:pPr>
            <w:r>
              <w:t>Succes criterium 1.4.2</w:t>
            </w:r>
          </w:p>
        </w:tc>
        <w:tc>
          <w:tcPr>
            <w:tcW w:type="auto" w:w="2267"/>
          </w:tcPr>
          <w:p>
            <w:pPr>
              <w:jc w:val="left"/>
            </w:pPr>
            <w:hyperlink r:id="rId63">
              <w:r>
                <w:rPr>
                  <w:rStyle w:val="Hyperlink"/>
                </w:rPr>
                <w:t>Audio Control</w:t>
              </w:r>
            </w:hyperlink>
          </w:p>
        </w:tc>
        <w:tc>
          <w:tcPr>
            <w:tcW w:type="auto" w:w="2267"/>
          </w:tcPr>
          <w:p>
            <w:pPr>
              <w:jc w:val="left"/>
            </w:pPr>
            <w:r>
              <w:t>A</w:t>
            </w:r>
          </w:p>
        </w:tc>
        <w:tc>
          <w:tcPr>
            <w:tcW w:type="auto" w:w="2267"/>
          </w:tcPr>
          <w:p>
            <w:pPr>
              <w:jc w:val="left"/>
            </w:pPr>
            <w:hyperlink r:id="rId64">
              <w:r>
                <w:rPr>
                  <w:rStyle w:val="Hyperlink"/>
                </w:rPr>
                <w:t>no-autoplay-audio</w:t>
              </w:r>
            </w:hyperlink>
          </w:p>
        </w:tc>
      </w:tr>
      <w:tr>
        <w:tc>
          <w:tcPr>
            <w:tcW w:type="auto" w:w="2267"/>
          </w:tcPr>
          <w:p>
            <w:pPr>
              <w:jc w:val="left"/>
            </w:pPr>
            <w:r>
              <w:t>Succes criterium 1.4.3</w:t>
            </w:r>
          </w:p>
        </w:tc>
        <w:tc>
          <w:tcPr>
            <w:tcW w:type="auto" w:w="2267"/>
          </w:tcPr>
          <w:p>
            <w:pPr>
              <w:jc w:val="left"/>
            </w:pPr>
            <w:hyperlink r:id="rId65">
              <w:r>
                <w:rPr>
                  <w:rStyle w:val="Hyperlink"/>
                </w:rPr>
                <w:t>Contrast (Minimum)</w:t>
              </w:r>
            </w:hyperlink>
          </w:p>
        </w:tc>
        <w:tc>
          <w:tcPr>
            <w:tcW w:type="auto" w:w="2267"/>
          </w:tcPr>
          <w:p>
            <w:pPr>
              <w:jc w:val="left"/>
            </w:pPr>
            <w:r>
              <w:t>AA</w:t>
            </w:r>
          </w:p>
        </w:tc>
        <w:tc>
          <w:tcPr>
            <w:tcW w:type="auto" w:w="2267"/>
          </w:tcPr>
          <w:p>
            <w:pPr>
              <w:jc w:val="left"/>
            </w:pPr>
            <w:hyperlink r:id="rId66">
              <w:r>
                <w:rPr>
                  <w:rStyle w:val="Hyperlink"/>
                </w:rPr>
                <w:t>color-contrast</w:t>
              </w:r>
            </w:hyperlink>
          </w:p>
        </w:tc>
      </w:tr>
      <w:tr>
        <w:tc>
          <w:tcPr>
            <w:tcW w:type="auto" w:w="2267"/>
          </w:tcPr>
          <w:p>
            <w:pPr>
              <w:jc w:val="left"/>
            </w:pPr>
            <w:r>
              <w:t>Succes criterium 1.4.4</w:t>
            </w:r>
          </w:p>
        </w:tc>
        <w:tc>
          <w:tcPr>
            <w:tcW w:type="auto" w:w="2267"/>
          </w:tcPr>
          <w:p>
            <w:pPr>
              <w:jc w:val="left"/>
            </w:pPr>
            <w:hyperlink r:id="rId67">
              <w:r>
                <w:rPr>
                  <w:rStyle w:val="Hyperlink"/>
                </w:rPr>
                <w:t>Resize text</w:t>
              </w:r>
            </w:hyperlink>
          </w:p>
        </w:tc>
        <w:tc>
          <w:tcPr>
            <w:tcW w:type="auto" w:w="2267"/>
          </w:tcPr>
          <w:p>
            <w:pPr>
              <w:jc w:val="left"/>
            </w:pPr>
            <w:r>
              <w:t>AA</w:t>
            </w:r>
          </w:p>
        </w:tc>
        <w:tc>
          <w:tcPr>
            <w:tcW w:type="auto" w:w="2267"/>
          </w:tcPr>
          <w:p>
            <w:pPr>
              <w:jc w:val="left"/>
            </w:pPr>
            <w:hyperlink r:id="rId68">
              <w:r>
                <w:rPr>
                  <w:rStyle w:val="Hyperlink"/>
                </w:rPr>
                <w:t>meta-viewport</w:t>
              </w:r>
            </w:hyperlink>
          </w:p>
        </w:tc>
      </w:tr>
      <w:tr>
        <w:tc>
          <w:tcPr>
            <w:tcW w:type="auto" w:w="2267"/>
          </w:tcPr>
          <w:p>
            <w:pPr>
              <w:jc w:val="left"/>
            </w:pPr>
            <w:r>
              <w:t>Succes criterium 1.4.5</w:t>
            </w:r>
          </w:p>
        </w:tc>
        <w:tc>
          <w:tcPr>
            <w:tcW w:type="auto" w:w="2267"/>
          </w:tcPr>
          <w:p>
            <w:pPr>
              <w:jc w:val="left"/>
            </w:pPr>
            <w:hyperlink r:id="rId69">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0">
              <w:r>
                <w:rPr>
                  <w:rStyle w:val="Hyperlink"/>
                </w:rPr>
                <w:t>Contrast (Enhanced)</w:t>
              </w:r>
            </w:hyperlink>
          </w:p>
        </w:tc>
        <w:tc>
          <w:tcPr>
            <w:tcW w:type="auto" w:w="2267"/>
          </w:tcPr>
          <w:p>
            <w:pPr>
              <w:jc w:val="left"/>
            </w:pPr>
            <w:r>
              <w:t>AAA</w:t>
            </w:r>
          </w:p>
        </w:tc>
        <w:tc>
          <w:tcPr>
            <w:tcW w:type="auto" w:w="2267"/>
          </w:tcPr>
          <w:p>
            <w:pPr>
              <w:jc w:val="left"/>
            </w:pPr>
            <w:hyperlink r:id="rId71">
              <w:r>
                <w:rPr>
                  <w:rStyle w:val="Hyperlink"/>
                </w:rPr>
                <w:t>color-contrast-enhanced</w:t>
              </w:r>
            </w:hyperlink>
          </w:p>
        </w:tc>
      </w:tr>
      <w:tr>
        <w:tc>
          <w:tcPr>
            <w:tcW w:type="auto" w:w="2267"/>
          </w:tcPr>
          <w:p>
            <w:pPr>
              <w:jc w:val="left"/>
            </w:pPr>
            <w:r>
              <w:t>Succes criterium 1.4.7</w:t>
            </w:r>
          </w:p>
        </w:tc>
        <w:tc>
          <w:tcPr>
            <w:tcW w:type="auto" w:w="2267"/>
          </w:tcPr>
          <w:p>
            <w:pPr>
              <w:jc w:val="left"/>
            </w:pPr>
            <w:hyperlink r:id="rId72">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3">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4">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5">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6">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7">
              <w:r>
                <w:rPr>
                  <w:rStyle w:val="Hyperlink"/>
                </w:rPr>
                <w:t>Text Spacing</w:t>
              </w:r>
            </w:hyperlink>
          </w:p>
        </w:tc>
        <w:tc>
          <w:tcPr>
            <w:tcW w:type="auto" w:w="2267"/>
          </w:tcPr>
          <w:p>
            <w:pPr>
              <w:jc w:val="left"/>
            </w:pPr>
            <w:r>
              <w:t>AA</w:t>
            </w:r>
          </w:p>
        </w:tc>
        <w:tc>
          <w:tcPr>
            <w:tcW w:type="auto" w:w="2267"/>
          </w:tcPr>
          <w:p>
            <w:pPr>
              <w:jc w:val="left"/>
            </w:pPr>
            <w:hyperlink r:id="rId78">
              <w:r>
                <w:rPr>
                  <w:rStyle w:val="Hyperlink"/>
                </w:rPr>
                <w:t>avoid-inline-spacing</w:t>
              </w:r>
            </w:hyperlink>
          </w:p>
        </w:tc>
      </w:tr>
      <w:tr>
        <w:tc>
          <w:tcPr>
            <w:tcW w:type="auto" w:w="2267"/>
          </w:tcPr>
          <w:p>
            <w:pPr>
              <w:jc w:val="left"/>
            </w:pPr>
            <w:r>
              <w:t>Succes criterium 1.4.13</w:t>
            </w:r>
          </w:p>
        </w:tc>
        <w:tc>
          <w:tcPr>
            <w:tcW w:type="auto" w:w="2267"/>
          </w:tcPr>
          <w:p>
            <w:pPr>
              <w:jc w:val="left"/>
            </w:pPr>
            <w:hyperlink r:id="rId79">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0">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1">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2">
              <w:r>
                <w:rPr>
                  <w:rStyle w:val="Hyperlink"/>
                </w:rPr>
                <w:t>Keyboard</w:t>
              </w:r>
            </w:hyperlink>
          </w:p>
        </w:tc>
        <w:tc>
          <w:tcPr>
            <w:tcW w:type="auto" w:w="2267"/>
          </w:tcPr>
          <w:p>
            <w:pPr>
              <w:jc w:val="left"/>
            </w:pPr>
            <w:r>
              <w:t>A</w:t>
            </w:r>
          </w:p>
        </w:tc>
        <w:tc>
          <w:tcPr>
            <w:tcW w:type="auto" w:w="2267"/>
          </w:tcPr>
          <w:p>
            <w:pPr>
              <w:jc w:val="left"/>
            </w:pPr>
            <w:hyperlink r:id="rId83">
              <w:r>
                <w:rPr>
                  <w:rStyle w:val="Hyperlink"/>
                </w:rPr>
                <w:t>frame-focusable-content</w:t>
              </w:r>
            </w:hyperlink>
            <w:r>
              <w:t xml:space="preserve">, </w:t>
            </w:r>
            <w:hyperlink r:id="rId84">
              <w:r>
                <w:rPr>
                  <w:rStyle w:val="Hyperlink"/>
                </w:rPr>
                <w:t>scrollable-region-focusable</w:t>
              </w:r>
            </w:hyperlink>
            <w:r>
              <w:t xml:space="preserve">, </w:t>
            </w:r>
            <w:hyperlink r:id="rId85">
              <w:r>
                <w:rPr>
                  <w:rStyle w:val="Hyperlink"/>
                </w:rPr>
                <w:t>server-side-image-map</w:t>
              </w:r>
            </w:hyperlink>
          </w:p>
        </w:tc>
      </w:tr>
      <w:tr>
        <w:tc>
          <w:tcPr>
            <w:tcW w:type="auto" w:w="2267"/>
          </w:tcPr>
          <w:p>
            <w:pPr>
              <w:jc w:val="left"/>
            </w:pPr>
            <w:r>
              <w:t>Succes criterium 2.1.2</w:t>
            </w:r>
          </w:p>
        </w:tc>
        <w:tc>
          <w:tcPr>
            <w:tcW w:type="auto" w:w="2267"/>
          </w:tcPr>
          <w:p>
            <w:pPr>
              <w:jc w:val="left"/>
            </w:pPr>
            <w:hyperlink r:id="rId86">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7">
              <w:r>
                <w:rPr>
                  <w:rStyle w:val="Hyperlink"/>
                </w:rPr>
                <w:t>Keyboard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2.1.4</w:t>
            </w:r>
          </w:p>
        </w:tc>
        <w:tc>
          <w:tcPr>
            <w:tcW w:type="auto" w:w="2267"/>
          </w:tcPr>
          <w:p>
            <w:pPr>
              <w:jc w:val="left"/>
            </w:pPr>
            <w:hyperlink r:id="rId88">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89">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0">
              <w:r>
                <w:rPr>
                  <w:rStyle w:val="Hyperlink"/>
                </w:rPr>
                <w:t>Timing Adjustable</w:t>
              </w:r>
            </w:hyperlink>
          </w:p>
        </w:tc>
        <w:tc>
          <w:tcPr>
            <w:tcW w:type="auto" w:w="2267"/>
          </w:tcPr>
          <w:p>
            <w:pPr>
              <w:jc w:val="left"/>
            </w:pPr>
            <w:r>
              <w:t>A</w:t>
            </w:r>
          </w:p>
        </w:tc>
        <w:tc>
          <w:tcPr>
            <w:tcW w:type="auto" w:w="2267"/>
          </w:tcPr>
          <w:p>
            <w:pPr>
              <w:jc w:val="left"/>
            </w:pPr>
            <w:hyperlink r:id="rId91">
              <w:r>
                <w:rPr>
                  <w:rStyle w:val="Hyperlink"/>
                </w:rPr>
                <w:t>meta-refresh</w:t>
              </w:r>
            </w:hyperlink>
          </w:p>
        </w:tc>
      </w:tr>
      <w:tr>
        <w:tc>
          <w:tcPr>
            <w:tcW w:type="auto" w:w="2267"/>
          </w:tcPr>
          <w:p>
            <w:pPr>
              <w:jc w:val="left"/>
            </w:pPr>
            <w:r>
              <w:t>Succes criterium 2.2.2</w:t>
            </w:r>
          </w:p>
        </w:tc>
        <w:tc>
          <w:tcPr>
            <w:tcW w:type="auto" w:w="2267"/>
          </w:tcPr>
          <w:p>
            <w:pPr>
              <w:jc w:val="left"/>
            </w:pPr>
            <w:hyperlink r:id="rId92">
              <w:r>
                <w:rPr>
                  <w:rStyle w:val="Hyperlink"/>
                </w:rPr>
                <w:t>Pause, Stop, Hide</w:t>
              </w:r>
            </w:hyperlink>
          </w:p>
        </w:tc>
        <w:tc>
          <w:tcPr>
            <w:tcW w:type="auto" w:w="2267"/>
          </w:tcPr>
          <w:p>
            <w:pPr>
              <w:jc w:val="left"/>
            </w:pPr>
            <w:r>
              <w:t>A</w:t>
            </w:r>
          </w:p>
        </w:tc>
        <w:tc>
          <w:tcPr>
            <w:tcW w:type="auto" w:w="2267"/>
          </w:tcPr>
          <w:p>
            <w:pPr>
              <w:jc w:val="left"/>
            </w:pPr>
            <w:hyperlink r:id="rId93">
              <w:r>
                <w:rPr>
                  <w:rStyle w:val="Hyperlink"/>
                </w:rPr>
                <w:t>blink</w:t>
              </w:r>
            </w:hyperlink>
            <w:r>
              <w:t xml:space="preserve">, </w:t>
            </w:r>
            <w:hyperlink r:id="rId94">
              <w:r>
                <w:rPr>
                  <w:rStyle w:val="Hyperlink"/>
                </w:rPr>
                <w:t>marquee</w:t>
              </w:r>
            </w:hyperlink>
          </w:p>
        </w:tc>
      </w:tr>
      <w:tr>
        <w:tc>
          <w:tcPr>
            <w:tcW w:type="auto" w:w="2267"/>
          </w:tcPr>
          <w:p>
            <w:pPr>
              <w:jc w:val="left"/>
            </w:pPr>
            <w:r>
              <w:t>Succes criterium 2.2.3</w:t>
            </w:r>
          </w:p>
        </w:tc>
        <w:tc>
          <w:tcPr>
            <w:tcW w:type="auto" w:w="2267"/>
          </w:tcPr>
          <w:p>
            <w:pPr>
              <w:jc w:val="left"/>
            </w:pPr>
            <w:hyperlink r:id="rId95">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6">
              <w:r>
                <w:rPr>
                  <w:rStyle w:val="Hyperlink"/>
                </w:rPr>
                <w:t>Interruptions</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Succes criterium 2.2.5</w:t>
            </w:r>
          </w:p>
        </w:tc>
        <w:tc>
          <w:tcPr>
            <w:tcW w:type="auto" w:w="2267"/>
          </w:tcPr>
          <w:p>
            <w:pPr>
              <w:jc w:val="left"/>
            </w:pPr>
            <w:hyperlink r:id="rId98">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99">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0">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1">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2">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3">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4">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5">
              <w:r>
                <w:rPr>
                  <w:rStyle w:val="Hyperlink"/>
                </w:rPr>
                <w:t>Bypass Blocks</w:t>
              </w:r>
            </w:hyperlink>
          </w:p>
        </w:tc>
        <w:tc>
          <w:tcPr>
            <w:tcW w:type="auto" w:w="2267"/>
          </w:tcPr>
          <w:p>
            <w:pPr>
              <w:jc w:val="left"/>
            </w:pPr>
            <w:r>
              <w:t>A</w:t>
            </w:r>
          </w:p>
        </w:tc>
        <w:tc>
          <w:tcPr>
            <w:tcW w:type="auto" w:w="2267"/>
          </w:tcPr>
          <w:p>
            <w:pPr>
              <w:jc w:val="left"/>
            </w:pPr>
            <w:hyperlink r:id="rId106">
              <w:r>
                <w:rPr>
                  <w:rStyle w:val="Hyperlink"/>
                </w:rPr>
                <w:t>bypass</w:t>
              </w:r>
            </w:hyperlink>
          </w:p>
        </w:tc>
      </w:tr>
      <w:tr>
        <w:tc>
          <w:tcPr>
            <w:tcW w:type="auto" w:w="2267"/>
          </w:tcPr>
          <w:p>
            <w:pPr>
              <w:jc w:val="left"/>
            </w:pPr>
            <w:r>
              <w:t>Succes criterium 2.4.2</w:t>
            </w:r>
          </w:p>
        </w:tc>
        <w:tc>
          <w:tcPr>
            <w:tcW w:type="auto" w:w="2267"/>
          </w:tcPr>
          <w:p>
            <w:pPr>
              <w:jc w:val="left"/>
            </w:pPr>
            <w:hyperlink r:id="rId107">
              <w:r>
                <w:rPr>
                  <w:rStyle w:val="Hyperlink"/>
                </w:rPr>
                <w:t>Page Titled</w:t>
              </w:r>
            </w:hyperlink>
          </w:p>
        </w:tc>
        <w:tc>
          <w:tcPr>
            <w:tcW w:type="auto" w:w="2267"/>
          </w:tcPr>
          <w:p>
            <w:pPr>
              <w:jc w:val="left"/>
            </w:pPr>
            <w:r>
              <w:t>A</w:t>
            </w:r>
          </w:p>
        </w:tc>
        <w:tc>
          <w:tcPr>
            <w:tcW w:type="auto" w:w="2267"/>
          </w:tcPr>
          <w:p>
            <w:pPr>
              <w:jc w:val="left"/>
            </w:pPr>
            <w:hyperlink r:id="rId108">
              <w:r>
                <w:rPr>
                  <w:rStyle w:val="Hyperlink"/>
                </w:rPr>
                <w:t>document-title</w:t>
              </w:r>
            </w:hyperlink>
          </w:p>
        </w:tc>
      </w:tr>
      <w:tr>
        <w:tc>
          <w:tcPr>
            <w:tcW w:type="auto" w:w="2267"/>
          </w:tcPr>
          <w:p>
            <w:pPr>
              <w:jc w:val="left"/>
            </w:pPr>
            <w:r>
              <w:t>Succes criterium 2.4.3</w:t>
            </w:r>
          </w:p>
        </w:tc>
        <w:tc>
          <w:tcPr>
            <w:tcW w:type="auto" w:w="2267"/>
          </w:tcPr>
          <w:p>
            <w:pPr>
              <w:jc w:val="left"/>
            </w:pPr>
            <w:hyperlink r:id="rId109">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0">
              <w:r>
                <w:rPr>
                  <w:rStyle w:val="Hyperlink"/>
                </w:rPr>
                <w:t>Link Purpose (In Context)</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12">
              <w:r>
                <w:rPr>
                  <w:rStyle w:val="Hyperlink"/>
                </w:rPr>
                <w:t>link-name</w:t>
              </w:r>
            </w:hyperlink>
          </w:p>
        </w:tc>
      </w:tr>
      <w:tr>
        <w:tc>
          <w:tcPr>
            <w:tcW w:type="auto" w:w="2267"/>
          </w:tcPr>
          <w:p>
            <w:pPr>
              <w:jc w:val="left"/>
            </w:pPr>
            <w:r>
              <w:t>Succes criterium 2.4.5</w:t>
            </w:r>
          </w:p>
        </w:tc>
        <w:tc>
          <w:tcPr>
            <w:tcW w:type="auto" w:w="2267"/>
          </w:tcPr>
          <w:p>
            <w:pPr>
              <w:jc w:val="left"/>
            </w:pPr>
            <w:hyperlink r:id="rId113">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4">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5">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6">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7">
              <w:r>
                <w:rPr>
                  <w:rStyle w:val="Hyperlink"/>
                </w:rPr>
                <w:t>Link Purpose (Link Only)</w:t>
              </w:r>
            </w:hyperlink>
          </w:p>
        </w:tc>
        <w:tc>
          <w:tcPr>
            <w:tcW w:type="auto" w:w="2267"/>
          </w:tcPr>
          <w:p>
            <w:pPr>
              <w:jc w:val="left"/>
            </w:pPr>
            <w:r>
              <w:t>AAA</w:t>
            </w:r>
          </w:p>
        </w:tc>
        <w:tc>
          <w:tcPr>
            <w:tcW w:type="auto" w:w="2267"/>
          </w:tcPr>
          <w:p>
            <w:pPr>
              <w:jc w:val="left"/>
            </w:pPr>
            <w:hyperlink r:id="rId118">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19">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0">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1">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2">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3">
              <w:r>
                <w:rPr>
                  <w:rStyle w:val="Hyperlink"/>
                </w:rPr>
                <w:t>Label in Name</w:t>
              </w:r>
            </w:hyperlink>
          </w:p>
        </w:tc>
        <w:tc>
          <w:tcPr>
            <w:tcW w:type="auto" w:w="2267"/>
          </w:tcPr>
          <w:p>
            <w:pPr>
              <w:jc w:val="left"/>
            </w:pPr>
            <w:r>
              <w:t>A</w:t>
            </w:r>
          </w:p>
        </w:tc>
        <w:tc>
          <w:tcPr>
            <w:tcW w:type="auto" w:w="2267"/>
          </w:tcPr>
          <w:p>
            <w:pPr>
              <w:jc w:val="left"/>
            </w:pPr>
            <w:hyperlink r:id="rId124">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25">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26">
              <w:r>
                <w:rPr>
                  <w:rStyle w:val="Hyperlink"/>
                </w:rPr>
                <w:t>Target Size</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27">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3</w:t>
            </w:r>
          </w:p>
        </w:tc>
        <w:tc>
          <w:tcPr>
            <w:tcW w:type="auto" w:w="2267"/>
          </w:tcPr>
          <w:p>
            <w:pPr>
              <w:jc w:val="left"/>
            </w:pPr>
            <w:hyperlink r:id="rId128">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29">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0">
              <w:r>
                <w:rPr>
                  <w:rStyle w:val="Hyperlink"/>
                </w:rPr>
                <w:t>Language of Page</w:t>
              </w:r>
            </w:hyperlink>
          </w:p>
        </w:tc>
        <w:tc>
          <w:tcPr>
            <w:tcW w:type="auto" w:w="2267"/>
          </w:tcPr>
          <w:p>
            <w:pPr>
              <w:jc w:val="left"/>
            </w:pPr>
            <w:r>
              <w:t>A</w:t>
            </w:r>
          </w:p>
        </w:tc>
        <w:tc>
          <w:tcPr>
            <w:tcW w:type="auto" w:w="2267"/>
          </w:tcPr>
          <w:p>
            <w:pPr>
              <w:jc w:val="left"/>
            </w:pPr>
            <w:hyperlink r:id="rId131">
              <w:r>
                <w:rPr>
                  <w:rStyle w:val="Hyperlink"/>
                </w:rPr>
                <w:t>html-has-lang</w:t>
              </w:r>
            </w:hyperlink>
            <w:r>
              <w:t xml:space="preserve">, </w:t>
            </w:r>
            <w:hyperlink r:id="rId132">
              <w:r>
                <w:rPr>
                  <w:rStyle w:val="Hyperlink"/>
                </w:rPr>
                <w:t>html-lang-valid</w:t>
              </w:r>
            </w:hyperlink>
            <w:r>
              <w:t xml:space="preserve">, </w:t>
            </w:r>
            <w:hyperlink r:id="rId133">
              <w:r>
                <w:rPr>
                  <w:rStyle w:val="Hyperlink"/>
                </w:rPr>
                <w:t>html-xml-lang-mismatch</w:t>
              </w:r>
            </w:hyperlink>
          </w:p>
        </w:tc>
      </w:tr>
      <w:tr>
        <w:tc>
          <w:tcPr>
            <w:tcW w:type="auto" w:w="2267"/>
          </w:tcPr>
          <w:p>
            <w:pPr>
              <w:jc w:val="left"/>
            </w:pPr>
            <w:r>
              <w:t>Succes criterium 3.1.2</w:t>
            </w:r>
          </w:p>
        </w:tc>
        <w:tc>
          <w:tcPr>
            <w:tcW w:type="auto" w:w="2267"/>
          </w:tcPr>
          <w:p>
            <w:pPr>
              <w:jc w:val="left"/>
            </w:pPr>
            <w:hyperlink r:id="rId134">
              <w:r>
                <w:rPr>
                  <w:rStyle w:val="Hyperlink"/>
                </w:rPr>
                <w:t>Language of Parts</w:t>
              </w:r>
            </w:hyperlink>
          </w:p>
        </w:tc>
        <w:tc>
          <w:tcPr>
            <w:tcW w:type="auto" w:w="2267"/>
          </w:tcPr>
          <w:p>
            <w:pPr>
              <w:jc w:val="left"/>
            </w:pPr>
            <w:r>
              <w:t>AA</w:t>
            </w:r>
          </w:p>
        </w:tc>
        <w:tc>
          <w:tcPr>
            <w:tcW w:type="auto" w:w="2267"/>
          </w:tcPr>
          <w:p>
            <w:pPr>
              <w:jc w:val="left"/>
            </w:pPr>
            <w:hyperlink r:id="rId135">
              <w:r>
                <w:rPr>
                  <w:rStyle w:val="Hyperlink"/>
                </w:rPr>
                <w:t>valid-lang</w:t>
              </w:r>
            </w:hyperlink>
          </w:p>
        </w:tc>
      </w:tr>
      <w:tr>
        <w:tc>
          <w:tcPr>
            <w:tcW w:type="auto" w:w="2267"/>
          </w:tcPr>
          <w:p>
            <w:pPr>
              <w:jc w:val="left"/>
            </w:pPr>
            <w:r>
              <w:t>Succes criterium 3.1.3</w:t>
            </w:r>
          </w:p>
        </w:tc>
        <w:tc>
          <w:tcPr>
            <w:tcW w:type="auto" w:w="2267"/>
          </w:tcPr>
          <w:p>
            <w:pPr>
              <w:jc w:val="left"/>
            </w:pPr>
            <w:hyperlink r:id="rId136">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37">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38">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39">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0">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1">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42">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43">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44">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45">
              <w:r>
                <w:rPr>
                  <w:rStyle w:val="Hyperlink"/>
                </w:rPr>
                <w:t>Change on Request</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Richtlijn 3.3</w:t>
            </w:r>
          </w:p>
        </w:tc>
        <w:tc>
          <w:tcPr>
            <w:tcW w:type="auto" w:w="2267"/>
          </w:tcPr>
          <w:p>
            <w:pPr>
              <w:jc w:val="left"/>
            </w:pPr>
            <w:hyperlink r:id="rId14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4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48">
              <w:r>
                <w:rPr>
                  <w:rStyle w:val="Hyperlink"/>
                </w:rPr>
                <w:t>Labels or Instructions</w:t>
              </w:r>
            </w:hyperlink>
          </w:p>
        </w:tc>
        <w:tc>
          <w:tcPr>
            <w:tcW w:type="auto" w:w="2267"/>
          </w:tcPr>
          <w:p>
            <w:pPr>
              <w:jc w:val="left"/>
            </w:pPr>
            <w:r>
              <w:t>A</w:t>
            </w:r>
          </w:p>
        </w:tc>
        <w:tc>
          <w:tcPr>
            <w:tcW w:type="auto" w:w="2267"/>
          </w:tcPr>
          <w:p>
            <w:pPr>
              <w:jc w:val="left"/>
            </w:pPr>
            <w:hyperlink r:id="rId149">
              <w:r>
                <w:rPr>
                  <w:rStyle w:val="Hyperlink"/>
                </w:rPr>
                <w:t>form-field-multiple-labels</w:t>
              </w:r>
            </w:hyperlink>
          </w:p>
        </w:tc>
      </w:tr>
      <w:tr>
        <w:tc>
          <w:tcPr>
            <w:tcW w:type="auto" w:w="2267"/>
          </w:tcPr>
          <w:p>
            <w:pPr>
              <w:jc w:val="left"/>
            </w:pPr>
            <w:r>
              <w:t>Succes criterium 3.3.3</w:t>
            </w:r>
          </w:p>
        </w:tc>
        <w:tc>
          <w:tcPr>
            <w:tcW w:type="auto" w:w="2267"/>
          </w:tcPr>
          <w:p>
            <w:pPr>
              <w:jc w:val="left"/>
            </w:pPr>
            <w:hyperlink r:id="rId15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5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5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5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54">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55">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56">
              <w:r>
                <w:rPr>
                  <w:rStyle w:val="Hyperlink"/>
                </w:rPr>
                <w:t>Parsing</w:t>
              </w:r>
            </w:hyperlink>
          </w:p>
        </w:tc>
        <w:tc>
          <w:tcPr>
            <w:tcW w:type="auto" w:w="2267"/>
          </w:tcPr>
          <w:p>
            <w:pPr>
              <w:jc w:val="left"/>
            </w:pPr>
            <w:r>
              <w:t>A</w:t>
            </w:r>
          </w:p>
        </w:tc>
        <w:tc>
          <w:tcPr>
            <w:tcW w:type="auto" w:w="2267"/>
          </w:tcPr>
          <w:p>
            <w:pPr>
              <w:jc w:val="left"/>
            </w:pPr>
            <w:hyperlink r:id="rId157">
              <w:r>
                <w:rPr>
                  <w:rStyle w:val="Hyperlink"/>
                </w:rPr>
                <w:t>duplicate-id-active</w:t>
              </w:r>
            </w:hyperlink>
            <w:r>
              <w:t xml:space="preserve">, </w:t>
            </w:r>
            <w:hyperlink r:id="rId158">
              <w:r>
                <w:rPr>
                  <w:rStyle w:val="Hyperlink"/>
                </w:rPr>
                <w:t>duplicate-id</w:t>
              </w:r>
            </w:hyperlink>
          </w:p>
        </w:tc>
      </w:tr>
      <w:tr>
        <w:tc>
          <w:tcPr>
            <w:tcW w:type="auto" w:w="2267"/>
          </w:tcPr>
          <w:p>
            <w:pPr>
              <w:jc w:val="left"/>
            </w:pPr>
            <w:r>
              <w:t>Succes criterium 4.1.2</w:t>
            </w:r>
          </w:p>
        </w:tc>
        <w:tc>
          <w:tcPr>
            <w:tcW w:type="auto" w:w="2267"/>
          </w:tcPr>
          <w:p>
            <w:pPr>
              <w:jc w:val="left"/>
            </w:pPr>
            <w:hyperlink r:id="rId159">
              <w:r>
                <w:rPr>
                  <w:rStyle w:val="Hyperlink"/>
                </w:rPr>
                <w:t>Name, Role, Value</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60">
              <w:r>
                <w:rPr>
                  <w:rStyle w:val="Hyperlink"/>
                </w:rPr>
                <w:t>aria-allowed-attr</w:t>
              </w:r>
            </w:hyperlink>
            <w:r>
              <w:t xml:space="preserve">, </w:t>
            </w:r>
            <w:hyperlink r:id="rId161">
              <w:r>
                <w:rPr>
                  <w:rStyle w:val="Hyperlink"/>
                </w:rPr>
                <w:t>aria-braille-equivalent</w:t>
              </w:r>
            </w:hyperlink>
            <w:r>
              <w:t xml:space="preserve">, </w:t>
            </w:r>
            <w:hyperlink r:id="rId162">
              <w:r>
                <w:rPr>
                  <w:rStyle w:val="Hyperlink"/>
                </w:rPr>
                <w:t>aria-command-name</w:t>
              </w:r>
            </w:hyperlink>
            <w:r>
              <w:t xml:space="preserve">, </w:t>
            </w:r>
            <w:hyperlink r:id="rId163">
              <w:r>
                <w:rPr>
                  <w:rStyle w:val="Hyperlink"/>
                </w:rPr>
                <w:t>aria-conditional-attr</w:t>
              </w:r>
            </w:hyperlink>
            <w:r>
              <w:t xml:space="preserve">, </w:t>
            </w:r>
            <w:hyperlink r:id="rId164">
              <w:r>
                <w:rPr>
                  <w:rStyle w:val="Hyperlink"/>
                </w:rPr>
                <w:t>aria-deprecated-role</w:t>
              </w:r>
            </w:hyperlink>
            <w:r>
              <w:t xml:space="preserve">, </w:t>
            </w:r>
            <w:hyperlink r:id="rId165">
              <w:r>
                <w:rPr>
                  <w:rStyle w:val="Hyperlink"/>
                </w:rPr>
                <w:t>aria-hidden-body</w:t>
              </w:r>
            </w:hyperlink>
            <w:r>
              <w:t xml:space="preserve">, </w:t>
            </w:r>
            <w:hyperlink r:id="rId166">
              <w:r>
                <w:rPr>
                  <w:rStyle w:val="Hyperlink"/>
                </w:rPr>
                <w:t>aria-hidden-focus</w:t>
              </w:r>
            </w:hyperlink>
            <w:r>
              <w:t xml:space="preserve">, </w:t>
            </w:r>
            <w:hyperlink r:id="rId167">
              <w:r>
                <w:rPr>
                  <w:rStyle w:val="Hyperlink"/>
                </w:rPr>
                <w:t>aria-input-field-name</w:t>
              </w:r>
            </w:hyperlink>
            <w:r>
              <w:t xml:space="preserve">, </w:t>
            </w:r>
            <w:hyperlink r:id="rId168">
              <w:r>
                <w:rPr>
                  <w:rStyle w:val="Hyperlink"/>
                </w:rPr>
                <w:t>aria-prohibited-attr</w:t>
              </w:r>
            </w:hyperlink>
            <w:r>
              <w:t xml:space="preserve">, </w:t>
            </w:r>
            <w:hyperlink r:id="rId169">
              <w:r>
                <w:rPr>
                  <w:rStyle w:val="Hyperlink"/>
                </w:rPr>
                <w:t>aria-required-attr</w:t>
              </w:r>
            </w:hyperlink>
            <w:r>
              <w:t xml:space="preserve">, </w:t>
            </w:r>
            <w:hyperlink r:id="rId170">
              <w:r>
                <w:rPr>
                  <w:rStyle w:val="Hyperlink"/>
                </w:rPr>
                <w:t>aria-roledescription</w:t>
              </w:r>
            </w:hyperlink>
            <w:r>
              <w:t xml:space="preserve">, </w:t>
            </w:r>
            <w:hyperlink r:id="rId171">
              <w:r>
                <w:rPr>
                  <w:rStyle w:val="Hyperlink"/>
                </w:rPr>
                <w:t>aria-roles</w:t>
              </w:r>
            </w:hyperlink>
            <w:r>
              <w:t xml:space="preserve">, </w:t>
            </w:r>
            <w:hyperlink r:id="rId172">
              <w:r>
                <w:rPr>
                  <w:rStyle w:val="Hyperlink"/>
                </w:rPr>
                <w:t>aria-toggle-field-name</w:t>
              </w:r>
            </w:hyperlink>
            <w:r>
              <w:t xml:space="preserve">, </w:t>
            </w:r>
            <w:hyperlink r:id="rId173">
              <w:r>
                <w:rPr>
                  <w:rStyle w:val="Hyperlink"/>
                </w:rPr>
                <w:t>aria-tooltip-name</w:t>
              </w:r>
            </w:hyperlink>
            <w:r>
              <w:t xml:space="preserve">, </w:t>
            </w:r>
            <w:hyperlink r:id="rId174">
              <w:r>
                <w:rPr>
                  <w:rStyle w:val="Hyperlink"/>
                </w:rPr>
                <w:t>aria-valid-attr-value</w:t>
              </w:r>
            </w:hyperlink>
            <w:r>
              <w:t xml:space="preserve">, </w:t>
            </w:r>
            <w:hyperlink r:id="rId175">
              <w:r>
                <w:rPr>
                  <w:rStyle w:val="Hyperlink"/>
                </w:rPr>
                <w:t>aria-valid-attr</w:t>
              </w:r>
            </w:hyperlink>
            <w:r>
              <w:t xml:space="preserve">, </w:t>
            </w:r>
            <w:hyperlink r:id="rId176">
              <w:r>
                <w:rPr>
                  <w:rStyle w:val="Hyperlink"/>
                </w:rPr>
                <w:t>button-name</w:t>
              </w:r>
            </w:hyperlink>
            <w:r>
              <w:t xml:space="preserve">, </w:t>
            </w:r>
            <w:hyperlink r:id="rId177">
              <w:r>
                <w:rPr>
                  <w:rStyle w:val="Hyperlink"/>
                </w:rPr>
                <w:t>duplicate-id-aria</w:t>
              </w:r>
            </w:hyperlink>
            <w:r>
              <w:t xml:space="preserve">, </w:t>
            </w:r>
            <w:hyperlink r:id="rId178">
              <w:r>
                <w:rPr>
                  <w:rStyle w:val="Hyperlink"/>
                </w:rPr>
                <w:t>frame-title-unique</w:t>
              </w:r>
            </w:hyperlink>
            <w:r>
              <w:t xml:space="preserve">, </w:t>
            </w:r>
            <w:hyperlink r:id="rId179">
              <w:r>
                <w:rPr>
                  <w:rStyle w:val="Hyperlink"/>
                </w:rPr>
                <w:t>frame-title</w:t>
              </w:r>
            </w:hyperlink>
            <w:r>
              <w:t xml:space="preserve">, </w:t>
            </w:r>
            <w:hyperlink r:id="rId180">
              <w:r>
                <w:rPr>
                  <w:rStyle w:val="Hyperlink"/>
                </w:rPr>
                <w:t>input-button-name</w:t>
              </w:r>
            </w:hyperlink>
            <w:r>
              <w:t xml:space="preserve">, </w:t>
            </w:r>
            <w:hyperlink r:id="rId24">
              <w:r>
                <w:rPr>
                  <w:rStyle w:val="Hyperlink"/>
                </w:rPr>
                <w:t>input-image-alt</w:t>
              </w:r>
            </w:hyperlink>
            <w:r>
              <w:t xml:space="preserve">, </w:t>
            </w:r>
            <w:hyperlink r:id="rId181">
              <w:r>
                <w:rPr>
                  <w:rStyle w:val="Hyperlink"/>
                </w:rPr>
                <w:t>label</w:t>
              </w:r>
            </w:hyperlink>
            <w:r>
              <w:t xml:space="preserve">, </w:t>
            </w:r>
            <w:hyperlink r:id="rId112">
              <w:r>
                <w:rPr>
                  <w:rStyle w:val="Hyperlink"/>
                </w:rPr>
                <w:t>link-name</w:t>
              </w:r>
            </w:hyperlink>
            <w:r>
              <w:t xml:space="preserve">, </w:t>
            </w:r>
            <w:hyperlink r:id="rId182">
              <w:r>
                <w:rPr>
                  <w:rStyle w:val="Hyperlink"/>
                </w:rPr>
                <w:t>nested-interactive</w:t>
              </w:r>
            </w:hyperlink>
            <w:r>
              <w:t xml:space="preserve">, </w:t>
            </w:r>
            <w:hyperlink r:id="rId183">
              <w:r>
                <w:rPr>
                  <w:rStyle w:val="Hyperlink"/>
                </w:rPr>
                <w:t>select-name</w:t>
              </w:r>
            </w:hyperlink>
          </w:p>
        </w:tc>
      </w:tr>
      <w:tr>
        <w:tc>
          <w:tcPr>
            <w:tcW w:type="auto" w:w="2267"/>
          </w:tcPr>
          <w:p>
            <w:pPr>
              <w:jc w:val="left"/>
            </w:pPr>
            <w:r>
              <w:t>Succes criterium 4.1.3</w:t>
            </w:r>
          </w:p>
        </w:tc>
        <w:tc>
          <w:tcPr>
            <w:tcW w:type="auto" w:w="2267"/>
          </w:tcPr>
          <w:p>
            <w:pPr>
              <w:jc w:val="left"/>
            </w:pPr>
            <w:hyperlink r:id="rId184">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{de applicatie}</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85">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Applicaties zijn gebaseerd op een formele, met de beheerorganisatie afgestemde standaard stack</w:t>
            </w:r>
          </w:p>
        </w:tc>
        <w:tc>
          <w:tcPr>
            <w:tcW w:type="auto" w:w="1814"/>
          </w:tcPr>
          <w:p>
            <w:pPr>
              <w:jc w:val="left"/>
            </w:pPr>
            <w:r>
              <w:rPr>
                <w:highlight w:val="yellow"/>
              </w:rPr>
              <w:t>{prio}</w:t>
            </w:r>
          </w:p>
        </w:tc>
        <w:tc>
          <w:tcPr>
            <w:tcW w:type="auto" w:w="1814"/>
          </w:tcPr>
          <w:p>
            <w:pPr>
              <w:jc w:val="left"/>
            </w:pPr>
            <w:r>
              <w:t>Dit maakt integrale beveiliging mogelijk en beperkt het risico op nieuwe en onbekende zwakheden door het gebruik van onbekende componenten of services</w:t>
            </w:r>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De architectuur van een (web)applicatie is gebaseerd op een gelaagde structuur door de presentatielaag, de applicatielaag en de gegevens te scheiden</w:t>
            </w:r>
          </w:p>
        </w:tc>
        <w:tc>
          <w:tcPr>
            <w:tcW w:type="auto" w:w="1814"/>
          </w:tcPr>
          <w:p>
            <w:pPr>
              <w:jc w:val="left"/>
            </w:pPr>
            <w:r>
              <w:rPr>
                <w:highlight w:val="yellow"/>
              </w:rPr>
              <w:t>{prio}</w:t>
            </w:r>
          </w:p>
        </w:tc>
        <w:tc>
          <w:tcPr>
            <w:tcW w:type="auto" w:w="1814"/>
          </w:tcPr>
          <w:p>
            <w:pPr>
              <w:jc w:val="left"/>
            </w:pPr>
            <w:r>
              <w:t>Hierdoor kunnen de lagen beschermd worden binnen de netwerkzones</w:t>
            </w:r>
          </w:p>
        </w:tc>
        <w:tc>
          <w:tcPr>
            <w:tcW w:type="auto" w:w="1814"/>
          </w:tcPr>
          <w:p>
            <w:pPr>
              <w:jc w:val="left"/>
            </w:pPr>
            <w:r>
              <w:rPr>
                <w:highlight w:val="yellow"/>
              </w:rPr>
              <w:t>{bewijs}</w:t>
            </w:r>
          </w:p>
        </w:tc>
      </w:tr>
      <w:tr>
        <w:tc>
          <w:tcPr>
            <w:tcW w:type="auto" w:w="1814"/>
          </w:tcPr>
          <w:p>
            <w:pPr>
              <w:jc w:val="left"/>
            </w:pPr>
            <w:r>
              <w:t>3</w:t>
            </w:r>
          </w:p>
        </w:tc>
        <w:tc>
          <w:tcPr>
            <w:tcW w:type="auto" w:w="1814"/>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4</w:t>
            </w:r>
          </w:p>
        </w:tc>
        <w:tc>
          <w:tcPr>
            <w:tcW w:type="auto" w:w="1814"/>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5</w:t>
            </w:r>
          </w:p>
        </w:tc>
        <w:tc>
          <w:tcPr>
            <w:tcW w:type="auto" w:w="1814"/>
          </w:tcPr>
          <w:p>
            <w:pPr>
              <w:jc w:val="left"/>
            </w:pPr>
            <w:r>
              <w:t>Inrichting van de autorisaties van gebruikers (inclusief beheerders) binnen een (web)applicatie:</w:t>
            </w:r>
          </w:p>
        </w:tc>
        <w:tc>
          <w:tcPr>
            <w:tcW w:type="auto" w:w="1814"/>
          </w:tcPr>
          <w:p>
            <w:pPr>
              <w:jc w:val="left"/>
            </w:pPr>
            <w:r>
              <w:rPr>
                <w:highlight w:val="yellow"/>
              </w:rPr>
              <w:t>{prio}</w:t>
            </w:r>
          </w:p>
        </w:tc>
        <w:tc>
          <w:tcPr>
            <w:tcW w:type="auto" w:w="1814"/>
          </w:tcPr>
          <w:p>
            <w:pPr>
              <w:jc w:val="left"/>
            </w:pPr>
            <w:r>
              <w:t>Autorisaties kunnen worden toegewezen aan organisatorische functies en scheiding van niet te verenigen autorisaties is mogelijk</w:t>
            </w:r>
          </w:p>
        </w:tc>
        <w:tc>
          <w:tcPr>
            <w:tcW w:type="auto" w:w="1814"/>
          </w:tcPr>
          <w:p>
            <w:pPr>
              <w:jc w:val="left"/>
            </w:pPr>
            <w:r>
              <w:rPr>
                <w:highlight w:val="yellow"/>
              </w:rPr>
              <w:t>{bewijs}</w:t>
            </w:r>
          </w:p>
        </w:tc>
      </w:tr>
      <w:tr>
        <w:tc>
          <w:tcPr>
            <w:tcW w:type="auto" w:w="1814"/>
          </w:tcPr>
          <w:p>
            <w:pPr>
              <w:jc w:val="left"/>
            </w:pPr>
            <w:r>
              <w:t>5a</w:t>
            </w:r>
          </w:p>
        </w:tc>
        <w:tc>
          <w:tcPr>
            <w:tcW w:type="auto" w:w="1814"/>
          </w:tcPr>
          <w:p>
            <w:pPr>
              <w:jc w:val="left"/>
            </w:pPr>
            <w:r>
              <w:t>In de applicatie zijn de autorisaties op een beheersbare wijze geordend. De applicatie maakt daartoe gebruik van autorisatiegroepen</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5b</w:t>
            </w:r>
          </w:p>
        </w:tc>
        <w:tc>
          <w:tcPr>
            <w:tcW w:type="auto" w:w="1814"/>
          </w:tcPr>
          <w:p>
            <w:pPr>
              <w:jc w:val="left"/>
            </w:pPr>
            <w:r>
              <w:t>Op basis van taken, verantwoordelijkheden en bevoegdheden zijn de niet te verenigen taken en autorisaties geïdentificeerd</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5c</w:t>
            </w:r>
          </w:p>
        </w:tc>
        <w:tc>
          <w:tcPr>
            <w:tcW w:type="auto" w:w="1814"/>
          </w:tcPr>
          <w:p>
            <w:pPr>
              <w:jc w:val="left"/>
            </w:pPr>
            <w:r>
              <w:t>Verantwoordelijkheden voor beheer en wijziging van gegevens en bijbehorende informatiesysteemfuncties moeten eenduidig toegewezen zijn aan één specifieke (beheerders)rol</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5d</w:t>
            </w:r>
          </w:p>
        </w:tc>
        <w:tc>
          <w:tcPr>
            <w:tcW w:type="auto" w:w="1814"/>
          </w:tcPr>
          <w:p>
            <w:pPr>
              <w:jc w:val="left"/>
            </w:pPr>
            <w:r>
              <w:t>Er is een scheiding tussen beheertaken en overige gebruikstaken. Beheerswerkzaamheden worden alleen uitgevoerd wanneer ingelogd als beheerder, normale gebruikstaken alleen wanneer ingelogd als gebruiker</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6</w:t>
            </w:r>
          </w:p>
        </w:tc>
        <w:tc>
          <w:tcPr>
            <w:tcW w:type="auto" w:w="1814"/>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7</w:t>
            </w:r>
          </w:p>
        </w:tc>
        <w:tc>
          <w:tcPr>
            <w:tcW w:type="auto" w:w="1814"/>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814"/>
          </w:tcPr>
          <w:p>
            <w:pPr>
              <w:jc w:val="left"/>
            </w:pPr>
            <w:r>
              <w:rPr>
                <w:highlight w:val="yellow"/>
              </w:rPr>
              <w:t>{prio}</w:t>
            </w:r>
          </w:p>
        </w:tc>
        <w:tc>
          <w:tcPr>
            <w:tcW w:type="auto" w:w="1814"/>
          </w:tcPr>
          <w:p>
            <w:pPr>
              <w:jc w:val="left"/>
            </w:pPr>
            <w:r>
              <w:t>Mogelijk maken van toekomstig onderzoek en toegangscontrole</w:t>
            </w:r>
          </w:p>
        </w:tc>
        <w:tc>
          <w:tcPr>
            <w:tcW w:type="auto" w:w="1814"/>
          </w:tcPr>
          <w:p>
            <w:pPr>
              <w:jc w:val="left"/>
            </w:pPr>
            <w:r>
              <w:rPr>
                <w:highlight w:val="yellow"/>
              </w:rPr>
              <w:t>{bewijs}</w:t>
            </w:r>
          </w:p>
        </w:tc>
      </w:tr>
      <w:tr>
        <w:tc>
          <w:tcPr>
            <w:tcW w:type="auto" w:w="1814"/>
          </w:tcPr>
          <w:p>
            <w:pPr>
              <w:jc w:val="left"/>
            </w:pPr>
            <w:r>
              <w:t>8</w:t>
            </w:r>
          </w:p>
        </w:tc>
        <w:tc>
          <w:tcPr>
            <w:tcW w:type="auto" w:w="1814"/>
          </w:tcPr>
          <w:p>
            <w:pPr>
              <w:jc w:val="left"/>
            </w:pPr>
            <w:r>
              <w:t>Applicaties normaliseren de invoer, valideren de invoer op syntax en semantiek en normaliseren uitvoer waar dit toepasbaar is</w:t>
            </w:r>
          </w:p>
        </w:tc>
        <w:tc>
          <w:tcPr>
            <w:tcW w:type="auto" w:w="1814"/>
          </w:tcPr>
          <w:p>
            <w:pPr>
              <w:jc w:val="left"/>
            </w:pPr>
            <w:r>
              <w:rPr>
                <w:highlight w:val="yellow"/>
              </w:rPr>
              <w:t>{prio}</w:t>
            </w:r>
          </w:p>
        </w:tc>
        <w:tc>
          <w:tcPr>
            <w:tcW w:type="auto" w:w="1814"/>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814"/>
          </w:tcPr>
          <w:p>
            <w:pPr>
              <w:jc w:val="left"/>
            </w:pPr>
            <w:r>
              <w:rPr>
                <w:highlight w:val="yellow"/>
              </w:rPr>
              <w:t>{bewijs}</w:t>
            </w:r>
          </w:p>
        </w:tc>
      </w:tr>
      <w:tr>
        <w:tc>
          <w:tcPr>
            <w:tcW w:type="auto" w:w="1814"/>
          </w:tcPr>
          <w:p>
            <w:pPr>
              <w:jc w:val="left"/>
            </w:pPr>
            <w:r>
              <w:t>9</w:t>
            </w:r>
          </w:p>
        </w:tc>
        <w:tc>
          <w:tcPr>
            <w:tcW w:type="auto" w:w="1814"/>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814"/>
          </w:tcPr>
          <w:p>
            <w:pPr>
              <w:jc w:val="left"/>
            </w:pPr>
            <w:r>
              <w:rPr>
                <w:highlight w:val="yellow"/>
              </w:rPr>
              <w:t>{prio}</w:t>
            </w:r>
          </w:p>
        </w:tc>
        <w:tc>
          <w:tcPr>
            <w:tcW w:type="auto" w:w="1814"/>
          </w:tcPr>
          <w:p>
            <w:pPr>
              <w:jc w:val="left"/>
            </w:pPr>
            <w:r>
              <w:t>Onbeschikbaarheid van de applicatie voorkomen en tegelijkertijd analyse van de opgetreden situatie mogelijk maken</w:t>
            </w:r>
          </w:p>
        </w:tc>
        <w:tc>
          <w:tcPr>
            <w:tcW w:type="auto" w:w="1814"/>
          </w:tcPr>
          <w:p>
            <w:pPr>
              <w:jc w:val="left"/>
            </w:pPr>
            <w:r>
              <w:rPr>
                <w:highlight w:val="yellow"/>
              </w:rPr>
              <w:t>{bewijs}</w:t>
            </w:r>
          </w:p>
        </w:tc>
      </w:tr>
      <w:tr>
        <w:tc>
          <w:tcPr>
            <w:tcW w:type="auto" w:w="1814"/>
          </w:tcPr>
          <w:p>
            <w:pPr>
              <w:jc w:val="left"/>
            </w:pPr>
            <w:r>
              <w:t>10</w:t>
            </w:r>
          </w:p>
        </w:tc>
        <w:tc>
          <w:tcPr>
            <w:tcW w:type="auto" w:w="1814"/>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11</w:t>
            </w:r>
          </w:p>
        </w:tc>
        <w:tc>
          <w:tcPr>
            <w:tcW w:type="auto" w:w="1814"/>
          </w:tcPr>
          <w:p>
            <w:pPr>
              <w:jc w:val="left"/>
            </w:pPr>
            <w:r>
              <w:t>Een (web)applicatie is voorzien van Concurrent Session Control, die slechts één sessie per gebruiker toestaat, tenzij onderbouwd is dat meer noodzakelijk 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12</w:t>
            </w:r>
          </w:p>
        </w:tc>
        <w:tc>
          <w:tcPr>
            <w:tcW w:type="auto" w:w="1814"/>
          </w:tcPr>
          <w:p>
            <w:pPr>
              <w:jc w:val="left"/>
            </w:pPr>
            <w:r>
              <w:t>Een applicatie heeft een instelbare maximale sessieduur en een maximale duur van inactiviteit. Na deze periode wordt een sessie automatisch afgesloten, alsof de gebruiker zelf de sessie beëindigd heeft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13</w:t>
            </w:r>
          </w:p>
        </w:tc>
        <w:tc>
          <w:tcPr>
            <w:tcW w:type="auto" w:w="1814"/>
          </w:tcPr>
          <w:p>
            <w:pPr>
              <w:jc w:val="left"/>
            </w:pPr>
            <w:r>
              <w:t>De maximale sessieduur en maximale inactiviteit zijn door (of namens) de opdrachtgever in te stellen. De instelbare waarden zijn per default begrenst op 10 uur (sessieduur) en 15 minuten (inactiviteit). Alleen op expliciet aangeven van de opdrachtgever kan hiervan worden afgeweken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14</w:t>
            </w:r>
          </w:p>
        </w:tc>
        <w:tc>
          <w:tcPr>
            <w:tcW w:type="auto" w:w="1814"/>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15</w:t>
            </w:r>
          </w:p>
        </w:tc>
        <w:tc>
          <w:tcPr>
            <w:tcW w:type="auto" w:w="1814"/>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16</w:t>
            </w:r>
          </w:p>
        </w:tc>
        <w:tc>
          <w:tcPr>
            <w:tcW w:type="auto" w:w="1814"/>
          </w:tcPr>
          <w:p>
            <w:pPr>
              <w:jc w:val="left"/>
            </w:pPr>
            <w:r>
              <w:t>Applicaties hebben geen run-time afhankelijkheid van externe codebronnen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17</w:t>
            </w:r>
          </w:p>
        </w:tc>
        <w:tc>
          <w:tcPr>
            <w:tcW w:type="auto" w:w="1814"/>
          </w:tcPr>
          <w:p>
            <w:pPr>
              <w:jc w:val="left"/>
            </w:pPr>
            <w:r>
              <w:t>Applicaties zijn gemaakt met de op het moment van uitleveren meest recente en/of door de leverancier aanbevolen versies van externe bibliotheken, raamwerken of andersoortige bouwblokken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18</w:t>
            </w:r>
          </w:p>
        </w:tc>
        <w:tc>
          <w:tcPr>
            <w:tcW w:type="auto" w:w="1814"/>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19</w:t>
            </w:r>
          </w:p>
        </w:tc>
        <w:tc>
          <w:tcPr>
            <w:tcW w:type="auto" w:w="1814"/>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814"/>
          </w:tcPr>
          <w:p>
            <w:pPr>
              <w:jc w:val="left"/>
            </w:pPr>
            <w:r>
              <w:rPr>
                <w:highlight w:val="yellow"/>
              </w:rPr>
              <w:t>{prio}</w:t>
            </w:r>
          </w:p>
        </w:tc>
        <w:tc>
          <w:tcPr>
            <w:tcW w:type="auto" w:w="1814"/>
          </w:tcPr>
          <w:p>
            <w:pPr>
              <w:jc w:val="left"/>
            </w:pPr>
            <w:r>
              <w:t>De logging zorgt voor traceerbaarheid van gebeurtenissen en activiteiten in relatie tot ten minste personen, systemen, applicaties en tijd</w:t>
            </w:r>
          </w:p>
        </w:tc>
        <w:tc>
          <w:tcPr>
            <w:tcW w:type="auto" w:w="1814"/>
          </w:tcPr>
          <w:p>
            <w:pPr>
              <w:jc w:val="left"/>
            </w:pPr>
            <w:r>
              <w:rPr>
                <w:highlight w:val="yellow"/>
              </w:rPr>
              <w:t>{bewijs}</w:t>
            </w:r>
          </w:p>
        </w:tc>
      </w:tr>
      <w:tr>
        <w:tc>
          <w:tcPr>
            <w:tcW w:type="auto" w:w="1814"/>
          </w:tcPr>
          <w:p>
            <w:pPr>
              <w:jc w:val="left"/>
            </w:pPr>
            <w:r>
              <w:t>20</w:t>
            </w:r>
          </w:p>
        </w:tc>
        <w:tc>
          <w:tcPr>
            <w:tcW w:type="auto" w:w="1814"/>
          </w:tcPr>
          <w:p>
            <w:pPr>
              <w:jc w:val="left"/>
            </w:pPr>
            <w:r>
              <w:t>Een applicatie beperkt de gebruikte protocollen, parameters (headers) en functionaliteit tot wat nodig is. Hieronder vallen ook HTTP-headers en HTTP-methoden (liefst niet meer dan GET en POST):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20a</w:t>
            </w:r>
          </w:p>
        </w:tc>
        <w:tc>
          <w:tcPr>
            <w:tcW w:type="auto" w:w="1814"/>
          </w:tcPr>
          <w:p>
            <w:pPr>
              <w:jc w:val="left"/>
            </w:pPr>
            <w:r>
              <w:t>De webserver stuurt bij een antwoord aan een gebruiker alleen die informatie in de HTTP-headers mee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20b</w:t>
            </w:r>
          </w:p>
        </w:tc>
        <w:tc>
          <w:tcPr>
            <w:tcW w:type="auto" w:w="1814"/>
          </w:tcPr>
          <w:p>
            <w:pPr>
              <w:jc w:val="left"/>
            </w:pPr>
            <w:r>
              <w:t>De webapplicatie toont alleen noodzakelijke informatie in HTTP-headers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20c</w:t>
            </w:r>
          </w:p>
        </w:tc>
        <w:tc>
          <w:tcPr>
            <w:tcW w:type="auto" w:w="1814"/>
          </w:tcPr>
          <w:p>
            <w:pPr>
              <w:jc w:val="left"/>
            </w:pPr>
            <w:r>
              <w:t>De webserver gebruikt alleen de HTTP-functionaliteiten die nodig zijn voor het functioneren van de webapplicatie</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21</w:t>
            </w:r>
          </w:p>
        </w:tc>
        <w:tc>
          <w:tcPr>
            <w:tcW w:type="auto" w:w="1814"/>
          </w:tcPr>
          <w:p>
            <w:pPr>
              <w:jc w:val="left"/>
            </w:pPr>
            <w:r>
              <w:t>De aan de gebruiker aangeboden scripts / code bevat geen commentaar</w:t>
            </w:r>
          </w:p>
        </w:tc>
        <w:tc>
          <w:tcPr>
            <w:tcW w:type="auto" w:w="1814"/>
          </w:tcPr>
          <w:p>
            <w:pPr>
              <w:jc w:val="left"/>
            </w:pPr>
            <w:r>
              <w:rPr>
                <w:highlight w:val="yellow"/>
              </w:rPr>
              <w:t>{prio}</w:t>
            </w:r>
          </w:p>
        </w:tc>
        <w:tc>
          <w:tcPr>
            <w:tcW w:type="auto" w:w="1814"/>
          </w:tcPr>
          <w:p>
            <w:pPr>
              <w:jc w:val="left"/>
            </w:pPr>
            <w:r>
              <w:t>Voorkomt misbruik van het commentaar</w:t>
            </w:r>
          </w:p>
        </w:tc>
        <w:tc>
          <w:tcPr>
            <w:tcW w:type="auto" w:w="1814"/>
          </w:tcPr>
          <w:p>
            <w:pPr>
              <w:jc w:val="left"/>
            </w:pPr>
            <w:r>
              <w:rPr>
                <w:highlight w:val="yellow"/>
              </w:rPr>
              <w:t>{bewijs}</w:t>
            </w:r>
          </w:p>
        </w:tc>
      </w:tr>
      <w:tr>
        <w:tc>
          <w:tcPr>
            <w:tcW w:type="auto" w:w="1814"/>
          </w:tcPr>
          <w:p>
            <w:pPr>
              <w:jc w:val="left"/>
            </w:pPr>
            <w:r>
              <w:t>22</w:t>
            </w:r>
          </w:p>
        </w:tc>
        <w:tc>
          <w:tcPr>
            <w:tcW w:type="auto" w:w="1814"/>
          </w:tcPr>
          <w:p>
            <w:pPr>
              <w:jc w:val="left"/>
            </w:pPr>
            <w:r>
              <w:t>De aan de gebruiker getoonde informatie bevat geen directory listings</w:t>
            </w:r>
          </w:p>
        </w:tc>
        <w:tc>
          <w:tcPr>
            <w:tcW w:type="auto" w:w="1814"/>
          </w:tcPr>
          <w:p>
            <w:pPr>
              <w:jc w:val="left"/>
            </w:pPr>
            <w:r>
              <w:rPr>
                <w:highlight w:val="yellow"/>
              </w:rPr>
              <w:t>{prio}</w:t>
            </w:r>
          </w:p>
        </w:tc>
        <w:tc>
          <w:tcPr>
            <w:tcW w:type="auto" w:w="1814"/>
          </w:tcPr>
          <w:p>
            <w:pPr>
              <w:jc w:val="left"/>
            </w:pPr>
            <w:r>
              <w:t>Voorkomt misbruik van de directory listing</w:t>
            </w:r>
          </w:p>
        </w:tc>
        <w:tc>
          <w:tcPr>
            <w:tcW w:type="auto" w:w="1814"/>
          </w:tcPr>
          <w:p>
            <w:pPr>
              <w:jc w:val="left"/>
            </w:pPr>
            <w:r>
              <w:rPr>
                <w:highlight w:val="yellow"/>
              </w:rPr>
              <w:t>{bewijs}</w:t>
            </w:r>
          </w:p>
        </w:tc>
      </w:tr>
      <w:tr>
        <w:tc>
          <w:tcPr>
            <w:tcW w:type="auto" w:w="1814"/>
          </w:tcPr>
          <w:p>
            <w:pPr>
              <w:jc w:val="left"/>
            </w:pPr>
            <w:r>
              <w:t>23</w:t>
            </w:r>
          </w:p>
        </w:tc>
        <w:tc>
          <w:tcPr>
            <w:tcW w:type="auto" w:w="1814"/>
          </w:tcPr>
          <w:p>
            <w:pPr>
              <w:jc w:val="left"/>
            </w:pPr>
            <w:r>
              <w:t>Wanneer toegang tot (de inhoud van) het filesysteem nodig is, gebeurt dit altijd onder expliciete autorisatie en controle door de applicatie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24</w:t>
            </w:r>
          </w:p>
        </w:tc>
        <w:tc>
          <w:tcPr>
            <w:tcW w:type="auto" w:w="1814"/>
          </w:tcPr>
          <w:p>
            <w:pPr>
              <w:jc w:val="left"/>
            </w:pPr>
            <w:r>
              <w:t>In de (web)applicatieomgeving zijn signaleringsfuncties (registratie en detectie) actief en efficiënt, effectief en beveiligd ingericht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rPr>
                <w:highlight w:val="yellow"/>
              </w:rPr>
              <w:t>{nr}</w:t>
            </w:r>
          </w:p>
        </w:tc>
        <w:tc>
          <w:tcPr>
            <w:tcW w:type="auto" w:w="1814"/>
          </w:tcPr>
          <w:p>
            <w:pPr>
              <w:jc w:val="left"/>
            </w:pPr>
            <w:r>
              <w:rPr>
                <w:highlight w:val="yellow"/>
              </w:rPr>
              <w:t>{eis}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6">
              <w:r>
                <w:rPr>
                  <w:rStyle w:val="Hyperlink"/>
                </w:rPr>
                <w:t>BIO</w:t>
              </w:r>
            </w:hyperlink>
          </w:p>
        </w:tc>
        <w:tc>
          <w:tcPr>
            <w:tcW w:type="auto" w:w="4535"/>
          </w:tcPr>
          <w:p>
            <w:pPr>
              <w:jc w:val="left"/>
            </w:pPr>
            <w:r>
              <w:t>Baseline Informatiebeveiliging Overheid.</w:t>
            </w:r>
          </w:p>
        </w:tc>
      </w:tr>
      <w:tr>
        <w:tc>
          <w:tcPr>
            <w:tcW w:type="auto" w:w="4535"/>
          </w:tcPr>
          <w:p>
            <w:pPr>
              <w:jc w:val="left"/>
            </w:pPr>
            <w:hyperlink r:id="rId18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192">
              <w:r>
                <w:rPr>
                  <w:rStyle w:val="Hyperlink"/>
                </w:rPr>
                <w:t>NEN 7510:2017</w:t>
              </w:r>
            </w:hyperlink>
          </w:p>
        </w:tc>
        <w:tc>
          <w:tcPr>
            <w:tcW w:type="auto" w:w="4535"/>
          </w:tcPr>
          <w:p>
            <w:pPr>
              <w:jc w:val="left"/>
            </w:pPr>
            <w:r>
              <w:t>Informatiebeveiliging in de zorg.</w:t>
            </w:r>
          </w:p>
        </w:tc>
      </w:tr>
      <w:tr>
        <w:tc>
          <w:tcPr>
            <w:tcW w:type="auto" w:w="4535"/>
          </w:tcPr>
          <w:p>
            <w:pPr>
              <w:jc w:val="left"/>
            </w:pPr>
            <w:hyperlink r:id="rId19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19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19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9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19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19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19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0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0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0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Opdrachtgevers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1/" TargetMode="External"/><Relationship Id="rId15" Type="http://schemas.openxmlformats.org/officeDocument/2006/relationships/hyperlink" Target="https://www.w3.org/Translations/WCAG21-nl/" TargetMode="External"/><Relationship Id="rId16" Type="http://schemas.openxmlformats.org/officeDocument/2006/relationships/hyperlink" Target="https://github.com/dequelabs/axe-core/blob/develop/doc/rule-descriptions.md#experimental-rules" TargetMode="External"/><Relationship Id="rId17" Type="http://schemas.openxmlformats.org/officeDocument/2006/relationships/hyperlink" Target="https://www.deque.com/axe/core-documentation/api-documentation/#options-parameter" TargetMode="External"/><Relationship Id="rId18" Type="http://schemas.openxmlformats.org/officeDocument/2006/relationships/hyperlink" Target="https://www.w3.org/TR/WCAG21/#perceivable" TargetMode="External"/><Relationship Id="rId19" Type="http://schemas.openxmlformats.org/officeDocument/2006/relationships/hyperlink" Target="https://www.w3.org/TR/WCAG21/#text-alternatives" TargetMode="External"/><Relationship Id="rId20" Type="http://schemas.openxmlformats.org/officeDocument/2006/relationships/hyperlink" Target="https://www.w3.org/TR/WCAG21/#non-text-content" TargetMode="External"/><Relationship Id="rId21" Type="http://schemas.openxmlformats.org/officeDocument/2006/relationships/hyperlink" Target="https://dequeuniversity.com/rules/axe/4.8/aria-meter-name?application=axeAPI" TargetMode="External"/><Relationship Id="rId22" Type="http://schemas.openxmlformats.org/officeDocument/2006/relationships/hyperlink" Target="https://dequeuniversity.com/rules/axe/4.8/aria-progressbar-name?application=axeAPI" TargetMode="External"/><Relationship Id="rId23" Type="http://schemas.openxmlformats.org/officeDocument/2006/relationships/hyperlink" Target="https://dequeuniversity.com/rules/axe/4.8/image-alt?application=axeAPI" TargetMode="External"/><Relationship Id="rId24" Type="http://schemas.openxmlformats.org/officeDocument/2006/relationships/hyperlink" Target="https://dequeuniversity.com/rules/axe/4.8/input-image-alt?application=axeAPI" TargetMode="External"/><Relationship Id="rId25" Type="http://schemas.openxmlformats.org/officeDocument/2006/relationships/hyperlink" Target="https://dequeuniversity.com/rules/axe/4.8/object-alt?application=axeAPI" TargetMode="External"/><Relationship Id="rId26" Type="http://schemas.openxmlformats.org/officeDocument/2006/relationships/hyperlink" Target="https://dequeuniversity.com/rules/axe/4.8/role-img-alt?application=axeAPI" TargetMode="External"/><Relationship Id="rId27" Type="http://schemas.openxmlformats.org/officeDocument/2006/relationships/hyperlink" Target="https://dequeuniversity.com/rules/axe/4.8/svg-img-alt?application=axeAPI" TargetMode="External"/><Relationship Id="rId28" Type="http://schemas.openxmlformats.org/officeDocument/2006/relationships/hyperlink" Target="https://www.w3.org/TR/WCAG21/#time-based-media" TargetMode="External"/><Relationship Id="rId29" Type="http://schemas.openxmlformats.org/officeDocument/2006/relationships/hyperlink" Target="https://www.w3.org/TR/WCAG21/#audio-only-and-video-only-prerecorded" TargetMode="External"/><Relationship Id="rId30" Type="http://schemas.openxmlformats.org/officeDocument/2006/relationships/hyperlink" Target="https://dequeuniversity.com/rules/axe/4.8/audio-caption?application=axeAPI" TargetMode="External"/><Relationship Id="rId31" Type="http://schemas.openxmlformats.org/officeDocument/2006/relationships/hyperlink" Target="https://www.w3.org/TR/WCAG21/#captions-prerecorded" TargetMode="External"/><Relationship Id="rId32" Type="http://schemas.openxmlformats.org/officeDocument/2006/relationships/hyperlink" Target="https://dequeuniversity.com/rules/axe/4.8/video-caption?application=axeAPI" TargetMode="External"/><Relationship Id="rId33" Type="http://schemas.openxmlformats.org/officeDocument/2006/relationships/hyperlink" Target="https://www.w3.org/TR/WCAG21/#audio-description-or-media-alternative-prerecorded" TargetMode="External"/><Relationship Id="rId34" Type="http://schemas.openxmlformats.org/officeDocument/2006/relationships/hyperlink" Target="https://www.w3.org/TR/WCAG21/#captions-live" TargetMode="External"/><Relationship Id="rId35" Type="http://schemas.openxmlformats.org/officeDocument/2006/relationships/hyperlink" Target="https://www.w3.org/TR/WCAG21/#audio-description-prerecorded" TargetMode="External"/><Relationship Id="rId36" Type="http://schemas.openxmlformats.org/officeDocument/2006/relationships/hyperlink" Target="https://www.w3.org/TR/WCAG21/#sign-language-prerecorded" TargetMode="External"/><Relationship Id="rId37" Type="http://schemas.openxmlformats.org/officeDocument/2006/relationships/hyperlink" Target="https://www.w3.org/TR/WCAG21/#extended-audio-description-prerecorded" TargetMode="External"/><Relationship Id="rId38" Type="http://schemas.openxmlformats.org/officeDocument/2006/relationships/hyperlink" Target="https://www.w3.org/TR/WCAG21/#media-alternative-prerecorded" TargetMode="External"/><Relationship Id="rId39" Type="http://schemas.openxmlformats.org/officeDocument/2006/relationships/hyperlink" Target="https://www.w3.org/TR/WCAG21/#audio-only-live" TargetMode="External"/><Relationship Id="rId40" Type="http://schemas.openxmlformats.org/officeDocument/2006/relationships/hyperlink" Target="https://www.w3.org/TR/WCAG21/#adaptable" TargetMode="External"/><Relationship Id="rId41" Type="http://schemas.openxmlformats.org/officeDocument/2006/relationships/hyperlink" Target="https://www.w3.org/TR/WCAG21/#info-and-relationships" TargetMode="External"/><Relationship Id="rId42" Type="http://schemas.openxmlformats.org/officeDocument/2006/relationships/hyperlink" Target="https://dequeuniversity.com/rules/axe/4.8/aria-required-children?application=axeAPI" TargetMode="External"/><Relationship Id="rId43" Type="http://schemas.openxmlformats.org/officeDocument/2006/relationships/hyperlink" Target="https://dequeuniversity.com/rules/axe/4.8/aria-required-parent?application=axeAPI" TargetMode="External"/><Relationship Id="rId44" Type="http://schemas.openxmlformats.org/officeDocument/2006/relationships/hyperlink" Target="https://dequeuniversity.com/rules/axe/4.8/definition-list?application=axeAPI" TargetMode="External"/><Relationship Id="rId45" Type="http://schemas.openxmlformats.org/officeDocument/2006/relationships/hyperlink" Target="https://dequeuniversity.com/rules/axe/4.8/dlitem?application=axeAPI" TargetMode="External"/><Relationship Id="rId46" Type="http://schemas.openxmlformats.org/officeDocument/2006/relationships/hyperlink" Target="https://dequeuniversity.com/rules/axe/4.8/list?application=axeAPI" TargetMode="External"/><Relationship Id="rId47" Type="http://schemas.openxmlformats.org/officeDocument/2006/relationships/hyperlink" Target="https://dequeuniversity.com/rules/axe/4.8/listitem?application=axeAPI" TargetMode="External"/><Relationship Id="rId48" Type="http://schemas.openxmlformats.org/officeDocument/2006/relationships/hyperlink" Target="https://dequeuniversity.com/rules/axe/4.8/p-as-heading?application=axeAPI" TargetMode="External"/><Relationship Id="rId49" Type="http://schemas.openxmlformats.org/officeDocument/2006/relationships/hyperlink" Target="https://dequeuniversity.com/rules/axe/4.8/table-fake-caption?application=axeAPI" TargetMode="External"/><Relationship Id="rId50" Type="http://schemas.openxmlformats.org/officeDocument/2006/relationships/hyperlink" Target="https://dequeuniversity.com/rules/axe/4.8/td-has-header?application=axeAPI" TargetMode="External"/><Relationship Id="rId51" Type="http://schemas.openxmlformats.org/officeDocument/2006/relationships/hyperlink" Target="https://dequeuniversity.com/rules/axe/4.8/td-headers-attr?application=axeAPI" TargetMode="External"/><Relationship Id="rId52" Type="http://schemas.openxmlformats.org/officeDocument/2006/relationships/hyperlink" Target="https://dequeuniversity.com/rules/axe/4.8/th-has-data-cells?application=axeAPI" TargetMode="External"/><Relationship Id="rId53" Type="http://schemas.openxmlformats.org/officeDocument/2006/relationships/hyperlink" Target="https://www.w3.org/TR/WCAG21/#meaningful-sequence" TargetMode="External"/><Relationship Id="rId54" Type="http://schemas.openxmlformats.org/officeDocument/2006/relationships/hyperlink" Target="https://www.w3.org/TR/WCAG21/#sensory-characteristics" TargetMode="External"/><Relationship Id="rId55" Type="http://schemas.openxmlformats.org/officeDocument/2006/relationships/hyperlink" Target="https://www.w3.org/TR/WCAG21/#orientation" TargetMode="External"/><Relationship Id="rId56" Type="http://schemas.openxmlformats.org/officeDocument/2006/relationships/hyperlink" Target="https://dequeuniversity.com/rules/axe/4.8/css-orientation-lock?application=axeAPI" TargetMode="External"/><Relationship Id="rId57" Type="http://schemas.openxmlformats.org/officeDocument/2006/relationships/hyperlink" Target="https://www.w3.org/TR/WCAG21/#identify-input-purpose" TargetMode="External"/><Relationship Id="rId58" Type="http://schemas.openxmlformats.org/officeDocument/2006/relationships/hyperlink" Target="https://dequeuniversity.com/rules/axe/4.8/autocomplete-valid?application=axeAPI" TargetMode="External"/><Relationship Id="rId59" Type="http://schemas.openxmlformats.org/officeDocument/2006/relationships/hyperlink" Target="https://www.w3.org/TR/WCAG21/#identify-purpose" TargetMode="External"/><Relationship Id="rId60" Type="http://schemas.openxmlformats.org/officeDocument/2006/relationships/hyperlink" Target="https://www.w3.org/TR/WCAG21/#distinguishable" TargetMode="External"/><Relationship Id="rId61" Type="http://schemas.openxmlformats.org/officeDocument/2006/relationships/hyperlink" Target="https://www.w3.org/TR/WCAG21/#use-of-color" TargetMode="External"/><Relationship Id="rId62" Type="http://schemas.openxmlformats.org/officeDocument/2006/relationships/hyperlink" Target="https://dequeuniversity.com/rules/axe/4.8/link-in-text-block?application=axeAPI" TargetMode="External"/><Relationship Id="rId63" Type="http://schemas.openxmlformats.org/officeDocument/2006/relationships/hyperlink" Target="https://www.w3.org/TR/WCAG21/#audio-control" TargetMode="External"/><Relationship Id="rId64" Type="http://schemas.openxmlformats.org/officeDocument/2006/relationships/hyperlink" Target="https://dequeuniversity.com/rules/axe/4.8/no-autoplay-audio?application=axeAPI" TargetMode="External"/><Relationship Id="rId65" Type="http://schemas.openxmlformats.org/officeDocument/2006/relationships/hyperlink" Target="https://www.w3.org/TR/WCAG21/#contrast-minimum" TargetMode="External"/><Relationship Id="rId66" Type="http://schemas.openxmlformats.org/officeDocument/2006/relationships/hyperlink" Target="https://dequeuniversity.com/rules/axe/4.8/color-contrast?application=axeAPI" TargetMode="External"/><Relationship Id="rId67" Type="http://schemas.openxmlformats.org/officeDocument/2006/relationships/hyperlink" Target="https://www.w3.org/TR/WCAG21/#resize-text" TargetMode="External"/><Relationship Id="rId68" Type="http://schemas.openxmlformats.org/officeDocument/2006/relationships/hyperlink" Target="https://dequeuniversity.com/rules/axe/4.8/meta-viewport?application=axeAPI" TargetMode="External"/><Relationship Id="rId69" Type="http://schemas.openxmlformats.org/officeDocument/2006/relationships/hyperlink" Target="https://www.w3.org/TR/WCAG21/#images-of-text" TargetMode="External"/><Relationship Id="rId70" Type="http://schemas.openxmlformats.org/officeDocument/2006/relationships/hyperlink" Target="https://www.w3.org/TR/WCAG21/#contrast-enhanced" TargetMode="External"/><Relationship Id="rId71" Type="http://schemas.openxmlformats.org/officeDocument/2006/relationships/hyperlink" Target="https://dequeuniversity.com/rules/axe/4.8/color-contrast-enhanced?application=axeAPI" TargetMode="External"/><Relationship Id="rId72" Type="http://schemas.openxmlformats.org/officeDocument/2006/relationships/hyperlink" Target="https://www.w3.org/TR/WCAG21/#low-or-no-background-audio" TargetMode="External"/><Relationship Id="rId73" Type="http://schemas.openxmlformats.org/officeDocument/2006/relationships/hyperlink" Target="https://www.w3.org/TR/WCAG21/#visual-presentation" TargetMode="External"/><Relationship Id="rId74" Type="http://schemas.openxmlformats.org/officeDocument/2006/relationships/hyperlink" Target="https://www.w3.org/TR/WCAG21/#images-of-text-no-exception" TargetMode="External"/><Relationship Id="rId75" Type="http://schemas.openxmlformats.org/officeDocument/2006/relationships/hyperlink" Target="https://www.w3.org/TR/WCAG21/#reflow" TargetMode="External"/><Relationship Id="rId76" Type="http://schemas.openxmlformats.org/officeDocument/2006/relationships/hyperlink" Target="https://www.w3.org/TR/WCAG21/#non-text-contrast" TargetMode="External"/><Relationship Id="rId77" Type="http://schemas.openxmlformats.org/officeDocument/2006/relationships/hyperlink" Target="https://www.w3.org/TR/WCAG21/#text-spacing" TargetMode="External"/><Relationship Id="rId78" Type="http://schemas.openxmlformats.org/officeDocument/2006/relationships/hyperlink" Target="https://dequeuniversity.com/rules/axe/4.8/avoid-inline-spacing?application=axeAPI" TargetMode="External"/><Relationship Id="rId79" Type="http://schemas.openxmlformats.org/officeDocument/2006/relationships/hyperlink" Target="https://www.w3.org/TR/WCAG21/#content-on-hover-or-focus" TargetMode="External"/><Relationship Id="rId80" Type="http://schemas.openxmlformats.org/officeDocument/2006/relationships/hyperlink" Target="https://www.w3.org/TR/WCAG21/#operable" TargetMode="External"/><Relationship Id="rId81" Type="http://schemas.openxmlformats.org/officeDocument/2006/relationships/hyperlink" Target="https://www.w3.org/TR/WCAG21/#keyboard-accessible" TargetMode="External"/><Relationship Id="rId82" Type="http://schemas.openxmlformats.org/officeDocument/2006/relationships/hyperlink" Target="https://www.w3.org/TR/WCAG21/#keyboard" TargetMode="External"/><Relationship Id="rId83" Type="http://schemas.openxmlformats.org/officeDocument/2006/relationships/hyperlink" Target="https://dequeuniversity.com/rules/axe/4.8/frame-focusable-content?application=axeAPI" TargetMode="External"/><Relationship Id="rId84" Type="http://schemas.openxmlformats.org/officeDocument/2006/relationships/hyperlink" Target="https://dequeuniversity.com/rules/axe/4.8/scrollable-region-focusable?application=axeAPI" TargetMode="External"/><Relationship Id="rId85" Type="http://schemas.openxmlformats.org/officeDocument/2006/relationships/hyperlink" Target="https://dequeuniversity.com/rules/axe/4.8/server-side-image-map?application=axeAPI" TargetMode="External"/><Relationship Id="rId86" Type="http://schemas.openxmlformats.org/officeDocument/2006/relationships/hyperlink" Target="https://www.w3.org/TR/WCAG21/#no-keyboard-trap" TargetMode="External"/><Relationship Id="rId87" Type="http://schemas.openxmlformats.org/officeDocument/2006/relationships/hyperlink" Target="https://www.w3.org/TR/WCAG21/#keyboard-no-exception" TargetMode="External"/><Relationship Id="rId88" Type="http://schemas.openxmlformats.org/officeDocument/2006/relationships/hyperlink" Target="https://www.w3.org/TR/WCAG21/#character-key-shortcuts" TargetMode="External"/><Relationship Id="rId89" Type="http://schemas.openxmlformats.org/officeDocument/2006/relationships/hyperlink" Target="https://www.w3.org/TR/WCAG21/#enough-time" TargetMode="External"/><Relationship Id="rId90" Type="http://schemas.openxmlformats.org/officeDocument/2006/relationships/hyperlink" Target="https://www.w3.org/TR/WCAG21/#timing-adjustable" TargetMode="External"/><Relationship Id="rId91" Type="http://schemas.openxmlformats.org/officeDocument/2006/relationships/hyperlink" Target="https://dequeuniversity.com/rules/axe/4.8/meta-refresh?application=axeAPI" TargetMode="External"/><Relationship Id="rId92" Type="http://schemas.openxmlformats.org/officeDocument/2006/relationships/hyperlink" Target="https://www.w3.org/TR/WCAG21/#pause-stop-hide" TargetMode="External"/><Relationship Id="rId93" Type="http://schemas.openxmlformats.org/officeDocument/2006/relationships/hyperlink" Target="https://dequeuniversity.com/rules/axe/4.8/blink?application=axeAPI" TargetMode="External"/><Relationship Id="rId94" Type="http://schemas.openxmlformats.org/officeDocument/2006/relationships/hyperlink" Target="https://dequeuniversity.com/rules/axe/4.8/marquee?application=axeAPI" TargetMode="External"/><Relationship Id="rId95" Type="http://schemas.openxmlformats.org/officeDocument/2006/relationships/hyperlink" Target="https://www.w3.org/TR/WCAG21/#no-timing" TargetMode="External"/><Relationship Id="rId96" Type="http://schemas.openxmlformats.org/officeDocument/2006/relationships/hyperlink" Target="https://www.w3.org/TR/WCAG21/#interruptions" TargetMode="External"/><Relationship Id="rId97" Type="http://schemas.openxmlformats.org/officeDocument/2006/relationships/hyperlink" Target="https://dequeuniversity.com/rules/axe/4.8/meta-refresh-no-exceptions?application=axeAPI" TargetMode="External"/><Relationship Id="rId98" Type="http://schemas.openxmlformats.org/officeDocument/2006/relationships/hyperlink" Target="https://www.w3.org/TR/WCAG21/#re-authenticating" TargetMode="External"/><Relationship Id="rId99" Type="http://schemas.openxmlformats.org/officeDocument/2006/relationships/hyperlink" Target="https://www.w3.org/TR/WCAG21/#timeouts" TargetMode="External"/><Relationship Id="rId100" Type="http://schemas.openxmlformats.org/officeDocument/2006/relationships/hyperlink" Target="https://www.w3.org/TR/WCAG21/#seizures-and-physical-reactions" TargetMode="External"/><Relationship Id="rId101" Type="http://schemas.openxmlformats.org/officeDocument/2006/relationships/hyperlink" Target="https://www.w3.org/TR/WCAG21/#three-flashes-or-below-threshold" TargetMode="External"/><Relationship Id="rId102" Type="http://schemas.openxmlformats.org/officeDocument/2006/relationships/hyperlink" Target="https://www.w3.org/TR/WCAG21/#three-flashes" TargetMode="External"/><Relationship Id="rId103" Type="http://schemas.openxmlformats.org/officeDocument/2006/relationships/hyperlink" Target="https://www.w3.org/TR/WCAG21/#animation-from-interactions" TargetMode="External"/><Relationship Id="rId104" Type="http://schemas.openxmlformats.org/officeDocument/2006/relationships/hyperlink" Target="https://www.w3.org/TR/WCAG21/#navigable" TargetMode="External"/><Relationship Id="rId105" Type="http://schemas.openxmlformats.org/officeDocument/2006/relationships/hyperlink" Target="https://www.w3.org/TR/WCAG21/#bypass-blocks" TargetMode="External"/><Relationship Id="rId106" Type="http://schemas.openxmlformats.org/officeDocument/2006/relationships/hyperlink" Target="https://dequeuniversity.com/rules/axe/4.8/bypass?application=axeAPI" TargetMode="External"/><Relationship Id="rId107" Type="http://schemas.openxmlformats.org/officeDocument/2006/relationships/hyperlink" Target="https://www.w3.org/TR/WCAG21/#page-titled" TargetMode="External"/><Relationship Id="rId108" Type="http://schemas.openxmlformats.org/officeDocument/2006/relationships/hyperlink" Target="https://dequeuniversity.com/rules/axe/4.8/document-title?application=axeAPI" TargetMode="External"/><Relationship Id="rId109" Type="http://schemas.openxmlformats.org/officeDocument/2006/relationships/hyperlink" Target="https://www.w3.org/TR/WCAG21/#focus-order" TargetMode="External"/><Relationship Id="rId110" Type="http://schemas.openxmlformats.org/officeDocument/2006/relationships/hyperlink" Target="https://www.w3.org/TR/WCAG21/#link-purpose-in-context" TargetMode="External"/><Relationship Id="rId111" Type="http://schemas.openxmlformats.org/officeDocument/2006/relationships/hyperlink" Target="https://dequeuniversity.com/rules/axe/4.8/area-alt?application=axeAPI" TargetMode="External"/><Relationship Id="rId112" Type="http://schemas.openxmlformats.org/officeDocument/2006/relationships/hyperlink" Target="https://dequeuniversity.com/rules/axe/4.8/link-name?application=axeAPI" TargetMode="External"/><Relationship Id="rId113" Type="http://schemas.openxmlformats.org/officeDocument/2006/relationships/hyperlink" Target="https://www.w3.org/TR/WCAG21/#multiple-ways" TargetMode="External"/><Relationship Id="rId114" Type="http://schemas.openxmlformats.org/officeDocument/2006/relationships/hyperlink" Target="https://www.w3.org/TR/WCAG21/#headings-and-labels" TargetMode="External"/><Relationship Id="rId115" Type="http://schemas.openxmlformats.org/officeDocument/2006/relationships/hyperlink" Target="https://www.w3.org/TR/WCAG21/#focus-visible" TargetMode="External"/><Relationship Id="rId116" Type="http://schemas.openxmlformats.org/officeDocument/2006/relationships/hyperlink" Target="https://www.w3.org/TR/WCAG21/#location" TargetMode="External"/><Relationship Id="rId117" Type="http://schemas.openxmlformats.org/officeDocument/2006/relationships/hyperlink" Target="https://www.w3.org/TR/WCAG21/#link-purpose-link-only" TargetMode="External"/><Relationship Id="rId118" Type="http://schemas.openxmlformats.org/officeDocument/2006/relationships/hyperlink" Target="https://dequeuniversity.com/rules/axe/4.8/identical-links-same-purpose?application=axeAPI" TargetMode="External"/><Relationship Id="rId119" Type="http://schemas.openxmlformats.org/officeDocument/2006/relationships/hyperlink" Target="https://www.w3.org/TR/WCAG21/#section-headings" TargetMode="External"/><Relationship Id="rId120" Type="http://schemas.openxmlformats.org/officeDocument/2006/relationships/hyperlink" Target="https://www.w3.org/TR/WCAG21/#input-modalities" TargetMode="External"/><Relationship Id="rId121" Type="http://schemas.openxmlformats.org/officeDocument/2006/relationships/hyperlink" Target="https://www.w3.org/TR/WCAG21/#pointer-gestures" TargetMode="External"/><Relationship Id="rId122" Type="http://schemas.openxmlformats.org/officeDocument/2006/relationships/hyperlink" Target="https://www.w3.org/TR/WCAG21/#pointer-cancellation" TargetMode="External"/><Relationship Id="rId123" Type="http://schemas.openxmlformats.org/officeDocument/2006/relationships/hyperlink" Target="https://www.w3.org/TR/WCAG21/#label-in-name" TargetMode="External"/><Relationship Id="rId124" Type="http://schemas.openxmlformats.org/officeDocument/2006/relationships/hyperlink" Target="https://dequeuniversity.com/rules/axe/4.8/label-content-name-mismatch?application=axeAPI" TargetMode="External"/><Relationship Id="rId125" Type="http://schemas.openxmlformats.org/officeDocument/2006/relationships/hyperlink" Target="https://www.w3.org/TR/WCAG21/#motion-actuation" TargetMode="External"/><Relationship Id="rId126" Type="http://schemas.openxmlformats.org/officeDocument/2006/relationships/hyperlink" Target="https://www.w3.org/TR/WCAG21/#target-size" TargetMode="External"/><Relationship Id="rId127" Type="http://schemas.openxmlformats.org/officeDocument/2006/relationships/hyperlink" Target="https://www.w3.org/TR/WCAG21/#concurrent-input-mechanisms" TargetMode="External"/><Relationship Id="rId128" Type="http://schemas.openxmlformats.org/officeDocument/2006/relationships/hyperlink" Target="https://www.w3.org/TR/WCAG21/#understandable" TargetMode="External"/><Relationship Id="rId129" Type="http://schemas.openxmlformats.org/officeDocument/2006/relationships/hyperlink" Target="https://www.w3.org/TR/WCAG21/#readable" TargetMode="External"/><Relationship Id="rId130" Type="http://schemas.openxmlformats.org/officeDocument/2006/relationships/hyperlink" Target="https://www.w3.org/TR/WCAG21/#language-of-page" TargetMode="External"/><Relationship Id="rId131" Type="http://schemas.openxmlformats.org/officeDocument/2006/relationships/hyperlink" Target="https://dequeuniversity.com/rules/axe/4.8/html-has-lang?application=axeAPI" TargetMode="External"/><Relationship Id="rId132" Type="http://schemas.openxmlformats.org/officeDocument/2006/relationships/hyperlink" Target="https://dequeuniversity.com/rules/axe/4.8/html-lang-valid?application=axeAPI" TargetMode="External"/><Relationship Id="rId133" Type="http://schemas.openxmlformats.org/officeDocument/2006/relationships/hyperlink" Target="https://dequeuniversity.com/rules/axe/4.8/html-xml-lang-mismatch?application=axeAPI" TargetMode="External"/><Relationship Id="rId134" Type="http://schemas.openxmlformats.org/officeDocument/2006/relationships/hyperlink" Target="https://www.w3.org/TR/WCAG21/#language-of-parts" TargetMode="External"/><Relationship Id="rId135" Type="http://schemas.openxmlformats.org/officeDocument/2006/relationships/hyperlink" Target="https://dequeuniversity.com/rules/axe/4.8/valid-lang?application=axeAPI" TargetMode="External"/><Relationship Id="rId136" Type="http://schemas.openxmlformats.org/officeDocument/2006/relationships/hyperlink" Target="https://www.w3.org/TR/WCAG21/#unusual-words" TargetMode="External"/><Relationship Id="rId137" Type="http://schemas.openxmlformats.org/officeDocument/2006/relationships/hyperlink" Target="https://www.w3.org/TR/WCAG21/#abbreviations" TargetMode="External"/><Relationship Id="rId138" Type="http://schemas.openxmlformats.org/officeDocument/2006/relationships/hyperlink" Target="https://www.w3.org/TR/WCAG21/#reading-level" TargetMode="External"/><Relationship Id="rId139" Type="http://schemas.openxmlformats.org/officeDocument/2006/relationships/hyperlink" Target="https://www.w3.org/TR/WCAG21/#pronunciation" TargetMode="External"/><Relationship Id="rId140" Type="http://schemas.openxmlformats.org/officeDocument/2006/relationships/hyperlink" Target="https://www.w3.org/TR/WCAG21/#predictable" TargetMode="External"/><Relationship Id="rId141" Type="http://schemas.openxmlformats.org/officeDocument/2006/relationships/hyperlink" Target="https://www.w3.org/TR/WCAG21/#on-focus" TargetMode="External"/><Relationship Id="rId142" Type="http://schemas.openxmlformats.org/officeDocument/2006/relationships/hyperlink" Target="https://www.w3.org/TR/WCAG21/#on-input" TargetMode="External"/><Relationship Id="rId143" Type="http://schemas.openxmlformats.org/officeDocument/2006/relationships/hyperlink" Target="https://www.w3.org/TR/WCAG21/#consistent-navigation" TargetMode="External"/><Relationship Id="rId144" Type="http://schemas.openxmlformats.org/officeDocument/2006/relationships/hyperlink" Target="https://www.w3.org/TR/WCAG21/#consistent-identification" TargetMode="External"/><Relationship Id="rId145" Type="http://schemas.openxmlformats.org/officeDocument/2006/relationships/hyperlink" Target="https://www.w3.org/TR/WCAG21/#change-on-request" TargetMode="External"/><Relationship Id="rId146" Type="http://schemas.openxmlformats.org/officeDocument/2006/relationships/hyperlink" Target="https://www.w3.org/TR/WCAG21/#input-assistance" TargetMode="External"/><Relationship Id="rId147" Type="http://schemas.openxmlformats.org/officeDocument/2006/relationships/hyperlink" Target="https://www.w3.org/TR/WCAG21/#error-identification" TargetMode="External"/><Relationship Id="rId148" Type="http://schemas.openxmlformats.org/officeDocument/2006/relationships/hyperlink" Target="https://www.w3.org/TR/WCAG21/#labels-or-instructions" TargetMode="External"/><Relationship Id="rId149" Type="http://schemas.openxmlformats.org/officeDocument/2006/relationships/hyperlink" Target="https://dequeuniversity.com/rules/axe/4.8/form-field-multiple-labels?application=axeAPI" TargetMode="External"/><Relationship Id="rId150" Type="http://schemas.openxmlformats.org/officeDocument/2006/relationships/hyperlink" Target="https://www.w3.org/TR/WCAG21/#error-suggestion" TargetMode="External"/><Relationship Id="rId151" Type="http://schemas.openxmlformats.org/officeDocument/2006/relationships/hyperlink" Target="https://www.w3.org/TR/WCAG21/#error-prevention-legal-financial-data" TargetMode="External"/><Relationship Id="rId152" Type="http://schemas.openxmlformats.org/officeDocument/2006/relationships/hyperlink" Target="https://www.w3.org/TR/WCAG21/#help" TargetMode="External"/><Relationship Id="rId153" Type="http://schemas.openxmlformats.org/officeDocument/2006/relationships/hyperlink" Target="https://www.w3.org/TR/WCAG21/#error-prevention-all" TargetMode="External"/><Relationship Id="rId154" Type="http://schemas.openxmlformats.org/officeDocument/2006/relationships/hyperlink" Target="https://www.w3.org/TR/WCAG21/#robust" TargetMode="External"/><Relationship Id="rId155" Type="http://schemas.openxmlformats.org/officeDocument/2006/relationships/hyperlink" Target="https://www.w3.org/TR/WCAG21/#compatible" TargetMode="External"/><Relationship Id="rId156" Type="http://schemas.openxmlformats.org/officeDocument/2006/relationships/hyperlink" Target="https://www.w3.org/TR/WCAG21/#parsing" TargetMode="External"/><Relationship Id="rId157" Type="http://schemas.openxmlformats.org/officeDocument/2006/relationships/hyperlink" Target="https://dequeuniversity.com/rules/axe/4.8/duplicate-id-active?application=axeAPI" TargetMode="External"/><Relationship Id="rId158" Type="http://schemas.openxmlformats.org/officeDocument/2006/relationships/hyperlink" Target="https://dequeuniversity.com/rules/axe/4.8/duplicate-id?application=axeAPI" TargetMode="External"/><Relationship Id="rId159" Type="http://schemas.openxmlformats.org/officeDocument/2006/relationships/hyperlink" Target="https://www.w3.org/TR/WCAG21/#name-role-value" TargetMode="External"/><Relationship Id="rId160" Type="http://schemas.openxmlformats.org/officeDocument/2006/relationships/hyperlink" Target="https://dequeuniversity.com/rules/axe/4.8/aria-allowed-attr?application=axeAPI" TargetMode="External"/><Relationship Id="rId161" Type="http://schemas.openxmlformats.org/officeDocument/2006/relationships/hyperlink" Target="https://dequeuniversity.com/rules/axe/4.8/aria-braille-equivalent?application=axeAPI" TargetMode="External"/><Relationship Id="rId162" Type="http://schemas.openxmlformats.org/officeDocument/2006/relationships/hyperlink" Target="https://dequeuniversity.com/rules/axe/4.8/aria-command-name?application=axeAPI" TargetMode="External"/><Relationship Id="rId163" Type="http://schemas.openxmlformats.org/officeDocument/2006/relationships/hyperlink" Target="https://dequeuniversity.com/rules/axe/4.8/aria-conditional-attr?application=axeAPI" TargetMode="External"/><Relationship Id="rId164" Type="http://schemas.openxmlformats.org/officeDocument/2006/relationships/hyperlink" Target="https://dequeuniversity.com/rules/axe/4.8/aria-deprecated-role?application=axeAPI" TargetMode="External"/><Relationship Id="rId165" Type="http://schemas.openxmlformats.org/officeDocument/2006/relationships/hyperlink" Target="https://dequeuniversity.com/rules/axe/4.8/aria-hidden-body?application=axeAPI" TargetMode="External"/><Relationship Id="rId166" Type="http://schemas.openxmlformats.org/officeDocument/2006/relationships/hyperlink" Target="https://dequeuniversity.com/rules/axe/4.8/aria-hidden-focus?application=axeAPI" TargetMode="External"/><Relationship Id="rId167" Type="http://schemas.openxmlformats.org/officeDocument/2006/relationships/hyperlink" Target="https://dequeuniversity.com/rules/axe/4.8/aria-input-field-name?application=axeAPI" TargetMode="External"/><Relationship Id="rId168" Type="http://schemas.openxmlformats.org/officeDocument/2006/relationships/hyperlink" Target="https://dequeuniversity.com/rules/axe/4.8/aria-prohibited-attr?application=axeAPI" TargetMode="External"/><Relationship Id="rId169" Type="http://schemas.openxmlformats.org/officeDocument/2006/relationships/hyperlink" Target="https://dequeuniversity.com/rules/axe/4.8/aria-required-attr?application=axeAPI" TargetMode="External"/><Relationship Id="rId170" Type="http://schemas.openxmlformats.org/officeDocument/2006/relationships/hyperlink" Target="https://dequeuniversity.com/rules/axe/4.8/aria-roledescription?application=axeAPI" TargetMode="External"/><Relationship Id="rId171" Type="http://schemas.openxmlformats.org/officeDocument/2006/relationships/hyperlink" Target="https://dequeuniversity.com/rules/axe/4.8/aria-roles?application=axeAPI" TargetMode="External"/><Relationship Id="rId172" Type="http://schemas.openxmlformats.org/officeDocument/2006/relationships/hyperlink" Target="https://dequeuniversity.com/rules/axe/4.8/aria-toggle-field-name?application=axeAPI" TargetMode="External"/><Relationship Id="rId173" Type="http://schemas.openxmlformats.org/officeDocument/2006/relationships/hyperlink" Target="https://dequeuniversity.com/rules/axe/4.8/aria-tooltip-name?application=axeAPI" TargetMode="External"/><Relationship Id="rId174" Type="http://schemas.openxmlformats.org/officeDocument/2006/relationships/hyperlink" Target="https://dequeuniversity.com/rules/axe/4.8/aria-valid-attr-value?application=axeAPI" TargetMode="External"/><Relationship Id="rId175" Type="http://schemas.openxmlformats.org/officeDocument/2006/relationships/hyperlink" Target="https://dequeuniversity.com/rules/axe/4.8/aria-valid-attr?application=axeAPI" TargetMode="External"/><Relationship Id="rId176" Type="http://schemas.openxmlformats.org/officeDocument/2006/relationships/hyperlink" Target="https://dequeuniversity.com/rules/axe/4.8/button-name?application=axeAPI" TargetMode="External"/><Relationship Id="rId177" Type="http://schemas.openxmlformats.org/officeDocument/2006/relationships/hyperlink" Target="https://dequeuniversity.com/rules/axe/4.8/duplicate-id-aria?application=axeAPI" TargetMode="External"/><Relationship Id="rId178" Type="http://schemas.openxmlformats.org/officeDocument/2006/relationships/hyperlink" Target="https://dequeuniversity.com/rules/axe/4.8/frame-title-unique?application=axeAPI" TargetMode="External"/><Relationship Id="rId179" Type="http://schemas.openxmlformats.org/officeDocument/2006/relationships/hyperlink" Target="https://dequeuniversity.com/rules/axe/4.8/frame-title?application=axeAPI" TargetMode="External"/><Relationship Id="rId180" Type="http://schemas.openxmlformats.org/officeDocument/2006/relationships/hyperlink" Target="https://dequeuniversity.com/rules/axe/4.8/input-button-name?application=axeAPI" TargetMode="External"/><Relationship Id="rId181" Type="http://schemas.openxmlformats.org/officeDocument/2006/relationships/hyperlink" Target="https://dequeuniversity.com/rules/axe/4.8/label?application=axeAPI" TargetMode="External"/><Relationship Id="rId182" Type="http://schemas.openxmlformats.org/officeDocument/2006/relationships/hyperlink" Target="https://dequeuniversity.com/rules/axe/4.8/nested-interactive?application=axeAPI" TargetMode="External"/><Relationship Id="rId183" Type="http://schemas.openxmlformats.org/officeDocument/2006/relationships/hyperlink" Target="https://dequeuniversity.com/rules/axe/4.8/select-name?application=axeAPI" TargetMode="External"/><Relationship Id="rId184" Type="http://schemas.openxmlformats.org/officeDocument/2006/relationships/hyperlink" Target="https://www.w3.org/TR/WCAG21/#status-messages" TargetMode="External"/><Relationship Id="rId185" Type="http://schemas.openxmlformats.org/officeDocument/2006/relationships/hyperlink" Target="https://www.communicatierijk.nl/vakkennis/rijkswebsites/aanbevolen-richtlijnen/taalniveau-b1" TargetMode="External"/><Relationship Id="rId186" Type="http://schemas.openxmlformats.org/officeDocument/2006/relationships/hyperlink" Target="https://bio-overheid.nl/media/1572/bio-versie-104zv_def.pdf" TargetMode="External"/><Relationship Id="rId187" Type="http://schemas.openxmlformats.org/officeDocument/2006/relationships/hyperlink" Target="https://www.iso.org/standard/77520.html" TargetMode="External"/><Relationship Id="rId188" Type="http://schemas.openxmlformats.org/officeDocument/2006/relationships/hyperlink" Target="https://www.ncsc.nl/documenten/publicaties/2019/mei/01/ict-beveiligingsrichtlijnen-voor-webapplicaties" TargetMode="External"/><Relationship Id="rId189" Type="http://schemas.openxmlformats.org/officeDocument/2006/relationships/hyperlink" Target="https://www.nen.nl/nen-iso-iec-25010-2011-en-157265" TargetMode="External"/><Relationship Id="rId190" Type="http://schemas.openxmlformats.org/officeDocument/2006/relationships/hyperlink" Target="https://www.nen.nl/nen-en-iso-iec-27001-2017-a11-2020-nl-265545" TargetMode="External"/><Relationship Id="rId191" Type="http://schemas.openxmlformats.org/officeDocument/2006/relationships/hyperlink" Target="https://www.nen.nl/nen-en-iso-iec-27002-2017-nl-245390" TargetMode="External"/><Relationship Id="rId192" Type="http://schemas.openxmlformats.org/officeDocument/2006/relationships/hyperlink" Target="https://www.nen.nl/nen-7510-1-2017-a1-2020-nl-267179" TargetMode="External"/><Relationship Id="rId193" Type="http://schemas.openxmlformats.org/officeDocument/2006/relationships/hyperlink" Target="https://www.nen.nl/npr-5325-2017-nl-238298" TargetMode="External"/><Relationship Id="rId194" Type="http://schemas.openxmlformats.org/officeDocument/2006/relationships/hyperlink" Target="https://www.nen.nl/npr-5326-2019-nl-262885" TargetMode="External"/><Relationship Id="rId195" Type="http://schemas.openxmlformats.org/officeDocument/2006/relationships/hyperlink" Target="https://www.noraonline.nl" TargetMode="External"/><Relationship Id="rId196" Type="http://schemas.openxmlformats.org/officeDocument/2006/relationships/hyperlink" Target="https://owasp.org/www-project-top-ten/" TargetMode="External"/><Relationship Id="rId197" Type="http://schemas.openxmlformats.org/officeDocument/2006/relationships/hyperlink" Target="https://scrumguides.org/docs/scrumguide/v2020/2020-Scrum-Guide-Dutch.pdf" TargetMode="External"/><Relationship Id="rId198" Type="http://schemas.openxmlformats.org/officeDocument/2006/relationships/hyperlink" Target="https://wetten.overheid.nl/BWBR0022141/2007-07-01" TargetMode="External"/><Relationship Id="rId199" Type="http://schemas.openxmlformats.org/officeDocument/2006/relationships/hyperlink" Target="https://wetten.overheid.nl/BWBR0033507/2013-06-01" TargetMode="External"/><Relationship Id="rId200" Type="http://schemas.openxmlformats.org/officeDocument/2006/relationships/hyperlink" Target="https://wetten.overheid.nl/BWBR0041515/2020-07-15" TargetMode="External"/><Relationship Id="rId201" Type="http://schemas.openxmlformats.org/officeDocument/2006/relationships/hyperlink" Target="https://www.tweedekamer.nl/sites/default/files/field_uploads/33326-5-Eindrapport_tcm181-239826.pdf" TargetMode="External"/><Relationship Id="rId202"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