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5rnxqkd624pq" w:id="0"/>
      <w:bookmarkEnd w:id="0"/>
      <w:r w:rsidDel="00000000" w:rsidR="00000000" w:rsidRPr="00000000">
        <w:rPr>
          <w:rtl w:val="0"/>
        </w:rPr>
        <w:t xml:space="preserve">Calculabilitate &amp; Complexități</w:t>
        <w:br w:type="textWrapping"/>
      </w:r>
      <w:r w:rsidDel="00000000" w:rsidR="00000000" w:rsidRPr="00000000">
        <w:rPr>
          <w:b w:val="0"/>
          <w:rtl w:val="0"/>
        </w:rPr>
        <w:t xml:space="preserve">Subiectul 5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s44548ln3mw" w:id="1"/>
      <w:bookmarkEnd w:id="1"/>
      <w:r w:rsidDel="00000000" w:rsidR="00000000" w:rsidRPr="00000000">
        <w:rPr>
          <w:rtl w:val="0"/>
        </w:rPr>
        <w:t xml:space="preserve">Complexitate spațiu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8100"/>
            <wp:effectExtent b="0" l="0" r="0" t="0"/>
            <wp:docPr id="3" name="image04.png" title="horizontal line"/>
            <a:graphic>
              <a:graphicData uri="http://schemas.openxmlformats.org/drawingml/2006/picture">
                <pic:pic>
                  <pic:nvPicPr>
                    <pic:cNvPr id="0" name="image04.png" title="horizontal line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omtczwon968r" w:id="2"/>
      <w:bookmarkEnd w:id="2"/>
      <w:r w:rsidDel="00000000" w:rsidR="00000000" w:rsidRPr="00000000">
        <w:rPr>
          <w:rtl w:val="0"/>
        </w:rPr>
        <w:t xml:space="preserve">Ce tre să știi?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Nota 6: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modelul de masina Turing pe care se face evaluarea masurii spatiu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definitia masurii spatiu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definirea claselor de complexitate spatiu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comprimarea benzilor (enunturi)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eliminarea constantelor (enunturi)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ierarhii de complexitate (enunturi)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Fiecare demonstratie, la alegere: 2p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w4mt04ch09gz" w:id="3"/>
      <w:bookmarkEnd w:id="3"/>
      <w:r w:rsidDel="00000000" w:rsidR="00000000" w:rsidRPr="00000000">
        <w:rPr>
          <w:rtl w:val="0"/>
        </w:rPr>
        <w:t xml:space="preserve">Modelul de mașină Turing folosit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Folosim Mașina Turing Offline - are o bandă pentru input read-only și k benzi auxiliare (de lucru) infinite doar la un capăt.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2892306" cy="1611313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8600" y="219075"/>
                          <a:ext cx="2892306" cy="1611313"/>
                          <a:chOff x="228600" y="219075"/>
                          <a:chExt cx="3400275" cy="18859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600075" y="571500"/>
                            <a:ext cx="3028800" cy="23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				        ...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600075" y="990600"/>
                            <a:ext cx="3028800" cy="23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				        ...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600075" y="1809750"/>
                            <a:ext cx="3028800" cy="23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				        ...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905000" y="1290675"/>
                            <a:ext cx="962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…..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28600" y="466725"/>
                            <a:ext cx="628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#1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28600" y="923925"/>
                            <a:ext cx="628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#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28600" y="1762125"/>
                            <a:ext cx="628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#k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600075" y="219075"/>
                            <a:ext cx="3028800" cy="23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$| 		      input	 	| ©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892306" cy="1611313"/>
                <wp:effectExtent b="0" l="0" r="0" t="0"/>
                <wp:docPr id="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92306" cy="16113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k1v4i2pzafyl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Definiții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Space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M</w:t>
      </w:r>
      <w:r w:rsidDel="00000000" w:rsidR="00000000" w:rsidRPr="00000000">
        <w:rPr>
          <w:b w:val="1"/>
          <w:rtl w:val="0"/>
        </w:rPr>
        <w:t xml:space="preserve">(n) </w:t>
      </w:r>
      <w:r w:rsidDel="00000000" w:rsidR="00000000" w:rsidRPr="00000000">
        <w:rPr>
          <w:rtl w:val="0"/>
        </w:rPr>
        <w:t xml:space="preserve">= numărul maxim de celule utilizate de către M pentru a decide orice intrare de lungime n pe benzile auxiliare.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(D/N)SPACE</w:t>
      </w:r>
      <w:r w:rsidDel="00000000" w:rsidR="00000000" w:rsidRPr="00000000">
        <w:rPr>
          <w:b w:val="1"/>
          <w:vertAlign w:val="subscript"/>
          <w:rtl w:val="0"/>
        </w:rPr>
        <w:t xml:space="preserve">k</w:t>
      </w:r>
      <w:r w:rsidDel="00000000" w:rsidR="00000000" w:rsidRPr="00000000">
        <w:rPr>
          <w:b w:val="1"/>
          <w:rtl w:val="0"/>
        </w:rPr>
        <w:t xml:space="preserve">(f(n))</w:t>
      </w:r>
      <w:r w:rsidDel="00000000" w:rsidR="00000000" w:rsidRPr="00000000">
        <w:rPr>
          <w:rtl w:val="0"/>
        </w:rPr>
        <w:t xml:space="preserve"> = {L | există o mașină Turing M </w:t>
      </w:r>
      <w:r w:rsidDel="00000000" w:rsidR="00000000" w:rsidRPr="00000000">
        <w:rPr>
          <w:b w:val="1"/>
          <w:rtl w:val="0"/>
        </w:rPr>
        <w:t xml:space="preserve">deterministă/nedeterministă</w:t>
      </w:r>
      <w:r w:rsidDel="00000000" w:rsidR="00000000" w:rsidRPr="00000000">
        <w:rPr>
          <w:rtl w:val="0"/>
        </w:rPr>
        <w:t xml:space="preserve"> cu</w:t>
      </w:r>
      <w:r w:rsidDel="00000000" w:rsidR="00000000" w:rsidRPr="00000000">
        <w:rPr>
          <w:b w:val="1"/>
          <w:rtl w:val="0"/>
        </w:rPr>
        <w:t xml:space="preserve"> k</w:t>
      </w:r>
      <w:r w:rsidDel="00000000" w:rsidR="00000000" w:rsidRPr="00000000">
        <w:rPr>
          <w:rtl w:val="0"/>
        </w:rPr>
        <w:t xml:space="preserve"> benzi astfel încât </w:t>
      </w:r>
      <w:r w:rsidDel="00000000" w:rsidR="00000000" w:rsidRPr="00000000">
        <w:rPr>
          <w:b w:val="1"/>
          <w:rtl w:val="0"/>
        </w:rPr>
        <w:t xml:space="preserve">L(M) = L</w:t>
      </w:r>
      <w:r w:rsidDel="00000000" w:rsidR="00000000" w:rsidRPr="00000000">
        <w:rPr>
          <w:rtl w:val="0"/>
        </w:rPr>
        <w:t xml:space="preserve"> și există n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cu </w:t>
      </w:r>
      <w:r w:rsidDel="00000000" w:rsidR="00000000" w:rsidRPr="00000000">
        <w:rPr>
          <w:b w:val="1"/>
          <w:rtl w:val="0"/>
        </w:rPr>
        <w:t xml:space="preserve">SPACE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M</w:t>
      </w:r>
      <w:r w:rsidDel="00000000" w:rsidR="00000000" w:rsidRPr="00000000">
        <w:rPr>
          <w:b w:val="1"/>
          <w:rtl w:val="0"/>
        </w:rPr>
        <w:t xml:space="preserve">(n)</w:t>
      </w:r>
      <w:r w:rsidDel="00000000" w:rsidR="00000000" w:rsidRPr="00000000">
        <w:rPr>
          <w:rtl w:val="0"/>
        </w:rPr>
        <w:t xml:space="preserve"> &lt;= f(n) pentru orice n &gt;= n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}.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8caztgfm5gn" w:id="5"/>
      <w:bookmarkEnd w:id="5"/>
      <w:r w:rsidDel="00000000" w:rsidR="00000000" w:rsidRPr="00000000">
        <w:rPr>
          <w:rtl w:val="0"/>
        </w:rPr>
        <w:t xml:space="preserve">Teoreme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0"/>
          <w:color w:val="000000"/>
          <w:rtl w:val="0"/>
        </w:rPr>
        <w:t xml:space="preserve">(</w:t>
      </w:r>
      <w:r w:rsidDel="00000000" w:rsidR="00000000" w:rsidRPr="00000000">
        <w:rPr>
          <w:color w:val="000000"/>
          <w:rtl w:val="0"/>
        </w:rPr>
        <w:t xml:space="preserve">(D/N)SPACE</w:t>
      </w:r>
      <w:r w:rsidDel="00000000" w:rsidR="00000000" w:rsidRPr="00000000">
        <w:rPr>
          <w:color w:val="000000"/>
          <w:vertAlign w:val="subscript"/>
          <w:rtl w:val="0"/>
        </w:rPr>
        <w:t xml:space="preserve">k</w:t>
      </w:r>
      <w:r w:rsidDel="00000000" w:rsidR="00000000" w:rsidRPr="00000000">
        <w:rPr>
          <w:color w:val="000000"/>
          <w:rtl w:val="0"/>
        </w:rPr>
        <w:t xml:space="preserve">(f(n))</w:t>
      </w:r>
      <w:r w:rsidDel="00000000" w:rsidR="00000000" w:rsidRPr="00000000">
        <w:rPr>
          <w:b w:val="0"/>
          <w:color w:val="000000"/>
          <w:rtl w:val="0"/>
        </w:rPr>
        <w:t xml:space="preserve"> = </w:t>
      </w:r>
      <w:r w:rsidDel="00000000" w:rsidR="00000000" w:rsidRPr="00000000">
        <w:rPr>
          <w:color w:val="000000"/>
          <w:rtl w:val="0"/>
        </w:rPr>
        <w:t xml:space="preserve">(D/N)SPACE</w:t>
      </w:r>
      <w:r w:rsidDel="00000000" w:rsidR="00000000" w:rsidRPr="00000000">
        <w:rPr>
          <w:color w:val="000000"/>
          <w:vertAlign w:val="subscript"/>
          <w:rtl w:val="0"/>
        </w:rPr>
        <w:t xml:space="preserve">k</w:t>
      </w:r>
      <w:r w:rsidDel="00000000" w:rsidR="00000000" w:rsidRPr="00000000">
        <w:rPr>
          <w:color w:val="000000"/>
          <w:rtl w:val="0"/>
        </w:rPr>
        <w:t xml:space="preserve">(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 f(n))</w:t>
      </w:r>
      <w:r w:rsidDel="00000000" w:rsidR="00000000" w:rsidRPr="00000000">
        <w:rPr>
          <w:b w:val="0"/>
          <w:color w:val="000000"/>
          <w:rtl w:val="0"/>
        </w:rPr>
        <w:t xml:space="preserve">, unde c este o constanta pozitivă nenulă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((D/N)SPACE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(f(n)) = (D/N)SPACE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rtl w:val="0"/>
        </w:rPr>
        <w:t xml:space="preserve">(f(n)), pentru orice k &gt; 1 și orice f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Oricare ar fi f(n) recursivă, există un limbaj recursiv L astfel încât L </w:t>
      </w:r>
      <m:oMath>
        <m:r>
          <m:t>∉</m:t>
        </m:r>
      </m:oMath>
      <w:r w:rsidDel="00000000" w:rsidR="00000000" w:rsidRPr="00000000">
        <w:rPr>
          <w:rtl w:val="0"/>
        </w:rPr>
        <w:t xml:space="preserve">DTIME(f(n)).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 aplică și pentru DSPACE, NTIME, NSPACE.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Dacă S1(n) și S2(n) sunt spațiu construibile complet și S1(n)/S2(n) tinde la 0 când n tinde la infinit, DSPACE(S2(n)) \ DSPACE(S1(n)) </w:t>
      </w:r>
      <m:oMath>
        <m:r>
          <m:t>≠</m:t>
        </m:r>
        <m:r>
          <m:t>Φ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zcoyiesfr9ny" w:id="6"/>
      <w:bookmarkEnd w:id="6"/>
      <w:r w:rsidDel="00000000" w:rsidR="00000000" w:rsidRPr="00000000">
        <w:rPr>
          <w:rtl w:val="0"/>
        </w:rPr>
        <w:t xml:space="preserve">Ierarhie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DTIME(f(n)) </w:t>
      </w:r>
      <m:oMath>
        <m:r>
          <m:t>⊆</m:t>
        </m:r>
      </m:oMath>
      <w:r w:rsidDel="00000000" w:rsidR="00000000" w:rsidRPr="00000000">
        <w:rPr>
          <w:rtl w:val="0"/>
        </w:rPr>
        <w:t xml:space="preserve"> DSPACE(f(n))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NTIME(f(n)) </w:t>
      </w:r>
      <m:oMath>
        <m:r>
          <m:t>⊆</m:t>
        </m:r>
      </m:oMath>
      <w:r w:rsidDel="00000000" w:rsidR="00000000" w:rsidRPr="00000000">
        <w:rPr>
          <w:rtl w:val="0"/>
        </w:rPr>
        <w:t xml:space="preserve"> NSPACE(f(n))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DSPACE(f(n)) </w:t>
      </w:r>
      <m:oMath>
        <m:r>
          <m:t>⊆</m:t>
        </m:r>
      </m:oMath>
      <w:r w:rsidDel="00000000" w:rsidR="00000000" w:rsidRPr="00000000">
        <w:rPr>
          <w:rtl w:val="0"/>
        </w:rPr>
        <w:t xml:space="preserve">DTIME(c</w:t>
      </w:r>
      <w:r w:rsidDel="00000000" w:rsidR="00000000" w:rsidRPr="00000000">
        <w:rPr>
          <w:vertAlign w:val="superscript"/>
          <w:rtl w:val="0"/>
        </w:rPr>
        <w:t xml:space="preserve">f(n)</w:t>
      </w:r>
      <w:r w:rsidDel="00000000" w:rsidR="00000000" w:rsidRPr="00000000">
        <w:rPr>
          <w:rtl w:val="0"/>
        </w:rPr>
        <w:t xml:space="preserve">), pentru f(n) </w:t>
      </w:r>
      <m:oMath>
        <m:r>
          <m:t>≥</m:t>
        </m:r>
      </m:oMath>
      <w:r w:rsidDel="00000000" w:rsidR="00000000" w:rsidRPr="00000000">
        <w:rPr>
          <w:rtl w:val="0"/>
        </w:rPr>
        <w:t xml:space="preserve">log(n)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NTIME(f(n)) </w:t>
      </w:r>
      <m:oMath>
        <m:r>
          <m:t>⊆</m:t>
        </m:r>
      </m:oMath>
      <w:r w:rsidDel="00000000" w:rsidR="00000000" w:rsidRPr="00000000">
        <w:rPr>
          <w:rtl w:val="0"/>
        </w:rPr>
        <w:t xml:space="preserve"> DTIME(c</w:t>
      </w:r>
      <w:r w:rsidDel="00000000" w:rsidR="00000000" w:rsidRPr="00000000">
        <w:rPr>
          <w:vertAlign w:val="superscript"/>
          <w:rtl w:val="0"/>
        </w:rPr>
        <w:t xml:space="preserve">f(n)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NSPACE(f(n)) </w:t>
      </w:r>
      <m:oMath>
        <m:r>
          <m:t>⊆</m:t>
        </m:r>
      </m:oMath>
      <w:r w:rsidDel="00000000" w:rsidR="00000000" w:rsidRPr="00000000">
        <w:rPr>
          <w:rtl w:val="0"/>
        </w:rPr>
        <w:t xml:space="preserve"> DSPACE(f(n)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),  pentru f(n) </w:t>
      </w:r>
      <m:oMath>
        <m:r>
          <m:t>≥</m:t>
        </m:r>
      </m:oMath>
      <w:r w:rsidDel="00000000" w:rsidR="00000000" w:rsidRPr="00000000">
        <w:rPr>
          <w:rtl w:val="0"/>
        </w:rPr>
        <w:t xml:space="preserve">log(n) și f spațiu construibilă complet (Teorema lui Savitch)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DSPACE(log n) </w:t>
      </w:r>
      <m:oMath>
        <m:r>
          <m:t>⊆</m:t>
        </m:r>
      </m:oMath>
      <w:r w:rsidDel="00000000" w:rsidR="00000000" w:rsidRPr="00000000">
        <w:rPr>
          <w:rtl w:val="0"/>
        </w:rPr>
        <w:t xml:space="preserve"> P </w:t>
      </w:r>
      <m:oMath>
        <m:r>
          <m:t>⊆</m:t>
        </m:r>
      </m:oMath>
      <w:r w:rsidDel="00000000" w:rsidR="00000000" w:rsidRPr="00000000">
        <w:rPr>
          <w:rtl w:val="0"/>
        </w:rPr>
        <w:t xml:space="preserve"> NP </w:t>
      </w:r>
      <m:oMath>
        <m:r>
          <m:t>⊆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 NSPACE = PSPACE și DSPACE(log n) </w:t>
      </w:r>
      <m:oMath>
        <m:r>
          <m:t>⊂</m:t>
        </m:r>
      </m:oMath>
      <w:r w:rsidDel="00000000" w:rsidR="00000000" w:rsidRPr="00000000">
        <w:rPr>
          <w:rtl w:val="0"/>
        </w:rPr>
        <w:t xml:space="preserve">PSPACE</w:t>
      </w:r>
    </w:p>
    <w:p w:rsidR="00000000" w:rsidDel="00000000" w:rsidP="00000000" w:rsidRDefault="00000000" w:rsidRPr="00000000">
      <w:pPr>
        <w:ind w:left="-3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fytmfma7grs9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Demonstrații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cc4cteqwwd43" w:id="8"/>
      <w:bookmarkEnd w:id="8"/>
      <w:r w:rsidDel="00000000" w:rsidR="00000000" w:rsidRPr="00000000">
        <w:rPr>
          <w:rtl w:val="0"/>
        </w:rPr>
        <w:t xml:space="preserve">((D/N)SPACE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(f(n)) = (D/N)SPACE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(c f(n)), unde c este o constanta pozitivă nenulă.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Presupunem fără a restrânge generalitatea că c &gt; 1. Dacă c = 1, este evident, iar daca c &lt; 1, atunci considerăm 1/c.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Demonstrăm prin dublă incluziune.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Este evident că (</w:t>
      </w:r>
      <w:r w:rsidDel="00000000" w:rsidR="00000000" w:rsidRPr="00000000">
        <w:rPr>
          <w:b w:val="1"/>
          <w:rtl w:val="0"/>
        </w:rPr>
        <w:t xml:space="preserve">(D/N)SPACE</w:t>
      </w:r>
      <w:r w:rsidDel="00000000" w:rsidR="00000000" w:rsidRPr="00000000">
        <w:rPr>
          <w:b w:val="1"/>
          <w:vertAlign w:val="subscript"/>
          <w:rtl w:val="0"/>
        </w:rPr>
        <w:t xml:space="preserve">k</w:t>
      </w:r>
      <w:r w:rsidDel="00000000" w:rsidR="00000000" w:rsidRPr="00000000">
        <w:rPr>
          <w:b w:val="1"/>
          <w:rtl w:val="0"/>
        </w:rPr>
        <w:t xml:space="preserve">(f(n))</w:t>
      </w:r>
      <w:r w:rsidDel="00000000" w:rsidR="00000000" w:rsidRPr="00000000">
        <w:rPr>
          <w:rtl w:val="0"/>
        </w:rPr>
        <w:t xml:space="preserve"> este inclus în </w:t>
      </w:r>
      <w:r w:rsidDel="00000000" w:rsidR="00000000" w:rsidRPr="00000000">
        <w:rPr>
          <w:b w:val="1"/>
          <w:rtl w:val="0"/>
        </w:rPr>
        <w:t xml:space="preserve">(D/N)SPACE</w:t>
      </w:r>
      <w:r w:rsidDel="00000000" w:rsidR="00000000" w:rsidRPr="00000000">
        <w:rPr>
          <w:b w:val="1"/>
          <w:vertAlign w:val="subscript"/>
          <w:rtl w:val="0"/>
        </w:rPr>
        <w:t xml:space="preserve">k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color w:val="8c7252"/>
          <w:rtl w:val="0"/>
        </w:rPr>
        <w:t xml:space="preserve">c</w:t>
      </w:r>
      <w:r w:rsidDel="00000000" w:rsidR="00000000" w:rsidRPr="00000000">
        <w:rPr>
          <w:b w:val="1"/>
          <w:rtl w:val="0"/>
        </w:rPr>
        <w:t xml:space="preserve"> f(n))</w:t>
      </w:r>
      <w:r w:rsidDel="00000000" w:rsidR="00000000" w:rsidRPr="00000000">
        <w:rPr>
          <w:rtl w:val="0"/>
        </w:rPr>
        <w:t xml:space="preserve">, pur și simplu considerăm o mașină Turing care ocupă (inutil) c*f(n) celule pe o bandă.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Considerăm M o mașină Turing: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3419475" cy="190500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8600" y="219075"/>
                          <a:ext cx="3419475" cy="1905000"/>
                          <a:chOff x="228600" y="219075"/>
                          <a:chExt cx="3400275" cy="18859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600075" y="571500"/>
                            <a:ext cx="3028800" cy="23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				        ...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600075" y="990600"/>
                            <a:ext cx="3028800" cy="23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				        ...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600075" y="1809750"/>
                            <a:ext cx="3028800" cy="23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				        ...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905000" y="1290675"/>
                            <a:ext cx="962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…..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28600" y="466725"/>
                            <a:ext cx="628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#1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28600" y="923925"/>
                            <a:ext cx="628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#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28600" y="1762125"/>
                            <a:ext cx="628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#k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600075" y="219075"/>
                            <a:ext cx="3028800" cy="23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$| 		      input	 	| ©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419475" cy="1905000"/>
                <wp:effectExtent b="0" l="0" r="0" t="0"/>
                <wp:docPr id="5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19475" cy="1905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Alegem un număr natural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 cu proprietatea că </w:t>
      </w:r>
      <w:r w:rsidDel="00000000" w:rsidR="00000000" w:rsidRPr="00000000">
        <w:rPr>
          <w:b w:val="1"/>
          <w:rtl w:val="0"/>
        </w:rPr>
        <w:t xml:space="preserve">r &gt; 2c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 întâi, împărțim benzile de la #1 la #k în segmente de câte r celule: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2543175" cy="228600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81000" y="266700"/>
                          <a:ext cx="2524200" cy="2094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r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| r    | r    ….</w:t>
                            </w: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543175" cy="228600"/>
                <wp:effectExtent b="0" l="0" r="0" t="0"/>
                <wp:docPr id="6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3175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Construim mașina M’</w:t>
      </w:r>
      <w:r w:rsidDel="00000000" w:rsidR="00000000" w:rsidRPr="00000000">
        <w:rPr>
          <w:rFonts w:ascii="Arial" w:cs="Arial" w:eastAsia="Arial" w:hAnsi="Arial"/>
          <w:rtl w:val="0"/>
        </w:rPr>
        <w:t xml:space="preserve">: fiecare celula a benzilor de lucru corespunde câte unui grup de r simboluri de pe benzile de lucru ale mașinii M (celulele devin vectori de lungime 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3419475" cy="2239710"/>
                <wp:effectExtent b="0" l="0" r="0" 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4300" y="219075"/>
                          <a:ext cx="3419475" cy="2239710"/>
                          <a:chOff x="114300" y="219075"/>
                          <a:chExt cx="3514575" cy="2295466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600075" y="571500"/>
                            <a:ext cx="3028800" cy="420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| r | r | ...				        ...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600075" y="1152798"/>
                            <a:ext cx="3028800" cy="475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 | r | r | ...				        ...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600075" y="2093641"/>
                            <a:ext cx="3028800" cy="420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 | r | r | ...				        ...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905000" y="1569014"/>
                            <a:ext cx="962100" cy="47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…..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114300" y="610500"/>
                            <a:ext cx="628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#1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28600" y="1186312"/>
                            <a:ext cx="628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#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14300" y="2132650"/>
                            <a:ext cx="628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#k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600075" y="219075"/>
                            <a:ext cx="3028800" cy="23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$| 		      input	 	| ©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419475" cy="2239710"/>
                <wp:effectExtent b="0" l="0" r="0" t="0"/>
                <wp:docPr id="10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19475" cy="22397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Mașina M’ va simula mișcările mașinii 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Space</w:t>
      </w:r>
      <w:r w:rsidDel="00000000" w:rsidR="00000000" w:rsidRPr="00000000">
        <w:rPr>
          <w:b w:val="1"/>
          <w:vertAlign w:val="subscript"/>
          <w:rtl w:val="0"/>
        </w:rPr>
        <w:t xml:space="preserve">M’</w:t>
      </w:r>
      <w:r w:rsidDel="00000000" w:rsidR="00000000" w:rsidRPr="00000000">
        <w:rPr>
          <w:b w:val="1"/>
          <w:rtl w:val="0"/>
        </w:rPr>
        <w:t xml:space="preserve">(n)</w:t>
      </w:r>
      <w:r w:rsidDel="00000000" w:rsidR="00000000" w:rsidRPr="00000000">
        <w:rPr>
          <w:rtl w:val="0"/>
        </w:rPr>
        <w:t xml:space="preserve"> &lt;= parte întreagă superioară (Space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(n) / r) &lt;= parte întreagă superioară (c * f(n) / r) &lt;= </w:t>
      </w:r>
      <w:r w:rsidDel="00000000" w:rsidR="00000000" w:rsidRPr="00000000">
        <w:rPr>
          <w:b w:val="1"/>
          <w:rtl w:val="0"/>
        </w:rPr>
        <w:t xml:space="preserve">f(n)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q8r4mawzmlej" w:id="9"/>
      <w:bookmarkEnd w:id="9"/>
      <w:r w:rsidDel="00000000" w:rsidR="00000000" w:rsidRPr="00000000">
        <w:rPr>
          <w:rtl w:val="0"/>
        </w:rPr>
        <w:t xml:space="preserve">((D/N)SPACE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(f(n)) = (D/N)SPACE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rtl w:val="0"/>
        </w:rPr>
        <w:t xml:space="preserve">(f(n)), pentru orice k &gt; 1 și orice f.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Demonstrația pornește de faptul că o mașină cu k benzi este echivalentă cu o mașină cu o singură bandă.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Avem mașina M, cu k benzi: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3419475" cy="1905000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8600" y="219075"/>
                          <a:ext cx="3419475" cy="1905000"/>
                          <a:chOff x="228600" y="219075"/>
                          <a:chExt cx="3400275" cy="18859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600075" y="571500"/>
                            <a:ext cx="3028800" cy="23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				        ...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600075" y="990600"/>
                            <a:ext cx="3028800" cy="23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				        ...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600075" y="1809750"/>
                            <a:ext cx="3028800" cy="23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				        ...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905000" y="1290675"/>
                            <a:ext cx="962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…..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28600" y="466725"/>
                            <a:ext cx="628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#1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28600" y="923925"/>
                            <a:ext cx="628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#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28600" y="1762125"/>
                            <a:ext cx="628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#k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600075" y="219075"/>
                            <a:ext cx="3028800" cy="23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$| 		      input	 	| ©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419475" cy="1905000"/>
                <wp:effectExtent b="0" l="0" r="0" t="0"/>
                <wp:docPr id="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19475" cy="1905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Și acum, construim mașina M’ astfel: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M’ are o singură bandă auxiliară, iar elementele ei vor fi </w:t>
      </w:r>
      <w:r w:rsidDel="00000000" w:rsidR="00000000" w:rsidRPr="00000000">
        <w:rPr>
          <w:b w:val="1"/>
          <w:rtl w:val="0"/>
        </w:rPr>
        <w:t xml:space="preserve">vectori cu 2k piste: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Pe pista 2 * i - 1 se află conținutul benzii i a mașinii M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Pista 2 * i conține 0-uri mai puțin pe o poziție - are 1 unde se afla capul de citire-scriere al benzii i a mașinii M.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562600" cy="704850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1475" y="104775"/>
                          <a:ext cx="5562600" cy="704850"/>
                          <a:chOff x="371475" y="104775"/>
                          <a:chExt cx="5543550" cy="685650"/>
                        </a:xfrm>
                      </wpg:grpSpPr>
                      <wps:wsp>
                        <wps:cNvSpPr/>
                        <wps:cNvPr id="11" name="Shape 11"/>
                        <wps:spPr>
                          <a:xfrm>
                            <a:off x="371475" y="276225"/>
                            <a:ext cx="2514600" cy="457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a1 a2 a3 a4 a5 a6... 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3400425" y="276225"/>
                            <a:ext cx="2514600" cy="257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a1 a2 a3 a4 a5 a6...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3400425" y="533325"/>
                            <a:ext cx="2514600" cy="257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0   0   0   0    1  0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4" name="Shape 14"/>
                        <wps:spPr>
                          <a:xfrm rot="10800000">
                            <a:off x="1447800" y="104775"/>
                            <a:ext cx="266700" cy="257100"/>
                          </a:xfrm>
                          <a:prstGeom prst="triangle">
                            <a:avLst>
                              <a:gd fmla="val 49999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562600" cy="704850"/>
                <wp:effectExtent b="0" l="0" r="0" t="0"/>
                <wp:docPr id="9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2600" cy="704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Mașina M’ citește conținutul benzii auxiliare de la stânga la dreapta și memorează simbolurile ce ar trebui citite. Apoi, când ajunge la finalul benzii auxiliare, simulează mișcările pe care le-ar fi făcut mașina M. Parcurge din nou banda auxiliară, dar de la dreapta la stânga, și actualizează conținutul benzii.</w:t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first"/>
      <w:footerReference r:id="rId15" w:type="default"/>
      <w:pgSz w:h="15840" w:w="12240"/>
      <w:pgMar w:bottom="1440" w:top="144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0" w:line="240" w:lineRule="auto"/>
      <w:contextualSpacing w:val="0"/>
    </w:pPr>
    <w:r w:rsidDel="00000000" w:rsidR="00000000" w:rsidRPr="00000000">
      <w:drawing>
        <wp:inline distB="114300" distT="114300" distL="114300" distR="114300">
          <wp:extent cx="5943600" cy="25400"/>
          <wp:effectExtent b="0" l="0" r="0" t="0"/>
          <wp:docPr id="4" name="image05.png" title="footer line"/>
          <a:graphic>
            <a:graphicData uri="http://schemas.openxmlformats.org/drawingml/2006/picture">
              <pic:pic>
                <pic:nvPicPr>
                  <pic:cNvPr id="0" name="image05.png" title="footer line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before="0" w:line="240" w:lineRule="auto"/>
      <w:ind w:left="75" w:firstLine="0"/>
      <w:contextualSpacing w:val="0"/>
    </w:pPr>
    <w:fldSimple w:instr="PAGE" w:fldLock="0" w:dirty="0">
      <w:r w:rsidDel="00000000" w:rsidR="00000000" w:rsidRPr="00000000">
        <w:rPr>
          <w:rFonts w:ascii="Economica" w:cs="Economica" w:eastAsia="Economica" w:hAnsi="Economica"/>
        </w:rPr>
      </w:r>
    </w:fldSimple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0" w:line="240" w:lineRule="auto"/>
      <w:contextualSpacing w:val="0"/>
    </w:pPr>
    <w:r w:rsidDel="00000000" w:rsidR="00000000" w:rsidRPr="00000000">
      <w:drawing>
        <wp:inline distB="114300" distT="114300" distL="114300" distR="114300">
          <wp:extent cx="5943600" cy="25400"/>
          <wp:effectExtent b="0" l="0" r="0" t="0"/>
          <wp:docPr id="1" name="image01.png" title="footer line"/>
          <a:graphic>
            <a:graphicData uri="http://schemas.openxmlformats.org/drawingml/2006/picture">
              <pic:pic>
                <pic:nvPicPr>
                  <pic:cNvPr id="0" name="image01.png" title="footer line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before="0" w:line="240" w:lineRule="auto"/>
      <w:ind w:left="75" w:firstLine="0"/>
      <w:contextualSpacing w:val="0"/>
    </w:pPr>
    <w:fldSimple w:instr="PAGE" w:fldLock="0" w:dirty="0">
      <w:r w:rsidDel="00000000" w:rsidR="00000000" w:rsidRPr="00000000">
        <w:rPr>
          <w:rFonts w:ascii="Economica" w:cs="Economica" w:eastAsia="Economica" w:hAnsi="Economica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Style w:val="Subtitle"/>
      <w:spacing w:before="0" w:lineRule="auto"/>
      <w:contextualSpacing w:val="0"/>
    </w:pPr>
    <w:bookmarkStart w:colFirst="0" w:colLast="0" w:name="_i9npdp6lp7kp" w:id="10"/>
    <w:bookmarkEnd w:id="10"/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before="0" w:lineRule="auto"/>
      <w:contextualSpacing w:val="0"/>
    </w:pPr>
    <w:r w:rsidDel="00000000" w:rsidR="00000000" w:rsidRPr="00000000">
      <w:drawing>
        <wp:inline distB="114300" distT="114300" distL="114300" distR="114300">
          <wp:extent cx="5943600" cy="25400"/>
          <wp:effectExtent b="0" l="0" r="0" t="0"/>
          <wp:docPr id="2" name="image02.png" title="header line"/>
          <a:graphic>
            <a:graphicData uri="http://schemas.openxmlformats.org/drawingml/2006/picture">
              <pic:pic>
                <pic:nvPicPr>
                  <pic:cNvPr id="0" name="image02.png" title="header line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200" w:line="36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contextualSpacing w:val="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contextualSpacing w:val="1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ind w:left="-15" w:firstLine="0"/>
      <w:contextualSpacing w:val="1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  <w:contextualSpacing w:val="1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spacing w:line="240" w:lineRule="auto"/>
      <w:contextualSpacing w:val="1"/>
    </w:pPr>
    <w:rPr>
      <w:rFonts w:ascii="Economica" w:cs="Economica" w:eastAsia="Economica" w:hAnsi="Economica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5.png"/><Relationship Id="rId10" Type="http://schemas.openxmlformats.org/officeDocument/2006/relationships/image" Target="media/image13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7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image" Target="media/image04.png"/><Relationship Id="rId6" Type="http://schemas.openxmlformats.org/officeDocument/2006/relationships/image" Target="media/image11.png"/><Relationship Id="rId7" Type="http://schemas.openxmlformats.org/officeDocument/2006/relationships/image" Target="media/image07.png"/><Relationship Id="rId8" Type="http://schemas.openxmlformats.org/officeDocument/2006/relationships/image" Target="media/image0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5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2.png"/></Relationships>
</file>