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406D0" w14:textId="5682387F" w:rsidR="00C97632" w:rsidRDefault="00963AF6" w:rsidP="00963AF6">
      <w:pPr>
        <w:pStyle w:val="Title"/>
      </w:pPr>
      <w:r>
        <w:t xml:space="preserve">Native Fall </w:t>
      </w:r>
      <w:r w:rsidR="00CA362E">
        <w:t>O</w:t>
      </w:r>
      <w:r>
        <w:t>ut</w:t>
      </w:r>
    </w:p>
    <w:p w14:paraId="23067D9D" w14:textId="6CEEEA54" w:rsidR="00CA362E" w:rsidRDefault="00CA362E" w:rsidP="00963AF6">
      <w:r>
        <w:rPr>
          <w:b/>
          <w:bCs/>
        </w:rPr>
        <w:t>Quest location:</w:t>
      </w:r>
      <w:r>
        <w:t xml:space="preserve"> A small town west of </w:t>
      </w:r>
      <w:proofErr w:type="spellStart"/>
      <w:r>
        <w:t>Mouvasir</w:t>
      </w:r>
      <w:proofErr w:type="spellEnd"/>
      <w:r>
        <w:t xml:space="preserve">, beside the mountains. </w:t>
      </w:r>
      <w:proofErr w:type="spellStart"/>
      <w:r w:rsidRPr="00CA362E">
        <w:t>Binasir</w:t>
      </w:r>
      <w:proofErr w:type="spellEnd"/>
      <w:r>
        <w:t xml:space="preserve">. </w:t>
      </w:r>
    </w:p>
    <w:p w14:paraId="6723BF35" w14:textId="16880D3F" w:rsidR="00CA362E" w:rsidRDefault="00CA362E" w:rsidP="00963AF6">
      <w:r>
        <w:rPr>
          <w:b/>
          <w:bCs/>
        </w:rPr>
        <w:t>Other locations:</w:t>
      </w:r>
      <w:r>
        <w:t xml:space="preserve"> A </w:t>
      </w:r>
      <w:proofErr w:type="spellStart"/>
      <w:r>
        <w:t>Lindi</w:t>
      </w:r>
      <w:proofErr w:type="spellEnd"/>
      <w:r>
        <w:t xml:space="preserve"> settlement on the eastern side of the </w:t>
      </w:r>
      <w:proofErr w:type="spellStart"/>
      <w:r>
        <w:t>Sapyat</w:t>
      </w:r>
      <w:proofErr w:type="spellEnd"/>
      <w:r>
        <w:t xml:space="preserve"> Hills. </w:t>
      </w:r>
      <w:proofErr w:type="spellStart"/>
      <w:r>
        <w:t>Clethi</w:t>
      </w:r>
      <w:proofErr w:type="spellEnd"/>
    </w:p>
    <w:p w14:paraId="1FD93C4F" w14:textId="77777777" w:rsidR="00CA362E" w:rsidRDefault="00CA362E" w:rsidP="00963AF6">
      <w:r>
        <w:rPr>
          <w:b/>
          <w:bCs/>
        </w:rPr>
        <w:t xml:space="preserve">Quest Type: </w:t>
      </w:r>
      <w:r>
        <w:t>Social conflict, suitable for all levels.</w:t>
      </w:r>
    </w:p>
    <w:p w14:paraId="360CF9E1" w14:textId="0D3595F4" w:rsidR="00CA362E" w:rsidRDefault="00CA362E" w:rsidP="00CA362E">
      <w:pPr>
        <w:pStyle w:val="Heading1"/>
      </w:pPr>
      <w:r>
        <w:t>Situation:</w:t>
      </w:r>
    </w:p>
    <w:p w14:paraId="50DEDE9F" w14:textId="03B8BA73" w:rsidR="00482004" w:rsidRDefault="00CA362E" w:rsidP="00482004">
      <w:r>
        <w:t xml:space="preserve">As the </w:t>
      </w:r>
      <w:proofErr w:type="spellStart"/>
      <w:r>
        <w:t>plarty</w:t>
      </w:r>
      <w:proofErr w:type="spellEnd"/>
      <w:r>
        <w:t xml:space="preserve"> (player party) approaches the town of </w:t>
      </w:r>
      <w:proofErr w:type="spellStart"/>
      <w:r>
        <w:t>Binasir</w:t>
      </w:r>
      <w:proofErr w:type="spellEnd"/>
      <w:r>
        <w:t xml:space="preserve">, they will take notice to a particular argument involving the characters </w:t>
      </w:r>
      <w:proofErr w:type="spellStart"/>
      <w:r w:rsidRPr="00CA362E">
        <w:rPr>
          <w:b/>
          <w:bCs/>
        </w:rPr>
        <w:t>Narson</w:t>
      </w:r>
      <w:proofErr w:type="spellEnd"/>
      <w:r w:rsidRPr="00CA362E">
        <w:rPr>
          <w:b/>
          <w:bCs/>
        </w:rPr>
        <w:t xml:space="preserve"> </w:t>
      </w:r>
      <w:proofErr w:type="spellStart"/>
      <w:r w:rsidRPr="00CA362E">
        <w:rPr>
          <w:b/>
          <w:bCs/>
        </w:rPr>
        <w:t>Vetsan</w:t>
      </w:r>
      <w:proofErr w:type="spellEnd"/>
      <w:r>
        <w:rPr>
          <w:b/>
          <w:bCs/>
        </w:rPr>
        <w:t xml:space="preserve"> </w:t>
      </w:r>
      <w:r>
        <w:t xml:space="preserve">and </w:t>
      </w:r>
      <w:proofErr w:type="spellStart"/>
      <w:r>
        <w:rPr>
          <w:b/>
          <w:bCs/>
        </w:rPr>
        <w:t>Tesrel</w:t>
      </w:r>
      <w:proofErr w:type="spellEnd"/>
      <w:r>
        <w:rPr>
          <w:b/>
          <w:bCs/>
        </w:rPr>
        <w:t xml:space="preserve"> </w:t>
      </w:r>
      <w:proofErr w:type="spellStart"/>
      <w:r>
        <w:rPr>
          <w:b/>
          <w:bCs/>
        </w:rPr>
        <w:t>Maknan</w:t>
      </w:r>
      <w:proofErr w:type="spellEnd"/>
      <w:r>
        <w:t xml:space="preserve">. </w:t>
      </w:r>
      <w:proofErr w:type="spellStart"/>
      <w:r>
        <w:t>Narson</w:t>
      </w:r>
      <w:proofErr w:type="spellEnd"/>
      <w:r>
        <w:t xml:space="preserve"> starts the argument:</w:t>
      </w:r>
    </w:p>
    <w:p w14:paraId="37D7A155" w14:textId="0611D676" w:rsidR="00CA362E" w:rsidRDefault="00CA362E" w:rsidP="00695C44">
      <w:pPr>
        <w:pStyle w:val="ListParagraph"/>
      </w:pPr>
      <w:r>
        <w:t>“These are the great plains because they’re our plains! We actually would make something from their land!”</w:t>
      </w:r>
    </w:p>
    <w:p w14:paraId="755D15ED" w14:textId="71A4EEFF" w:rsidR="00CA362E" w:rsidRDefault="00CA362E" w:rsidP="00695C44">
      <w:pPr>
        <w:pStyle w:val="ListParagraph"/>
      </w:pPr>
      <w:r>
        <w:t>“It’s not our land, and they can use it how they choose</w:t>
      </w:r>
      <w:r w:rsidR="00BF7C6D">
        <w:t>, just how we choose to use our land as farms they can leave it be for the wilderness.”</w:t>
      </w:r>
    </w:p>
    <w:p w14:paraId="5F719E87" w14:textId="1C81EFC6" w:rsidR="00BF7C6D" w:rsidRDefault="00BF7C6D" w:rsidP="00695C44">
      <w:pPr>
        <w:pStyle w:val="ListParagraph"/>
      </w:pPr>
      <w:r>
        <w:t>“And they can use it for murder too?”</w:t>
      </w:r>
    </w:p>
    <w:p w14:paraId="6EE7BA4B" w14:textId="77777777" w:rsidR="00BF7C6D" w:rsidRDefault="00BF7C6D" w:rsidP="00695C44">
      <w:pPr>
        <w:pStyle w:val="ListParagraph"/>
      </w:pPr>
      <w:r>
        <w:t xml:space="preserve">“This isn’t an us versus them, its us all against an individual murderer, who we don’t even know is a </w:t>
      </w:r>
      <w:proofErr w:type="spellStart"/>
      <w:r>
        <w:t>Lindi</w:t>
      </w:r>
      <w:proofErr w:type="spellEnd"/>
      <w:r>
        <w:t>.”</w:t>
      </w:r>
    </w:p>
    <w:p w14:paraId="198BAF51" w14:textId="77777777" w:rsidR="00695C44" w:rsidRDefault="00BF7C6D" w:rsidP="00695C44">
      <w:pPr>
        <w:pStyle w:val="ListParagraph"/>
      </w:pPr>
      <w:r>
        <w:t>“</w:t>
      </w:r>
      <w:r w:rsidR="00695C44">
        <w:t xml:space="preserve">What else could it be, on their lands, with a small spear? You heard the autopsy, it was definitely a bone-made spear, a </w:t>
      </w:r>
      <w:proofErr w:type="spellStart"/>
      <w:r w:rsidR="00695C44">
        <w:t>Lindi</w:t>
      </w:r>
      <w:proofErr w:type="spellEnd"/>
      <w:r w:rsidR="00695C44">
        <w:t xml:space="preserve"> spear!”</w:t>
      </w:r>
    </w:p>
    <w:p w14:paraId="7C78C186" w14:textId="77777777" w:rsidR="00695C44" w:rsidRDefault="00695C44" w:rsidP="00695C44">
      <w:pPr>
        <w:pStyle w:val="ListParagraph"/>
      </w:pPr>
      <w:r>
        <w:t xml:space="preserve">“It could have been anyone, a wanderer who uses the same weapons, or maybe someone who’s trying to frame the </w:t>
      </w:r>
      <w:proofErr w:type="spellStart"/>
      <w:r>
        <w:t>Lindi</w:t>
      </w:r>
      <w:proofErr w:type="spellEnd"/>
      <w:r>
        <w:t xml:space="preserve"> to get them to leave.” </w:t>
      </w:r>
    </w:p>
    <w:p w14:paraId="5CC4014C" w14:textId="77777777" w:rsidR="00695C44" w:rsidRDefault="00695C44" w:rsidP="00695C44">
      <w:pPr>
        <w:pStyle w:val="ListParagraph"/>
      </w:pPr>
      <w:r>
        <w:t>“Are you accusing me?”</w:t>
      </w:r>
    </w:p>
    <w:p w14:paraId="4C28ABCB" w14:textId="77777777" w:rsidR="00695C44" w:rsidRDefault="00695C44" w:rsidP="00695C44">
      <w:pPr>
        <w:pStyle w:val="ListParagraph"/>
      </w:pPr>
      <w:r>
        <w:t>“No, anyone could have, that’s my point!”</w:t>
      </w:r>
    </w:p>
    <w:p w14:paraId="31BC5763" w14:textId="77777777" w:rsidR="00695C44" w:rsidRDefault="00695C44" w:rsidP="00695C44">
      <w:pPr>
        <w:pStyle w:val="ListParagraph"/>
      </w:pPr>
      <w:r>
        <w:t>“I’m done here.”</w:t>
      </w:r>
    </w:p>
    <w:p w14:paraId="6FB29423" w14:textId="610098A0" w:rsidR="00695C44" w:rsidRDefault="00695C44" w:rsidP="00695C44">
      <w:pPr>
        <w:pStyle w:val="ListParagraph"/>
      </w:pPr>
      <w:proofErr w:type="spellStart"/>
      <w:r>
        <w:t>Narson</w:t>
      </w:r>
      <w:proofErr w:type="spellEnd"/>
      <w:r>
        <w:t xml:space="preserve"> walks away</w:t>
      </w:r>
    </w:p>
    <w:p w14:paraId="71ACBB58" w14:textId="58E21488" w:rsidR="00E01241" w:rsidRDefault="00E01241" w:rsidP="00E01241">
      <w:r>
        <w:t xml:space="preserve">If asked, </w:t>
      </w:r>
      <w:proofErr w:type="spellStart"/>
      <w:r>
        <w:t>Tesrel</w:t>
      </w:r>
      <w:proofErr w:type="spellEnd"/>
      <w:r>
        <w:t xml:space="preserve"> will tell the party of the situation.</w:t>
      </w:r>
    </w:p>
    <w:p w14:paraId="4E5EB949" w14:textId="41383AE5" w:rsidR="003073D0" w:rsidRDefault="00E01241" w:rsidP="00E01241">
      <w:r>
        <w:t xml:space="preserve">A villager of </w:t>
      </w:r>
      <w:proofErr w:type="spellStart"/>
      <w:r>
        <w:t>Binasir</w:t>
      </w:r>
      <w:proofErr w:type="spellEnd"/>
      <w:r>
        <w:t xml:space="preserve"> was found dead in </w:t>
      </w:r>
      <w:proofErr w:type="spellStart"/>
      <w:r>
        <w:t>Lindi</w:t>
      </w:r>
      <w:proofErr w:type="spellEnd"/>
      <w:r>
        <w:t xml:space="preserve"> lands. After a short autopsy by the village’s physician, </w:t>
      </w:r>
      <w:proofErr w:type="spellStart"/>
      <w:r w:rsidR="003073D0" w:rsidRPr="003073D0">
        <w:rPr>
          <w:b/>
          <w:bCs/>
        </w:rPr>
        <w:t>Renao</w:t>
      </w:r>
      <w:proofErr w:type="spellEnd"/>
      <w:r w:rsidR="003073D0" w:rsidRPr="003073D0">
        <w:rPr>
          <w:b/>
          <w:bCs/>
        </w:rPr>
        <w:t xml:space="preserve"> </w:t>
      </w:r>
      <w:proofErr w:type="spellStart"/>
      <w:r w:rsidR="003073D0" w:rsidRPr="003073D0">
        <w:rPr>
          <w:b/>
          <w:bCs/>
        </w:rPr>
        <w:t>Gost</w:t>
      </w:r>
      <w:proofErr w:type="spellEnd"/>
      <w:r w:rsidR="003073D0">
        <w:t xml:space="preserve"> concluded that the stab wound was done by a spear with similar patterns to that of a bone spear, of a type that the </w:t>
      </w:r>
      <w:proofErr w:type="spellStart"/>
      <w:r w:rsidR="003073D0">
        <w:t>Lindi</w:t>
      </w:r>
      <w:proofErr w:type="spellEnd"/>
      <w:r w:rsidR="003073D0">
        <w:t xml:space="preserve"> use. After this autopsy, </w:t>
      </w:r>
      <w:r w:rsidR="00776E44">
        <w:t>I</w:t>
      </w:r>
      <w:r w:rsidR="003073D0">
        <w:t xml:space="preserve"> went to the </w:t>
      </w:r>
      <w:proofErr w:type="spellStart"/>
      <w:r w:rsidR="003073D0">
        <w:t>Lindi</w:t>
      </w:r>
      <w:proofErr w:type="spellEnd"/>
      <w:r w:rsidR="003073D0">
        <w:t xml:space="preserve"> village </w:t>
      </w:r>
      <w:r w:rsidR="00776E44">
        <w:t>and asked them if they could help with the case</w:t>
      </w:r>
      <w:r w:rsidR="003073D0">
        <w:t xml:space="preserve">, but they denied any involvement and </w:t>
      </w:r>
      <w:r w:rsidR="00776E44">
        <w:t>said they wouldn’t let any of our guards in the town</w:t>
      </w:r>
      <w:r w:rsidR="003073D0">
        <w:t xml:space="preserve">. </w:t>
      </w:r>
      <w:proofErr w:type="spellStart"/>
      <w:r w:rsidR="003073D0">
        <w:t>Tesrel</w:t>
      </w:r>
      <w:proofErr w:type="spellEnd"/>
      <w:r w:rsidR="003073D0">
        <w:t xml:space="preserve"> believes that a </w:t>
      </w:r>
      <w:proofErr w:type="spellStart"/>
      <w:r w:rsidR="003073D0">
        <w:t>Lindi</w:t>
      </w:r>
      <w:proofErr w:type="spellEnd"/>
      <w:r w:rsidR="003073D0">
        <w:t xml:space="preserve"> didn’t do this, and rather that it might have been one of the villagers, or a passer-by.</w:t>
      </w:r>
    </w:p>
    <w:p w14:paraId="743A8995" w14:textId="008FA6A2" w:rsidR="00E01241" w:rsidRPr="003073D0" w:rsidRDefault="003073D0" w:rsidP="00E01241">
      <w:r>
        <w:lastRenderedPageBreak/>
        <w:t xml:space="preserve">In fact, you could help me in this situation. I need a few unbiased eyes to take a look at this case. </w:t>
      </w:r>
    </w:p>
    <w:p w14:paraId="45B743AB" w14:textId="4BE2851C" w:rsidR="0082222C" w:rsidRDefault="0082222C" w:rsidP="0082222C">
      <w:pPr>
        <w:pStyle w:val="Heading1"/>
      </w:pPr>
      <w:r>
        <w:t>Locations</w:t>
      </w:r>
    </w:p>
    <w:p w14:paraId="4C194E2D" w14:textId="05300CDE" w:rsidR="0082222C" w:rsidRDefault="0082222C" w:rsidP="0082222C">
      <w:pPr>
        <w:pStyle w:val="Heading2"/>
      </w:pPr>
      <w:proofErr w:type="spellStart"/>
      <w:r>
        <w:t>Binasir</w:t>
      </w:r>
      <w:proofErr w:type="spellEnd"/>
    </w:p>
    <w:p w14:paraId="1F6A4A16" w14:textId="2FF545BD" w:rsidR="0082222C" w:rsidRDefault="0082222C" w:rsidP="0082222C">
      <w:proofErr w:type="spellStart"/>
      <w:r>
        <w:t>Binasir</w:t>
      </w:r>
      <w:proofErr w:type="spellEnd"/>
      <w:r>
        <w:t xml:space="preserve"> is a village on a small creek that flows into the </w:t>
      </w:r>
      <w:proofErr w:type="spellStart"/>
      <w:r>
        <w:t>Mouva</w:t>
      </w:r>
      <w:proofErr w:type="spellEnd"/>
      <w:r>
        <w:t xml:space="preserve"> river. It is west of </w:t>
      </w:r>
      <w:proofErr w:type="spellStart"/>
      <w:r>
        <w:t>Mouvasir</w:t>
      </w:r>
      <w:proofErr w:type="spellEnd"/>
      <w:r>
        <w:t xml:space="preserve"> and south-east from </w:t>
      </w:r>
      <w:proofErr w:type="spellStart"/>
      <w:r>
        <w:t>Kerosir</w:t>
      </w:r>
      <w:proofErr w:type="spellEnd"/>
      <w:r>
        <w:t>. Its population is roughly 200, and mainly serves as a production hub for the farmers and foresters of the surrounding lands. It also contains a few artisans who appreciate the additional wealth from Councilism.</w:t>
      </w:r>
    </w:p>
    <w:p w14:paraId="59DEC900" w14:textId="24CADCFF" w:rsidR="0082222C" w:rsidRDefault="0082222C" w:rsidP="0082222C">
      <w:proofErr w:type="spellStart"/>
      <w:r>
        <w:t>Binasir’s</w:t>
      </w:r>
      <w:proofErr w:type="spellEnd"/>
      <w:r>
        <w:t xml:space="preserve"> centre is made up of about 40 homes, which house mostly the local artisans, industry workers, and industry leads, although many of the latter two live in houses in the farmland or </w:t>
      </w:r>
      <w:proofErr w:type="spellStart"/>
      <w:r>
        <w:t>forestries</w:t>
      </w:r>
      <w:proofErr w:type="spellEnd"/>
      <w:r>
        <w:t xml:space="preserve">. </w:t>
      </w:r>
      <w:r w:rsidR="003B6ACC">
        <w:t>Most of the buildings are made out of wood.</w:t>
      </w:r>
    </w:p>
    <w:p w14:paraId="6142FA9A" w14:textId="58DD82F6" w:rsidR="0082222C" w:rsidRDefault="0082222C" w:rsidP="0082222C">
      <w:pPr>
        <w:pStyle w:val="Heading2"/>
      </w:pPr>
      <w:proofErr w:type="spellStart"/>
      <w:r>
        <w:t>Clethi</w:t>
      </w:r>
      <w:proofErr w:type="spellEnd"/>
    </w:p>
    <w:p w14:paraId="44F5F75A" w14:textId="6018EBA0" w:rsidR="0082222C" w:rsidRDefault="0082222C" w:rsidP="0082222C">
      <w:proofErr w:type="spellStart"/>
      <w:r>
        <w:t>Clethi</w:t>
      </w:r>
      <w:proofErr w:type="spellEnd"/>
      <w:r>
        <w:t xml:space="preserve"> is a </w:t>
      </w:r>
      <w:proofErr w:type="spellStart"/>
      <w:r>
        <w:t>Lindi</w:t>
      </w:r>
      <w:proofErr w:type="spellEnd"/>
      <w:r>
        <w:t xml:space="preserve"> village with a good size of about 130 </w:t>
      </w:r>
      <w:proofErr w:type="spellStart"/>
      <w:r>
        <w:t>lindis</w:t>
      </w:r>
      <w:proofErr w:type="spellEnd"/>
      <w:r>
        <w:t xml:space="preserve">. It is a part of </w:t>
      </w:r>
      <w:proofErr w:type="spellStart"/>
      <w:r>
        <w:t>Eresonia</w:t>
      </w:r>
      <w:proofErr w:type="spellEnd"/>
      <w:r>
        <w:t xml:space="preserve"> under People Without Region laws, and classifies as a self-sustaining settlement. As a self-sustaining settlement in the geographical centre of </w:t>
      </w:r>
      <w:proofErr w:type="spellStart"/>
      <w:r>
        <w:t>Ereso</w:t>
      </w:r>
      <w:proofErr w:type="spellEnd"/>
      <w:r>
        <w:t>, it holds entitled control of a large swathe of surrounding land, which it leaves mostly undeveloped for hunting and foraging purposes.</w:t>
      </w:r>
    </w:p>
    <w:p w14:paraId="37144027" w14:textId="2E60B7F2" w:rsidR="0082222C" w:rsidRPr="0082222C" w:rsidRDefault="0082222C" w:rsidP="0082222C">
      <w:proofErr w:type="spellStart"/>
      <w:r>
        <w:t>Clethi</w:t>
      </w:r>
      <w:proofErr w:type="spellEnd"/>
      <w:r>
        <w:t xml:space="preserve"> consists of </w:t>
      </w:r>
      <w:r w:rsidR="003B6ACC">
        <w:t xml:space="preserve">18 midden-covered houses with covered passages between them, leaving them completely underground. The furnishings of each room are stone. All of this is typical for a </w:t>
      </w:r>
      <w:proofErr w:type="spellStart"/>
      <w:r w:rsidR="003B6ACC">
        <w:t>Lindi</w:t>
      </w:r>
      <w:proofErr w:type="spellEnd"/>
      <w:r w:rsidR="003B6ACC">
        <w:t xml:space="preserve"> settlement.</w:t>
      </w:r>
    </w:p>
    <w:p w14:paraId="3FD832C8" w14:textId="6FCEDD86" w:rsidR="00BF7C6D" w:rsidRDefault="00482004" w:rsidP="00482004">
      <w:pPr>
        <w:pStyle w:val="Heading1"/>
      </w:pPr>
      <w:r>
        <w:t>Characters:</w:t>
      </w:r>
    </w:p>
    <w:p w14:paraId="6E154A19" w14:textId="63B200C6" w:rsidR="00776E44" w:rsidRDefault="00776E44" w:rsidP="00776E44">
      <w:r>
        <w:t xml:space="preserve">Unless stated otherwise, the inhabitants of </w:t>
      </w:r>
      <w:proofErr w:type="spellStart"/>
      <w:r>
        <w:t>Binasir</w:t>
      </w:r>
      <w:proofErr w:type="spellEnd"/>
      <w:r>
        <w:t xml:space="preserve"> are all </w:t>
      </w:r>
      <w:proofErr w:type="spellStart"/>
      <w:r>
        <w:t>Sapyat</w:t>
      </w:r>
      <w:proofErr w:type="spellEnd"/>
      <w:r>
        <w:t xml:space="preserve"> in culture, and between 25 and 35 years of age.</w:t>
      </w:r>
    </w:p>
    <w:p w14:paraId="3ED48E76" w14:textId="514E934E" w:rsidR="009E58F5" w:rsidRDefault="009E58F5" w:rsidP="009E58F5">
      <w:pPr>
        <w:pStyle w:val="Heading2"/>
      </w:pPr>
      <w:proofErr w:type="spellStart"/>
      <w:r>
        <w:t>Lortes</w:t>
      </w:r>
      <w:proofErr w:type="spellEnd"/>
      <w:r>
        <w:t xml:space="preserve"> </w:t>
      </w:r>
      <w:proofErr w:type="spellStart"/>
      <w:r>
        <w:t>Seslon</w:t>
      </w:r>
      <w:proofErr w:type="spellEnd"/>
    </w:p>
    <w:p w14:paraId="4E75F526" w14:textId="6DAFC0CA" w:rsidR="009E58F5" w:rsidRPr="009E58F5" w:rsidRDefault="009E58F5" w:rsidP="009E58F5">
      <w:proofErr w:type="spellStart"/>
      <w:r>
        <w:t>Lortes</w:t>
      </w:r>
      <w:proofErr w:type="spellEnd"/>
      <w:r>
        <w:t xml:space="preserve"> </w:t>
      </w:r>
      <w:proofErr w:type="spellStart"/>
      <w:r>
        <w:t>Seslon</w:t>
      </w:r>
      <w:proofErr w:type="spellEnd"/>
      <w:r>
        <w:t xml:space="preserve"> is the dead person.</w:t>
      </w:r>
    </w:p>
    <w:p w14:paraId="73A0FC19" w14:textId="0A8D6C17" w:rsidR="00482004" w:rsidRDefault="00482004" w:rsidP="00482004">
      <w:pPr>
        <w:pStyle w:val="Heading2"/>
      </w:pPr>
      <w:proofErr w:type="spellStart"/>
      <w:r>
        <w:t>Tesrel</w:t>
      </w:r>
      <w:proofErr w:type="spellEnd"/>
      <w:r>
        <w:t xml:space="preserve"> </w:t>
      </w:r>
      <w:proofErr w:type="spellStart"/>
      <w:r>
        <w:t>Maknan</w:t>
      </w:r>
      <w:proofErr w:type="spellEnd"/>
    </w:p>
    <w:p w14:paraId="3B51CBC5" w14:textId="2A7568B7" w:rsidR="00482004" w:rsidRDefault="00482004" w:rsidP="00482004">
      <w:proofErr w:type="spellStart"/>
      <w:r>
        <w:t>Tesrel</w:t>
      </w:r>
      <w:proofErr w:type="spellEnd"/>
      <w:r>
        <w:t xml:space="preserve"> is a member of the </w:t>
      </w:r>
      <w:proofErr w:type="spellStart"/>
      <w:r>
        <w:t>Binasir</w:t>
      </w:r>
      <w:proofErr w:type="spellEnd"/>
      <w:r>
        <w:t xml:space="preserve"> Council and is a staunch advocate for co-habitation with the nearby </w:t>
      </w:r>
      <w:proofErr w:type="spellStart"/>
      <w:r>
        <w:t>Lindi</w:t>
      </w:r>
      <w:proofErr w:type="spellEnd"/>
      <w:r>
        <w:t xml:space="preserve"> settlement. He, alongside the other 3 members of the town’s council, decides which projects should be developed.</w:t>
      </w:r>
    </w:p>
    <w:p w14:paraId="753EF690" w14:textId="52FE900F" w:rsidR="00445DE2" w:rsidRDefault="00445DE2" w:rsidP="00445DE2">
      <w:pPr>
        <w:pStyle w:val="Heading2"/>
      </w:pPr>
      <w:proofErr w:type="spellStart"/>
      <w:r>
        <w:lastRenderedPageBreak/>
        <w:t>Satvae</w:t>
      </w:r>
      <w:proofErr w:type="spellEnd"/>
      <w:r>
        <w:t xml:space="preserve"> </w:t>
      </w:r>
      <w:proofErr w:type="spellStart"/>
      <w:r>
        <w:t>Yescen</w:t>
      </w:r>
      <w:proofErr w:type="spellEnd"/>
    </w:p>
    <w:p w14:paraId="0AE96E89" w14:textId="6D54D101" w:rsidR="00445DE2" w:rsidRDefault="00445DE2" w:rsidP="00445DE2">
      <w:proofErr w:type="spellStart"/>
      <w:r>
        <w:t>Satvae</w:t>
      </w:r>
      <w:proofErr w:type="spellEnd"/>
      <w:r>
        <w:t xml:space="preserve"> is a member of the </w:t>
      </w:r>
      <w:proofErr w:type="spellStart"/>
      <w:r>
        <w:t>Binasir</w:t>
      </w:r>
      <w:proofErr w:type="spellEnd"/>
      <w:r>
        <w:t xml:space="preserve"> Council, and has a level 3 qualification in construction engineering, which she got in </w:t>
      </w:r>
      <w:proofErr w:type="spellStart"/>
      <w:r>
        <w:t>Kerosir</w:t>
      </w:r>
      <w:proofErr w:type="spellEnd"/>
      <w:r>
        <w:t>. She usually designs any projects that the council needs done, as not to outsource the town’s production to a city-based company</w:t>
      </w:r>
      <w:r w:rsidR="00A045E1">
        <w:t xml:space="preserve">.  </w:t>
      </w:r>
    </w:p>
    <w:p w14:paraId="12859A31" w14:textId="016D65CE" w:rsidR="00445DE2" w:rsidRDefault="00445DE2" w:rsidP="00445DE2">
      <w:pPr>
        <w:pStyle w:val="Heading2"/>
      </w:pPr>
      <w:proofErr w:type="spellStart"/>
      <w:r>
        <w:t>Lessan</w:t>
      </w:r>
      <w:proofErr w:type="spellEnd"/>
      <w:r>
        <w:t xml:space="preserve"> </w:t>
      </w:r>
      <w:proofErr w:type="spellStart"/>
      <w:r>
        <w:t>Torsan</w:t>
      </w:r>
      <w:proofErr w:type="spellEnd"/>
    </w:p>
    <w:p w14:paraId="5CE748EE" w14:textId="25383D2F" w:rsidR="00445DE2" w:rsidRDefault="00445DE2" w:rsidP="00445DE2">
      <w:proofErr w:type="spellStart"/>
      <w:r>
        <w:t>Lessan</w:t>
      </w:r>
      <w:proofErr w:type="spellEnd"/>
      <w:r>
        <w:t xml:space="preserve"> is a member of the </w:t>
      </w:r>
      <w:proofErr w:type="spellStart"/>
      <w:r>
        <w:t>Binasir</w:t>
      </w:r>
      <w:proofErr w:type="spellEnd"/>
      <w:r>
        <w:t xml:space="preserve"> council. They are a people person, and often organises the news. </w:t>
      </w:r>
      <w:proofErr w:type="spellStart"/>
      <w:r>
        <w:t>Lessan</w:t>
      </w:r>
      <w:proofErr w:type="spellEnd"/>
      <w:r>
        <w:t xml:space="preserve"> often </w:t>
      </w:r>
      <w:proofErr w:type="spellStart"/>
      <w:r>
        <w:t>gatheres</w:t>
      </w:r>
      <w:proofErr w:type="spellEnd"/>
      <w:r>
        <w:t xml:space="preserve"> </w:t>
      </w:r>
      <w:r w:rsidR="003B6ACC">
        <w:t xml:space="preserve">the majority of votes due to his popular stances. </w:t>
      </w:r>
      <w:r w:rsidR="00E01241">
        <w:t>He often does a public hearing each week where he hears the public’s issues and relays it to the rest of the council.</w:t>
      </w:r>
    </w:p>
    <w:p w14:paraId="798FED51" w14:textId="10D94A22" w:rsidR="00776E44" w:rsidRDefault="00776E44" w:rsidP="00776E44">
      <w:pPr>
        <w:pStyle w:val="Heading2"/>
      </w:pPr>
      <w:proofErr w:type="spellStart"/>
      <w:r w:rsidRPr="00776E44">
        <w:t>Renao</w:t>
      </w:r>
      <w:proofErr w:type="spellEnd"/>
      <w:r w:rsidRPr="00776E44">
        <w:t xml:space="preserve"> </w:t>
      </w:r>
      <w:proofErr w:type="spellStart"/>
      <w:r w:rsidRPr="00776E44">
        <w:t>Gost</w:t>
      </w:r>
      <w:proofErr w:type="spellEnd"/>
    </w:p>
    <w:p w14:paraId="1C4376DA" w14:textId="67514FC5" w:rsidR="00A045E1" w:rsidRPr="00A045E1" w:rsidRDefault="00776E44" w:rsidP="00A045E1">
      <w:proofErr w:type="spellStart"/>
      <w:r>
        <w:t>Renao</w:t>
      </w:r>
      <w:proofErr w:type="spellEnd"/>
      <w:r>
        <w:t xml:space="preserve"> is a </w:t>
      </w:r>
      <w:proofErr w:type="spellStart"/>
      <w:r>
        <w:t>Reipo</w:t>
      </w:r>
      <w:proofErr w:type="spellEnd"/>
      <w:r>
        <w:t xml:space="preserve"> from </w:t>
      </w:r>
      <w:proofErr w:type="spellStart"/>
      <w:r>
        <w:t>Reipoten</w:t>
      </w:r>
      <w:proofErr w:type="spellEnd"/>
      <w:r>
        <w:t xml:space="preserve"> with a level 4 qualification in physical medics, which she got from </w:t>
      </w:r>
      <w:proofErr w:type="spellStart"/>
      <w:r>
        <w:t>Kerosir</w:t>
      </w:r>
      <w:proofErr w:type="spellEnd"/>
      <w:r>
        <w:t xml:space="preserve">. She is good friends with </w:t>
      </w:r>
      <w:proofErr w:type="spellStart"/>
      <w:r w:rsidR="00A045E1">
        <w:t>Satvae</w:t>
      </w:r>
      <w:proofErr w:type="spellEnd"/>
      <w:r w:rsidR="00A045E1">
        <w:t xml:space="preserve"> </w:t>
      </w:r>
      <w:proofErr w:type="spellStart"/>
      <w:r w:rsidR="00A045E1">
        <w:t>Yescen</w:t>
      </w:r>
      <w:proofErr w:type="spellEnd"/>
      <w:r w:rsidR="00A045E1">
        <w:t xml:space="preserve">, as they met while studying for their respective qualifications. </w:t>
      </w:r>
    </w:p>
    <w:p w14:paraId="0EA46140" w14:textId="1A5C5D88" w:rsidR="00482004" w:rsidRDefault="00482004" w:rsidP="00482004">
      <w:pPr>
        <w:pStyle w:val="Heading2"/>
      </w:pPr>
      <w:proofErr w:type="spellStart"/>
      <w:r>
        <w:t>Narson</w:t>
      </w:r>
      <w:proofErr w:type="spellEnd"/>
      <w:r>
        <w:t xml:space="preserve"> </w:t>
      </w:r>
      <w:proofErr w:type="spellStart"/>
      <w:r>
        <w:t>Vetsan</w:t>
      </w:r>
      <w:proofErr w:type="spellEnd"/>
    </w:p>
    <w:p w14:paraId="647CF243" w14:textId="356E2F7B" w:rsidR="00482004" w:rsidRDefault="00482004" w:rsidP="00482004">
      <w:proofErr w:type="spellStart"/>
      <w:r>
        <w:t>Narson</w:t>
      </w:r>
      <w:proofErr w:type="spellEnd"/>
      <w:r>
        <w:t xml:space="preserve"> </w:t>
      </w:r>
      <w:proofErr w:type="spellStart"/>
      <w:r>
        <w:t>Vetsan</w:t>
      </w:r>
      <w:proofErr w:type="spellEnd"/>
      <w:r>
        <w:t xml:space="preserve"> is a villager and forester of </w:t>
      </w:r>
      <w:proofErr w:type="spellStart"/>
      <w:r>
        <w:t>Binasir</w:t>
      </w:r>
      <w:proofErr w:type="spellEnd"/>
      <w:r>
        <w:t xml:space="preserve"> who is vocal about his views. He applies to be on the town’s council each election, and often gathers 8 votes. He is radical in opposition to the nearby </w:t>
      </w:r>
      <w:proofErr w:type="spellStart"/>
      <w:r>
        <w:t>Lindi</w:t>
      </w:r>
      <w:proofErr w:type="spellEnd"/>
      <w:r>
        <w:t xml:space="preserve"> settlement and has short term goals of evicting them </w:t>
      </w:r>
      <w:r w:rsidR="00445DE2">
        <w:t>so that the town can “develop those lands”, and he proposes a forestry.</w:t>
      </w:r>
    </w:p>
    <w:p w14:paraId="5F203F46" w14:textId="52F79697" w:rsidR="00A045E1" w:rsidRDefault="00A045E1" w:rsidP="00A045E1">
      <w:pPr>
        <w:pStyle w:val="Heading2"/>
      </w:pPr>
      <w:proofErr w:type="spellStart"/>
      <w:r>
        <w:t>Metsen</w:t>
      </w:r>
      <w:proofErr w:type="spellEnd"/>
      <w:r>
        <w:t xml:space="preserve"> </w:t>
      </w:r>
      <w:proofErr w:type="spellStart"/>
      <w:r>
        <w:t>Rasmon</w:t>
      </w:r>
      <w:proofErr w:type="spellEnd"/>
    </w:p>
    <w:p w14:paraId="7F58F4A5" w14:textId="4C46B602" w:rsidR="00A045E1" w:rsidRDefault="00A045E1" w:rsidP="00A045E1">
      <w:proofErr w:type="spellStart"/>
      <w:r>
        <w:t>Metsen</w:t>
      </w:r>
      <w:proofErr w:type="spellEnd"/>
      <w:r>
        <w:t xml:space="preserve"> </w:t>
      </w:r>
      <w:proofErr w:type="spellStart"/>
      <w:r>
        <w:t>Rasmon</w:t>
      </w:r>
      <w:proofErr w:type="spellEnd"/>
      <w:r>
        <w:t xml:space="preserve"> is the head of a farm and lives in </w:t>
      </w:r>
      <w:proofErr w:type="spellStart"/>
      <w:r>
        <w:t>Binasir’s</w:t>
      </w:r>
      <w:proofErr w:type="spellEnd"/>
      <w:r>
        <w:t xml:space="preserve"> centre. He owns a </w:t>
      </w:r>
      <w:proofErr w:type="spellStart"/>
      <w:r>
        <w:t>Lindi</w:t>
      </w:r>
      <w:proofErr w:type="spellEnd"/>
      <w:r>
        <w:t xml:space="preserve"> spear, which he puts on display. Although he is reluctant to share about it, the spear belonged to a friend of his who he used to travel with. This friend said that a </w:t>
      </w:r>
      <w:proofErr w:type="spellStart"/>
      <w:r>
        <w:t>Lindi</w:t>
      </w:r>
      <w:proofErr w:type="spellEnd"/>
      <w:r>
        <w:t xml:space="preserve"> gave it to him in appreciation for their efforts in some misfortune of theirs. </w:t>
      </w:r>
      <w:r w:rsidR="009E58F5">
        <w:t>He himself has never used the spear, and wished to keep it as an heirloom in honour of his friend.</w:t>
      </w:r>
    </w:p>
    <w:p w14:paraId="4FC14FE1" w14:textId="46224CD2" w:rsidR="00484D4C" w:rsidRDefault="00484D4C" w:rsidP="00A045E1"/>
    <w:p w14:paraId="2CE9E537" w14:textId="1B8FE921" w:rsidR="00484D4C" w:rsidRDefault="00484D4C" w:rsidP="00484D4C">
      <w:pPr>
        <w:pStyle w:val="Heading1"/>
      </w:pPr>
      <w:r>
        <w:t>Fun Little Random Roll</w:t>
      </w:r>
    </w:p>
    <w:p w14:paraId="41AC8D5E" w14:textId="0A93259D" w:rsidR="00484D4C" w:rsidRDefault="00484D4C" w:rsidP="00484D4C">
      <w:r>
        <w:t xml:space="preserve">Whenever the player party enters the </w:t>
      </w:r>
      <w:proofErr w:type="spellStart"/>
      <w:r>
        <w:t>Lindi</w:t>
      </w:r>
      <w:proofErr w:type="spellEnd"/>
      <w:r>
        <w:t xml:space="preserve"> controlled wild land, they will roll an encounter die. Here’s a table:</w:t>
      </w:r>
    </w:p>
    <w:tbl>
      <w:tblPr>
        <w:tblStyle w:val="TableGrid"/>
        <w:tblW w:w="0" w:type="auto"/>
        <w:tblLook w:val="04A0" w:firstRow="1" w:lastRow="0" w:firstColumn="1" w:lastColumn="0" w:noHBand="0" w:noVBand="1"/>
      </w:tblPr>
      <w:tblGrid>
        <w:gridCol w:w="846"/>
        <w:gridCol w:w="8170"/>
      </w:tblGrid>
      <w:tr w:rsidR="00484D4C" w14:paraId="521FB0F0" w14:textId="77777777" w:rsidTr="00484D4C">
        <w:tc>
          <w:tcPr>
            <w:tcW w:w="846" w:type="dxa"/>
          </w:tcPr>
          <w:p w14:paraId="647E17D7" w14:textId="3126B7E8" w:rsidR="00484D4C" w:rsidRDefault="00484D4C" w:rsidP="00484D4C">
            <w:r>
              <w:t>Roll</w:t>
            </w:r>
          </w:p>
        </w:tc>
        <w:tc>
          <w:tcPr>
            <w:tcW w:w="8170" w:type="dxa"/>
          </w:tcPr>
          <w:p w14:paraId="54656D51" w14:textId="7F0A4507" w:rsidR="00484D4C" w:rsidRDefault="00484D4C" w:rsidP="00484D4C">
            <w:r>
              <w:t>Event</w:t>
            </w:r>
          </w:p>
        </w:tc>
      </w:tr>
      <w:tr w:rsidR="00484D4C" w14:paraId="3E5BD31D" w14:textId="77777777" w:rsidTr="00484D4C">
        <w:tc>
          <w:tcPr>
            <w:tcW w:w="846" w:type="dxa"/>
          </w:tcPr>
          <w:p w14:paraId="24D3D256" w14:textId="5F087191" w:rsidR="00484D4C" w:rsidRDefault="00484D4C" w:rsidP="00484D4C">
            <w:r>
              <w:t>1</w:t>
            </w:r>
          </w:p>
        </w:tc>
        <w:tc>
          <w:tcPr>
            <w:tcW w:w="8170" w:type="dxa"/>
          </w:tcPr>
          <w:p w14:paraId="6D38FD57" w14:textId="062962EF" w:rsidR="00484D4C" w:rsidRDefault="00484D4C" w:rsidP="00484D4C">
            <w:r>
              <w:t>Nothing</w:t>
            </w:r>
          </w:p>
        </w:tc>
      </w:tr>
      <w:tr w:rsidR="00484D4C" w14:paraId="452F2BDF" w14:textId="77777777" w:rsidTr="00484D4C">
        <w:tc>
          <w:tcPr>
            <w:tcW w:w="846" w:type="dxa"/>
          </w:tcPr>
          <w:p w14:paraId="63BED793" w14:textId="7CC510A9" w:rsidR="00484D4C" w:rsidRDefault="00484D4C" w:rsidP="00484D4C">
            <w:r>
              <w:t>2</w:t>
            </w:r>
          </w:p>
        </w:tc>
        <w:tc>
          <w:tcPr>
            <w:tcW w:w="8170" w:type="dxa"/>
          </w:tcPr>
          <w:p w14:paraId="2B610CA7" w14:textId="0A2B6B66" w:rsidR="00484D4C" w:rsidRDefault="00484D4C" w:rsidP="00484D4C">
            <w:r>
              <w:t>The party lose their way and must succeed a DC 14 survival check to find their way again</w:t>
            </w:r>
          </w:p>
        </w:tc>
      </w:tr>
      <w:tr w:rsidR="00484D4C" w14:paraId="32576D20" w14:textId="77777777" w:rsidTr="00484D4C">
        <w:tc>
          <w:tcPr>
            <w:tcW w:w="846" w:type="dxa"/>
          </w:tcPr>
          <w:p w14:paraId="3DB2F59C" w14:textId="3EC3EDAA" w:rsidR="00484D4C" w:rsidRDefault="00484D4C" w:rsidP="00484D4C">
            <w:r>
              <w:lastRenderedPageBreak/>
              <w:t>3</w:t>
            </w:r>
          </w:p>
        </w:tc>
        <w:tc>
          <w:tcPr>
            <w:tcW w:w="8170" w:type="dxa"/>
          </w:tcPr>
          <w:p w14:paraId="15853538" w14:textId="785D4E16" w:rsidR="00484D4C" w:rsidRDefault="00484D4C" w:rsidP="00484D4C">
            <w:proofErr w:type="spellStart"/>
            <w:r>
              <w:t>Gunaxeth</w:t>
            </w:r>
            <w:proofErr w:type="spellEnd"/>
            <w:r>
              <w:t xml:space="preserve"> encounter</w:t>
            </w:r>
          </w:p>
        </w:tc>
      </w:tr>
      <w:tr w:rsidR="00484D4C" w14:paraId="1A24EEA7" w14:textId="77777777" w:rsidTr="00484D4C">
        <w:tc>
          <w:tcPr>
            <w:tcW w:w="846" w:type="dxa"/>
          </w:tcPr>
          <w:p w14:paraId="5F023EE9" w14:textId="2E898D71" w:rsidR="00484D4C" w:rsidRDefault="00484D4C" w:rsidP="00484D4C">
            <w:r>
              <w:t>4</w:t>
            </w:r>
          </w:p>
        </w:tc>
        <w:tc>
          <w:tcPr>
            <w:tcW w:w="8170" w:type="dxa"/>
          </w:tcPr>
          <w:p w14:paraId="74346C20" w14:textId="2E20169C" w:rsidR="00484D4C" w:rsidRDefault="00484D4C" w:rsidP="00484D4C">
            <w:proofErr w:type="spellStart"/>
            <w:r>
              <w:t>Haerkidokin</w:t>
            </w:r>
            <w:proofErr w:type="spellEnd"/>
            <w:r>
              <w:t xml:space="preserve"> encounter</w:t>
            </w:r>
          </w:p>
        </w:tc>
      </w:tr>
      <w:tr w:rsidR="00484D4C" w14:paraId="44DD2880" w14:textId="77777777" w:rsidTr="00484D4C">
        <w:tc>
          <w:tcPr>
            <w:tcW w:w="846" w:type="dxa"/>
          </w:tcPr>
          <w:p w14:paraId="15E44D38" w14:textId="2010178B" w:rsidR="00484D4C" w:rsidRDefault="00484D4C" w:rsidP="00484D4C">
            <w:r>
              <w:t>5</w:t>
            </w:r>
          </w:p>
        </w:tc>
        <w:tc>
          <w:tcPr>
            <w:tcW w:w="8170" w:type="dxa"/>
          </w:tcPr>
          <w:p w14:paraId="72731AEF" w14:textId="5C63A289" w:rsidR="00484D4C" w:rsidRDefault="00484D4C" w:rsidP="00484D4C">
            <w:r>
              <w:t xml:space="preserve">The party meets 1d6 </w:t>
            </w:r>
            <w:proofErr w:type="spellStart"/>
            <w:r>
              <w:t>Lindi</w:t>
            </w:r>
            <w:proofErr w:type="spellEnd"/>
            <w:r>
              <w:t xml:space="preserve"> who are gathering food</w:t>
            </w:r>
          </w:p>
        </w:tc>
      </w:tr>
      <w:tr w:rsidR="00484D4C" w14:paraId="7C6184D8" w14:textId="77777777" w:rsidTr="00484D4C">
        <w:tc>
          <w:tcPr>
            <w:tcW w:w="846" w:type="dxa"/>
          </w:tcPr>
          <w:p w14:paraId="7367A311" w14:textId="6B3C67FC" w:rsidR="00484D4C" w:rsidRDefault="00484D4C" w:rsidP="00484D4C">
            <w:r>
              <w:t>6</w:t>
            </w:r>
          </w:p>
        </w:tc>
        <w:tc>
          <w:tcPr>
            <w:tcW w:w="8170" w:type="dxa"/>
          </w:tcPr>
          <w:p w14:paraId="69E7CAF2" w14:textId="095D678A" w:rsidR="00484D4C" w:rsidRDefault="00484D4C" w:rsidP="00484D4C">
            <w:r>
              <w:t>The party sees a frog</w:t>
            </w:r>
          </w:p>
        </w:tc>
      </w:tr>
      <w:tr w:rsidR="00484D4C" w14:paraId="28418FE7" w14:textId="77777777" w:rsidTr="00484D4C">
        <w:tc>
          <w:tcPr>
            <w:tcW w:w="846" w:type="dxa"/>
          </w:tcPr>
          <w:p w14:paraId="443257FE" w14:textId="5F59C125" w:rsidR="00484D4C" w:rsidRDefault="00484D4C" w:rsidP="00484D4C">
            <w:r>
              <w:t>7</w:t>
            </w:r>
          </w:p>
        </w:tc>
        <w:tc>
          <w:tcPr>
            <w:tcW w:w="8170" w:type="dxa"/>
          </w:tcPr>
          <w:p w14:paraId="5A66791F" w14:textId="36005D18" w:rsidR="00484D4C" w:rsidRDefault="00484D4C" w:rsidP="00484D4C">
            <w:r>
              <w:t>The party sees a pigeon</w:t>
            </w:r>
          </w:p>
        </w:tc>
      </w:tr>
      <w:tr w:rsidR="00484D4C" w14:paraId="3D6AF4C6" w14:textId="77777777" w:rsidTr="00484D4C">
        <w:tc>
          <w:tcPr>
            <w:tcW w:w="846" w:type="dxa"/>
          </w:tcPr>
          <w:p w14:paraId="6AF49055" w14:textId="4B3D22F3" w:rsidR="00484D4C" w:rsidRDefault="00484D4C" w:rsidP="00484D4C">
            <w:r>
              <w:t>8</w:t>
            </w:r>
          </w:p>
        </w:tc>
        <w:tc>
          <w:tcPr>
            <w:tcW w:w="8170" w:type="dxa"/>
          </w:tcPr>
          <w:p w14:paraId="43520A89" w14:textId="5B888D76" w:rsidR="00484D4C" w:rsidRDefault="00484D4C" w:rsidP="00484D4C">
            <w:r>
              <w:t>The party sees a crow</w:t>
            </w:r>
          </w:p>
        </w:tc>
      </w:tr>
      <w:tr w:rsidR="00484D4C" w14:paraId="7A70B4E2" w14:textId="77777777" w:rsidTr="00484D4C">
        <w:tc>
          <w:tcPr>
            <w:tcW w:w="846" w:type="dxa"/>
          </w:tcPr>
          <w:p w14:paraId="6C1BB94E" w14:textId="50D840CE" w:rsidR="00484D4C" w:rsidRDefault="00484D4C" w:rsidP="00484D4C">
            <w:r>
              <w:t>9</w:t>
            </w:r>
          </w:p>
        </w:tc>
        <w:tc>
          <w:tcPr>
            <w:tcW w:w="8170" w:type="dxa"/>
          </w:tcPr>
          <w:p w14:paraId="7EA0D0A1" w14:textId="2F46CD31" w:rsidR="00484D4C" w:rsidRDefault="00484D4C" w:rsidP="00484D4C">
            <w:r>
              <w:t>The party sees a deer</w:t>
            </w:r>
          </w:p>
        </w:tc>
      </w:tr>
      <w:tr w:rsidR="00484D4C" w14:paraId="34CAFB90" w14:textId="77777777" w:rsidTr="00484D4C">
        <w:tc>
          <w:tcPr>
            <w:tcW w:w="846" w:type="dxa"/>
          </w:tcPr>
          <w:p w14:paraId="3573490F" w14:textId="22F91C7C" w:rsidR="00484D4C" w:rsidRDefault="00484D4C" w:rsidP="00484D4C">
            <w:r>
              <w:t>10</w:t>
            </w:r>
          </w:p>
        </w:tc>
        <w:tc>
          <w:tcPr>
            <w:tcW w:w="8170" w:type="dxa"/>
          </w:tcPr>
          <w:p w14:paraId="22C68437" w14:textId="50F8A641" w:rsidR="00484D4C" w:rsidRDefault="00484D4C" w:rsidP="00484D4C">
            <w:r>
              <w:t xml:space="preserve">The party come into contact with the rare </w:t>
            </w:r>
            <w:proofErr w:type="spellStart"/>
            <w:r>
              <w:t>Eresonain</w:t>
            </w:r>
            <w:proofErr w:type="spellEnd"/>
            <w:r>
              <w:t xml:space="preserve"> ingredient Green Glow Lichen (ID: ESGGLC). There are 1d2 + ¼ a nature roll gatherable</w:t>
            </w:r>
          </w:p>
        </w:tc>
      </w:tr>
      <w:tr w:rsidR="00484D4C" w14:paraId="2E9B357B" w14:textId="77777777" w:rsidTr="00484D4C">
        <w:tc>
          <w:tcPr>
            <w:tcW w:w="846" w:type="dxa"/>
          </w:tcPr>
          <w:p w14:paraId="4284440A" w14:textId="688DCC89" w:rsidR="00484D4C" w:rsidRDefault="00484D4C" w:rsidP="00484D4C">
            <w:r>
              <w:t>11</w:t>
            </w:r>
          </w:p>
        </w:tc>
        <w:tc>
          <w:tcPr>
            <w:tcW w:w="8170" w:type="dxa"/>
          </w:tcPr>
          <w:p w14:paraId="67331AE2" w14:textId="7A595BE3" w:rsidR="00484D4C" w:rsidRDefault="00484D4C" w:rsidP="00484D4C">
            <w:r>
              <w:t xml:space="preserve">The party come into contact with the ingredient </w:t>
            </w:r>
            <w:proofErr w:type="spellStart"/>
            <w:r>
              <w:t>Tryhiyn</w:t>
            </w:r>
            <w:proofErr w:type="spellEnd"/>
            <w:r>
              <w:t xml:space="preserve"> Flower (ID: ESSPFL)</w:t>
            </w:r>
          </w:p>
        </w:tc>
      </w:tr>
      <w:tr w:rsidR="00484D4C" w14:paraId="05D33934" w14:textId="77777777" w:rsidTr="00484D4C">
        <w:tc>
          <w:tcPr>
            <w:tcW w:w="846" w:type="dxa"/>
          </w:tcPr>
          <w:p w14:paraId="0A45811A" w14:textId="08DC9B6D" w:rsidR="00484D4C" w:rsidRDefault="00484D4C" w:rsidP="00484D4C">
            <w:r>
              <w:t>12</w:t>
            </w:r>
          </w:p>
        </w:tc>
        <w:tc>
          <w:tcPr>
            <w:tcW w:w="8170" w:type="dxa"/>
          </w:tcPr>
          <w:p w14:paraId="277670D4" w14:textId="1E93150D" w:rsidR="00484D4C" w:rsidRDefault="00484D4C" w:rsidP="00484D4C">
            <w:r>
              <w:t xml:space="preserve">The party comes into contact with a </w:t>
            </w:r>
            <w:proofErr w:type="spellStart"/>
            <w:r>
              <w:t>Sapyat</w:t>
            </w:r>
            <w:proofErr w:type="spellEnd"/>
            <w:r>
              <w:t xml:space="preserve"> Fields </w:t>
            </w:r>
            <w:proofErr w:type="spellStart"/>
            <w:r>
              <w:t>Gelgem</w:t>
            </w:r>
            <w:proofErr w:type="spellEnd"/>
          </w:p>
        </w:tc>
      </w:tr>
      <w:tr w:rsidR="00484D4C" w14:paraId="05272E29" w14:textId="77777777" w:rsidTr="00484D4C">
        <w:tc>
          <w:tcPr>
            <w:tcW w:w="846" w:type="dxa"/>
          </w:tcPr>
          <w:p w14:paraId="39D38CE5" w14:textId="30EDA738" w:rsidR="00484D4C" w:rsidRDefault="00B752DD" w:rsidP="00484D4C">
            <w:r>
              <w:t>13</w:t>
            </w:r>
          </w:p>
        </w:tc>
        <w:tc>
          <w:tcPr>
            <w:tcW w:w="8170" w:type="dxa"/>
          </w:tcPr>
          <w:p w14:paraId="03D107DC" w14:textId="667E3433" w:rsidR="00484D4C" w:rsidRDefault="00B752DD" w:rsidP="00484D4C">
            <w:r>
              <w:t xml:space="preserve">The party comes into contact with a batch of </w:t>
            </w:r>
            <w:proofErr w:type="spellStart"/>
            <w:r>
              <w:t>Axehead</w:t>
            </w:r>
            <w:proofErr w:type="spellEnd"/>
            <w:r>
              <w:t xml:space="preserve"> Clover (ID: ESAXCL). 1d4 + 1/3 a nature roll gatherable</w:t>
            </w:r>
          </w:p>
        </w:tc>
      </w:tr>
      <w:tr w:rsidR="00B752DD" w14:paraId="4B8E4A45" w14:textId="77777777" w:rsidTr="00484D4C">
        <w:tc>
          <w:tcPr>
            <w:tcW w:w="846" w:type="dxa"/>
          </w:tcPr>
          <w:p w14:paraId="7D7AF030" w14:textId="7A2FD347" w:rsidR="00B752DD" w:rsidRDefault="00B752DD" w:rsidP="00484D4C">
            <w:r>
              <w:t>14</w:t>
            </w:r>
          </w:p>
        </w:tc>
        <w:tc>
          <w:tcPr>
            <w:tcW w:w="8170" w:type="dxa"/>
          </w:tcPr>
          <w:p w14:paraId="705D6F93" w14:textId="7AB62BEA" w:rsidR="00B752DD" w:rsidRDefault="00B752DD" w:rsidP="00484D4C">
            <w:r>
              <w:t xml:space="preserve">The party comes across a small cave, with </w:t>
            </w:r>
            <w:proofErr w:type="spellStart"/>
            <w:r>
              <w:t>Greenmouth</w:t>
            </w:r>
            <w:proofErr w:type="spellEnd"/>
            <w:r>
              <w:t xml:space="preserve"> inside (ID: ESGRMO) 1d6 + 1/3 a nature roll gatherable</w:t>
            </w:r>
          </w:p>
        </w:tc>
      </w:tr>
      <w:tr w:rsidR="00B752DD" w14:paraId="1BA6CBCB" w14:textId="77777777" w:rsidTr="00484D4C">
        <w:tc>
          <w:tcPr>
            <w:tcW w:w="846" w:type="dxa"/>
          </w:tcPr>
          <w:p w14:paraId="30A2A076" w14:textId="30927258" w:rsidR="00B752DD" w:rsidRDefault="00B752DD" w:rsidP="00484D4C">
            <w:r>
              <w:t>15</w:t>
            </w:r>
          </w:p>
        </w:tc>
        <w:tc>
          <w:tcPr>
            <w:tcW w:w="8170" w:type="dxa"/>
          </w:tcPr>
          <w:p w14:paraId="69F29E10" w14:textId="35877506" w:rsidR="00B752DD" w:rsidRDefault="00B752DD" w:rsidP="00484D4C">
            <w:r>
              <w:t xml:space="preserve">The party comes across a random adventuring </w:t>
            </w:r>
            <w:proofErr w:type="spellStart"/>
            <w:r>
              <w:t>Sapyat</w:t>
            </w:r>
            <w:proofErr w:type="spellEnd"/>
          </w:p>
        </w:tc>
      </w:tr>
      <w:tr w:rsidR="00B752DD" w14:paraId="59A51D7F" w14:textId="77777777" w:rsidTr="00484D4C">
        <w:tc>
          <w:tcPr>
            <w:tcW w:w="846" w:type="dxa"/>
          </w:tcPr>
          <w:p w14:paraId="634566BC" w14:textId="1D174C0C" w:rsidR="00B752DD" w:rsidRDefault="00B752DD" w:rsidP="00484D4C">
            <w:r>
              <w:t>16</w:t>
            </w:r>
          </w:p>
        </w:tc>
        <w:tc>
          <w:tcPr>
            <w:tcW w:w="8170" w:type="dxa"/>
          </w:tcPr>
          <w:p w14:paraId="78832165" w14:textId="6A268088" w:rsidR="00B752DD" w:rsidRDefault="00B752DD" w:rsidP="00484D4C">
            <w:r>
              <w:t xml:space="preserve">The party notices a </w:t>
            </w:r>
            <w:proofErr w:type="spellStart"/>
            <w:r>
              <w:t>Pollersellin</w:t>
            </w:r>
            <w:proofErr w:type="spellEnd"/>
          </w:p>
        </w:tc>
      </w:tr>
    </w:tbl>
    <w:p w14:paraId="4A16C057" w14:textId="77777777" w:rsidR="00484D4C" w:rsidRPr="00484D4C" w:rsidRDefault="00484D4C" w:rsidP="00484D4C"/>
    <w:p w14:paraId="691670A9" w14:textId="77777777" w:rsidR="00F71A09" w:rsidRDefault="00F71A09" w:rsidP="00F71A09">
      <w:pPr>
        <w:pStyle w:val="Heading2"/>
      </w:pPr>
    </w:p>
    <w:p w14:paraId="653AA115" w14:textId="77777777" w:rsidR="009E58F5" w:rsidRPr="00A045E1" w:rsidRDefault="009E58F5" w:rsidP="00A045E1"/>
    <w:sectPr w:rsidR="009E58F5" w:rsidRPr="00A045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V Boli">
    <w:panose1 w:val="02000500030200090000"/>
    <w:charset w:val="00"/>
    <w:family w:val="auto"/>
    <w:pitch w:val="variable"/>
    <w:sig w:usb0="00000003" w:usb1="00000000" w:usb2="00000100" w:usb3="00000000" w:csb0="00000001" w:csb1="00000000"/>
  </w:font>
  <w:font w:name="Times New Roman">
    <w:panose1 w:val="02020603050405020304"/>
    <w:charset w:val="00"/>
    <w:family w:val="roman"/>
    <w:pitch w:val="variable"/>
    <w:sig w:usb0="E0002EFF" w:usb1="C000785B" w:usb2="00000009" w:usb3="00000000" w:csb0="000001FF" w:csb1="00000000"/>
  </w:font>
  <w:font w:name="Posterama">
    <w:altName w:val="Posterama"/>
    <w:charset w:val="00"/>
    <w:family w:val="swiss"/>
    <w:pitch w:val="variable"/>
    <w:sig w:usb0="A11526FF" w:usb1="D000204B" w:usb2="0001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B7"/>
    <w:rsid w:val="002573B7"/>
    <w:rsid w:val="0026228B"/>
    <w:rsid w:val="003073D0"/>
    <w:rsid w:val="003B6ACC"/>
    <w:rsid w:val="00445DE2"/>
    <w:rsid w:val="00482004"/>
    <w:rsid w:val="00484D4C"/>
    <w:rsid w:val="00695C44"/>
    <w:rsid w:val="00716DDE"/>
    <w:rsid w:val="00776E44"/>
    <w:rsid w:val="0082222C"/>
    <w:rsid w:val="008304A9"/>
    <w:rsid w:val="00963AF6"/>
    <w:rsid w:val="009E58F5"/>
    <w:rsid w:val="00A045E1"/>
    <w:rsid w:val="00B752DD"/>
    <w:rsid w:val="00BF7C6D"/>
    <w:rsid w:val="00C97632"/>
    <w:rsid w:val="00CA362E"/>
    <w:rsid w:val="00E01241"/>
    <w:rsid w:val="00F71A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BD647"/>
  <w15:chartTrackingRefBased/>
  <w15:docId w15:val="{AF93DF6D-D79A-40B7-919D-7DC83DAB8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DE"/>
  </w:style>
  <w:style w:type="paragraph" w:styleId="Heading1">
    <w:name w:val="heading 1"/>
    <w:basedOn w:val="Normal"/>
    <w:next w:val="Normal"/>
    <w:link w:val="Heading1Char"/>
    <w:uiPriority w:val="9"/>
    <w:qFormat/>
    <w:rsid w:val="00716DDE"/>
    <w:pPr>
      <w:keepNext/>
      <w:keepLines/>
      <w:spacing w:before="240" w:after="0"/>
      <w:outlineLvl w:val="0"/>
    </w:pPr>
    <w:rPr>
      <w:rFonts w:asciiTheme="majorHAnsi" w:eastAsiaTheme="majorEastAsia" w:hAnsiTheme="majorHAnsi" w:cstheme="majorBidi"/>
      <w:color w:val="B3186D" w:themeColor="accent1" w:themeShade="BF"/>
      <w:sz w:val="32"/>
      <w:szCs w:val="32"/>
    </w:rPr>
  </w:style>
  <w:style w:type="paragraph" w:styleId="Heading2">
    <w:name w:val="heading 2"/>
    <w:basedOn w:val="Normal"/>
    <w:next w:val="Normal"/>
    <w:link w:val="Heading2Char"/>
    <w:uiPriority w:val="9"/>
    <w:unhideWhenUsed/>
    <w:qFormat/>
    <w:rsid w:val="00482004"/>
    <w:pPr>
      <w:keepNext/>
      <w:keepLines/>
      <w:spacing w:before="40" w:after="0"/>
      <w:outlineLvl w:val="1"/>
    </w:pPr>
    <w:rPr>
      <w:rFonts w:asciiTheme="majorHAnsi" w:eastAsiaTheme="majorEastAsia" w:hAnsiTheme="majorHAnsi" w:cstheme="majorBidi"/>
      <w:color w:val="B3186D" w:themeColor="accent1" w:themeShade="BF"/>
      <w:sz w:val="26"/>
      <w:szCs w:val="26"/>
    </w:rPr>
  </w:style>
  <w:style w:type="paragraph" w:styleId="Heading3">
    <w:name w:val="heading 3"/>
    <w:basedOn w:val="Normal"/>
    <w:next w:val="Normal"/>
    <w:link w:val="Heading3Char"/>
    <w:uiPriority w:val="9"/>
    <w:unhideWhenUsed/>
    <w:qFormat/>
    <w:rsid w:val="00716DDE"/>
    <w:pPr>
      <w:keepNext/>
      <w:keepLines/>
      <w:spacing w:before="160" w:after="0" w:line="240" w:lineRule="auto"/>
      <w:outlineLvl w:val="2"/>
    </w:pPr>
    <w:rPr>
      <w:rFonts w:asciiTheme="majorHAnsi" w:eastAsiaTheme="majorEastAsia" w:hAnsiTheme="majorHAnsi" w:cstheme="majorBidi"/>
      <w:smallCap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716DDE"/>
    <w:pPr>
      <w:spacing w:before="160" w:line="300" w:lineRule="auto"/>
      <w:ind w:right="720"/>
    </w:pPr>
    <w:rPr>
      <w:i/>
      <w:iCs/>
      <w:smallCaps/>
      <w:color w:val="4775E7" w:themeColor="accent4"/>
      <w:sz w:val="24"/>
      <w:szCs w:val="24"/>
    </w:rPr>
  </w:style>
  <w:style w:type="character" w:customStyle="1" w:styleId="QuoteChar">
    <w:name w:val="Quote Char"/>
    <w:basedOn w:val="DefaultParagraphFont"/>
    <w:link w:val="Quote"/>
    <w:uiPriority w:val="29"/>
    <w:rsid w:val="00716DDE"/>
    <w:rPr>
      <w:i/>
      <w:iCs/>
      <w:smallCaps/>
      <w:color w:val="4775E7" w:themeColor="accent4"/>
      <w:sz w:val="24"/>
      <w:szCs w:val="24"/>
    </w:rPr>
  </w:style>
  <w:style w:type="paragraph" w:customStyle="1" w:styleId="Smallcaps">
    <w:name w:val="Small caps"/>
    <w:basedOn w:val="Normal"/>
    <w:link w:val="SmallcapsChar"/>
    <w:qFormat/>
    <w:rsid w:val="00716DDE"/>
    <w:pPr>
      <w:spacing w:line="300" w:lineRule="auto"/>
    </w:pPr>
    <w:rPr>
      <w:smallCaps/>
    </w:rPr>
  </w:style>
  <w:style w:type="character" w:customStyle="1" w:styleId="SmallcapsChar">
    <w:name w:val="Small caps Char"/>
    <w:basedOn w:val="DefaultParagraphFont"/>
    <w:link w:val="Smallcaps"/>
    <w:rsid w:val="00716DDE"/>
    <w:rPr>
      <w:smallCaps/>
    </w:rPr>
  </w:style>
  <w:style w:type="character" w:customStyle="1" w:styleId="Heading3Char">
    <w:name w:val="Heading 3 Char"/>
    <w:basedOn w:val="DefaultParagraphFont"/>
    <w:link w:val="Heading3"/>
    <w:uiPriority w:val="9"/>
    <w:rsid w:val="00716DDE"/>
    <w:rPr>
      <w:rFonts w:asciiTheme="majorHAnsi" w:eastAsiaTheme="majorEastAsia" w:hAnsiTheme="majorHAnsi" w:cstheme="majorBidi"/>
      <w:smallCaps/>
      <w:sz w:val="24"/>
      <w:szCs w:val="32"/>
    </w:rPr>
  </w:style>
  <w:style w:type="character" w:customStyle="1" w:styleId="Heading1Char">
    <w:name w:val="Heading 1 Char"/>
    <w:basedOn w:val="DefaultParagraphFont"/>
    <w:link w:val="Heading1"/>
    <w:uiPriority w:val="9"/>
    <w:rsid w:val="00716DDE"/>
    <w:rPr>
      <w:rFonts w:asciiTheme="majorHAnsi" w:eastAsiaTheme="majorEastAsia" w:hAnsiTheme="majorHAnsi" w:cstheme="majorBidi"/>
      <w:color w:val="B3186D" w:themeColor="accent1" w:themeShade="BF"/>
      <w:sz w:val="32"/>
      <w:szCs w:val="32"/>
    </w:rPr>
  </w:style>
  <w:style w:type="paragraph" w:styleId="Title">
    <w:name w:val="Title"/>
    <w:basedOn w:val="Normal"/>
    <w:next w:val="Normal"/>
    <w:link w:val="TitleChar"/>
    <w:uiPriority w:val="10"/>
    <w:qFormat/>
    <w:rsid w:val="00716DD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DD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95C44"/>
    <w:pPr>
      <w:ind w:left="720"/>
      <w:contextualSpacing/>
    </w:pPr>
  </w:style>
  <w:style w:type="character" w:customStyle="1" w:styleId="Heading2Char">
    <w:name w:val="Heading 2 Char"/>
    <w:basedOn w:val="DefaultParagraphFont"/>
    <w:link w:val="Heading2"/>
    <w:uiPriority w:val="9"/>
    <w:rsid w:val="00482004"/>
    <w:rPr>
      <w:rFonts w:asciiTheme="majorHAnsi" w:eastAsiaTheme="majorEastAsia" w:hAnsiTheme="majorHAnsi" w:cstheme="majorBidi"/>
      <w:color w:val="B3186D" w:themeColor="accent1" w:themeShade="BF"/>
      <w:sz w:val="26"/>
      <w:szCs w:val="26"/>
    </w:rPr>
  </w:style>
  <w:style w:type="table" w:styleId="TableGrid">
    <w:name w:val="Table Grid"/>
    <w:basedOn w:val="TableNormal"/>
    <w:uiPriority w:val="39"/>
    <w:rsid w:val="00484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Kithral">
      <a:majorFont>
        <a:latin typeface="Posterama"/>
        <a:ea typeface=""/>
        <a:cs typeface=""/>
      </a:majorFont>
      <a:minorFont>
        <a:latin typeface="MV Bol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1</Pages>
  <Words>920</Words>
  <Characters>5246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Ifan Rhys (MSci Comp Sci w Stud Abroad FT)</dc:creator>
  <cp:keywords/>
  <dc:description/>
  <cp:lastModifiedBy>Ifan Rhys (MSci Comp Sci w Stud Abroad FT)</cp:lastModifiedBy>
  <cp:revision>7</cp:revision>
  <dcterms:created xsi:type="dcterms:W3CDTF">2022-10-31T15:15:00Z</dcterms:created>
  <dcterms:modified xsi:type="dcterms:W3CDTF">2022-11-03T16:46:00Z</dcterms:modified>
</cp:coreProperties>
</file>