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F9CF0B" w14:textId="097DD37D" w:rsidR="00B239E2" w:rsidRDefault="0001549D" w:rsidP="0001549D">
      <w:pPr>
        <w:pStyle w:val="Title"/>
      </w:pPr>
      <w:r>
        <w:t>The Guards</w:t>
      </w:r>
    </w:p>
    <w:p w14:paraId="3B2708D9" w14:textId="391D882B" w:rsidR="0001549D" w:rsidRDefault="0001549D" w:rsidP="0001549D">
      <w:pPr>
        <w:pStyle w:val="Subtitle"/>
      </w:pPr>
      <w:r>
        <w:t>A Guide to the organisation of Ereso that keeps everyone in line.</w:t>
      </w:r>
    </w:p>
    <w:p w14:paraId="54E81608" w14:textId="77777777" w:rsidR="0001549D" w:rsidRDefault="0001549D" w:rsidP="0001549D">
      <w:r>
        <w:t>Eresonia is very serious about crime, and they believe they have the most functional system for it so much so that they sprinkle pacts with the promise that other countries will follow their judicial system, such as the Eresonia – Vania peace treaty including that Vania’s Guard hold up to Eresonian standards, and hereby comply with Eresonian policing and co-operate at the same level, and the Llofilot Trade Deal being topped with the same system.</w:t>
      </w:r>
    </w:p>
    <w:p w14:paraId="036A18D8" w14:textId="77777777" w:rsidR="0001549D" w:rsidRDefault="0001549D" w:rsidP="0001549D">
      <w:pPr>
        <w:pStyle w:val="Heading1"/>
      </w:pPr>
      <w:r>
        <w:t>Patrols</w:t>
      </w:r>
    </w:p>
    <w:p w14:paraId="0D8B831F" w14:textId="15148E6C" w:rsidR="007B7D94" w:rsidRDefault="0001549D" w:rsidP="0001549D">
      <w:r>
        <w:t xml:space="preserve">Cities, towns, and small settlements are always under patrol. </w:t>
      </w:r>
      <w:r w:rsidR="007B7D94">
        <w:t>The Eresonia system ensures that there are enough guards to accommodate for any and all crimes committed in their towns.</w:t>
      </w:r>
    </w:p>
    <w:p w14:paraId="50A87F87" w14:textId="2BF95B64" w:rsidR="007B7D94" w:rsidRDefault="007B7D94" w:rsidP="007B7D94">
      <w:pPr>
        <w:pStyle w:val="Heading2"/>
      </w:pPr>
      <w:r>
        <w:t>Guard Units</w:t>
      </w:r>
    </w:p>
    <w:p w14:paraId="1833C720" w14:textId="7638E0FA" w:rsidR="007B7D94" w:rsidRDefault="007B7D94" w:rsidP="007B7D94">
      <w:r>
        <w:t>The Guard in Eresonia work in units. This is so that they have enough immediate guards to solve most threats. The most common unit in Eresonia is the couple, where two guards, often a new trainee and an experienced member, stick together in all situations. There are a few different units with different purposes listed below, starting with the aforementioned couple.</w:t>
      </w:r>
      <w:r w:rsidR="00082BA6">
        <w:t xml:space="preserve"> </w:t>
      </w:r>
    </w:p>
    <w:p w14:paraId="30EEC46B" w14:textId="2025DBA7" w:rsidR="007B7D94" w:rsidRDefault="007B7D94" w:rsidP="007B7D94">
      <w:pPr>
        <w:pStyle w:val="Heading3"/>
      </w:pPr>
      <w:r>
        <w:t>Couple</w:t>
      </w:r>
    </w:p>
    <w:p w14:paraId="6F05A6ED" w14:textId="73B95020" w:rsidR="007B7D94" w:rsidRDefault="007B7D94" w:rsidP="007B7D94">
      <w:r>
        <w:rPr>
          <w:b/>
          <w:bCs/>
        </w:rPr>
        <w:t>Composition:</w:t>
      </w:r>
      <w:r>
        <w:t xml:space="preserve"> 1 inexperienced guard and 1 of any higher experience</w:t>
      </w:r>
      <w:r>
        <w:br/>
      </w:r>
      <w:r>
        <w:rPr>
          <w:b/>
          <w:bCs/>
        </w:rPr>
        <w:t>Purpose:</w:t>
      </w:r>
      <w:r>
        <w:t xml:space="preserve"> Simple towns guards, versatile and well-equipped</w:t>
      </w:r>
      <w:r>
        <w:br/>
      </w:r>
      <w:r>
        <w:rPr>
          <w:b/>
          <w:bCs/>
        </w:rPr>
        <w:t>Common Areas:</w:t>
      </w:r>
      <w:r>
        <w:t xml:space="preserve"> </w:t>
      </w:r>
      <w:r w:rsidR="00082BA6">
        <w:t>Commercial</w:t>
      </w:r>
      <w:r>
        <w:t xml:space="preserve"> and Industrial Zones</w:t>
      </w:r>
      <w:r>
        <w:br/>
      </w:r>
      <w:r>
        <w:rPr>
          <w:b/>
          <w:bCs/>
        </w:rPr>
        <w:t>Equipment:</w:t>
      </w:r>
      <w:r>
        <w:t xml:space="preserve"> Spears and short swords, local armour</w:t>
      </w:r>
      <w:r w:rsidR="0022431E">
        <w:t xml:space="preserve"> (Usually light iron or steel)</w:t>
      </w:r>
      <w:r>
        <w:t>, netting, caltrops, ball bearings, alerting device (local determined, often horn</w:t>
      </w:r>
      <w:r w:rsidR="00A032FE">
        <w:t>)</w:t>
      </w:r>
      <w:r>
        <w:t>, miniature crossbow, manacles, rope</w:t>
      </w:r>
      <w:r w:rsidR="00082BA6">
        <w:t>. (all basic guard gear)</w:t>
      </w:r>
    </w:p>
    <w:p w14:paraId="5CF45EAB" w14:textId="210F7DC5" w:rsidR="00082BA6" w:rsidRDefault="00082BA6" w:rsidP="00082BA6">
      <w:pPr>
        <w:pStyle w:val="Heading3"/>
      </w:pPr>
      <w:r>
        <w:t>Guards</w:t>
      </w:r>
    </w:p>
    <w:p w14:paraId="6A58B7EB" w14:textId="3EE0A4CE" w:rsidR="00082BA6" w:rsidRDefault="00082BA6" w:rsidP="00082BA6">
      <w:r>
        <w:rPr>
          <w:b/>
          <w:bCs/>
        </w:rPr>
        <w:t>Composition:</w:t>
      </w:r>
      <w:r>
        <w:t xml:space="preserve"> 1 inexperienced guard, 2 well experienced guards and 1 high experience </w:t>
      </w:r>
      <w:r w:rsidR="000C32E7">
        <w:t>captain</w:t>
      </w:r>
      <w:r>
        <w:br/>
      </w:r>
      <w:r>
        <w:rPr>
          <w:b/>
          <w:bCs/>
        </w:rPr>
        <w:t>Purpose:</w:t>
      </w:r>
      <w:r>
        <w:t xml:space="preserve"> Guarding of important locations such as squares, gates, larger stores, and markets</w:t>
      </w:r>
      <w:r>
        <w:br/>
      </w:r>
      <w:r>
        <w:rPr>
          <w:b/>
          <w:bCs/>
        </w:rPr>
        <w:t xml:space="preserve">Common </w:t>
      </w:r>
      <w:r w:rsidR="00294358">
        <w:rPr>
          <w:b/>
          <w:bCs/>
        </w:rPr>
        <w:t>A</w:t>
      </w:r>
      <w:r>
        <w:rPr>
          <w:b/>
          <w:bCs/>
        </w:rPr>
        <w:t>reas:</w:t>
      </w:r>
      <w:r>
        <w:t xml:space="preserve"> Markets, greater stores, temples and landmarks, gates and walls.</w:t>
      </w:r>
      <w:r>
        <w:br/>
      </w:r>
      <w:r>
        <w:rPr>
          <w:b/>
          <w:bCs/>
        </w:rPr>
        <w:t>Equipment:</w:t>
      </w:r>
      <w:r>
        <w:t xml:space="preserve"> Basic Guard Gear (See above), specialist with mage rings and knowledge of the </w:t>
      </w:r>
      <w:r w:rsidR="00A24A5B">
        <w:rPr>
          <w:i/>
          <w:iCs/>
        </w:rPr>
        <w:t>Stun Hit</w:t>
      </w:r>
      <w:r w:rsidR="00A24A5B">
        <w:t xml:space="preserve"> enchantment.</w:t>
      </w:r>
    </w:p>
    <w:p w14:paraId="07014FB1" w14:textId="7384B94F" w:rsidR="00A24A5B" w:rsidRDefault="00A24A5B" w:rsidP="00A24A5B">
      <w:pPr>
        <w:pStyle w:val="Heading3"/>
      </w:pPr>
      <w:r>
        <w:t>Gem Sentinels</w:t>
      </w:r>
    </w:p>
    <w:p w14:paraId="2F616DEB" w14:textId="0B5226D3" w:rsidR="00294358" w:rsidRDefault="00A24A5B" w:rsidP="00A24A5B">
      <w:r>
        <w:rPr>
          <w:b/>
          <w:bCs/>
        </w:rPr>
        <w:t>Composition:</w:t>
      </w:r>
      <w:r>
        <w:t xml:space="preserve"> 3 well experienced guards, 1 well trained mage specialist, 1 high experience captain.</w:t>
      </w:r>
      <w:r>
        <w:br/>
      </w:r>
      <w:r>
        <w:rPr>
          <w:b/>
          <w:bCs/>
        </w:rPr>
        <w:t>Purpose:</w:t>
      </w:r>
      <w:r>
        <w:t xml:space="preserve"> To</w:t>
      </w:r>
      <w:r w:rsidR="00294358">
        <w:t xml:space="preserve"> heavily guard locations where crime is often common, and collateral damage is acceptable.</w:t>
      </w:r>
      <w:r w:rsidR="00294358">
        <w:br/>
      </w:r>
      <w:r w:rsidR="00294358">
        <w:rPr>
          <w:b/>
          <w:bCs/>
        </w:rPr>
        <w:t>Common Areas:</w:t>
      </w:r>
      <w:r w:rsidR="00294358">
        <w:t xml:space="preserve"> Sparse commercial zones, Residential zones.</w:t>
      </w:r>
      <w:r w:rsidR="00294358">
        <w:br/>
      </w:r>
      <w:r w:rsidR="00294358">
        <w:rPr>
          <w:b/>
          <w:bCs/>
        </w:rPr>
        <w:t>Equipment:</w:t>
      </w:r>
      <w:r w:rsidR="00294358">
        <w:t xml:space="preserve"> Basic Guard Gear, specialist equipped with a mage satchel with a Zircon Gem (often white) or otherwise a Moonstone golem, along with their companion ingredient and their guardian ingredient (with raw ingredients as a given)</w:t>
      </w:r>
    </w:p>
    <w:p w14:paraId="69A829F1" w14:textId="355674F1" w:rsidR="00294358" w:rsidRDefault="00294358" w:rsidP="00294358">
      <w:pPr>
        <w:pStyle w:val="Heading3"/>
      </w:pPr>
      <w:r>
        <w:lastRenderedPageBreak/>
        <w:t>Armoured Force</w:t>
      </w:r>
    </w:p>
    <w:p w14:paraId="50D10A01" w14:textId="22476F72" w:rsidR="00294358" w:rsidRDefault="00294358" w:rsidP="00294358">
      <w:r>
        <w:rPr>
          <w:b/>
          <w:bCs/>
        </w:rPr>
        <w:t>Composition:</w:t>
      </w:r>
      <w:r>
        <w:t xml:space="preserve"> 6 well-experienced and </w:t>
      </w:r>
      <w:r w:rsidR="0022431E">
        <w:t>well-trained</w:t>
      </w:r>
      <w:r>
        <w:t xml:space="preserve"> guards and veteran soldiers, 1 well trained inexperienced guard, 1 high experience veteran soldier captain</w:t>
      </w:r>
      <w:r>
        <w:br/>
      </w:r>
      <w:r>
        <w:rPr>
          <w:b/>
          <w:bCs/>
        </w:rPr>
        <w:t>Purpose:</w:t>
      </w:r>
      <w:r>
        <w:t xml:space="preserve"> To identify and deal with higher threats accordingly</w:t>
      </w:r>
      <w:r w:rsidR="0022431E">
        <w:t>, and to stand as a beacon of order.</w:t>
      </w:r>
      <w:r w:rsidR="0022431E">
        <w:br/>
      </w:r>
      <w:r w:rsidR="0022431E">
        <w:rPr>
          <w:b/>
          <w:bCs/>
        </w:rPr>
        <w:t>Common Areas:</w:t>
      </w:r>
      <w:r w:rsidR="0022431E">
        <w:t xml:space="preserve"> Temples, Town Squares, Banks, Armouries.</w:t>
      </w:r>
      <w:r w:rsidR="0022431E">
        <w:br/>
      </w:r>
      <w:r w:rsidR="0022431E">
        <w:rPr>
          <w:b/>
          <w:bCs/>
        </w:rPr>
        <w:t>Equipment:</w:t>
      </w:r>
      <w:r w:rsidR="0022431E">
        <w:t xml:space="preserve"> Longswords, daggers, heavy armour (chainmail included), ball bearings, captain gets alerting device, 2 specialist heavy crossbowmen.</w:t>
      </w:r>
    </w:p>
    <w:p w14:paraId="612BE9D3" w14:textId="2A92193F" w:rsidR="007B7D94" w:rsidRDefault="007B7D94" w:rsidP="007B7D94">
      <w:pPr>
        <w:pStyle w:val="Heading2"/>
      </w:pPr>
      <w:r>
        <w:t>Patrol Quality Board</w:t>
      </w:r>
    </w:p>
    <w:p w14:paraId="3CFDAF1D" w14:textId="3C31E506" w:rsidR="0001549D" w:rsidRDefault="0001549D" w:rsidP="0001549D">
      <w:r>
        <w:t>Eresonia’s police organisation actually has a board for rating a settlement’s patrol quality. This board is called the Patrol Quality Board (PQB), and their rating is often named the ‘PQ’. The PQB often releases publications regionwide about these ratings, and they are often copied by police and placed on display outside of official buildings, by law, either to flaunt the security of the town or to shame the lack of work they are doing.</w:t>
      </w:r>
    </w:p>
    <w:p w14:paraId="2E72519E" w14:textId="028AD66B" w:rsidR="0001549D" w:rsidRDefault="0001549D" w:rsidP="0001549D">
      <w:pPr>
        <w:pStyle w:val="Heading2"/>
      </w:pPr>
      <w:r>
        <w:t>PQ</w:t>
      </w:r>
    </w:p>
    <w:p w14:paraId="23506764" w14:textId="4A1737B3" w:rsidR="0001549D" w:rsidRDefault="0001549D" w:rsidP="0001549D">
      <w:r>
        <w:t>The measurement of a PQ is the average of how many guards respond to a call – that is every guard has a device in which they can call other guards (often a manufactured horn called a Guard Horn) and a PQ is the average of the amount of other guards who can hear and heed that call. T</w:t>
      </w:r>
      <w:r w:rsidR="0022431E">
        <w:t>he</w:t>
      </w:r>
      <w:r>
        <w:t xml:space="preserve"> PQB often say that a PQ of </w:t>
      </w:r>
      <w:r w:rsidR="00A032FE">
        <w:t>4</w:t>
      </w:r>
      <w:r>
        <w:t xml:space="preserve"> is average, and the basics for a city safe from common crimes. A higher PQB is required when discussing organised crime, such that for a place to be safe for organised crime they are often recommended to uphold a PQ of </w:t>
      </w:r>
      <w:r w:rsidR="00A032FE">
        <w:t>8</w:t>
      </w:r>
      <w:r>
        <w:t xml:space="preserve"> or higher.</w:t>
      </w:r>
      <w:r w:rsidR="0022431E">
        <w:t xml:space="preserve"> PQ levels are often expected to be even numbers because of how frequent the couple guard unit is.</w:t>
      </w:r>
    </w:p>
    <w:p w14:paraId="084F6459" w14:textId="53118AEB" w:rsidR="0001549D" w:rsidRDefault="0001549D" w:rsidP="0001549D">
      <w:r>
        <w:rPr>
          <w:b/>
          <w:bCs/>
        </w:rPr>
        <w:t>IN GAME</w:t>
      </w:r>
    </w:p>
    <w:p w14:paraId="457E8440" w14:textId="1D72CD3F" w:rsidR="0001549D" w:rsidRDefault="0001549D" w:rsidP="0001549D">
      <w:r>
        <w:t>In D&amp;D, the PQB is represented by the rolling of a dice, the outcome of that dice determining how many</w:t>
      </w:r>
      <w:r w:rsidR="0022431E">
        <w:t xml:space="preserve"> couples of</w:t>
      </w:r>
      <w:r>
        <w:t xml:space="preserve"> guards respond to the call of one </w:t>
      </w:r>
      <w:r w:rsidR="0022431E">
        <w:t>couple</w:t>
      </w:r>
      <w:r>
        <w:t xml:space="preserve">. To roll the PQ, roll a number of d8s, d6s and d4s where the maximum should add up </w:t>
      </w:r>
      <w:r w:rsidR="0022431E">
        <w:t xml:space="preserve">to </w:t>
      </w:r>
      <w:r w:rsidR="00441DF5">
        <w:t>the PQ. For deciding what dice to use in this addition, consider how reliable the calls might be. The PQ is just an average, and this could be a constant 4 or sometimes no response, sometimes 12 respon</w:t>
      </w:r>
      <w:r w:rsidR="0022431E">
        <w:t>s</w:t>
      </w:r>
      <w:r w:rsidR="00441DF5">
        <w:t xml:space="preserve">es. For an unreliable amount of guard responses, roll with as little die as possible. For reliable responses, roll with as many. For example, a city with a PQ of </w:t>
      </w:r>
      <w:r w:rsidR="001A4906">
        <w:t>12</w:t>
      </w:r>
      <w:r w:rsidR="00441DF5">
        <w:t xml:space="preserve"> could roll 2d6 for guard responses or 3d4 if the responses are more reliable. PQ does not measure how reliable guard responses are, but this is often outlined in a town’s details.</w:t>
      </w:r>
    </w:p>
    <w:p w14:paraId="3E0B69CE" w14:textId="446358B6" w:rsidR="00A032FE" w:rsidRDefault="00A032FE" w:rsidP="008F3F77">
      <w:pPr>
        <w:pStyle w:val="Heading1"/>
      </w:pPr>
      <w:r>
        <w:t>Protocol</w:t>
      </w:r>
    </w:p>
    <w:p w14:paraId="3BBEA846" w14:textId="324F120A" w:rsidR="00A032FE" w:rsidRDefault="008F3F77" w:rsidP="00A032FE">
      <w:r>
        <w:t>Guards have a certain protocol for how and who to arrest. This protocol focuses on diffusing the situation as soon as possible, and making sure the least amount of people gets hurt. The protocols also cover punishing the actual offenders in a situation, often discovered by trial.</w:t>
      </w:r>
    </w:p>
    <w:p w14:paraId="1E73CDE5" w14:textId="46137274" w:rsidR="008F3F77" w:rsidRDefault="008F3F77" w:rsidP="008F3F77">
      <w:pPr>
        <w:pStyle w:val="Heading2"/>
      </w:pPr>
      <w:r>
        <w:t>Approaching</w:t>
      </w:r>
    </w:p>
    <w:p w14:paraId="731AACF2" w14:textId="24E8E88C" w:rsidR="008F3F77" w:rsidRDefault="008F3F77" w:rsidP="008F3F77">
      <w:r>
        <w:t xml:space="preserve">Approaching a crime is the first step into keeping the city safe. It’s a guard’s duty to investigate any cries, any suspicious behaviour that happens. If a cry or a scream or any odd call originates from an alleyway, a couple will investigate. When guarding a store, if </w:t>
      </w:r>
      <w:r>
        <w:lastRenderedPageBreak/>
        <w:t>a group of people enter and begin acting oddly, they will watch them carefully. If they witness a pickpocketing,</w:t>
      </w:r>
      <w:r w:rsidR="005C279F">
        <w:t xml:space="preserve"> if someone calls for them, it’s their civil duty to comply and investigate.</w:t>
      </w:r>
    </w:p>
    <w:p w14:paraId="162E02DA" w14:textId="61885305" w:rsidR="005C279F" w:rsidRDefault="005C279F" w:rsidP="005C279F">
      <w:pPr>
        <w:pStyle w:val="Heading2"/>
      </w:pPr>
      <w:r>
        <w:t>Calling arrests</w:t>
      </w:r>
    </w:p>
    <w:p w14:paraId="45E5D303" w14:textId="7A80525E" w:rsidR="005C279F" w:rsidRPr="005C279F" w:rsidRDefault="005C279F" w:rsidP="005C279F">
      <w:r>
        <w:t>Arrests are the most important element of stopping crime. When a guard witnesses a crime, they will hold their spear in a defensive stance and ask that the perpetrator lie on the floor with their hands behind their back, in view. This is done for any level of crime. During a petty theft, the perpetrator must follow the instructions to ensure a minimal sentence. People asked to do this probably won’t, they will often run, in which case there’s a chase protocol.</w:t>
      </w:r>
    </w:p>
    <w:p w14:paraId="2DA8749C" w14:textId="5D9E318D" w:rsidR="00FB3036" w:rsidRDefault="005C279F" w:rsidP="005C279F">
      <w:pPr>
        <w:pStyle w:val="Heading2"/>
      </w:pPr>
      <w:r>
        <w:t>Chasing</w:t>
      </w:r>
    </w:p>
    <w:p w14:paraId="18DFC43E" w14:textId="06633331" w:rsidR="005C279F" w:rsidRDefault="005C279F" w:rsidP="005C279F">
      <w:r>
        <w:t xml:space="preserve">When a suspect runs away, </w:t>
      </w:r>
      <w:r w:rsidR="00EA0820">
        <w:t>the guards must give chase. They can drop their spears to make the pursuit easier. Guards are often obligated to learn their city, so that they can chase well, so that one of a couple can take shortcuts and not loose the suspect if they take a hard to follow route. They are expected to tackle an opponent to the ground, or more passively subdue them aggressively. In the event they manage to corner the suspect and they surrender; they will have to follow the same protocol as if it was a normal arrest. Sometimes, a suspect may fight back when cornered, in which case there’s a combat protocol.</w:t>
      </w:r>
    </w:p>
    <w:p w14:paraId="26AF84A4" w14:textId="308910A2" w:rsidR="00EA0820" w:rsidRDefault="00EA0820" w:rsidP="00EA0820">
      <w:pPr>
        <w:pStyle w:val="Heading2"/>
      </w:pPr>
      <w:r>
        <w:t>Combat</w:t>
      </w:r>
    </w:p>
    <w:p w14:paraId="154FE827" w14:textId="38F7CAD8" w:rsidR="00EA0820" w:rsidRDefault="00EA0820" w:rsidP="00EA0820">
      <w:r>
        <w:t xml:space="preserve">The Guard’s combat protocol is summarised by staying defensive, attempting to lessen the loss of any life, the </w:t>
      </w:r>
      <w:r w:rsidR="00855933">
        <w:t>guards,</w:t>
      </w:r>
      <w:r>
        <w:t xml:space="preserve"> and the suspects. Guards are often instructed to hold their spears pointed forwards half extended, so that there’s room to extend it and room to retract. They are instructed to act as defensively as possible; they have got training in this manner. They are instructed to strike for the limbs, places that are not fatal but can take the enemy out of combat. </w:t>
      </w:r>
      <w:r w:rsidR="00855933">
        <w:t>They are instructed to be merciful, and keep surrender as an option to the enemy, starting with them lying on the floor. Numbers are key in life-or-death situations, and for those willing to fight the guards, there are often more than one of them. In situations like this, it is advised that the guards follow the reinforcements protocol.</w:t>
      </w:r>
    </w:p>
    <w:p w14:paraId="152D9750" w14:textId="0093C26B" w:rsidR="00855933" w:rsidRDefault="00855933" w:rsidP="00855933">
      <w:pPr>
        <w:pStyle w:val="Heading2"/>
      </w:pPr>
      <w:r>
        <w:t>Calling for Backup</w:t>
      </w:r>
    </w:p>
    <w:p w14:paraId="3F96227E" w14:textId="0FAF82BB" w:rsidR="00855933" w:rsidRDefault="00855933" w:rsidP="00855933">
      <w:r>
        <w:t xml:space="preserve">When the number of suspects outnumbers – or even matches the amount of attending guards, it’s protocol for the guards to call for reinforcements. When calling for reinforcements, they can sound their alerting device once to get the attention of guards close by. Guards who only hear the call </w:t>
      </w:r>
      <w:r w:rsidR="008F575A">
        <w:t>faintly will not attend;</w:t>
      </w:r>
      <w:r>
        <w:t xml:space="preserve"> they might even move slightly closer to cover </w:t>
      </w:r>
      <w:r w:rsidR="008F575A">
        <w:t>the</w:t>
      </w:r>
      <w:r>
        <w:t xml:space="preserve"> area that those who did heed the call </w:t>
      </w:r>
      <w:r w:rsidR="008F575A">
        <w:t>left. In the event that the backup required is needed quickly and in good numbers, the calling will be made twice. All guards who hear this will rush to the site as fast as they can. Sometimes, the entirety of the call will not get through. In the event a call is interrupted, for there is a set length that counts as one call, all guards will rush to the area.</w:t>
      </w:r>
    </w:p>
    <w:p w14:paraId="5B36EB8A" w14:textId="1173D808" w:rsidR="008F575A" w:rsidRDefault="008F575A" w:rsidP="008F575A">
      <w:pPr>
        <w:pStyle w:val="Heading1"/>
      </w:pPr>
      <w:r>
        <w:t>The Guards</w:t>
      </w:r>
    </w:p>
    <w:p w14:paraId="2433746A" w14:textId="4292FC93" w:rsidR="009341DF" w:rsidRDefault="008F575A" w:rsidP="008F575A">
      <w:r>
        <w:t xml:space="preserve">Following are several </w:t>
      </w:r>
      <w:r w:rsidR="009341DF">
        <w:t>stats for the guards, to be used when making checks and during combat.</w:t>
      </w:r>
    </w:p>
    <w:p w14:paraId="1BF07111" w14:textId="77777777" w:rsidR="009341DF" w:rsidRDefault="009341DF">
      <w:r>
        <w:br w:type="page"/>
      </w:r>
    </w:p>
    <w:p w14:paraId="14CE1F49" w14:textId="77777777" w:rsidR="008F575A" w:rsidRDefault="008F575A" w:rsidP="008F575A"/>
    <w:p w14:paraId="24C9B19B" w14:textId="60328C10" w:rsidR="009341DF" w:rsidRDefault="009341DF" w:rsidP="009341DF">
      <w:pPr>
        <w:pStyle w:val="Heading2"/>
      </w:pPr>
      <w:r>
        <w:t>Eresonia Guard Recruit</w:t>
      </w:r>
    </w:p>
    <w:p w14:paraId="0E34350E" w14:textId="33F5871D" w:rsidR="009341DF" w:rsidRDefault="009341DF" w:rsidP="009341DF">
      <w:pPr>
        <w:rPr>
          <w:i/>
          <w:iCs/>
        </w:rPr>
      </w:pPr>
      <w:r>
        <w:rPr>
          <w:i/>
          <w:iCs/>
        </w:rPr>
        <w:t>Medium humanoid (any sensical race), lawful neutral</w:t>
      </w:r>
    </w:p>
    <w:p w14:paraId="75FC93BE" w14:textId="06993720" w:rsidR="009341DF" w:rsidRDefault="009341DF" w:rsidP="009341DF">
      <w:r>
        <w:rPr>
          <w:b/>
          <w:bCs/>
        </w:rPr>
        <w:t>Armor Class</w:t>
      </w:r>
      <w:r>
        <w:t xml:space="preserve"> 1</w:t>
      </w:r>
      <w:r w:rsidR="00031167">
        <w:t>6</w:t>
      </w:r>
      <w:r>
        <w:t xml:space="preserve"> (iron breastplate, can change)</w:t>
      </w:r>
      <w:r>
        <w:br/>
      </w:r>
      <w:r>
        <w:rPr>
          <w:b/>
          <w:bCs/>
        </w:rPr>
        <w:t>Hit Points</w:t>
      </w:r>
      <w:r>
        <w:t xml:space="preserve"> 18</w:t>
      </w:r>
      <w:r>
        <w:br/>
      </w:r>
      <w:r>
        <w:rPr>
          <w:b/>
          <w:bCs/>
        </w:rPr>
        <w:t>Walking Speed</w:t>
      </w:r>
      <w:r>
        <w:t xml:space="preserve"> 30 ft.</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9341DF" w14:paraId="09B5BD40" w14:textId="77777777" w:rsidTr="009341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7BDAF98A" w14:textId="296B4D29" w:rsidR="009341DF" w:rsidRDefault="009341DF" w:rsidP="009341DF">
            <w:pPr>
              <w:jc w:val="center"/>
            </w:pPr>
            <w:r>
              <w:t>STR</w:t>
            </w:r>
          </w:p>
        </w:tc>
        <w:tc>
          <w:tcPr>
            <w:tcW w:w="1502" w:type="dxa"/>
          </w:tcPr>
          <w:p w14:paraId="1AA40CB6" w14:textId="12B3EE38" w:rsidR="009341DF" w:rsidRDefault="009341DF" w:rsidP="009341DF">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2288530C" w14:textId="30C3835B" w:rsidR="009341DF" w:rsidRDefault="009341DF" w:rsidP="009341DF">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62E6BE49" w14:textId="6D69F25F" w:rsidR="009341DF" w:rsidRDefault="009341DF" w:rsidP="009341DF">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491EE8EF" w14:textId="58CD37FA" w:rsidR="009341DF" w:rsidRDefault="009341DF" w:rsidP="009341DF">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41DB00AD" w14:textId="57EA715B" w:rsidR="009341DF" w:rsidRDefault="009341DF" w:rsidP="009341DF">
            <w:pPr>
              <w:jc w:val="center"/>
              <w:cnfStyle w:val="100000000000" w:firstRow="1" w:lastRow="0" w:firstColumn="0" w:lastColumn="0" w:oddVBand="0" w:evenVBand="0" w:oddHBand="0" w:evenHBand="0" w:firstRowFirstColumn="0" w:firstRowLastColumn="0" w:lastRowFirstColumn="0" w:lastRowLastColumn="0"/>
            </w:pPr>
            <w:r>
              <w:t>CHA</w:t>
            </w:r>
          </w:p>
        </w:tc>
      </w:tr>
      <w:tr w:rsidR="009341DF" w14:paraId="42B9176C" w14:textId="77777777" w:rsidTr="00934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C29EFE8" w14:textId="63107B96" w:rsidR="009341DF" w:rsidRPr="009341DF" w:rsidRDefault="009341DF" w:rsidP="009341DF">
            <w:pPr>
              <w:jc w:val="center"/>
              <w:rPr>
                <w:b w:val="0"/>
                <w:bCs w:val="0"/>
              </w:rPr>
            </w:pPr>
            <w:r w:rsidRPr="009341DF">
              <w:rPr>
                <w:b w:val="0"/>
                <w:bCs w:val="0"/>
              </w:rPr>
              <w:t>14 (+2)</w:t>
            </w:r>
          </w:p>
        </w:tc>
        <w:tc>
          <w:tcPr>
            <w:tcW w:w="1502" w:type="dxa"/>
          </w:tcPr>
          <w:p w14:paraId="0FE55ED7" w14:textId="666A9B27" w:rsidR="009341DF" w:rsidRDefault="009341DF" w:rsidP="009341DF">
            <w:pPr>
              <w:jc w:val="center"/>
              <w:cnfStyle w:val="000000100000" w:firstRow="0" w:lastRow="0" w:firstColumn="0" w:lastColumn="0" w:oddVBand="0" w:evenVBand="0" w:oddHBand="1" w:evenHBand="0" w:firstRowFirstColumn="0" w:firstRowLastColumn="0" w:lastRowFirstColumn="0" w:lastRowLastColumn="0"/>
            </w:pPr>
            <w:r>
              <w:t>12 (+1)</w:t>
            </w:r>
          </w:p>
        </w:tc>
        <w:tc>
          <w:tcPr>
            <w:tcW w:w="1503" w:type="dxa"/>
          </w:tcPr>
          <w:p w14:paraId="6D74237D" w14:textId="6605D5E9" w:rsidR="009341DF" w:rsidRDefault="009341DF" w:rsidP="009341DF">
            <w:pPr>
              <w:jc w:val="center"/>
              <w:cnfStyle w:val="000000100000" w:firstRow="0" w:lastRow="0" w:firstColumn="0" w:lastColumn="0" w:oddVBand="0" w:evenVBand="0" w:oddHBand="1" w:evenHBand="0" w:firstRowFirstColumn="0" w:firstRowLastColumn="0" w:lastRowFirstColumn="0" w:lastRowLastColumn="0"/>
            </w:pPr>
            <w:r>
              <w:t>13 (+1)</w:t>
            </w:r>
          </w:p>
        </w:tc>
        <w:tc>
          <w:tcPr>
            <w:tcW w:w="1503" w:type="dxa"/>
          </w:tcPr>
          <w:p w14:paraId="1B8253E5" w14:textId="4E06FA72" w:rsidR="009341DF" w:rsidRDefault="009341DF" w:rsidP="009341DF">
            <w:pPr>
              <w:jc w:val="center"/>
              <w:cnfStyle w:val="000000100000" w:firstRow="0" w:lastRow="0" w:firstColumn="0" w:lastColumn="0" w:oddVBand="0" w:evenVBand="0" w:oddHBand="1" w:evenHBand="0" w:firstRowFirstColumn="0" w:firstRowLastColumn="0" w:lastRowFirstColumn="0" w:lastRowLastColumn="0"/>
            </w:pPr>
            <w:r>
              <w:t>10 (+0)</w:t>
            </w:r>
          </w:p>
        </w:tc>
        <w:tc>
          <w:tcPr>
            <w:tcW w:w="1503" w:type="dxa"/>
          </w:tcPr>
          <w:p w14:paraId="71D937CE" w14:textId="2FE44F79" w:rsidR="009341DF" w:rsidRDefault="009341DF" w:rsidP="009341DF">
            <w:pPr>
              <w:jc w:val="center"/>
              <w:cnfStyle w:val="000000100000" w:firstRow="0" w:lastRow="0" w:firstColumn="0" w:lastColumn="0" w:oddVBand="0" w:evenVBand="0" w:oddHBand="1" w:evenHBand="0" w:firstRowFirstColumn="0" w:firstRowLastColumn="0" w:lastRowFirstColumn="0" w:lastRowLastColumn="0"/>
            </w:pPr>
            <w:r>
              <w:t>10 (+0)</w:t>
            </w:r>
          </w:p>
        </w:tc>
        <w:tc>
          <w:tcPr>
            <w:tcW w:w="1503" w:type="dxa"/>
          </w:tcPr>
          <w:p w14:paraId="353EBBD8" w14:textId="69BE48F8" w:rsidR="009341DF" w:rsidRDefault="009341DF" w:rsidP="009341DF">
            <w:pPr>
              <w:jc w:val="center"/>
              <w:cnfStyle w:val="000000100000" w:firstRow="0" w:lastRow="0" w:firstColumn="0" w:lastColumn="0" w:oddVBand="0" w:evenVBand="0" w:oddHBand="1" w:evenHBand="0" w:firstRowFirstColumn="0" w:firstRowLastColumn="0" w:lastRowFirstColumn="0" w:lastRowLastColumn="0"/>
            </w:pPr>
            <w:r>
              <w:t>11 (+0)</w:t>
            </w:r>
          </w:p>
        </w:tc>
      </w:tr>
    </w:tbl>
    <w:p w14:paraId="6854C27E" w14:textId="77777777" w:rsidR="009341DF" w:rsidRPr="009341DF" w:rsidRDefault="009341DF" w:rsidP="009341DF"/>
    <w:p w14:paraId="1DD50FFA" w14:textId="1B6854D6" w:rsidR="00605F4E" w:rsidRDefault="009341DF" w:rsidP="00EA0820">
      <w:r>
        <w:rPr>
          <w:b/>
          <w:bCs/>
        </w:rPr>
        <w:t>Senses</w:t>
      </w:r>
      <w:r>
        <w:t xml:space="preserve"> Passive perception 1</w:t>
      </w:r>
      <w:r w:rsidR="00536EE7">
        <w:t>2</w:t>
      </w:r>
      <w:r>
        <w:br/>
      </w:r>
      <w:r>
        <w:rPr>
          <w:b/>
          <w:bCs/>
        </w:rPr>
        <w:t>Languages</w:t>
      </w:r>
      <w:r>
        <w:t xml:space="preserve"> Local languages</w:t>
      </w:r>
      <w:r w:rsidR="00605F4E">
        <w:t>.</w:t>
      </w:r>
      <w:r w:rsidR="005F5D6D">
        <w:br/>
      </w:r>
      <w:r w:rsidR="00605F4E">
        <w:rPr>
          <w:b/>
          <w:bCs/>
        </w:rPr>
        <w:t>Proficiency bonus</w:t>
      </w:r>
      <w:r w:rsidR="00605F4E">
        <w:t xml:space="preserve"> +2</w:t>
      </w:r>
    </w:p>
    <w:p w14:paraId="5538615F" w14:textId="7FBF6BD9" w:rsidR="00605F4E" w:rsidRDefault="00605F4E" w:rsidP="00605F4E">
      <w:pPr>
        <w:pStyle w:val="Heading3"/>
      </w:pPr>
      <w:r>
        <w:t>Actions</w:t>
      </w:r>
    </w:p>
    <w:p w14:paraId="6D995BF1" w14:textId="6532EDFE" w:rsidR="00605F4E" w:rsidRDefault="00605F4E" w:rsidP="00605F4E">
      <w:r>
        <w:rPr>
          <w:b/>
          <w:bCs/>
        </w:rPr>
        <w:t>Spear.</w:t>
      </w:r>
      <w:r>
        <w:t xml:space="preserve"> Melee weapon attack: +4 to each hit, reach 10 feet, one target. Hit: 6 (1d8 + 2) Piercing Damage</w:t>
      </w:r>
    </w:p>
    <w:p w14:paraId="6DE120C8" w14:textId="40586AC0" w:rsidR="00605F4E" w:rsidRDefault="00605F4E" w:rsidP="00605F4E">
      <w:r>
        <w:rPr>
          <w:b/>
          <w:bCs/>
        </w:rPr>
        <w:t>Shortsword.</w:t>
      </w:r>
      <w:r>
        <w:t xml:space="preserve"> Melee weapon attack: +4 to each hit, reach 5 feet, one target. Hit: 5 (1d6 + 2) Piercing Damage</w:t>
      </w:r>
    </w:p>
    <w:p w14:paraId="1B042B1C" w14:textId="3136F7D3" w:rsidR="00605F4E" w:rsidRDefault="00605F4E" w:rsidP="00605F4E">
      <w:r w:rsidRPr="00605F4E">
        <w:rPr>
          <w:b/>
          <w:bCs/>
        </w:rPr>
        <w:t>Hand Crossbow</w:t>
      </w:r>
      <w:r>
        <w:rPr>
          <w:b/>
          <w:bCs/>
        </w:rPr>
        <w:t xml:space="preserve">. </w:t>
      </w:r>
      <w:r>
        <w:t>Ranged weapon attack: +3 to each hit, reach 30/120, one target. Hit: 4 (1d6 + 1)</w:t>
      </w:r>
      <w:r w:rsidR="00F13986">
        <w:t xml:space="preserve"> Piercing Damage</w:t>
      </w:r>
    </w:p>
    <w:p w14:paraId="24CE1F1D" w14:textId="2C51FA5B" w:rsidR="00F13986" w:rsidRDefault="00F13986" w:rsidP="00F13986">
      <w:pPr>
        <w:pStyle w:val="Heading3"/>
      </w:pPr>
      <w:r>
        <w:t>Other Equipment</w:t>
      </w:r>
    </w:p>
    <w:p w14:paraId="76A4F424" w14:textId="794DB3C6" w:rsidR="00F13986" w:rsidRDefault="00F13986" w:rsidP="00605F4E">
      <w:r>
        <w:t>Ball bearings, caltrops, netting, rope, manacles.</w:t>
      </w:r>
    </w:p>
    <w:p w14:paraId="34F6A618" w14:textId="6B015730" w:rsidR="00F13986" w:rsidRDefault="00F13986" w:rsidP="00F13986">
      <w:pPr>
        <w:pStyle w:val="Heading3"/>
      </w:pPr>
      <w:r>
        <w:t>Abilities</w:t>
      </w:r>
    </w:p>
    <w:p w14:paraId="2D7AB111" w14:textId="187066EC" w:rsidR="00F13986" w:rsidRDefault="00F13986" w:rsidP="00F13986">
      <w:r>
        <w:t>Action Surge from Fighter Class (can make 1 extra action and a possible bonus action, recharges on a short rest.)</w:t>
      </w:r>
    </w:p>
    <w:p w14:paraId="7833A9B6" w14:textId="1B60330F" w:rsidR="00F13986" w:rsidRPr="00F13986" w:rsidRDefault="00F13986" w:rsidP="00F13986">
      <w:r>
        <w:t>Second Wind from Fighter Class (Can restore 1d10 + 2 hit points, recharges on a short rest.)</w:t>
      </w:r>
    </w:p>
    <w:p w14:paraId="31D85FD6" w14:textId="549378F3" w:rsidR="00F13986" w:rsidRDefault="00F13986" w:rsidP="00F13986">
      <w:pPr>
        <w:pStyle w:val="Heading2"/>
      </w:pPr>
      <w:r>
        <w:t>Eresonia Guard</w:t>
      </w:r>
    </w:p>
    <w:p w14:paraId="3893EC74" w14:textId="433126D8" w:rsidR="00F13986" w:rsidRDefault="00F13986" w:rsidP="00F13986">
      <w:pPr>
        <w:rPr>
          <w:i/>
          <w:iCs/>
        </w:rPr>
      </w:pPr>
      <w:r>
        <w:rPr>
          <w:i/>
          <w:iCs/>
        </w:rPr>
        <w:t>Medium humanoid (any sensical race), lawful neutral</w:t>
      </w:r>
    </w:p>
    <w:p w14:paraId="023E9513" w14:textId="0C1CCE57" w:rsidR="00F13986" w:rsidRDefault="00F13986" w:rsidP="00F13986">
      <w:r>
        <w:rPr>
          <w:b/>
          <w:bCs/>
        </w:rPr>
        <w:t>Armor Class</w:t>
      </w:r>
      <w:r>
        <w:t xml:space="preserve"> </w:t>
      </w:r>
      <w:r w:rsidR="00031167">
        <w:t>16</w:t>
      </w:r>
      <w:r>
        <w:br/>
      </w:r>
      <w:r w:rsidR="00E7418D">
        <w:rPr>
          <w:b/>
          <w:bCs/>
        </w:rPr>
        <w:t>Save</w:t>
      </w:r>
      <w:r>
        <w:rPr>
          <w:b/>
          <w:bCs/>
        </w:rPr>
        <w:t xml:space="preserve"> Points</w:t>
      </w:r>
      <w:r>
        <w:t xml:space="preserve"> </w:t>
      </w:r>
      <w:r w:rsidR="00031167">
        <w:t>46</w:t>
      </w:r>
      <w:r w:rsidR="00031167">
        <w:br/>
      </w:r>
      <w:r w:rsidR="00031167">
        <w:rPr>
          <w:b/>
          <w:bCs/>
        </w:rPr>
        <w:t>Walking Speed</w:t>
      </w:r>
      <w:r w:rsidR="00031167">
        <w:t xml:space="preserve"> 30 ft.</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031167" w14:paraId="733A03BA" w14:textId="77777777" w:rsidTr="000311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5D2219B2" w14:textId="43DF2777" w:rsidR="00031167" w:rsidRDefault="00031167" w:rsidP="00031167">
            <w:pPr>
              <w:jc w:val="center"/>
            </w:pPr>
            <w:r>
              <w:t>STR</w:t>
            </w:r>
          </w:p>
        </w:tc>
        <w:tc>
          <w:tcPr>
            <w:tcW w:w="1502" w:type="dxa"/>
          </w:tcPr>
          <w:p w14:paraId="0040A014" w14:textId="5248651A" w:rsidR="00031167" w:rsidRDefault="00031167" w:rsidP="00031167">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4A49CDA5" w14:textId="0A9E2C9F" w:rsidR="00031167" w:rsidRDefault="00031167" w:rsidP="00031167">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0C631D7F" w14:textId="1F0692FB" w:rsidR="00031167" w:rsidRDefault="00031167" w:rsidP="00031167">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516F37E0" w14:textId="24FED57E" w:rsidR="00031167" w:rsidRDefault="00031167" w:rsidP="00031167">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32BF62B2" w14:textId="6B76B0B2" w:rsidR="00031167" w:rsidRDefault="00031167" w:rsidP="00031167">
            <w:pPr>
              <w:jc w:val="center"/>
              <w:cnfStyle w:val="100000000000" w:firstRow="1" w:lastRow="0" w:firstColumn="0" w:lastColumn="0" w:oddVBand="0" w:evenVBand="0" w:oddHBand="0" w:evenHBand="0" w:firstRowFirstColumn="0" w:firstRowLastColumn="0" w:lastRowFirstColumn="0" w:lastRowLastColumn="0"/>
            </w:pPr>
            <w:r>
              <w:t>CHA</w:t>
            </w:r>
          </w:p>
        </w:tc>
      </w:tr>
      <w:tr w:rsidR="00031167" w:rsidRPr="00031167" w14:paraId="2085CA68" w14:textId="77777777" w:rsidTr="000311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3ADF833" w14:textId="71C600EF" w:rsidR="00031167" w:rsidRPr="00031167" w:rsidRDefault="00031167" w:rsidP="00031167">
            <w:pPr>
              <w:jc w:val="center"/>
              <w:rPr>
                <w:b w:val="0"/>
                <w:bCs w:val="0"/>
              </w:rPr>
            </w:pPr>
            <w:r>
              <w:rPr>
                <w:b w:val="0"/>
                <w:bCs w:val="0"/>
              </w:rPr>
              <w:t>16 (+3)</w:t>
            </w:r>
          </w:p>
        </w:tc>
        <w:tc>
          <w:tcPr>
            <w:tcW w:w="1502" w:type="dxa"/>
          </w:tcPr>
          <w:p w14:paraId="1417794C" w14:textId="29CAC86D" w:rsidR="00031167" w:rsidRPr="00031167" w:rsidRDefault="00031167" w:rsidP="00031167">
            <w:pPr>
              <w:jc w:val="center"/>
              <w:cnfStyle w:val="000000100000" w:firstRow="0" w:lastRow="0" w:firstColumn="0" w:lastColumn="0" w:oddVBand="0" w:evenVBand="0" w:oddHBand="1" w:evenHBand="0" w:firstRowFirstColumn="0" w:firstRowLastColumn="0" w:lastRowFirstColumn="0" w:lastRowLastColumn="0"/>
            </w:pPr>
            <w:r>
              <w:t>13 (+1)</w:t>
            </w:r>
          </w:p>
        </w:tc>
        <w:tc>
          <w:tcPr>
            <w:tcW w:w="1503" w:type="dxa"/>
          </w:tcPr>
          <w:p w14:paraId="639517FF" w14:textId="170C825A" w:rsidR="00031167" w:rsidRPr="00031167" w:rsidRDefault="00031167" w:rsidP="00031167">
            <w:pPr>
              <w:jc w:val="center"/>
              <w:cnfStyle w:val="000000100000" w:firstRow="0" w:lastRow="0" w:firstColumn="0" w:lastColumn="0" w:oddVBand="0" w:evenVBand="0" w:oddHBand="1" w:evenHBand="0" w:firstRowFirstColumn="0" w:firstRowLastColumn="0" w:lastRowFirstColumn="0" w:lastRowLastColumn="0"/>
            </w:pPr>
            <w:r>
              <w:t>14 (+2)</w:t>
            </w:r>
          </w:p>
        </w:tc>
        <w:tc>
          <w:tcPr>
            <w:tcW w:w="1503" w:type="dxa"/>
          </w:tcPr>
          <w:p w14:paraId="69C68519" w14:textId="748CEA67" w:rsidR="00031167" w:rsidRPr="00031167" w:rsidRDefault="00031167" w:rsidP="00031167">
            <w:pPr>
              <w:jc w:val="center"/>
              <w:cnfStyle w:val="000000100000" w:firstRow="0" w:lastRow="0" w:firstColumn="0" w:lastColumn="0" w:oddVBand="0" w:evenVBand="0" w:oddHBand="1" w:evenHBand="0" w:firstRowFirstColumn="0" w:firstRowLastColumn="0" w:lastRowFirstColumn="0" w:lastRowLastColumn="0"/>
            </w:pPr>
            <w:r>
              <w:t>11 (+0)</w:t>
            </w:r>
          </w:p>
        </w:tc>
        <w:tc>
          <w:tcPr>
            <w:tcW w:w="1503" w:type="dxa"/>
          </w:tcPr>
          <w:p w14:paraId="7FED0CC2" w14:textId="2F2530EC" w:rsidR="00031167" w:rsidRPr="00031167" w:rsidRDefault="00031167" w:rsidP="00031167">
            <w:pPr>
              <w:jc w:val="center"/>
              <w:cnfStyle w:val="000000100000" w:firstRow="0" w:lastRow="0" w:firstColumn="0" w:lastColumn="0" w:oddVBand="0" w:evenVBand="0" w:oddHBand="1" w:evenHBand="0" w:firstRowFirstColumn="0" w:firstRowLastColumn="0" w:lastRowFirstColumn="0" w:lastRowLastColumn="0"/>
            </w:pPr>
            <w:r>
              <w:t>11 (+0)</w:t>
            </w:r>
          </w:p>
        </w:tc>
        <w:tc>
          <w:tcPr>
            <w:tcW w:w="1503" w:type="dxa"/>
          </w:tcPr>
          <w:p w14:paraId="440F7845" w14:textId="1C7092BE" w:rsidR="00031167" w:rsidRPr="00031167" w:rsidRDefault="00031167" w:rsidP="00031167">
            <w:pPr>
              <w:jc w:val="center"/>
              <w:cnfStyle w:val="000000100000" w:firstRow="0" w:lastRow="0" w:firstColumn="0" w:lastColumn="0" w:oddVBand="0" w:evenVBand="0" w:oddHBand="1" w:evenHBand="0" w:firstRowFirstColumn="0" w:firstRowLastColumn="0" w:lastRowFirstColumn="0" w:lastRowLastColumn="0"/>
            </w:pPr>
            <w:r>
              <w:t>11 (+0)</w:t>
            </w:r>
          </w:p>
        </w:tc>
      </w:tr>
    </w:tbl>
    <w:p w14:paraId="07DC1A1F" w14:textId="55E6A221" w:rsidR="00031167" w:rsidRDefault="00031167" w:rsidP="00F13986">
      <w:r>
        <w:rPr>
          <w:b/>
          <w:bCs/>
        </w:rPr>
        <w:t>Senses</w:t>
      </w:r>
      <w:r>
        <w:t xml:space="preserve"> Passive perception 1</w:t>
      </w:r>
      <w:r w:rsidR="00536EE7">
        <w:t>4</w:t>
      </w:r>
      <w:r>
        <w:br/>
      </w:r>
      <w:r>
        <w:rPr>
          <w:b/>
          <w:bCs/>
        </w:rPr>
        <w:t>Languages</w:t>
      </w:r>
      <w:r>
        <w:t xml:space="preserve"> Local languages and one or two others.</w:t>
      </w:r>
      <w:r w:rsidR="005F5D6D">
        <w:t>~</w:t>
      </w:r>
      <w:r w:rsidR="005F5D6D">
        <w:br/>
      </w:r>
      <w:r w:rsidR="005F5D6D">
        <w:rPr>
          <w:b/>
          <w:bCs/>
        </w:rPr>
        <w:t>Proficiency bonus</w:t>
      </w:r>
      <w:r w:rsidR="005F5D6D">
        <w:t xml:space="preserve"> +3</w:t>
      </w:r>
    </w:p>
    <w:p w14:paraId="5879EB35" w14:textId="01ED464D" w:rsidR="005F5D6D" w:rsidRDefault="005F5D6D" w:rsidP="005F5D6D">
      <w:pPr>
        <w:pStyle w:val="Heading3"/>
      </w:pPr>
      <w:r>
        <w:t>Actions</w:t>
      </w:r>
    </w:p>
    <w:p w14:paraId="06AEBA10" w14:textId="48821FFB" w:rsidR="005F5D6D" w:rsidRDefault="005F5D6D" w:rsidP="005F5D6D">
      <w:r>
        <w:rPr>
          <w:b/>
          <w:bCs/>
        </w:rPr>
        <w:t>Spear.</w:t>
      </w:r>
      <w:r>
        <w:t xml:space="preserve"> Melee weapon attack: +6 to each hit, reach 10 feet, one target. Hit: 7 (1d8 + 3) Piercing Damage</w:t>
      </w:r>
    </w:p>
    <w:p w14:paraId="44632418" w14:textId="1D6F1F84" w:rsidR="005F5D6D" w:rsidRDefault="005F5D6D" w:rsidP="005F5D6D">
      <w:r>
        <w:rPr>
          <w:b/>
          <w:bCs/>
        </w:rPr>
        <w:lastRenderedPageBreak/>
        <w:t>Shortsword.</w:t>
      </w:r>
      <w:r>
        <w:t xml:space="preserve"> Melee weapon attack: +6 to each hit, reach 5 feet, one target. Hit: 6 (1d6 + 3) Piercing Damage.</w:t>
      </w:r>
    </w:p>
    <w:p w14:paraId="4B18D74E" w14:textId="470CBBC2" w:rsidR="005F5D6D" w:rsidRDefault="005F5D6D" w:rsidP="005F5D6D">
      <w:r>
        <w:rPr>
          <w:b/>
          <w:bCs/>
        </w:rPr>
        <w:t>Hand Crossbow.</w:t>
      </w:r>
      <w:r>
        <w:t xml:space="preserve"> Ranged weapon attack: +4 to each hit, reach 30/120, one target. Hit: 4 (1d6 + 1) Piercing Damage</w:t>
      </w:r>
    </w:p>
    <w:p w14:paraId="4E8BDEB0" w14:textId="7487CB1F" w:rsidR="005F5D6D" w:rsidRDefault="005F5D6D" w:rsidP="005F5D6D">
      <w:pPr>
        <w:pStyle w:val="Heading3"/>
      </w:pPr>
      <w:r>
        <w:t>Other Equipment</w:t>
      </w:r>
    </w:p>
    <w:p w14:paraId="18885A94" w14:textId="342234FA" w:rsidR="005F5D6D" w:rsidRDefault="005F5D6D" w:rsidP="005F5D6D">
      <w:r>
        <w:t>Ball bearings, caltrops, netting, rope, manacles.</w:t>
      </w:r>
    </w:p>
    <w:p w14:paraId="1F572FDE" w14:textId="5398DF00" w:rsidR="005F5D6D" w:rsidRDefault="005F5D6D" w:rsidP="005F5D6D">
      <w:pPr>
        <w:pStyle w:val="Heading3"/>
      </w:pPr>
      <w:r>
        <w:t>Abilities</w:t>
      </w:r>
    </w:p>
    <w:p w14:paraId="2AAFF81D" w14:textId="2760CF69" w:rsidR="005F5D6D" w:rsidRDefault="005F5D6D" w:rsidP="005F5D6D">
      <w:r>
        <w:t>Action Surge from Fighter Class (can make 1 extra action and a possible bonus action, recharges</w:t>
      </w:r>
      <w:r w:rsidR="000C32E7">
        <w:t xml:space="preserve"> after short rest.)</w:t>
      </w:r>
    </w:p>
    <w:p w14:paraId="4801AF95" w14:textId="158CDA4F" w:rsidR="000C32E7" w:rsidRDefault="000C32E7" w:rsidP="005F5D6D">
      <w:r>
        <w:t>Second Wind from Fighter Class (Can restore 1d10 +2 hit points, recharges on a short rest.)</w:t>
      </w:r>
    </w:p>
    <w:p w14:paraId="579FD367" w14:textId="18CF034F" w:rsidR="000C32E7" w:rsidRDefault="000C32E7" w:rsidP="005F5D6D">
      <w:r>
        <w:t>Two attacks</w:t>
      </w:r>
    </w:p>
    <w:p w14:paraId="58BEB39B" w14:textId="229E7C2D" w:rsidR="000C32E7" w:rsidRDefault="000C32E7" w:rsidP="000C32E7">
      <w:pPr>
        <w:pStyle w:val="Heading2"/>
      </w:pPr>
      <w:r>
        <w:t>Eresonia Guard Captain</w:t>
      </w:r>
    </w:p>
    <w:p w14:paraId="66A94B0D" w14:textId="0FAC5380" w:rsidR="000C32E7" w:rsidRDefault="000C32E7" w:rsidP="000C32E7">
      <w:pPr>
        <w:rPr>
          <w:b/>
          <w:bCs/>
        </w:rPr>
      </w:pPr>
      <w:r>
        <w:rPr>
          <w:i/>
          <w:iCs/>
        </w:rPr>
        <w:t>Medium humanoid (any sensical race), lawful neutral</w:t>
      </w:r>
    </w:p>
    <w:p w14:paraId="1A7E49E2" w14:textId="55AD1BD9" w:rsidR="000C32E7" w:rsidRDefault="000C32E7" w:rsidP="000C32E7">
      <w:r>
        <w:rPr>
          <w:b/>
          <w:bCs/>
        </w:rPr>
        <w:t>Armour Class</w:t>
      </w:r>
      <w:r>
        <w:t xml:space="preserve"> 16</w:t>
      </w:r>
      <w:r>
        <w:br/>
      </w:r>
      <w:r>
        <w:rPr>
          <w:b/>
          <w:bCs/>
        </w:rPr>
        <w:t xml:space="preserve">Hit Points </w:t>
      </w:r>
      <w:r w:rsidR="009238F1">
        <w:t>100</w:t>
      </w:r>
      <w:r>
        <w:br/>
      </w:r>
      <w:r>
        <w:rPr>
          <w:b/>
          <w:bCs/>
        </w:rPr>
        <w:t>Walking Speed</w:t>
      </w:r>
      <w:r>
        <w:t xml:space="preserve"> 30 ft.</w:t>
      </w:r>
    </w:p>
    <w:tbl>
      <w:tblPr>
        <w:tblStyle w:val="PlainTable4"/>
        <w:tblW w:w="0" w:type="auto"/>
        <w:tblLook w:val="04A0" w:firstRow="1" w:lastRow="0" w:firstColumn="1" w:lastColumn="0" w:noHBand="0" w:noVBand="1"/>
      </w:tblPr>
      <w:tblGrid>
        <w:gridCol w:w="1502"/>
        <w:gridCol w:w="1502"/>
        <w:gridCol w:w="1503"/>
        <w:gridCol w:w="1503"/>
        <w:gridCol w:w="1503"/>
        <w:gridCol w:w="1503"/>
      </w:tblGrid>
      <w:tr w:rsidR="000C32E7" w14:paraId="2402BFBC" w14:textId="77777777" w:rsidTr="000C32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4EADBE44" w14:textId="273CCB82" w:rsidR="000C32E7" w:rsidRDefault="000C32E7" w:rsidP="000C32E7">
            <w:pPr>
              <w:jc w:val="center"/>
            </w:pPr>
            <w:r>
              <w:t>STR</w:t>
            </w:r>
          </w:p>
        </w:tc>
        <w:tc>
          <w:tcPr>
            <w:tcW w:w="1502" w:type="dxa"/>
          </w:tcPr>
          <w:p w14:paraId="7A6915A2" w14:textId="63DF33B6" w:rsidR="000C32E7" w:rsidRDefault="000C32E7" w:rsidP="000C32E7">
            <w:pPr>
              <w:jc w:val="center"/>
              <w:cnfStyle w:val="100000000000" w:firstRow="1" w:lastRow="0" w:firstColumn="0" w:lastColumn="0" w:oddVBand="0" w:evenVBand="0" w:oddHBand="0" w:evenHBand="0" w:firstRowFirstColumn="0" w:firstRowLastColumn="0" w:lastRowFirstColumn="0" w:lastRowLastColumn="0"/>
            </w:pPr>
            <w:r>
              <w:t>DEX</w:t>
            </w:r>
          </w:p>
        </w:tc>
        <w:tc>
          <w:tcPr>
            <w:tcW w:w="1503" w:type="dxa"/>
          </w:tcPr>
          <w:p w14:paraId="2C6FED60" w14:textId="32B679B4" w:rsidR="000C32E7" w:rsidRDefault="000C32E7" w:rsidP="000C32E7">
            <w:pPr>
              <w:jc w:val="center"/>
              <w:cnfStyle w:val="100000000000" w:firstRow="1" w:lastRow="0" w:firstColumn="0" w:lastColumn="0" w:oddVBand="0" w:evenVBand="0" w:oddHBand="0" w:evenHBand="0" w:firstRowFirstColumn="0" w:firstRowLastColumn="0" w:lastRowFirstColumn="0" w:lastRowLastColumn="0"/>
            </w:pPr>
            <w:r>
              <w:t>CON</w:t>
            </w:r>
          </w:p>
        </w:tc>
        <w:tc>
          <w:tcPr>
            <w:tcW w:w="1503" w:type="dxa"/>
          </w:tcPr>
          <w:p w14:paraId="5CF249B9" w14:textId="4FFDA867" w:rsidR="000C32E7" w:rsidRDefault="000C32E7" w:rsidP="000C32E7">
            <w:pPr>
              <w:jc w:val="center"/>
              <w:cnfStyle w:val="100000000000" w:firstRow="1" w:lastRow="0" w:firstColumn="0" w:lastColumn="0" w:oddVBand="0" w:evenVBand="0" w:oddHBand="0" w:evenHBand="0" w:firstRowFirstColumn="0" w:firstRowLastColumn="0" w:lastRowFirstColumn="0" w:lastRowLastColumn="0"/>
            </w:pPr>
            <w:r>
              <w:t>INT</w:t>
            </w:r>
          </w:p>
        </w:tc>
        <w:tc>
          <w:tcPr>
            <w:tcW w:w="1503" w:type="dxa"/>
          </w:tcPr>
          <w:p w14:paraId="560333D8" w14:textId="2D1B12EE" w:rsidR="000C32E7" w:rsidRDefault="000C32E7" w:rsidP="000C32E7">
            <w:pPr>
              <w:jc w:val="center"/>
              <w:cnfStyle w:val="100000000000" w:firstRow="1" w:lastRow="0" w:firstColumn="0" w:lastColumn="0" w:oddVBand="0" w:evenVBand="0" w:oddHBand="0" w:evenHBand="0" w:firstRowFirstColumn="0" w:firstRowLastColumn="0" w:lastRowFirstColumn="0" w:lastRowLastColumn="0"/>
            </w:pPr>
            <w:r>
              <w:t>WIS</w:t>
            </w:r>
          </w:p>
        </w:tc>
        <w:tc>
          <w:tcPr>
            <w:tcW w:w="1503" w:type="dxa"/>
          </w:tcPr>
          <w:p w14:paraId="53E8C60D" w14:textId="421F4343" w:rsidR="000C32E7" w:rsidRDefault="000C32E7" w:rsidP="000C32E7">
            <w:pPr>
              <w:jc w:val="center"/>
              <w:cnfStyle w:val="100000000000" w:firstRow="1" w:lastRow="0" w:firstColumn="0" w:lastColumn="0" w:oddVBand="0" w:evenVBand="0" w:oddHBand="0" w:evenHBand="0" w:firstRowFirstColumn="0" w:firstRowLastColumn="0" w:lastRowFirstColumn="0" w:lastRowLastColumn="0"/>
            </w:pPr>
            <w:r>
              <w:t>CHA</w:t>
            </w:r>
          </w:p>
        </w:tc>
      </w:tr>
      <w:tr w:rsidR="000C32E7" w14:paraId="38F59DEB" w14:textId="77777777" w:rsidTr="000C3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8824F10" w14:textId="137FF81A" w:rsidR="000C32E7" w:rsidRPr="000C32E7" w:rsidRDefault="000C32E7" w:rsidP="000C32E7">
            <w:pPr>
              <w:jc w:val="center"/>
              <w:rPr>
                <w:b w:val="0"/>
                <w:bCs w:val="0"/>
              </w:rPr>
            </w:pPr>
            <w:r>
              <w:rPr>
                <w:b w:val="0"/>
                <w:bCs w:val="0"/>
              </w:rPr>
              <w:t>18 (+4)</w:t>
            </w:r>
          </w:p>
        </w:tc>
        <w:tc>
          <w:tcPr>
            <w:tcW w:w="1502" w:type="dxa"/>
          </w:tcPr>
          <w:p w14:paraId="5A1FE264" w14:textId="20188C66" w:rsidR="000C32E7" w:rsidRPr="000C32E7" w:rsidRDefault="000C32E7" w:rsidP="000C32E7">
            <w:pPr>
              <w:jc w:val="center"/>
              <w:cnfStyle w:val="000000100000" w:firstRow="0" w:lastRow="0" w:firstColumn="0" w:lastColumn="0" w:oddVBand="0" w:evenVBand="0" w:oddHBand="1" w:evenHBand="0" w:firstRowFirstColumn="0" w:firstRowLastColumn="0" w:lastRowFirstColumn="0" w:lastRowLastColumn="0"/>
            </w:pPr>
            <w:r>
              <w:t>14 (+2)</w:t>
            </w:r>
          </w:p>
        </w:tc>
        <w:tc>
          <w:tcPr>
            <w:tcW w:w="1503" w:type="dxa"/>
          </w:tcPr>
          <w:p w14:paraId="143CFE68" w14:textId="419A376B" w:rsidR="000C32E7" w:rsidRPr="000C32E7" w:rsidRDefault="000C32E7" w:rsidP="000C32E7">
            <w:pPr>
              <w:jc w:val="center"/>
              <w:cnfStyle w:val="000000100000" w:firstRow="0" w:lastRow="0" w:firstColumn="0" w:lastColumn="0" w:oddVBand="0" w:evenVBand="0" w:oddHBand="1" w:evenHBand="0" w:firstRowFirstColumn="0" w:firstRowLastColumn="0" w:lastRowFirstColumn="0" w:lastRowLastColumn="0"/>
            </w:pPr>
            <w:r>
              <w:t>14 (+2)</w:t>
            </w:r>
          </w:p>
        </w:tc>
        <w:tc>
          <w:tcPr>
            <w:tcW w:w="1503" w:type="dxa"/>
          </w:tcPr>
          <w:p w14:paraId="02F89ABA" w14:textId="14BDA335" w:rsidR="000C32E7" w:rsidRPr="000C32E7" w:rsidRDefault="000C32E7" w:rsidP="000C32E7">
            <w:pPr>
              <w:jc w:val="center"/>
              <w:cnfStyle w:val="000000100000" w:firstRow="0" w:lastRow="0" w:firstColumn="0" w:lastColumn="0" w:oddVBand="0" w:evenVBand="0" w:oddHBand="1" w:evenHBand="0" w:firstRowFirstColumn="0" w:firstRowLastColumn="0" w:lastRowFirstColumn="0" w:lastRowLastColumn="0"/>
            </w:pPr>
            <w:r>
              <w:t>12 (+1)</w:t>
            </w:r>
          </w:p>
        </w:tc>
        <w:tc>
          <w:tcPr>
            <w:tcW w:w="1503" w:type="dxa"/>
          </w:tcPr>
          <w:p w14:paraId="165474DD" w14:textId="251E9FF8" w:rsidR="000C32E7" w:rsidRPr="000C32E7" w:rsidRDefault="000C32E7" w:rsidP="000C32E7">
            <w:pPr>
              <w:jc w:val="center"/>
              <w:cnfStyle w:val="000000100000" w:firstRow="0" w:lastRow="0" w:firstColumn="0" w:lastColumn="0" w:oddVBand="0" w:evenVBand="0" w:oddHBand="1" w:evenHBand="0" w:firstRowFirstColumn="0" w:firstRowLastColumn="0" w:lastRowFirstColumn="0" w:lastRowLastColumn="0"/>
            </w:pPr>
            <w:r>
              <w:t>12 (+1)</w:t>
            </w:r>
          </w:p>
        </w:tc>
        <w:tc>
          <w:tcPr>
            <w:tcW w:w="1503" w:type="dxa"/>
          </w:tcPr>
          <w:p w14:paraId="41140AF8" w14:textId="14E21430" w:rsidR="000C32E7" w:rsidRPr="000C32E7" w:rsidRDefault="000C32E7" w:rsidP="000C32E7">
            <w:pPr>
              <w:jc w:val="center"/>
              <w:cnfStyle w:val="000000100000" w:firstRow="0" w:lastRow="0" w:firstColumn="0" w:lastColumn="0" w:oddVBand="0" w:evenVBand="0" w:oddHBand="1" w:evenHBand="0" w:firstRowFirstColumn="0" w:firstRowLastColumn="0" w:lastRowFirstColumn="0" w:lastRowLastColumn="0"/>
            </w:pPr>
            <w:r>
              <w:t>12 (+1)</w:t>
            </w:r>
          </w:p>
        </w:tc>
      </w:tr>
    </w:tbl>
    <w:p w14:paraId="16F7FA4F" w14:textId="0CC48F20" w:rsidR="000C32E7" w:rsidRDefault="00536EE7" w:rsidP="000C32E7">
      <w:r>
        <w:rPr>
          <w:b/>
          <w:bCs/>
        </w:rPr>
        <w:t>Senses</w:t>
      </w:r>
      <w:r>
        <w:t xml:space="preserve"> Passive Perception 16</w:t>
      </w:r>
      <w:r>
        <w:br/>
      </w:r>
      <w:r>
        <w:rPr>
          <w:b/>
          <w:bCs/>
        </w:rPr>
        <w:t>Languages</w:t>
      </w:r>
      <w:r>
        <w:t xml:space="preserve"> Local languages and bordering languages</w:t>
      </w:r>
      <w:r>
        <w:br/>
      </w:r>
      <w:r>
        <w:rPr>
          <w:b/>
          <w:bCs/>
        </w:rPr>
        <w:t xml:space="preserve">Proficiency Bonus </w:t>
      </w:r>
      <w:r>
        <w:t>+4</w:t>
      </w:r>
    </w:p>
    <w:p w14:paraId="6BB36D3A" w14:textId="584F2049" w:rsidR="00536EE7" w:rsidRDefault="00536EE7" w:rsidP="00536EE7">
      <w:pPr>
        <w:pStyle w:val="Heading3"/>
      </w:pPr>
      <w:r>
        <w:t>Actions</w:t>
      </w:r>
    </w:p>
    <w:p w14:paraId="7471F90C" w14:textId="306149B1" w:rsidR="00536EE7" w:rsidRDefault="00536EE7" w:rsidP="00536EE7">
      <w:r>
        <w:rPr>
          <w:b/>
          <w:bCs/>
        </w:rPr>
        <w:t>Spear.</w:t>
      </w:r>
      <w:r>
        <w:t xml:space="preserve"> Melee weapon attack: +6 to each hit, reach 10 feet, one target. Hit: 8 (1d8 + 4) Piercing Damage</w:t>
      </w:r>
    </w:p>
    <w:p w14:paraId="536C45AF" w14:textId="1934120B" w:rsidR="00536EE7" w:rsidRDefault="00536EE7" w:rsidP="00536EE7">
      <w:r>
        <w:rPr>
          <w:b/>
          <w:bCs/>
        </w:rPr>
        <w:t>Shortsword.</w:t>
      </w:r>
      <w:r>
        <w:t xml:space="preserve"> Melee weapon attack: +6 to each hit, reach 5 feet, one target. Hit: 7 (1d6 + 4) Piercing Damage.</w:t>
      </w:r>
    </w:p>
    <w:p w14:paraId="7BBA1C05" w14:textId="19CEC98A" w:rsidR="00536EE7" w:rsidRDefault="00536EE7" w:rsidP="00536EE7">
      <w:r>
        <w:rPr>
          <w:b/>
          <w:bCs/>
        </w:rPr>
        <w:t>Hand Crossbow.</w:t>
      </w:r>
      <w:r>
        <w:t xml:space="preserve"> Ranged weapon attack: +4 to each hit, reach 30/120, one target. Hit: 5 (1d6 + 2) Piercing Damage</w:t>
      </w:r>
    </w:p>
    <w:p w14:paraId="0FE94264" w14:textId="77777777" w:rsidR="00536EE7" w:rsidRDefault="00536EE7" w:rsidP="00536EE7">
      <w:pPr>
        <w:pStyle w:val="Heading3"/>
      </w:pPr>
      <w:r>
        <w:t>Other Equipment</w:t>
      </w:r>
    </w:p>
    <w:p w14:paraId="02A4B353" w14:textId="77777777" w:rsidR="00536EE7" w:rsidRDefault="00536EE7" w:rsidP="00536EE7">
      <w:r>
        <w:t>Ball bearings, caltrops, netting, rope, manacles.</w:t>
      </w:r>
    </w:p>
    <w:p w14:paraId="0FE6BD15" w14:textId="77777777" w:rsidR="00536EE7" w:rsidRDefault="00536EE7" w:rsidP="00536EE7">
      <w:pPr>
        <w:pStyle w:val="Heading3"/>
      </w:pPr>
      <w:r>
        <w:t>Abilities</w:t>
      </w:r>
    </w:p>
    <w:p w14:paraId="21F08D7F" w14:textId="77777777" w:rsidR="00536EE7" w:rsidRDefault="00536EE7" w:rsidP="00536EE7">
      <w:r>
        <w:t>Action Surge from Fighter Class (can make 1 extra action and a possible bonus action, recharges after short rest.)</w:t>
      </w:r>
    </w:p>
    <w:p w14:paraId="247103D3" w14:textId="06B84C20" w:rsidR="00536EE7" w:rsidRDefault="00536EE7" w:rsidP="00536EE7">
      <w:r>
        <w:t>Second Wind from Fighter Class (Can restore 1d10 +2 hit points, recharges on a short rest.)</w:t>
      </w:r>
    </w:p>
    <w:p w14:paraId="674D21D8" w14:textId="47AFD86F" w:rsidR="00536EE7" w:rsidRDefault="00536EE7" w:rsidP="00536EE7">
      <w:r>
        <w:t>Improved Critical from Fighter Class (19 and 20 is a critical hit on attack throws)</w:t>
      </w:r>
    </w:p>
    <w:p w14:paraId="1EAC8275" w14:textId="2B9ED0AD" w:rsidR="00536EE7" w:rsidRDefault="00536EE7" w:rsidP="00536EE7">
      <w:r>
        <w:t>Three attacks</w:t>
      </w:r>
    </w:p>
    <w:p w14:paraId="6E966D21" w14:textId="77777777" w:rsidR="00536EE7" w:rsidRPr="00536EE7" w:rsidRDefault="00536EE7" w:rsidP="00536EE7"/>
    <w:sectPr w:rsidR="00536EE7" w:rsidRPr="00536E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Walbaum Display">
    <w:charset w:val="00"/>
    <w:family w:val="roman"/>
    <w:pitch w:val="variable"/>
    <w:sig w:usb0="8000002F" w:usb1="0000000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FFE"/>
    <w:rsid w:val="0001549D"/>
    <w:rsid w:val="00031167"/>
    <w:rsid w:val="00082BA6"/>
    <w:rsid w:val="000C32E7"/>
    <w:rsid w:val="001A4906"/>
    <w:rsid w:val="0022431E"/>
    <w:rsid w:val="0026228B"/>
    <w:rsid w:val="00294358"/>
    <w:rsid w:val="00441DF5"/>
    <w:rsid w:val="00536EE7"/>
    <w:rsid w:val="005C279F"/>
    <w:rsid w:val="005F5D6D"/>
    <w:rsid w:val="00605F4E"/>
    <w:rsid w:val="007B7D94"/>
    <w:rsid w:val="00855933"/>
    <w:rsid w:val="00883FFE"/>
    <w:rsid w:val="008F3F77"/>
    <w:rsid w:val="008F575A"/>
    <w:rsid w:val="009238F1"/>
    <w:rsid w:val="009341DF"/>
    <w:rsid w:val="00A032FE"/>
    <w:rsid w:val="00A24A5B"/>
    <w:rsid w:val="00AE2FFC"/>
    <w:rsid w:val="00B239E2"/>
    <w:rsid w:val="00E7418D"/>
    <w:rsid w:val="00EA0820"/>
    <w:rsid w:val="00F13986"/>
    <w:rsid w:val="00FB30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FA6DC"/>
  <w15:chartTrackingRefBased/>
  <w15:docId w15:val="{55DC69CA-EE60-4096-89F8-A74CFF99A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49D"/>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2">
    <w:name w:val="heading 2"/>
    <w:basedOn w:val="Normal"/>
    <w:next w:val="Normal"/>
    <w:link w:val="Heading2Char"/>
    <w:uiPriority w:val="9"/>
    <w:unhideWhenUsed/>
    <w:qFormat/>
    <w:rsid w:val="0001549D"/>
    <w:pPr>
      <w:keepNext/>
      <w:keepLines/>
      <w:spacing w:before="40" w:after="0"/>
      <w:outlineLvl w:val="1"/>
    </w:pPr>
    <w:rPr>
      <w:rFonts w:asciiTheme="majorHAnsi" w:eastAsiaTheme="majorEastAsia" w:hAnsiTheme="majorHAnsi" w:cstheme="majorBidi"/>
      <w:color w:val="6D1D6A" w:themeColor="accent1" w:themeShade="BF"/>
      <w:sz w:val="26"/>
      <w:szCs w:val="26"/>
    </w:rPr>
  </w:style>
  <w:style w:type="paragraph" w:styleId="Heading3">
    <w:name w:val="heading 3"/>
    <w:basedOn w:val="Normal"/>
    <w:next w:val="Normal"/>
    <w:link w:val="Heading3Char"/>
    <w:uiPriority w:val="9"/>
    <w:unhideWhenUsed/>
    <w:qFormat/>
    <w:rsid w:val="0026228B"/>
    <w:pPr>
      <w:keepNext/>
      <w:keepLines/>
      <w:spacing w:before="160" w:after="0" w:line="240" w:lineRule="auto"/>
      <w:jc w:val="both"/>
      <w:outlineLvl w:val="2"/>
    </w:pPr>
    <w:rPr>
      <w:rFonts w:asciiTheme="majorHAnsi" w:eastAsiaTheme="majorEastAsia" w:hAnsiTheme="majorHAnsi" w:cstheme="majorBidi"/>
      <w:smallCap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26228B"/>
    <w:pPr>
      <w:spacing w:before="160" w:line="300" w:lineRule="auto"/>
      <w:ind w:right="720"/>
    </w:pPr>
    <w:rPr>
      <w:i/>
      <w:iCs/>
      <w:smallCaps/>
      <w:color w:val="665EB8" w:themeColor="accent4"/>
      <w:sz w:val="24"/>
      <w:szCs w:val="24"/>
    </w:rPr>
  </w:style>
  <w:style w:type="character" w:customStyle="1" w:styleId="QuoteChar">
    <w:name w:val="Quote Char"/>
    <w:basedOn w:val="DefaultParagraphFont"/>
    <w:link w:val="Quote"/>
    <w:uiPriority w:val="29"/>
    <w:rsid w:val="0026228B"/>
    <w:rPr>
      <w:i/>
      <w:iCs/>
      <w:smallCaps/>
      <w:color w:val="665EB8" w:themeColor="accent4"/>
      <w:sz w:val="24"/>
      <w:szCs w:val="24"/>
    </w:rPr>
  </w:style>
  <w:style w:type="paragraph" w:customStyle="1" w:styleId="Smallcaps">
    <w:name w:val="Small caps"/>
    <w:basedOn w:val="Normal"/>
    <w:link w:val="SmallcapsChar"/>
    <w:qFormat/>
    <w:rsid w:val="0026228B"/>
    <w:pPr>
      <w:spacing w:line="300" w:lineRule="auto"/>
      <w:jc w:val="both"/>
    </w:pPr>
    <w:rPr>
      <w:smallCaps/>
    </w:rPr>
  </w:style>
  <w:style w:type="character" w:customStyle="1" w:styleId="SmallcapsChar">
    <w:name w:val="Small caps Char"/>
    <w:basedOn w:val="DefaultParagraphFont"/>
    <w:link w:val="Smallcaps"/>
    <w:rsid w:val="0026228B"/>
    <w:rPr>
      <w:smallCaps/>
    </w:rPr>
  </w:style>
  <w:style w:type="character" w:customStyle="1" w:styleId="Heading3Char">
    <w:name w:val="Heading 3 Char"/>
    <w:basedOn w:val="DefaultParagraphFont"/>
    <w:link w:val="Heading3"/>
    <w:uiPriority w:val="9"/>
    <w:rsid w:val="0026228B"/>
    <w:rPr>
      <w:rFonts w:asciiTheme="majorHAnsi" w:eastAsiaTheme="majorEastAsia" w:hAnsiTheme="majorHAnsi" w:cstheme="majorBidi"/>
      <w:smallCaps/>
      <w:sz w:val="24"/>
      <w:szCs w:val="32"/>
    </w:rPr>
  </w:style>
  <w:style w:type="paragraph" w:styleId="Title">
    <w:name w:val="Title"/>
    <w:basedOn w:val="Normal"/>
    <w:next w:val="Normal"/>
    <w:link w:val="TitleChar"/>
    <w:uiPriority w:val="10"/>
    <w:qFormat/>
    <w:rsid w:val="0001549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49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1549D"/>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01549D"/>
    <w:rPr>
      <w:rFonts w:asciiTheme="majorHAnsi" w:eastAsiaTheme="majorEastAsia" w:hAnsiTheme="majorHAnsi" w:cstheme="majorBidi"/>
      <w:color w:val="6D1D6A" w:themeColor="accent1" w:themeShade="BF"/>
      <w:sz w:val="32"/>
      <w:szCs w:val="32"/>
    </w:rPr>
  </w:style>
  <w:style w:type="character" w:customStyle="1" w:styleId="Heading2Char">
    <w:name w:val="Heading 2 Char"/>
    <w:basedOn w:val="DefaultParagraphFont"/>
    <w:link w:val="Heading2"/>
    <w:uiPriority w:val="9"/>
    <w:rsid w:val="0001549D"/>
    <w:rPr>
      <w:rFonts w:asciiTheme="majorHAnsi" w:eastAsiaTheme="majorEastAsia" w:hAnsiTheme="majorHAnsi" w:cstheme="majorBidi"/>
      <w:color w:val="6D1D6A" w:themeColor="accent1" w:themeShade="BF"/>
      <w:sz w:val="26"/>
      <w:szCs w:val="26"/>
    </w:rPr>
  </w:style>
  <w:style w:type="table" w:styleId="TableGrid">
    <w:name w:val="Table Grid"/>
    <w:basedOn w:val="TableNormal"/>
    <w:uiPriority w:val="39"/>
    <w:rsid w:val="009341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9341D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Mocument">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Articuitan Rockwell">
      <a:majorFont>
        <a:latin typeface="Walbaum Display"/>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231E2-30B2-45CD-B25F-D82A2CBEC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5</Pages>
  <Words>1672</Words>
  <Characters>9535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Glyn Rhys</dc:creator>
  <cp:keywords/>
  <dc:description/>
  <cp:lastModifiedBy>Ifan Rhys 15</cp:lastModifiedBy>
  <cp:revision>8</cp:revision>
  <cp:lastPrinted>2021-07-18T20:18:00Z</cp:lastPrinted>
  <dcterms:created xsi:type="dcterms:W3CDTF">2021-07-18T13:17:00Z</dcterms:created>
  <dcterms:modified xsi:type="dcterms:W3CDTF">2024-05-08T18:46:00Z</dcterms:modified>
</cp:coreProperties>
</file>