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1B3" w:rsidRDefault="005411B3">
      <w:pPr>
        <w:ind w:left="2126"/>
        <w:rPr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4A0" w:firstRow="1" w:lastRow="0" w:firstColumn="1" w:lastColumn="0" w:noHBand="0" w:noVBand="1"/>
      </w:tblPr>
      <w:tblGrid>
        <w:gridCol w:w="4821"/>
        <w:gridCol w:w="1162"/>
        <w:gridCol w:w="4189"/>
      </w:tblGrid>
      <w:tr w:rsidR="005411B3">
        <w:tc>
          <w:tcPr>
            <w:tcW w:w="4821" w:type="dxa"/>
          </w:tcPr>
          <w:p w:rsidR="005411B3" w:rsidRDefault="00000000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5411B3" w:rsidRDefault="00000000">
            <w:pPr>
              <w:ind w:firstLine="0"/>
            </w:pPr>
            <w:r>
              <w:t>УТВЕРЖДАЮ</w:t>
            </w:r>
          </w:p>
        </w:tc>
      </w:tr>
      <w:tr w:rsidR="005411B3">
        <w:trPr>
          <w:trHeight w:val="2047"/>
        </w:trPr>
        <w:tc>
          <w:tcPr>
            <w:tcW w:w="4821" w:type="dxa"/>
          </w:tcPr>
          <w:p w:rsidR="005411B3" w:rsidRDefault="00000000">
            <w:pPr>
              <w:ind w:firstLine="0"/>
            </w:pPr>
            <w:r>
              <w:t>Преподаватель по анализу и разработке ТЗ</w:t>
            </w:r>
          </w:p>
          <w:p w:rsidR="005411B3" w:rsidRDefault="00000000">
            <w:pPr>
              <w:ind w:firstLine="0"/>
            </w:pPr>
            <w:r>
              <w:t>________________ Фамилия И.О.</w:t>
            </w:r>
          </w:p>
          <w:p w:rsidR="005411B3" w:rsidRDefault="00000000">
            <w:pPr>
              <w:ind w:firstLine="0"/>
            </w:pPr>
            <w:r>
              <w:t>«____» _____________ 20__ г.</w:t>
            </w:r>
          </w:p>
        </w:tc>
        <w:tc>
          <w:tcPr>
            <w:tcW w:w="1162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5411B3" w:rsidRDefault="00000000">
            <w:pPr>
              <w:ind w:firstLine="0"/>
            </w:pPr>
            <w:r>
              <w:t>Руководитель ОП</w:t>
            </w:r>
          </w:p>
          <w:p w:rsidR="005411B3" w:rsidRDefault="00000000">
            <w:pPr>
              <w:ind w:firstLine="0"/>
            </w:pPr>
            <w:r>
              <w:t>________________ Чистяков Г.А.</w:t>
            </w:r>
          </w:p>
          <w:p w:rsidR="005411B3" w:rsidRDefault="00000000">
            <w:pPr>
              <w:ind w:firstLine="0"/>
            </w:pPr>
            <w:r>
              <w:t>«____» _____________ 20__ г.</w:t>
            </w:r>
          </w:p>
        </w:tc>
      </w:tr>
    </w:tbl>
    <w:p w:rsidR="005411B3" w:rsidRDefault="005411B3"/>
    <w:p w:rsidR="005411B3" w:rsidRDefault="005411B3"/>
    <w:p w:rsidR="005411B3" w:rsidRDefault="005411B3"/>
    <w:p w:rsidR="005411B3" w:rsidRDefault="00000000">
      <w:pPr>
        <w:pStyle w:val="vguxTitleDocName"/>
      </w:pPr>
      <w:r>
        <w:rPr>
          <w:lang w:val="ru-RU"/>
        </w:rPr>
        <w:t>ТЕХНИЧЕСКОЕ ЗАДАНИЕ</w:t>
      </w:r>
    </w:p>
    <w:p w:rsidR="005411B3" w:rsidRDefault="00000000">
      <w:pPr>
        <w:ind w:firstLine="0"/>
        <w:jc w:val="center"/>
      </w:pPr>
      <w:r>
        <w:t>на разработку</w:t>
      </w:r>
    </w:p>
    <w:p w:rsidR="005411B3" w:rsidRDefault="00000000">
      <w:pPr>
        <w:ind w:firstLine="0"/>
        <w:jc w:val="center"/>
      </w:pPr>
      <w:r>
        <w:t>игры «Пинг-понг»</w:t>
      </w:r>
    </w:p>
    <w:p w:rsidR="005411B3" w:rsidRDefault="005411B3"/>
    <w:p w:rsidR="005411B3" w:rsidRDefault="005411B3"/>
    <w:tbl>
      <w:tblPr>
        <w:tblW w:w="10172" w:type="dxa"/>
        <w:tblInd w:w="-318" w:type="dxa"/>
        <w:tblLook w:val="04A0" w:firstRow="1" w:lastRow="0" w:firstColumn="1" w:lastColumn="0" w:noHBand="0" w:noVBand="1"/>
      </w:tblPr>
      <w:tblGrid>
        <w:gridCol w:w="4821"/>
        <w:gridCol w:w="1134"/>
        <w:gridCol w:w="4217"/>
      </w:tblGrid>
      <w:tr w:rsidR="005411B3">
        <w:tc>
          <w:tcPr>
            <w:tcW w:w="4821" w:type="dxa"/>
          </w:tcPr>
          <w:p w:rsidR="005411B3" w:rsidRDefault="00000000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5411B3" w:rsidRDefault="00000000">
            <w:pPr>
              <w:ind w:firstLine="0"/>
            </w:pPr>
            <w:r>
              <w:t>СОГЛАСОВАНО</w:t>
            </w:r>
          </w:p>
        </w:tc>
      </w:tr>
      <w:tr w:rsidR="005411B3">
        <w:trPr>
          <w:trHeight w:val="1713"/>
        </w:trPr>
        <w:tc>
          <w:tcPr>
            <w:tcW w:w="4821" w:type="dxa"/>
          </w:tcPr>
          <w:p w:rsidR="005411B3" w:rsidRDefault="00000000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:rsidR="005411B3" w:rsidRDefault="00000000">
            <w:pPr>
              <w:ind w:firstLine="0"/>
            </w:pPr>
            <w:r>
              <w:t>________________ Фамилия И.О.</w:t>
            </w:r>
          </w:p>
          <w:p w:rsidR="005411B3" w:rsidRDefault="00000000">
            <w:pPr>
              <w:ind w:firstLine="0"/>
            </w:pPr>
            <w:r>
              <w:t>«____» _____________ 20__ г.</w:t>
            </w:r>
          </w:p>
        </w:tc>
        <w:tc>
          <w:tcPr>
            <w:tcW w:w="1134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5411B3" w:rsidRDefault="00000000">
            <w:pPr>
              <w:ind w:firstLine="0"/>
            </w:pPr>
            <w:r>
              <w:t>Преподаватель по учебной практике</w:t>
            </w:r>
          </w:p>
          <w:p w:rsidR="005411B3" w:rsidRDefault="00000000">
            <w:pPr>
              <w:ind w:firstLine="0"/>
            </w:pPr>
            <w:r>
              <w:t>________________ Фамилия И.О.</w:t>
            </w:r>
          </w:p>
          <w:p w:rsidR="005411B3" w:rsidRDefault="00000000">
            <w:pPr>
              <w:ind w:firstLine="0"/>
            </w:pPr>
            <w:r>
              <w:t>«____» _____________ 20__ г.</w:t>
            </w:r>
          </w:p>
        </w:tc>
      </w:tr>
      <w:tr w:rsidR="005411B3">
        <w:trPr>
          <w:trHeight w:val="419"/>
        </w:trPr>
        <w:tc>
          <w:tcPr>
            <w:tcW w:w="4821" w:type="dxa"/>
          </w:tcPr>
          <w:p w:rsidR="005411B3" w:rsidRDefault="005411B3">
            <w:pPr>
              <w:ind w:firstLine="0"/>
            </w:pPr>
          </w:p>
        </w:tc>
        <w:tc>
          <w:tcPr>
            <w:tcW w:w="1134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5411B3" w:rsidRDefault="00000000">
            <w:pPr>
              <w:ind w:firstLine="0"/>
            </w:pPr>
            <w:r>
              <w:t>СОГЛАСОВАНО</w:t>
            </w:r>
          </w:p>
        </w:tc>
      </w:tr>
      <w:tr w:rsidR="005411B3">
        <w:trPr>
          <w:trHeight w:val="1713"/>
        </w:trPr>
        <w:tc>
          <w:tcPr>
            <w:tcW w:w="4821" w:type="dxa"/>
          </w:tcPr>
          <w:p w:rsidR="005411B3" w:rsidRDefault="005411B3">
            <w:pPr>
              <w:ind w:firstLine="0"/>
            </w:pPr>
          </w:p>
        </w:tc>
        <w:tc>
          <w:tcPr>
            <w:tcW w:w="1134" w:type="dxa"/>
          </w:tcPr>
          <w:p w:rsidR="005411B3" w:rsidRDefault="005411B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="005411B3" w:rsidRDefault="00000000">
            <w:pPr>
              <w:ind w:firstLine="0"/>
            </w:pPr>
            <w:r>
              <w:t>Преподаватель по внедрению ИС</w:t>
            </w:r>
          </w:p>
          <w:p w:rsidR="005411B3" w:rsidRDefault="00000000">
            <w:pPr>
              <w:ind w:firstLine="0"/>
            </w:pPr>
            <w:r>
              <w:t>________________Фамилия И.О.</w:t>
            </w:r>
          </w:p>
          <w:p w:rsidR="005411B3" w:rsidRDefault="00000000">
            <w:pPr>
              <w:ind w:firstLine="0"/>
            </w:pPr>
            <w:r>
              <w:t>«____» _____________ 20__ г.</w:t>
            </w:r>
          </w:p>
        </w:tc>
      </w:tr>
    </w:tbl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/>
    <w:p w:rsidR="005411B3" w:rsidRDefault="005411B3"/>
    <w:p w:rsidR="005411B3" w:rsidRDefault="005411B3"/>
    <w:p w:rsidR="005411B3" w:rsidRDefault="005411B3"/>
    <w:p w:rsidR="005411B3" w:rsidRDefault="00000000">
      <w:pPr>
        <w:ind w:firstLine="0"/>
        <w:jc w:val="center"/>
        <w:sectPr w:rsidR="005411B3" w:rsidSect="001C3BF2">
          <w:pgSz w:w="11907" w:h="16840"/>
          <w:pgMar w:top="1134" w:right="851" w:bottom="1134" w:left="1418" w:header="720" w:footer="720" w:gutter="0"/>
          <w:cols w:space="720"/>
        </w:sectPr>
      </w:pPr>
      <w:r>
        <w:t>202</w:t>
      </w:r>
      <w:r>
        <w:rPr>
          <w:lang w:val="en-US"/>
        </w:rPr>
        <w:t>4</w:t>
      </w:r>
    </w:p>
    <w:p w:rsidR="005411B3" w:rsidRDefault="00000000">
      <w:pPr>
        <w:pStyle w:val="vguCContentName"/>
      </w:pPr>
      <w: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1B3" w:rsidRDefault="005411B3">
          <w:pPr>
            <w:pStyle w:val="15"/>
          </w:pPr>
        </w:p>
        <w:p w:rsidR="00FE070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02173" w:history="1">
            <w:r w:rsidR="00FE070B" w:rsidRPr="00EC6204">
              <w:rPr>
                <w:rStyle w:val="a7"/>
                <w:noProof/>
              </w:rPr>
              <w:t>Введение</w:t>
            </w:r>
            <w:r w:rsidR="00FE070B">
              <w:rPr>
                <w:noProof/>
                <w:webHidden/>
              </w:rPr>
              <w:tab/>
            </w:r>
            <w:r w:rsidR="00FE070B">
              <w:rPr>
                <w:noProof/>
                <w:webHidden/>
              </w:rPr>
              <w:fldChar w:fldCharType="begin"/>
            </w:r>
            <w:r w:rsidR="00FE070B">
              <w:rPr>
                <w:noProof/>
                <w:webHidden/>
              </w:rPr>
              <w:instrText xml:space="preserve"> PAGEREF _Toc164102173 \h </w:instrText>
            </w:r>
            <w:r w:rsidR="00FE070B">
              <w:rPr>
                <w:noProof/>
                <w:webHidden/>
              </w:rPr>
            </w:r>
            <w:r w:rsidR="00FE070B">
              <w:rPr>
                <w:noProof/>
                <w:webHidden/>
              </w:rPr>
              <w:fldChar w:fldCharType="separate"/>
            </w:r>
            <w:r w:rsidR="00FE070B">
              <w:rPr>
                <w:noProof/>
                <w:webHidden/>
              </w:rPr>
              <w:t>2</w:t>
            </w:r>
            <w:r w:rsidR="00FE070B"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4" w:history="1">
            <w:r w:rsidRPr="00EC6204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5" w:history="1">
            <w:r w:rsidRPr="00EC6204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6" w:history="1">
            <w:r w:rsidRPr="00EC6204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Основные сведения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7" w:history="1">
            <w:r w:rsidRPr="00EC6204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8" w:history="1">
            <w:r w:rsidRPr="00EC6204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79" w:history="1">
            <w:r w:rsidRPr="00EC6204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Сведения об участниках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0" w:history="1">
            <w:r w:rsidRPr="00EC6204">
              <w:rPr>
                <w:rStyle w:val="a7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1" w:history="1">
            <w:r w:rsidRPr="00EC6204">
              <w:rPr>
                <w:rStyle w:val="a7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2" w:history="1">
            <w:r w:rsidRPr="00EC6204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3" w:history="1">
            <w:r w:rsidRPr="00EC6204">
              <w:rPr>
                <w:rStyle w:val="a7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результатам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4" w:history="1">
            <w:r w:rsidRPr="00EC6204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Правила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5" w:history="1">
            <w:r w:rsidRPr="00EC6204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6" w:history="1">
            <w:r w:rsidRPr="00EC6204">
              <w:rPr>
                <w:rStyle w:val="a7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показателям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7" w:history="1">
            <w:r w:rsidRPr="00EC6204">
              <w:rPr>
                <w:rStyle w:val="a7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8" w:history="1">
            <w:r w:rsidRPr="00EC6204">
              <w:rPr>
                <w:rStyle w:val="a7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89" w:history="1">
            <w:r w:rsidRPr="00EC6204">
              <w:rPr>
                <w:rStyle w:val="a7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0" w:history="1">
            <w:r w:rsidRPr="00EC6204">
              <w:rPr>
                <w:rStyle w:val="a7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1" w:history="1">
            <w:r w:rsidRPr="00EC6204">
              <w:rPr>
                <w:rStyle w:val="a7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2" w:history="1">
            <w:r w:rsidRPr="00EC6204">
              <w:rPr>
                <w:rStyle w:val="a7"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3" w:history="1">
            <w:r w:rsidRPr="00EC6204">
              <w:rPr>
                <w:rStyle w:val="a7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4" w:history="1">
            <w:r w:rsidRPr="00EC6204">
              <w:rPr>
                <w:rStyle w:val="a7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5" w:history="1">
            <w:r w:rsidRPr="00EC6204">
              <w:rPr>
                <w:rStyle w:val="a7"/>
                <w:noProof/>
                <w:lang w:val="en-US"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6" w:history="1">
            <w:r w:rsidRPr="00EC6204">
              <w:rPr>
                <w:rStyle w:val="a7"/>
                <w:noProof/>
                <w:lang w:val="en-US"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перспективам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7" w:history="1">
            <w:r w:rsidRPr="00EC6204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Состав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8" w:history="1">
            <w:r w:rsidRPr="00EC6204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70B" w:rsidRDefault="00FE07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02199" w:history="1">
            <w:r w:rsidRPr="00EC6204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C6204">
              <w:rPr>
                <w:rStyle w:val="a7"/>
                <w:noProof/>
              </w:rPr>
              <w:t>Требования к приемо-сдаточным процедурам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B3" w:rsidRDefault="00000000">
          <w:r>
            <w:rPr>
              <w:b/>
              <w:bCs/>
            </w:rPr>
            <w:fldChar w:fldCharType="end"/>
          </w:r>
        </w:p>
      </w:sdtContent>
    </w:sdt>
    <w:p w:rsidR="005411B3" w:rsidRDefault="00000000">
      <w:pPr>
        <w:spacing w:before="0" w:after="200" w:line="276" w:lineRule="auto"/>
        <w:ind w:firstLine="0"/>
        <w:contextualSpacing w:val="0"/>
        <w:jc w:val="left"/>
        <w:rPr>
          <w:bCs/>
          <w:lang w:val="en-US"/>
        </w:rPr>
      </w:pPr>
      <w:r>
        <w:rPr>
          <w:bCs/>
        </w:rPr>
        <w:br w:type="page"/>
      </w:r>
    </w:p>
    <w:p w:rsidR="005411B3" w:rsidRDefault="00000000">
      <w:pPr>
        <w:pStyle w:val="1"/>
        <w:numPr>
          <w:ilvl w:val="0"/>
          <w:numId w:val="0"/>
        </w:numPr>
        <w:spacing w:after="240"/>
        <w:ind w:left="851"/>
      </w:pPr>
      <w:bookmarkStart w:id="0" w:name="_Toc164102173"/>
      <w:r>
        <w:lastRenderedPageBreak/>
        <w:t>Введение</w:t>
      </w:r>
      <w:bookmarkEnd w:id="0"/>
    </w:p>
    <w:p w:rsidR="005411B3" w:rsidRDefault="00000000">
      <w:pPr>
        <w:rPr>
          <w:rFonts w:asciiTheme="minorHAnsi" w:eastAsia="Times New Roman" w:hAnsiTheme="minorHAnsi" w:cs="Times New Roman"/>
          <w:color w:val="FEFEFE"/>
          <w:spacing w:val="-2"/>
          <w:szCs w:val="24"/>
          <w:shd w:val="clear" w:color="auto" w:fill="141718"/>
        </w:rPr>
      </w:pPr>
      <w:r>
        <w:t>Настоящий документ является техническим заданием на разработку игровой программы «Пинг-понг» и содержит технические требования к функционалу игры, описание игрового процесса, графический дизайн интерфейса, управление игроком, механику физики игрового мира, логику взаимодействия игровых объектов и другие аспекты, необходимые для полноценной и качественной разработки игры "Пинг-понг".</w:t>
      </w:r>
    </w:p>
    <w:p w:rsidR="005411B3" w:rsidRDefault="00000000">
      <w:pPr>
        <w:rPr>
          <w:shd w:val="clear" w:color="auto" w:fill="FCFCF9"/>
        </w:rPr>
      </w:pPr>
      <w:r>
        <w:rPr>
          <w:shd w:val="clear" w:color="auto" w:fill="FCFCF9"/>
        </w:rPr>
        <w:t>Настоящий документ предназначен для следующих лиц:</w:t>
      </w:r>
    </w:p>
    <w:p w:rsidR="005411B3" w:rsidRDefault="00000000">
      <w:pPr>
        <w:pStyle w:val="a0"/>
        <w:rPr>
          <w:shd w:val="clear" w:color="auto" w:fill="FCFCF9"/>
        </w:rPr>
      </w:pPr>
      <w:r>
        <w:rPr>
          <w:shd w:val="clear" w:color="auto" w:fill="FCFCF9"/>
        </w:rPr>
        <w:t>Технических специалистов, привлеченных к разработке, обслуживанию и эксплуатации результатов разработки; для указанной категории пользователей документ является руководящим;</w:t>
      </w:r>
    </w:p>
    <w:p w:rsidR="005411B3" w:rsidRDefault="00000000">
      <w:pPr>
        <w:pStyle w:val="a0"/>
        <w:rPr>
          <w:shd w:val="clear" w:color="auto" w:fill="FCFCF9"/>
        </w:rPr>
      </w:pPr>
      <w:r>
        <w:rPr>
          <w:shd w:val="clear" w:color="auto" w:fill="FCFCF9"/>
        </w:rPr>
        <w:t>членов приемо-сдаточной комиссии заказчика, осуществляющих оценку и приемку результатов разработки;</w:t>
      </w:r>
    </w:p>
    <w:p w:rsidR="005411B3" w:rsidRDefault="00000000">
      <w:pPr>
        <w:pStyle w:val="a0"/>
        <w:rPr>
          <w:shd w:val="clear" w:color="auto" w:fill="FCFCF9"/>
        </w:rPr>
      </w:pPr>
      <w:r>
        <w:rPr>
          <w:shd w:val="clear" w:color="auto" w:fill="FCFCF9"/>
        </w:rPr>
        <w:t>для ознакомления других заинтересованных лиц.</w:t>
      </w:r>
    </w:p>
    <w:p w:rsidR="005411B3" w:rsidRDefault="00000000">
      <w:r>
        <w:t xml:space="preserve"> </w:t>
      </w:r>
    </w:p>
    <w:p w:rsidR="005411B3" w:rsidRDefault="00000000">
      <w:pPr>
        <w:pStyle w:val="1"/>
      </w:pPr>
      <w:bookmarkStart w:id="1" w:name="_Toc74526610"/>
      <w:bookmarkStart w:id="2" w:name="_Toc128474254"/>
      <w:bookmarkStart w:id="3" w:name="_Toc164102174"/>
      <w:r>
        <w:lastRenderedPageBreak/>
        <w:t>Термины и определения</w:t>
      </w:r>
      <w:bookmarkEnd w:id="3"/>
    </w:p>
    <w:p w:rsidR="005411B3" w:rsidRDefault="00000000">
      <w:r>
        <w:t>В данном разделе представлены ключевые понятия, используемые в настоящем документе. Данный раздел поможет читателям лучше понять специфику проекта, а также обеспечит ясность и единообразие в использовании терминологии в рамках настоящей работы. Использованы следующие термины:</w:t>
      </w:r>
    </w:p>
    <w:p w:rsidR="005411B3" w:rsidRDefault="00000000">
      <w:pPr>
        <w:pStyle w:val="a0"/>
      </w:pPr>
      <w:r>
        <w:t>Скин - обычно означает "оформление" или "внешний вид" персонажа, оружия или других игровых элементов. Скины могут включать в себя изменение цвета, текстуры, модели и других аспектов, не влияя на соревновательный процесс игры</w:t>
      </w:r>
    </w:p>
    <w:p w:rsidR="005411B3" w:rsidRDefault="00000000">
      <w:pPr>
        <w:pStyle w:val="a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Радиокнопка (англ.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radiobutton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>) — элемент пользовательского интерфейса, который позволяет пользователю сделать выборов из набора опций.</w:t>
      </w:r>
    </w:p>
    <w:p w:rsidR="005411B3" w:rsidRDefault="00000000">
      <w:pPr>
        <w:pStyle w:val="a0"/>
      </w:pPr>
      <w:r>
        <w:t>Никнейм - альтернативное имя или псевдоним, которые люди используют в онлайн-средах, играх или других контекстах для идентификации себя. Например, в онлайн-играх игроки могут использовать никнеймы вместо своих реальных имен.</w:t>
      </w:r>
    </w:p>
    <w:p w:rsidR="005411B3" w:rsidRDefault="005411B3"/>
    <w:p w:rsidR="005411B3" w:rsidRDefault="00000000">
      <w:pPr>
        <w:pStyle w:val="1"/>
      </w:pPr>
      <w:bookmarkStart w:id="4" w:name="_Toc164102175"/>
      <w:r>
        <w:lastRenderedPageBreak/>
        <w:t>Перечень сокращений</w:t>
      </w:r>
      <w:bookmarkEnd w:id="4"/>
    </w:p>
    <w:p w:rsidR="005411B3" w:rsidRDefault="00000000">
      <w:r>
        <w:t>А настоящем документе использованы следующие сокращения и аббревиатуры:</w:t>
      </w:r>
    </w:p>
    <w:p w:rsidR="005411B3" w:rsidRDefault="00000000">
      <w:pPr>
        <w:pStyle w:val="a0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  <w:shd w:val="clear" w:color="auto" w:fill="FFFFFF"/>
        </w:rPr>
        <w:t>UI – аббревиатура, которая расшифровывается как User Interface, что в переводе означает «Пользовательский интерфейс».</w:t>
      </w:r>
    </w:p>
    <w:p w:rsidR="005411B3" w:rsidRDefault="00000000">
      <w:pPr>
        <w:pStyle w:val="a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lang w:val="en-US"/>
        </w:rPr>
        <w:t>MVP</w:t>
      </w:r>
      <w:r>
        <w:t xml:space="preserve">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Product, «минимально жизнеспособный продукт») — это самая ранняя версия продукта, у которой есть минимальный набор функций, достаточный для презентации публике и проверки на первых потребителях.</w:t>
      </w:r>
    </w:p>
    <w:p w:rsidR="005411B3" w:rsidRDefault="005411B3"/>
    <w:p w:rsidR="005411B3" w:rsidRDefault="00000000">
      <w:pPr>
        <w:pStyle w:val="1"/>
      </w:pPr>
      <w:bookmarkStart w:id="5" w:name="_Toc164102176"/>
      <w:r>
        <w:lastRenderedPageBreak/>
        <w:t>Основные сведения о разработке</w:t>
      </w:r>
      <w:bookmarkEnd w:id="5"/>
    </w:p>
    <w:p w:rsidR="005411B3" w:rsidRDefault="00000000">
      <w:r>
        <w:t xml:space="preserve">В данном разделе представлены основные сведения о разработке. Настоящий раздел позволит действующим и новым участникам проекта быстро понимать цели и задачи разработки, что обеспечивает коммуникацию между участниками и способствует успешной реализации проекта. </w:t>
      </w:r>
    </w:p>
    <w:p w:rsidR="005411B3" w:rsidRDefault="00000000">
      <w:pPr>
        <w:pStyle w:val="2"/>
      </w:pPr>
      <w:bookmarkStart w:id="6" w:name="_Toc164102177"/>
      <w:r>
        <w:t>Наименование разработки</w:t>
      </w:r>
      <w:bookmarkEnd w:id="6"/>
    </w:p>
    <w:p w:rsidR="005411B3" w:rsidRDefault="00000000">
      <w:r>
        <w:t>Полное наименование настоящей разработки: "Игра Пинг-понг".</w:t>
      </w:r>
    </w:p>
    <w:p w:rsidR="005411B3" w:rsidRDefault="00000000">
      <w:pPr>
        <w:pStyle w:val="2"/>
      </w:pPr>
      <w:bookmarkStart w:id="7" w:name="_Toc164102178"/>
      <w:r>
        <w:t>Цель и задачи</w:t>
      </w:r>
      <w:bookmarkEnd w:id="7"/>
    </w:p>
    <w:p w:rsidR="005411B3" w:rsidRDefault="00000000">
      <w:pPr>
        <w:rPr>
          <w:sz w:val="28"/>
          <w:szCs w:val="28"/>
        </w:rPr>
      </w:pPr>
      <w:r>
        <w:t>Целью настоящего проекта является разработка компьютерной игры "Пинг-понг" в соответствии с поставленными задачами и сроками разработки, указанными в настоящем документе.</w:t>
      </w:r>
    </w:p>
    <w:p w:rsidR="005411B3" w:rsidRDefault="00000000">
      <w:pPr>
        <w:pStyle w:val="vguList2"/>
        <w:numPr>
          <w:ilvl w:val="0"/>
          <w:numId w:val="0"/>
        </w:numPr>
      </w:pPr>
      <w:r>
        <w:t xml:space="preserve">             Для достижения цели нужно решить следующие задачи:</w:t>
      </w:r>
    </w:p>
    <w:p w:rsidR="005411B3" w:rsidRDefault="00000000">
      <w:pPr>
        <w:pStyle w:val="vguList2"/>
      </w:pPr>
      <w:r>
        <w:t>Обзор аналогов разрабатываемой игры и выявление их преимуществ и недостатков;</w:t>
      </w:r>
    </w:p>
    <w:p w:rsidR="005411B3" w:rsidRDefault="00000000">
      <w:pPr>
        <w:pStyle w:val="vguList2"/>
      </w:pPr>
      <w:r>
        <w:t>Выявление и описание существующих проблем;</w:t>
      </w:r>
    </w:p>
    <w:p w:rsidR="005411B3" w:rsidRDefault="00000000">
      <w:pPr>
        <w:pStyle w:val="vguList2"/>
      </w:pPr>
      <w:r>
        <w:t>Проектировка игрового процесса</w:t>
      </w:r>
      <w:r>
        <w:rPr>
          <w:lang w:val="en-US"/>
        </w:rPr>
        <w:t>;</w:t>
      </w:r>
    </w:p>
    <w:p w:rsidR="005411B3" w:rsidRDefault="00000000">
      <w:pPr>
        <w:pStyle w:val="vguList2"/>
      </w:pPr>
      <w:r>
        <w:t>Проектирование графических элементов игры</w:t>
      </w:r>
      <w:r>
        <w:rPr>
          <w:lang w:val="en-US"/>
        </w:rPr>
        <w:t>;</w:t>
      </w:r>
    </w:p>
    <w:p w:rsidR="005411B3" w:rsidRDefault="00000000">
      <w:pPr>
        <w:pStyle w:val="vguList2"/>
      </w:pPr>
      <w:r>
        <w:t>Создание графических элементов игры: создание логотипа игры, создание фона главных окон игры, создание различных скинов ракетки, создание графических элементов, интерфейса пользователя и других элементов графического интерфейса;</w:t>
      </w:r>
    </w:p>
    <w:p w:rsidR="005411B3" w:rsidRDefault="00000000">
      <w:pPr>
        <w:pStyle w:val="vguList2"/>
      </w:pPr>
      <w:r>
        <w:t>Программная реализация функций и возможностей игры: создание функций и возможностей, которые позволяют игрокам настраивать игру под свои потребности (выбирать уровни сложности, поощрения игрока за достижение определенных условий, функции вывода накопленных очков игрока);</w:t>
      </w:r>
    </w:p>
    <w:p w:rsidR="005411B3" w:rsidRDefault="00000000">
      <w:pPr>
        <w:pStyle w:val="vguList2"/>
      </w:pPr>
      <w:r>
        <w:t>Разработка системы достижений (в виде скинов ракетки), требуется реализовать систему начисления очков, и отображения их на экране игры;</w:t>
      </w:r>
    </w:p>
    <w:p w:rsidR="005411B3" w:rsidRDefault="00000000">
      <w:pPr>
        <w:pStyle w:val="vguList2"/>
      </w:pPr>
      <w:r>
        <w:t>Тестирование и отладка игры: проверка игры на наличие ошибок, исправление ошибок и устранение проблем, которые могут возникнуть в процессе игры.</w:t>
      </w:r>
    </w:p>
    <w:p w:rsidR="005411B3" w:rsidRDefault="00000000">
      <w:pPr>
        <w:ind w:firstLine="0"/>
      </w:pPr>
      <w:r>
        <w:tab/>
      </w:r>
    </w:p>
    <w:p w:rsidR="005411B3" w:rsidRDefault="00000000">
      <w:pPr>
        <w:pStyle w:val="2"/>
      </w:pPr>
      <w:bookmarkStart w:id="8" w:name="_Toc164102179"/>
      <w:r>
        <w:lastRenderedPageBreak/>
        <w:t>Сведения об участниках разработки</w:t>
      </w:r>
      <w:bookmarkEnd w:id="8"/>
    </w:p>
    <w:p w:rsidR="005411B3" w:rsidRDefault="00000000">
      <w:r>
        <w:t>Исполнителем проекта, требования к которому представлены в настоящем документе, является: студент группы ИСПк-202-52-00 Шипицын Евгений Алексеевич.</w:t>
      </w:r>
    </w:p>
    <w:p w:rsidR="005411B3" w:rsidRDefault="00000000">
      <w:r>
        <w:t>Заказчиком является коллектив преподавателей колледжа ФГБОУ ВО “Вятского государственного университета” в составе:</w:t>
      </w:r>
    </w:p>
    <w:p w:rsidR="005411B3" w:rsidRDefault="00000000">
      <w:pPr>
        <w:pStyle w:val="vguList2"/>
      </w:pPr>
      <w:r>
        <w:t>Кошкин Олег Владимирович – преподаватель по МДК 05.05 «Анализ и разработка технических заданий»;</w:t>
      </w:r>
    </w:p>
    <w:p w:rsidR="005411B3" w:rsidRDefault="00000000">
      <w:pPr>
        <w:pStyle w:val="vguList2"/>
      </w:pPr>
      <w:r>
        <w:t>Чистяков Геннадий Андреевич – руководитель образовательной программы. Доцент института математики и информационных систем</w:t>
      </w:r>
      <w:r>
        <w:rPr>
          <w:lang w:val="en-US"/>
        </w:rPr>
        <w:t>;</w:t>
      </w:r>
      <w:r>
        <w:t xml:space="preserve">  </w:t>
      </w:r>
    </w:p>
    <w:p w:rsidR="005411B3" w:rsidRDefault="00000000">
      <w:pPr>
        <w:pStyle w:val="vguList2"/>
      </w:pPr>
      <w:r>
        <w:t>Крутиков Александр Константинович – преподаватель по «Учебная практика</w:t>
      </w:r>
      <w:r>
        <w:rPr>
          <w:rFonts w:cs="Times New Roman"/>
        </w:rPr>
        <w:t>»</w:t>
      </w:r>
      <w:r>
        <w:t>;</w:t>
      </w:r>
    </w:p>
    <w:p w:rsidR="005411B3" w:rsidRDefault="00000000">
      <w:pPr>
        <w:pStyle w:val="vguList2"/>
      </w:pPr>
      <w:r>
        <w:t xml:space="preserve">Самоделкин Павел Андреевич – преподаватель по МДК 06.01 </w:t>
      </w:r>
      <w:r>
        <w:rPr>
          <w:rFonts w:cs="Times New Roman"/>
        </w:rPr>
        <w:t>«</w:t>
      </w:r>
      <w:r>
        <w:t>Внедрение информационных систем</w:t>
      </w:r>
      <w:r>
        <w:rPr>
          <w:rFonts w:cs="Times New Roman"/>
        </w:rPr>
        <w:t>»</w:t>
      </w:r>
      <w:r>
        <w:t>.</w:t>
      </w:r>
    </w:p>
    <w:p w:rsidR="005411B3" w:rsidRDefault="00000000">
      <w:pPr>
        <w:pStyle w:val="2"/>
      </w:pPr>
      <w:bookmarkStart w:id="9" w:name="_Toc164102180"/>
      <w:r>
        <w:t>Сроки разработки</w:t>
      </w:r>
      <w:bookmarkEnd w:id="9"/>
    </w:p>
    <w:p w:rsidR="005411B3" w:rsidRDefault="00000000">
      <w:r>
        <w:t>Разработка настоящего проекта должна вестись с соответствующими сроками:</w:t>
      </w:r>
    </w:p>
    <w:p w:rsidR="005411B3" w:rsidRDefault="00000000">
      <w:r>
        <w:t>Составление технического задания: 07.02.2024 – 31.03.2024;</w:t>
      </w:r>
    </w:p>
    <w:p w:rsidR="005411B3" w:rsidRDefault="00000000">
      <w:r>
        <w:t>Разработка программы: 31.03.2024 – 31.04.2024;</w:t>
      </w:r>
    </w:p>
    <w:p w:rsidR="005411B3" w:rsidRDefault="00000000">
      <w:pPr>
        <w:rPr>
          <w:lang w:val="en-US"/>
        </w:rPr>
      </w:pPr>
      <w:r>
        <w:t>Тестирование и отладка проблем: 01.05.2024 – 05.05.2024</w:t>
      </w:r>
      <w:r>
        <w:rPr>
          <w:lang w:val="en-US"/>
        </w:rPr>
        <w:t>.</w:t>
      </w:r>
    </w:p>
    <w:p w:rsidR="005411B3" w:rsidRDefault="00000000">
      <w:pPr>
        <w:pStyle w:val="2"/>
      </w:pPr>
      <w:bookmarkStart w:id="10" w:name="_Toc164102181"/>
      <w:r>
        <w:t>Назначение разработки</w:t>
      </w:r>
      <w:bookmarkEnd w:id="10"/>
    </w:p>
    <w:p w:rsidR="005411B3" w:rsidRDefault="00000000">
      <w:r>
        <w:t xml:space="preserve">Функциональное назначение игры "Пинг-понг" состоит в развитии навыков быстрой реакции у игроков и обеспечении увлекательного времяпрепровождения. Игра предоставляет возможность соревноваться с компьютером или другим игроком, способствуя улучшению игровых стратегий. </w:t>
      </w:r>
    </w:p>
    <w:p w:rsidR="005411B3" w:rsidRDefault="00000000">
      <w:pPr>
        <w:rPr>
          <w:rFonts w:asciiTheme="minorHAnsi" w:hAnsiTheme="minorHAnsi"/>
        </w:rPr>
      </w:pPr>
      <w:r>
        <w:t>Эксплуатационное назначение для компьютерной игры “Пинг-понг” может быть развлекательным и способствовать развитию навыков быстрого реагирования движений у игроков. Также игра “Пинг-понг” может использоваться для проведения соревнований, организации турниров или для отдыха и развлечения.</w:t>
      </w:r>
    </w:p>
    <w:p w:rsidR="005411B3" w:rsidRDefault="00000000">
      <w:pPr>
        <w:pStyle w:val="1"/>
      </w:pPr>
      <w:bookmarkStart w:id="11" w:name="_Toc164102182"/>
      <w:r>
        <w:lastRenderedPageBreak/>
        <w:t>Описание предметной области</w:t>
      </w:r>
      <w:bookmarkEnd w:id="11"/>
    </w:p>
    <w:p w:rsidR="005411B3" w:rsidRDefault="00000000">
      <w:r>
        <w:t>Игра — это деятельность, которая проводится с целью обучения, получения удовольствия и развлечения. Она может быть как индивидуальной, так и коллективной, может включать в себя различные виды деятельности, такие как спорт, настольные игры, видеоигры, ролевые игры и т.д.</w:t>
      </w:r>
    </w:p>
    <w:p w:rsidR="005411B3" w:rsidRDefault="00000000">
      <w:r>
        <w:t>Игры могут быть разнообразными по жанрам, включая компьютерные игры, настольные игры, спортивные игры, головоломки, ролевые игры и многие другие. Каждый жанр имеет свои особенности и привлекает свою аудиторию.</w:t>
      </w:r>
    </w:p>
    <w:p w:rsidR="005411B3" w:rsidRDefault="00000000">
      <w:r>
        <w:t>Игровой процесс часто включает в себя взаимодействие между участниками, командную работу, соревнования, развитие стратегического мышления, реакции и моторики. Игры могут быть не только развлекательными, но и обучающими, способствуя развитию навыков и качеств личности.</w:t>
      </w:r>
    </w:p>
    <w:p w:rsidR="005411B3" w:rsidRDefault="00000000">
      <w:r>
        <w:t>Игры оказывают значительное влияние на культуру и общество, способствуя развитию креативности, социальных навыков, а также предоставляя возможность отдохнуть и эмоционально расслабиться.</w:t>
      </w:r>
    </w:p>
    <w:p w:rsidR="005411B3" w:rsidRDefault="00000000">
      <w:r>
        <w:t>С развитием технологий, игры становятся все более реалистичными и увлекательными, используя передовые графические и звуковые эффекты. Онлайн-игры позволяют игрокам общаться, соревноваться и сотрудничать со всего мира в режиме реального времени.</w:t>
      </w:r>
    </w:p>
    <w:p w:rsidR="005411B3" w:rsidRDefault="00000000">
      <w:r>
        <w:t>Компьютерные игры можно подразделить на несколько основных типов в зависимости от их игрового процесса, целей и механик.</w:t>
      </w:r>
    </w:p>
    <w:p w:rsidR="005411B3" w:rsidRDefault="00000000">
      <w:r>
        <w:t xml:space="preserve">Компьютерные соревновательные игры, также известные как </w:t>
      </w:r>
      <w:proofErr w:type="spellStart"/>
      <w:r>
        <w:t>eSports</w:t>
      </w:r>
      <w:proofErr w:type="spellEnd"/>
      <w:r>
        <w:t xml:space="preserve"> (электронный спорт), это форма соревнований, в которых игроки соревнуются между собой в компьютерных играх. Участники собираются в команды или играют индивидуально, соревнуясь за определенные достижения, рекорды, славу и признание.</w:t>
      </w:r>
    </w:p>
    <w:p w:rsidR="005411B3" w:rsidRDefault="00000000">
      <w:r>
        <w:t>"</w:t>
      </w:r>
      <w:r>
        <w:rPr>
          <w:lang w:val="en-US"/>
        </w:rPr>
        <w:t>Pong</w:t>
      </w:r>
      <w:r>
        <w:t>" – это одна из самых ранних соревновательных компьютерных игр. В игре участвуют два игрока, каждый из которых управляет отдельной ракеткой на экране, отбивая мяч между собой. Цель игры заключается в том, чтобы не пропустить мяч за свою ракетку, отбивая его в сторону противника.</w:t>
      </w:r>
      <w:r>
        <w:rPr>
          <w:rFonts w:ascii="Segoe UI" w:hAnsi="Segoe UI" w:cs="Segoe UI"/>
          <w:color w:val="FEFEFE"/>
          <w:spacing w:val="-2"/>
        </w:rPr>
        <w:t xml:space="preserve"> </w:t>
      </w:r>
      <w:r>
        <w:t xml:space="preserve">Игра </w:t>
      </w:r>
      <w:r>
        <w:rPr>
          <w:lang w:val="en-US"/>
        </w:rPr>
        <w:t>“</w:t>
      </w:r>
      <w:proofErr w:type="spellStart"/>
      <w:r>
        <w:t>Pong</w:t>
      </w:r>
      <w:proofErr w:type="spellEnd"/>
      <w:r>
        <w:rPr>
          <w:lang w:val="en-US"/>
        </w:rPr>
        <w:t>”</w:t>
      </w:r>
      <w:r>
        <w:t xml:space="preserve"> имитирует классический настольный теннис или пинг-понг.</w:t>
      </w:r>
    </w:p>
    <w:p w:rsidR="005411B3" w:rsidRDefault="005411B3"/>
    <w:p w:rsidR="005411B3" w:rsidRDefault="00000000">
      <w:pPr>
        <w:pStyle w:val="1"/>
        <w:rPr>
          <w:lang w:val="en-US"/>
        </w:rPr>
      </w:pPr>
      <w:bookmarkStart w:id="12" w:name="_Toc164102183"/>
      <w:r>
        <w:lastRenderedPageBreak/>
        <w:t>Требования к результатам разработки</w:t>
      </w:r>
      <w:bookmarkEnd w:id="12"/>
    </w:p>
    <w:p w:rsidR="005411B3" w:rsidRDefault="00000000">
      <w:r>
        <w:t>Результаты данного проекта должны соответствовать указанным требованиям в настоящем документе.</w:t>
      </w:r>
    </w:p>
    <w:p w:rsidR="005411B3" w:rsidRDefault="00000000">
      <w:pPr>
        <w:pStyle w:val="2"/>
      </w:pPr>
      <w:bookmarkStart w:id="13" w:name="_Toc164102184"/>
      <w:r>
        <w:t>Правила игры</w:t>
      </w:r>
      <w:bookmarkEnd w:id="13"/>
    </w:p>
    <w:p w:rsidR="005411B3" w:rsidRDefault="00000000">
      <w:r>
        <w:t xml:space="preserve">В данном подразделе представлены игровые правила и условия разрабатываемой игры </w:t>
      </w:r>
      <w:r>
        <w:rPr>
          <w:rFonts w:cs="Times New Roman"/>
        </w:rPr>
        <w:t>«</w:t>
      </w:r>
      <w:r>
        <w:t>Пинг-понг</w:t>
      </w:r>
      <w:r>
        <w:rPr>
          <w:rFonts w:cs="Times New Roman"/>
        </w:rPr>
        <w:t>»</w:t>
      </w:r>
      <w:r>
        <w:t>. Настоящая разработка должна удовлетворять следующим правилам:</w:t>
      </w:r>
    </w:p>
    <w:p w:rsidR="005411B3" w:rsidRDefault="00000000">
      <w:pPr>
        <w:pStyle w:val="vguList2"/>
      </w:pPr>
      <w:r>
        <w:t xml:space="preserve">При игре в режиме одного игрока, игрок управляет игровой ракеткой вверх и вниз с помощью клавиш: </w:t>
      </w:r>
      <w:r>
        <w:rPr>
          <w:rFonts w:cs="Times New Roman"/>
        </w:rPr>
        <w:t>«</w:t>
      </w:r>
      <w:r>
        <w:rPr>
          <w:lang w:val="en-US"/>
        </w:rPr>
        <w:t>W</w:t>
      </w:r>
      <w:r>
        <w:rPr>
          <w:rFonts w:cs="Times New Roman"/>
        </w:rPr>
        <w:t xml:space="preserve">» </w:t>
      </w:r>
      <w:r>
        <w:t xml:space="preserve">и </w:t>
      </w:r>
      <w:r>
        <w:rPr>
          <w:rFonts w:cs="Times New Roman"/>
        </w:rPr>
        <w:t>«</w:t>
      </w:r>
      <w:r>
        <w:rPr>
          <w:lang w:val="en-US"/>
        </w:rPr>
        <w:t>S</w:t>
      </w:r>
      <w:r>
        <w:rPr>
          <w:rFonts w:cs="Times New Roman"/>
        </w:rPr>
        <w:t>»</w:t>
      </w:r>
      <w:r>
        <w:t>;</w:t>
      </w:r>
    </w:p>
    <w:p w:rsidR="005411B3" w:rsidRDefault="00000000">
      <w:pPr>
        <w:pStyle w:val="vguList2"/>
      </w:pPr>
      <w:r>
        <w:t xml:space="preserve">При игре в режиме на два игрока, игрок номер 1 (синяя ракетка) управляет игровой ракеткой вверх и вниз с помощью клавиш </w:t>
      </w:r>
      <w:r>
        <w:rPr>
          <w:rFonts w:cs="Times New Roman"/>
        </w:rPr>
        <w:t>«</w:t>
      </w:r>
      <w:r>
        <w:rPr>
          <w:lang w:val="en-US"/>
        </w:rPr>
        <w:t>W</w:t>
      </w:r>
      <w:r>
        <w:rPr>
          <w:rFonts w:cs="Times New Roman"/>
        </w:rPr>
        <w:t>»</w:t>
      </w:r>
      <w:r>
        <w:t xml:space="preserve"> и </w:t>
      </w:r>
      <w:r>
        <w:rPr>
          <w:rFonts w:cs="Times New Roman"/>
        </w:rPr>
        <w:t>«</w:t>
      </w:r>
      <w:r>
        <w:rPr>
          <w:lang w:val="en-US"/>
        </w:rPr>
        <w:t>S</w:t>
      </w:r>
      <w:r>
        <w:rPr>
          <w:rFonts w:cs="Times New Roman"/>
        </w:rPr>
        <w:t>»</w:t>
      </w:r>
      <w:r>
        <w:t xml:space="preserve">, игрок номер 2 (красная ракетка) управляет игровой ракеткой вверх и вниз с помощью клавиш </w:t>
      </w:r>
      <w:r>
        <w:rPr>
          <w:rFonts w:cs="Times New Roman"/>
        </w:rPr>
        <w:t>«</w:t>
      </w:r>
      <w:proofErr w:type="spellStart"/>
      <w:r>
        <w:rPr>
          <w:lang w:val="en-US"/>
        </w:rPr>
        <w:t>PgUp</w:t>
      </w:r>
      <w:proofErr w:type="spellEnd"/>
      <w:r>
        <w:rPr>
          <w:rFonts w:cs="Times New Roman"/>
        </w:rPr>
        <w:t>»</w:t>
      </w:r>
      <w:r>
        <w:t xml:space="preserve"> и </w:t>
      </w:r>
      <w:r>
        <w:rPr>
          <w:rFonts w:cs="Times New Roman"/>
        </w:rPr>
        <w:t>«</w:t>
      </w:r>
      <w:proofErr w:type="spellStart"/>
      <w:r>
        <w:rPr>
          <w:lang w:val="en-US"/>
        </w:rPr>
        <w:t>PgDn</w:t>
      </w:r>
      <w:proofErr w:type="spellEnd"/>
      <w:r>
        <w:rPr>
          <w:rFonts w:cs="Times New Roman"/>
        </w:rPr>
        <w:t>»</w:t>
      </w:r>
      <w:r>
        <w:t>;</w:t>
      </w:r>
    </w:p>
    <w:p w:rsidR="005411B3" w:rsidRDefault="00000000">
      <w:pPr>
        <w:pStyle w:val="vguList2"/>
      </w:pPr>
      <w:r>
        <w:t>Игра начинается с подачи мяча с центра игрового поля в сторону любого игрока;</w:t>
      </w:r>
    </w:p>
    <w:p w:rsidR="005411B3" w:rsidRDefault="00000000">
      <w:pPr>
        <w:pStyle w:val="vguList2"/>
      </w:pPr>
      <w:r>
        <w:t>Игрок, управляя своими ракетками, двигают их вверх и вниз, для того чтобы совершить отбивание мяча;</w:t>
      </w:r>
    </w:p>
    <w:p w:rsidR="005411B3" w:rsidRDefault="00000000">
      <w:pPr>
        <w:pStyle w:val="vguList2"/>
      </w:pPr>
      <w:r>
        <w:t>При отбивании мяча ракеток игрока мяч начинается двигаться в сторону противника;</w:t>
      </w:r>
    </w:p>
    <w:p w:rsidR="005411B3" w:rsidRDefault="00000000">
      <w:pPr>
        <w:pStyle w:val="vguList2"/>
      </w:pPr>
      <w:r>
        <w:t>Если игрок пропустил мяч, то сопернику присваивается игровое очко;</w:t>
      </w:r>
    </w:p>
    <w:p w:rsidR="005411B3" w:rsidRDefault="00000000">
      <w:pPr>
        <w:pStyle w:val="vguList2"/>
      </w:pPr>
      <w:r>
        <w:t>При достижении определенного количества оков у игрока, в качестве вознаграждения, скин его ракетки меняется, в зависимости от накопленных очков;</w:t>
      </w:r>
    </w:p>
    <w:p w:rsidR="005411B3" w:rsidRDefault="00000000">
      <w:pPr>
        <w:pStyle w:val="vguList2"/>
      </w:pPr>
      <w:r>
        <w:t>После забивания мяча сопернику, мяч с центра игрового поля, направляется в сторону соперника.</w:t>
      </w:r>
    </w:p>
    <w:p w:rsidR="005411B3" w:rsidRDefault="00000000">
      <w:pPr>
        <w:pStyle w:val="2"/>
      </w:pPr>
      <w:bookmarkStart w:id="14" w:name="_Toc164102185"/>
      <w:r>
        <w:t>Требования к функциям</w:t>
      </w:r>
      <w:bookmarkEnd w:id="14"/>
    </w:p>
    <w:p w:rsidR="005411B3" w:rsidRDefault="00000000">
      <w:r>
        <w:t>В игре должны быть реализованы следующие функции:</w:t>
      </w:r>
    </w:p>
    <w:p w:rsidR="005411B3" w:rsidRDefault="00000000">
      <w:pPr>
        <w:pStyle w:val="vguList2"/>
      </w:pPr>
      <w:r>
        <w:t>Поддержка игры на одного игрока с реализацией компьютерного соперника;</w:t>
      </w:r>
    </w:p>
    <w:p w:rsidR="005411B3" w:rsidRDefault="00000000">
      <w:pPr>
        <w:pStyle w:val="vguList2"/>
      </w:pPr>
      <w:r>
        <w:t>Поддержка игры на два игрока, один игрок против другого игрока;</w:t>
      </w:r>
    </w:p>
    <w:p w:rsidR="005411B3" w:rsidRDefault="00000000">
      <w:pPr>
        <w:pStyle w:val="vguList2"/>
      </w:pPr>
      <w:r>
        <w:t>Поддержка игры с возможностью продолжения до теоретически неограниченного количества очков как в одиночном режиме против компьютера, так и в режиме один на один между игроками;</w:t>
      </w:r>
    </w:p>
    <w:p w:rsidR="005411B3" w:rsidRDefault="00000000">
      <w:pPr>
        <w:pStyle w:val="vguList2"/>
      </w:pPr>
      <w:r>
        <w:lastRenderedPageBreak/>
        <w:t>Должна быть реализована физика перемещения мяча по игровому полю с изменением скорости, физика отскока мяча от ракеток и границ поля;</w:t>
      </w:r>
    </w:p>
    <w:p w:rsidR="005411B3" w:rsidRDefault="00000000">
      <w:pPr>
        <w:pStyle w:val="vguList2"/>
      </w:pPr>
      <w:r>
        <w:t>Должна быть реализована система начисления очков: в соответствии с правилами игры;</w:t>
      </w:r>
    </w:p>
    <w:p w:rsidR="005411B3" w:rsidRDefault="00000000">
      <w:pPr>
        <w:pStyle w:val="vguList2"/>
      </w:pPr>
      <w:r>
        <w:t xml:space="preserve">Должна быть реализована запись в файл накопленных очков; </w:t>
      </w:r>
    </w:p>
    <w:p w:rsidR="005411B3" w:rsidRDefault="00000000">
      <w:pPr>
        <w:pStyle w:val="vguList2"/>
      </w:pPr>
      <w:r>
        <w:t>Должна быть реализована система достижений по количеству очков в виде изменения скина ракетки игрока;</w:t>
      </w:r>
    </w:p>
    <w:p w:rsidR="005411B3" w:rsidRDefault="00000000">
      <w:pPr>
        <w:pStyle w:val="vguList2"/>
      </w:pPr>
      <w:r>
        <w:t>Должно быть обеспечено несколько уровней сложности игры в режиме игры с компьютерным соперником.</w:t>
      </w:r>
    </w:p>
    <w:p w:rsidR="005411B3" w:rsidRDefault="00000000">
      <w:pPr>
        <w:pStyle w:val="2"/>
      </w:pPr>
      <w:bookmarkStart w:id="15" w:name="_Toc164102186"/>
      <w:r>
        <w:t>Требования к показателям назначения</w:t>
      </w:r>
      <w:bookmarkEnd w:id="15"/>
    </w:p>
    <w:p w:rsidR="005411B3" w:rsidRDefault="00000000">
      <w:r>
        <w:t>Результаты текущего проекта должны соответствовать следующим показателям назначения:</w:t>
      </w:r>
    </w:p>
    <w:p w:rsidR="005411B3" w:rsidRDefault="00000000">
      <w:pPr>
        <w:pStyle w:val="vguList2"/>
      </w:pPr>
      <w:r>
        <w:t>Взаимодействие с игрой должно быть возможным как для одного, так и для двух человек;</w:t>
      </w:r>
    </w:p>
    <w:p w:rsidR="005411B3" w:rsidRDefault="00000000">
      <w:pPr>
        <w:pStyle w:val="vguList2"/>
      </w:pPr>
      <w:r>
        <w:t>В игре должны быть предусмотрены два основных режима игры: для двух игроков и одиночная игра против компьютера;</w:t>
      </w:r>
    </w:p>
    <w:p w:rsidR="005411B3" w:rsidRDefault="00000000">
      <w:pPr>
        <w:pStyle w:val="vguList2"/>
      </w:pPr>
      <w:r>
        <w:t>Размер всех игровых окон 900 на 500 пикселей;</w:t>
      </w:r>
    </w:p>
    <w:p w:rsidR="005411B3" w:rsidRDefault="00000000">
      <w:pPr>
        <w:pStyle w:val="vguList2"/>
      </w:pPr>
      <w:r>
        <w:t>Настоящая разработка предусматривает 2 уровня сложности компьютера: легкий и сложный.</w:t>
      </w:r>
    </w:p>
    <w:p w:rsidR="005411B3" w:rsidRDefault="00000000">
      <w:pPr>
        <w:pStyle w:val="2"/>
      </w:pPr>
      <w:bookmarkStart w:id="16" w:name="_Toc164102187"/>
      <w:r>
        <w:t>Требования к пользовательскому интерфейсу</w:t>
      </w:r>
      <w:bookmarkEnd w:id="16"/>
    </w:p>
    <w:p w:rsidR="005411B3" w:rsidRDefault="00000000">
      <w:r>
        <w:t>Требования к пользовательскому интерфейсу (UI) могут включать в себя следующие аспекты:</w:t>
      </w:r>
    </w:p>
    <w:p w:rsidR="005411B3" w:rsidRDefault="00000000">
      <w:pPr>
        <w:pStyle w:val="vguList2"/>
      </w:pPr>
      <w:r>
        <w:t>Интерфейс должен быть легко читаемым и интуитивно понятным для пользователя. Это может включать в себя простоту и понятность дизайна - светлый текст на темном фоне или темный текст на светлом фоне;</w:t>
      </w:r>
    </w:p>
    <w:p w:rsidR="005411B3" w:rsidRDefault="00000000">
      <w:pPr>
        <w:pStyle w:val="vguList2"/>
      </w:pPr>
      <w:r>
        <w:t>Интерфейс должен предоставлять достаточно информации пользователю, чтобы он мог принимать решения и выполнять задачи;</w:t>
      </w:r>
    </w:p>
    <w:p w:rsidR="005411B3" w:rsidRDefault="00000000">
      <w:pPr>
        <w:pStyle w:val="vguList2"/>
      </w:pPr>
      <w:r>
        <w:t>Интерфейс должен быть привлекательным и соответствовать бренду или тематике продукта. Это может включать в себя использование цветовой гаммы, шрифтов и изображений, которые соответствуют общему стилю продукта.</w:t>
      </w:r>
    </w:p>
    <w:p w:rsidR="005411B3" w:rsidRDefault="005411B3">
      <w:pPr>
        <w:pStyle w:val="vguList2"/>
        <w:numPr>
          <w:ilvl w:val="0"/>
          <w:numId w:val="0"/>
        </w:numPr>
        <w:ind w:firstLine="1701"/>
      </w:pPr>
    </w:p>
    <w:p w:rsidR="005411B3" w:rsidRDefault="005411B3">
      <w:pPr>
        <w:pStyle w:val="vguList2"/>
        <w:numPr>
          <w:ilvl w:val="0"/>
          <w:numId w:val="0"/>
        </w:numPr>
        <w:ind w:firstLine="1701"/>
      </w:pPr>
    </w:p>
    <w:p w:rsidR="005411B3" w:rsidRDefault="00000000">
      <w:pPr>
        <w:pStyle w:val="vguList2"/>
        <w:numPr>
          <w:ilvl w:val="0"/>
          <w:numId w:val="0"/>
        </w:numPr>
        <w:ind w:firstLine="1701"/>
      </w:pPr>
      <w:r>
        <w:lastRenderedPageBreak/>
        <w:t>Прототипы пользовательского интерфейса представлены на рисунках 1-5.</w:t>
      </w:r>
    </w:p>
    <w:p w:rsidR="005411B3" w:rsidRDefault="00000000">
      <w:pPr>
        <w:pStyle w:val="vguList2"/>
        <w:numPr>
          <w:ilvl w:val="0"/>
          <w:numId w:val="0"/>
        </w:numPr>
        <w:ind w:firstLine="170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280035</wp:posOffset>
            </wp:positionV>
            <wp:extent cx="6480175" cy="3602990"/>
            <wp:effectExtent l="0" t="0" r="0" b="0"/>
            <wp:wrapTopAndBottom/>
            <wp:docPr id="646278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8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1B3" w:rsidRDefault="00000000">
      <w:pPr>
        <w:pStyle w:val="vguList2"/>
        <w:numPr>
          <w:ilvl w:val="0"/>
          <w:numId w:val="0"/>
        </w:numPr>
        <w:tabs>
          <w:tab w:val="clear" w:pos="2268"/>
          <w:tab w:val="left" w:pos="8820"/>
        </w:tabs>
        <w:ind w:firstLine="1701"/>
      </w:pPr>
      <w:r>
        <w:tab/>
      </w: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t>Рисунок 1 – Прототип экранной формы главного меню игры.</w:t>
      </w:r>
    </w:p>
    <w:p w:rsidR="005411B3" w:rsidRDefault="00000000">
      <w:r>
        <w:t>На рисунке 1 представлен прототип главного меню, где цифрами обозначены следующие элементы:</w:t>
      </w:r>
    </w:p>
    <w:p w:rsidR="005411B3" w:rsidRDefault="00000000">
      <w:r>
        <w:t>1 – Расположение названия игры;</w:t>
      </w:r>
    </w:p>
    <w:p w:rsidR="005411B3" w:rsidRDefault="00000000">
      <w:r>
        <w:t xml:space="preserve">2 – Кнопка </w:t>
      </w:r>
      <w:r>
        <w:rPr>
          <w:rFonts w:cs="Times New Roman"/>
        </w:rPr>
        <w:t>«Играть», которая запускает игру</w:t>
      </w:r>
      <w:r>
        <w:t>;</w:t>
      </w:r>
    </w:p>
    <w:p w:rsidR="005411B3" w:rsidRDefault="00000000">
      <w:r>
        <w:t xml:space="preserve">3 – Кнопка </w:t>
      </w:r>
      <w:r>
        <w:rPr>
          <w:rFonts w:cs="Times New Roman"/>
        </w:rPr>
        <w:t>«Достижения», которая запускает новое окно с скинами ракетки и условиями их получения</w:t>
      </w:r>
      <w:r>
        <w:t>;</w:t>
      </w:r>
    </w:p>
    <w:p w:rsidR="005411B3" w:rsidRDefault="00000000">
      <w:r>
        <w:t xml:space="preserve">4 – Кнопка </w:t>
      </w:r>
      <w:r>
        <w:rPr>
          <w:rFonts w:cs="Times New Roman"/>
        </w:rPr>
        <w:t>«Режимы игры», которая запускает новое окно с выборами режимов игры</w:t>
      </w:r>
      <w:r>
        <w:t>.</w:t>
      </w:r>
    </w:p>
    <w:p w:rsidR="005411B3" w:rsidRDefault="00000000">
      <w:r>
        <w:t>5 – Логотип игры.</w:t>
      </w:r>
    </w:p>
    <w:p w:rsidR="005411B3" w:rsidRDefault="005411B3"/>
    <w:p w:rsidR="005411B3" w:rsidRDefault="005411B3">
      <w:pPr>
        <w:pStyle w:val="vguList2"/>
        <w:numPr>
          <w:ilvl w:val="0"/>
          <w:numId w:val="0"/>
        </w:numPr>
        <w:ind w:firstLine="1701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-30480</wp:posOffset>
            </wp:positionV>
            <wp:extent cx="6480175" cy="3602990"/>
            <wp:effectExtent l="0" t="0" r="0" b="0"/>
            <wp:wrapTopAndBottom/>
            <wp:docPr id="13854684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846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 – Прототип экранной формы игрового поля.</w:t>
      </w:r>
    </w:p>
    <w:p w:rsidR="005411B3" w:rsidRDefault="00000000">
      <w:r>
        <w:t>На рисунке 2 представлен прототип главного меню, где цифрами обозначены следующие элементы:</w:t>
      </w:r>
    </w:p>
    <w:p w:rsidR="005411B3" w:rsidRDefault="00000000">
      <w:r>
        <w:t>1 – Игровой мяч.</w:t>
      </w:r>
    </w:p>
    <w:p w:rsidR="005411B3" w:rsidRDefault="00000000">
      <w:r>
        <w:t>2 – Ракетка игрока номер 1.</w:t>
      </w:r>
    </w:p>
    <w:p w:rsidR="005411B3" w:rsidRDefault="00000000">
      <w:r>
        <w:t>3 – Ракетка игрока номер 2 или компьютерного противника.</w:t>
      </w:r>
    </w:p>
    <w:p w:rsidR="005411B3" w:rsidRDefault="00000000">
      <w:r>
        <w:t>4 – Счет игровых очков игрока номер 1.</w:t>
      </w:r>
    </w:p>
    <w:p w:rsidR="005411B3" w:rsidRDefault="00000000">
      <w:r>
        <w:t>5 – Счет игровых очков игрока номер 2 ил компьютерного противника.</w:t>
      </w:r>
    </w:p>
    <w:p w:rsidR="005411B3" w:rsidRDefault="00000000">
      <w:r>
        <w:t>6 – Логотип игры.</w:t>
      </w:r>
    </w:p>
    <w:p w:rsidR="005411B3" w:rsidRDefault="005411B3"/>
    <w:p w:rsidR="005411B3" w:rsidRDefault="005411B3">
      <w:pPr>
        <w:pStyle w:val="vguList2"/>
        <w:numPr>
          <w:ilvl w:val="0"/>
          <w:numId w:val="0"/>
        </w:numPr>
        <w:ind w:firstLine="1701"/>
      </w:pPr>
    </w:p>
    <w:p w:rsidR="005411B3" w:rsidRDefault="005411B3">
      <w:pPr>
        <w:pStyle w:val="vguList2"/>
        <w:numPr>
          <w:ilvl w:val="0"/>
          <w:numId w:val="0"/>
        </w:numPr>
        <w:ind w:left="1701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68580</wp:posOffset>
            </wp:positionV>
            <wp:extent cx="6480175" cy="3602990"/>
            <wp:effectExtent l="0" t="0" r="0" b="0"/>
            <wp:wrapTopAndBottom/>
            <wp:docPr id="14345281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810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t>Рисунок 3 – Прототип экранной формы окна достижений.</w:t>
      </w:r>
    </w:p>
    <w:p w:rsidR="005411B3" w:rsidRDefault="00000000">
      <w:r>
        <w:t>На рисунке 3 представлен прототип окна достижений, где цифрами обозначены следующие элементы:</w:t>
      </w:r>
    </w:p>
    <w:p w:rsidR="005411B3" w:rsidRDefault="00000000">
      <w:r>
        <w:t>1, 2 – Изначальные скины игровых ракеток игроков;</w:t>
      </w:r>
    </w:p>
    <w:p w:rsidR="005411B3" w:rsidRDefault="00000000">
      <w:r>
        <w:t>3 – Описание условий достижения данного скина;</w:t>
      </w:r>
    </w:p>
    <w:p w:rsidR="005411B3" w:rsidRDefault="00000000">
      <w:r>
        <w:t>4, 6, 8, 10 – Скины ракеток;</w:t>
      </w:r>
    </w:p>
    <w:p w:rsidR="005411B3" w:rsidRDefault="00000000">
      <w:r>
        <w:t xml:space="preserve">5, 7, 9, 11 – Описание условий достижения скина; </w:t>
      </w:r>
    </w:p>
    <w:p w:rsidR="005411B3" w:rsidRDefault="00000000">
      <w:r>
        <w:t>12 – Логотип игры;</w:t>
      </w:r>
    </w:p>
    <w:p w:rsidR="005411B3" w:rsidRDefault="005411B3"/>
    <w:p w:rsidR="005411B3" w:rsidRDefault="005411B3"/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000000">
      <w:pPr>
        <w:ind w:firstLine="0"/>
      </w:pPr>
      <w:r>
        <w:t xml:space="preserve">                                                                                                                                   </w:t>
      </w: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5411B3">
      <w:pPr>
        <w:ind w:firstLine="0"/>
      </w:pPr>
    </w:p>
    <w:p w:rsidR="005411B3" w:rsidRDefault="00000000">
      <w:pPr>
        <w:ind w:firstLine="0"/>
        <w:jc w:val="center"/>
      </w:pPr>
      <w:r>
        <w:rPr>
          <w:noProof/>
        </w:rPr>
        <w:drawing>
          <wp:inline distT="0" distB="0" distL="0" distR="0">
            <wp:extent cx="6480175" cy="3602990"/>
            <wp:effectExtent l="0" t="0" r="0" b="0"/>
            <wp:docPr id="1195872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231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t>Рисунок 4 – Прототип экранной формы окна выбора режима игры.</w:t>
      </w:r>
    </w:p>
    <w:p w:rsidR="005411B3" w:rsidRDefault="00000000">
      <w:r>
        <w:t>На рисунке 4 представлен прототип окна выбора режима игры, где цифрами обозначены следующие элементы:</w:t>
      </w:r>
    </w:p>
    <w:p w:rsidR="005411B3" w:rsidRDefault="00000000">
      <w:r>
        <w:t>1, 3, 5, 7, 9, 11 – “Радиокнопка” для выбора режима игры;</w:t>
      </w:r>
    </w:p>
    <w:p w:rsidR="005411B3" w:rsidRDefault="00000000">
      <w:r>
        <w:t xml:space="preserve">2, 4, 6, 8, 10. 12 – Описание режима игры; </w:t>
      </w:r>
    </w:p>
    <w:p w:rsidR="005411B3" w:rsidRDefault="00000000">
      <w:r>
        <w:t>13 – Логотип игры.</w:t>
      </w:r>
    </w:p>
    <w:p w:rsidR="005411B3" w:rsidRDefault="00000000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-312420</wp:posOffset>
            </wp:positionV>
            <wp:extent cx="6480175" cy="3644900"/>
            <wp:effectExtent l="0" t="0" r="0" b="0"/>
            <wp:wrapTopAndBottom/>
            <wp:docPr id="6749115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96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t>Рисунок 5 – Прототип экранной формы окна ввода никнейма игрока 1, игрока 2.</w:t>
      </w:r>
    </w:p>
    <w:p w:rsidR="005411B3" w:rsidRDefault="00000000">
      <w:r>
        <w:t>На рисунке 5 представлен прототип окна ввода никнейма игрока 1, игрока 2, при режиме игры “на два игрока”, где цифрами обозначены следующие элементы:</w:t>
      </w:r>
    </w:p>
    <w:p w:rsidR="005411B3" w:rsidRDefault="00000000">
      <w:r>
        <w:t>1, 3 – Текст, который содержит информацию о том, что нужно ввести в поле;</w:t>
      </w:r>
    </w:p>
    <w:p w:rsidR="005411B3" w:rsidRDefault="00000000">
      <w:r>
        <w:t xml:space="preserve">2, 4 – Поле для ввода никнейма игрока; </w:t>
      </w:r>
    </w:p>
    <w:p w:rsidR="005411B3" w:rsidRDefault="00000000">
      <w:r>
        <w:t>5 – Текст, который содержит информацию о выбранном режиме игры;</w:t>
      </w:r>
    </w:p>
    <w:p w:rsidR="005411B3" w:rsidRDefault="00000000">
      <w:r>
        <w:t xml:space="preserve">6 – Кнопка ввода никнеймов; </w:t>
      </w:r>
    </w:p>
    <w:p w:rsidR="005411B3" w:rsidRDefault="00000000">
      <w:r>
        <w:t>7 – Логотип игры.</w:t>
      </w:r>
    </w:p>
    <w:p w:rsidR="005411B3" w:rsidRDefault="005411B3">
      <w:p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5411B3">
      <w:pPr>
        <w:pStyle w:val="vguList2"/>
        <w:numPr>
          <w:ilvl w:val="0"/>
          <w:numId w:val="0"/>
        </w:numPr>
        <w:jc w:val="center"/>
      </w:pPr>
    </w:p>
    <w:p w:rsidR="005411B3" w:rsidRDefault="00000000">
      <w:pPr>
        <w:pStyle w:val="vguList2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158750</wp:posOffset>
            </wp:positionV>
            <wp:extent cx="6480175" cy="3644900"/>
            <wp:effectExtent l="0" t="0" r="0" b="0"/>
            <wp:wrapTopAndBottom/>
            <wp:docPr id="181623630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30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6 – Прототип экранной формы окна ввода никнейма игрока.</w:t>
      </w:r>
    </w:p>
    <w:p w:rsidR="005411B3" w:rsidRDefault="00000000">
      <w:r>
        <w:t>На рисунке 6 представлен прототип окна ввода никнейма игрока, при режиме игры “с компьютером”, где цифрами обозначены следующие элементы:</w:t>
      </w:r>
    </w:p>
    <w:p w:rsidR="005411B3" w:rsidRDefault="00000000">
      <w:r>
        <w:t>1 – Текст, который содержит информацию о том, что нужно ввести в поле;</w:t>
      </w:r>
    </w:p>
    <w:p w:rsidR="005411B3" w:rsidRDefault="00000000">
      <w:r>
        <w:t xml:space="preserve">2 – Поле для ввода никнейма игрока; </w:t>
      </w:r>
    </w:p>
    <w:p w:rsidR="005411B3" w:rsidRDefault="00000000">
      <w:r>
        <w:t>3 – Текст, который содержит информацию о выбранном режиме игры;</w:t>
      </w:r>
    </w:p>
    <w:p w:rsidR="005411B3" w:rsidRDefault="00000000">
      <w:r>
        <w:t xml:space="preserve">4 – Кнопка ввода никнеймов; </w:t>
      </w:r>
    </w:p>
    <w:p w:rsidR="005411B3" w:rsidRDefault="00000000">
      <w:r>
        <w:t>5 – Логотип игры.</w:t>
      </w:r>
    </w:p>
    <w:p w:rsidR="005411B3" w:rsidRDefault="005411B3"/>
    <w:p w:rsidR="005411B3" w:rsidRDefault="005411B3"/>
    <w:p w:rsidR="005411B3" w:rsidRDefault="005411B3">
      <w:pPr>
        <w:ind w:firstLine="0"/>
      </w:pPr>
    </w:p>
    <w:p w:rsidR="005411B3" w:rsidRDefault="00000000">
      <w:pPr>
        <w:pStyle w:val="2"/>
      </w:pPr>
      <w:bookmarkStart w:id="17" w:name="_Toc164102188"/>
      <w:r>
        <w:t>Требования к видам обеспечения</w:t>
      </w:r>
      <w:bookmarkEnd w:id="17"/>
    </w:p>
    <w:p w:rsidR="005411B3" w:rsidRDefault="00000000">
      <w:r>
        <w:t>В данном подразделе содержатся требования к видам обеспечения настоящего проекта.</w:t>
      </w:r>
    </w:p>
    <w:p w:rsidR="005411B3" w:rsidRDefault="00000000">
      <w:pPr>
        <w:pStyle w:val="3"/>
      </w:pPr>
      <w:bookmarkStart w:id="18" w:name="_Toc164102189"/>
      <w:r>
        <w:t>Требования к математическому обеспечению</w:t>
      </w:r>
      <w:bookmarkEnd w:id="18"/>
    </w:p>
    <w:p w:rsidR="005411B3" w:rsidRDefault="00000000">
      <w:r>
        <w:t>Результат настоящей разработки должен соответствовать следующим математическим требованиям:</w:t>
      </w:r>
    </w:p>
    <w:p w:rsidR="005411B3" w:rsidRDefault="00000000">
      <w:pPr>
        <w:pStyle w:val="vguList2"/>
      </w:pPr>
      <w:r>
        <w:lastRenderedPageBreak/>
        <w:t>Координаты игровых объектов, таких как ракетки игроков и игровой мяч, представляют из себя массив данных [x1, y1, x2, y2], где: x1 – координата по оси X верхней левой точки фигуры, y1 – координата по оси Y верхней левой точки фигуры, x2 – координата по оси X нижней правой точки фигуры, y2 – координата по оси Y нижней правой точки фигуры.</w:t>
      </w:r>
    </w:p>
    <w:p w:rsidR="005411B3" w:rsidRDefault="00000000">
      <w:pPr>
        <w:pStyle w:val="vguList2"/>
      </w:pP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 xml:space="preserve"> являются значениями, определяющими скорость передвижения мяча по соответствующим осям. При каждом новом кадре каждый элемент массива с координатами объектов [x1, y1, x2, y2] увеличивается на значение, на которое ссылается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 xml:space="preserve">, то есть x1 = x1 + </w:t>
      </w:r>
      <w:proofErr w:type="spellStart"/>
      <w:r>
        <w:t>dx</w:t>
      </w:r>
      <w:proofErr w:type="spellEnd"/>
      <w:r>
        <w:t xml:space="preserve">, y1 = y1 + </w:t>
      </w:r>
      <w:proofErr w:type="spellStart"/>
      <w:r>
        <w:t>dy</w:t>
      </w:r>
      <w:proofErr w:type="spellEnd"/>
      <w:r>
        <w:t xml:space="preserve">, x2 = x2 + </w:t>
      </w:r>
      <w:proofErr w:type="spellStart"/>
      <w:r>
        <w:t>dx</w:t>
      </w:r>
      <w:proofErr w:type="spellEnd"/>
      <w:r>
        <w:t xml:space="preserve">, y2 = y2 + </w:t>
      </w:r>
      <w:proofErr w:type="spellStart"/>
      <w:r>
        <w:t>dy</w:t>
      </w:r>
      <w:proofErr w:type="spellEnd"/>
      <w:r>
        <w:t>;</w:t>
      </w:r>
    </w:p>
    <w:p w:rsidR="005411B3" w:rsidRDefault="00000000">
      <w:pPr>
        <w:pStyle w:val="vguList2"/>
      </w:pPr>
      <w:r>
        <w:t xml:space="preserve">Координаты верхней левой точки и правой нижней точки заданы как массив чисел [x1, y1, x2, y2]. Когда мяч достигает границ игрового поля, его движение изменяется в зависимости от направления столкновения. Например, если мяч касается верхней границей (где </w:t>
      </w:r>
      <w:r>
        <w:rPr>
          <w:lang w:val="en-US"/>
        </w:rPr>
        <w:t>y</w:t>
      </w:r>
      <w:r>
        <w:t xml:space="preserve">1 &lt;= 0), его скорость по оси </w:t>
      </w:r>
      <w:r>
        <w:rPr>
          <w:lang w:val="en-US"/>
        </w:rPr>
        <w:t>Y</w:t>
      </w:r>
      <w:r>
        <w:t xml:space="preserve"> меняет знак на минус (</w:t>
      </w:r>
      <w:proofErr w:type="spellStart"/>
      <w:r>
        <w:rPr>
          <w:lang w:val="en-US"/>
        </w:rPr>
        <w:t>dy</w:t>
      </w:r>
      <w:proofErr w:type="spellEnd"/>
      <w:r>
        <w:t xml:space="preserve"> = -</w:t>
      </w:r>
      <w:proofErr w:type="spellStart"/>
      <w:r>
        <w:rPr>
          <w:lang w:val="en-US"/>
        </w:rPr>
        <w:t>dy</w:t>
      </w:r>
      <w:proofErr w:type="spellEnd"/>
      <w:r>
        <w:t xml:space="preserve">), если мяч касается нижней границей (где </w:t>
      </w:r>
      <w:r>
        <w:rPr>
          <w:lang w:val="en-US"/>
        </w:rPr>
        <w:t>y</w:t>
      </w:r>
      <w:proofErr w:type="gramStart"/>
      <w:r>
        <w:t>2 &gt;</w:t>
      </w:r>
      <w:proofErr w:type="gramEnd"/>
      <w:r>
        <w:t xml:space="preserve">= 500), его скорость по оси </w:t>
      </w:r>
      <w:r>
        <w:rPr>
          <w:lang w:val="en-US"/>
        </w:rPr>
        <w:t>Y</w:t>
      </w:r>
      <w:r>
        <w:t xml:space="preserve"> меняет знак на плюс (-</w:t>
      </w:r>
      <w:proofErr w:type="spellStart"/>
      <w:r>
        <w:rPr>
          <w:lang w:val="en-US"/>
        </w:rPr>
        <w:t>dy</w:t>
      </w:r>
      <w:proofErr w:type="spellEnd"/>
      <w:r>
        <w:t xml:space="preserve"> = </w:t>
      </w:r>
      <w:proofErr w:type="spellStart"/>
      <w:r>
        <w:rPr>
          <w:lang w:val="en-US"/>
        </w:rPr>
        <w:t>dy</w:t>
      </w:r>
      <w:proofErr w:type="spellEnd"/>
      <w:r>
        <w:t xml:space="preserve">). Если мяч касается правой границы (где </w:t>
      </w:r>
      <w:r>
        <w:rPr>
          <w:lang w:val="en-US"/>
        </w:rPr>
        <w:t>x</w:t>
      </w:r>
      <w:r>
        <w:t xml:space="preserve">1 &gt;= 900) или  левой границы (где </w:t>
      </w:r>
      <w:r>
        <w:rPr>
          <w:lang w:val="en-US"/>
        </w:rPr>
        <w:t>x</w:t>
      </w:r>
      <w:r>
        <w:t xml:space="preserve">2 &lt;= 0), то координаты мяча равняются данному массиву [445, 245, 465, 265], где данный массив чисел означает перемещение мяча  в центр экрана, а так же </w:t>
      </w:r>
      <w:r>
        <w:rPr>
          <w:lang w:val="en-US"/>
        </w:rPr>
        <w:t>dx</w:t>
      </w:r>
      <w:r>
        <w:t xml:space="preserve"> меняет знак (</w:t>
      </w:r>
      <w:r>
        <w:rPr>
          <w:lang w:val="en-US"/>
        </w:rPr>
        <w:t>dx</w:t>
      </w:r>
      <w:r>
        <w:t xml:space="preserve"> = -</w:t>
      </w:r>
      <w:r>
        <w:rPr>
          <w:lang w:val="en-US"/>
        </w:rPr>
        <w:t>dx</w:t>
      </w:r>
      <w:r>
        <w:t xml:space="preserve"> или -</w:t>
      </w:r>
      <w:r>
        <w:rPr>
          <w:lang w:val="en-US"/>
        </w:rPr>
        <w:t>dx</w:t>
      </w:r>
      <w:r>
        <w:t xml:space="preserve"> = </w:t>
      </w:r>
      <w:r>
        <w:rPr>
          <w:lang w:val="en-US"/>
        </w:rPr>
        <w:t>dx</w:t>
      </w:r>
      <w:r>
        <w:t>);</w:t>
      </w:r>
    </w:p>
    <w:p w:rsidR="005411B3" w:rsidRDefault="00000000">
      <w:pPr>
        <w:pStyle w:val="vguList2"/>
      </w:pPr>
      <w:r>
        <w:t>Координаты верхней левой и правой нижней точкой игровой ракетки представлены массивом чисел [</w:t>
      </w:r>
      <w:r>
        <w:rPr>
          <w:lang w:val="en-US"/>
        </w:rPr>
        <w:t>p</w:t>
      </w:r>
      <w:r>
        <w:t xml:space="preserve">_x1, </w:t>
      </w:r>
      <w:r>
        <w:rPr>
          <w:lang w:val="en-US"/>
        </w:rPr>
        <w:t>p</w:t>
      </w:r>
      <w:r>
        <w:t xml:space="preserve">_y1, </w:t>
      </w:r>
      <w:r>
        <w:rPr>
          <w:lang w:val="en-US"/>
        </w:rPr>
        <w:t>p</w:t>
      </w:r>
      <w:r>
        <w:t xml:space="preserve">_x2, </w:t>
      </w:r>
      <w:r>
        <w:rPr>
          <w:lang w:val="en-US"/>
        </w:rPr>
        <w:t>p</w:t>
      </w:r>
      <w:r>
        <w:t>_y2]. Координаты верхней левой и правой нижней точкой игрового мяча представлены массивом чисел [</w:t>
      </w:r>
      <w:r>
        <w:rPr>
          <w:lang w:val="en-US"/>
        </w:rPr>
        <w:t>b</w:t>
      </w:r>
      <w:r>
        <w:t xml:space="preserve">_x1, </w:t>
      </w:r>
      <w:r>
        <w:rPr>
          <w:lang w:val="en-US"/>
        </w:rPr>
        <w:t>b</w:t>
      </w:r>
      <w:r>
        <w:t xml:space="preserve">_y1, </w:t>
      </w:r>
      <w:r>
        <w:rPr>
          <w:lang w:val="en-US"/>
        </w:rPr>
        <w:t>b</w:t>
      </w:r>
      <w:r>
        <w:t xml:space="preserve">_x2, </w:t>
      </w:r>
      <w:r>
        <w:rPr>
          <w:lang w:val="en-US"/>
        </w:rPr>
        <w:t>b</w:t>
      </w:r>
      <w:r>
        <w:t xml:space="preserve">_y2]. Столкновение считается тогда когда условия: </w:t>
      </w:r>
      <w:r>
        <w:rPr>
          <w:lang w:val="en-US"/>
        </w:rPr>
        <w:t>b</w:t>
      </w:r>
      <w:r>
        <w:t>_</w:t>
      </w:r>
      <w:r>
        <w:rPr>
          <w:lang w:val="en-US"/>
        </w:rPr>
        <w:t>x</w:t>
      </w:r>
      <w:proofErr w:type="gramStart"/>
      <w:r>
        <w:t>2 &gt;</w:t>
      </w:r>
      <w:proofErr w:type="gramEnd"/>
      <w:r>
        <w:t xml:space="preserve">= </w:t>
      </w:r>
      <w:r>
        <w:rPr>
          <w:lang w:val="en-US"/>
        </w:rPr>
        <w:t>p</w:t>
      </w:r>
      <w:r>
        <w:t>_</w:t>
      </w:r>
      <w:r>
        <w:rPr>
          <w:lang w:val="en-US"/>
        </w:rPr>
        <w:t>x</w:t>
      </w:r>
      <w:r>
        <w:t xml:space="preserve">1,  </w:t>
      </w:r>
      <w:r>
        <w:rPr>
          <w:lang w:val="en-US"/>
        </w:rPr>
        <w:t>b</w:t>
      </w:r>
      <w:r>
        <w:t>_</w:t>
      </w:r>
      <w:r>
        <w:rPr>
          <w:lang w:val="en-US"/>
        </w:rPr>
        <w:t>x</w:t>
      </w:r>
      <w:r>
        <w:t xml:space="preserve">1 &lt;= </w:t>
      </w:r>
      <w:r>
        <w:rPr>
          <w:lang w:val="en-US"/>
        </w:rPr>
        <w:t>p</w:t>
      </w:r>
      <w:r>
        <w:t>_</w:t>
      </w:r>
      <w:r>
        <w:rPr>
          <w:lang w:val="en-US"/>
        </w:rPr>
        <w:t>x</w:t>
      </w:r>
      <w:r>
        <w:t xml:space="preserve">2,  </w:t>
      </w:r>
      <w:r>
        <w:rPr>
          <w:lang w:val="en-US"/>
        </w:rPr>
        <w:t>b</w:t>
      </w:r>
      <w:r>
        <w:t>_</w:t>
      </w:r>
      <w:r>
        <w:rPr>
          <w:lang w:val="en-US"/>
        </w:rPr>
        <w:t>y</w:t>
      </w:r>
      <w:r>
        <w:t xml:space="preserve">2 &gt;= </w:t>
      </w:r>
      <w:r>
        <w:rPr>
          <w:lang w:val="en-US"/>
        </w:rPr>
        <w:t>b</w:t>
      </w:r>
      <w:r>
        <w:t>_</w:t>
      </w:r>
      <w:r>
        <w:rPr>
          <w:lang w:val="en-US"/>
        </w:rPr>
        <w:t>y</w:t>
      </w:r>
      <w:r>
        <w:t xml:space="preserve">1,  </w:t>
      </w:r>
      <w:r>
        <w:rPr>
          <w:lang w:val="en-US"/>
        </w:rPr>
        <w:t>b</w:t>
      </w:r>
      <w:r>
        <w:t>_</w:t>
      </w:r>
      <w:r>
        <w:rPr>
          <w:lang w:val="en-US"/>
        </w:rPr>
        <w:t>y</w:t>
      </w:r>
      <w:r>
        <w:t xml:space="preserve">1 &lt;= </w:t>
      </w:r>
      <w:r>
        <w:rPr>
          <w:lang w:val="en-US"/>
        </w:rPr>
        <w:t>p</w:t>
      </w:r>
      <w:r>
        <w:t>_</w:t>
      </w:r>
      <w:r>
        <w:rPr>
          <w:lang w:val="en-US"/>
        </w:rPr>
        <w:t>y</w:t>
      </w:r>
      <w:r>
        <w:t xml:space="preserve">2 одновременно выполняются. Если произошло столкновение, то </w:t>
      </w:r>
      <w:r>
        <w:rPr>
          <w:lang w:val="en-US"/>
        </w:rPr>
        <w:t>dx</w:t>
      </w:r>
      <w:r>
        <w:t xml:space="preserve"> меняет свой знак (</w:t>
      </w:r>
      <w:r>
        <w:rPr>
          <w:lang w:val="en-US"/>
        </w:rPr>
        <w:t>dx</w:t>
      </w:r>
      <w:r>
        <w:t xml:space="preserve"> = -</w:t>
      </w:r>
      <w:r>
        <w:rPr>
          <w:lang w:val="en-US"/>
        </w:rPr>
        <w:t>dx</w:t>
      </w:r>
      <w:r>
        <w:t xml:space="preserve"> или -</w:t>
      </w:r>
      <w:r>
        <w:rPr>
          <w:lang w:val="en-US"/>
        </w:rPr>
        <w:t>dx</w:t>
      </w:r>
      <w:r>
        <w:t xml:space="preserve"> = </w:t>
      </w:r>
      <w:r>
        <w:rPr>
          <w:lang w:val="en-US"/>
        </w:rPr>
        <w:t>dx</w:t>
      </w:r>
      <w:r>
        <w:t>);</w:t>
      </w:r>
    </w:p>
    <w:p w:rsidR="005411B3" w:rsidRDefault="00000000">
      <w:pPr>
        <w:pStyle w:val="vguList2"/>
      </w:pPr>
      <w:r>
        <w:t xml:space="preserve">Если происходит забивание мяча сопернику, то счетчик игровых очков игрока увеличивается на 1, где счетчик игрока – </w:t>
      </w:r>
      <w:r>
        <w:rPr>
          <w:lang w:val="en-US"/>
        </w:rPr>
        <w:t>score</w:t>
      </w:r>
      <w:r>
        <w:t>_</w:t>
      </w:r>
      <w:r>
        <w:rPr>
          <w:lang w:val="en-US"/>
        </w:rPr>
        <w:t>player</w:t>
      </w:r>
      <w:r>
        <w:t xml:space="preserve">_1 или </w:t>
      </w:r>
      <w:r>
        <w:rPr>
          <w:lang w:val="en-US"/>
        </w:rPr>
        <w:t>score</w:t>
      </w:r>
      <w:r>
        <w:t>_</w:t>
      </w:r>
      <w:r>
        <w:rPr>
          <w:lang w:val="en-US"/>
        </w:rPr>
        <w:t>player</w:t>
      </w:r>
      <w:r>
        <w:t>_2;</w:t>
      </w:r>
    </w:p>
    <w:p w:rsidR="005411B3" w:rsidRDefault="00000000">
      <w:pPr>
        <w:pStyle w:val="vguList2"/>
      </w:pPr>
      <w:r>
        <w:t xml:space="preserve">Условиями начисления скинов является набор чисел [2, 5, 10, 15]. Если игрок достигает счета игровых очков равным одному числу из этого набора чисел, то происходит начисления скина. Например, первый скин начисляется при условии </w:t>
      </w:r>
      <w:r>
        <w:rPr>
          <w:lang w:val="en-US"/>
        </w:rPr>
        <w:t>score</w:t>
      </w:r>
      <w:r>
        <w:t>_</w:t>
      </w:r>
      <w:r>
        <w:rPr>
          <w:lang w:val="en-US"/>
        </w:rPr>
        <w:t>player</w:t>
      </w:r>
      <w:r>
        <w:t xml:space="preserve"> = 2, второй скин начисляется при условии </w:t>
      </w:r>
      <w:r>
        <w:rPr>
          <w:lang w:val="en-US"/>
        </w:rPr>
        <w:t>score</w:t>
      </w:r>
      <w:r>
        <w:t>_</w:t>
      </w:r>
      <w:r>
        <w:rPr>
          <w:lang w:val="en-US"/>
        </w:rPr>
        <w:t>player</w:t>
      </w:r>
      <w:r>
        <w:t xml:space="preserve"> = 5 (и так далее), где </w:t>
      </w:r>
      <w:r>
        <w:rPr>
          <w:lang w:val="en-US"/>
        </w:rPr>
        <w:t>score</w:t>
      </w:r>
      <w:r>
        <w:t>_</w:t>
      </w:r>
      <w:r>
        <w:rPr>
          <w:lang w:val="en-US"/>
        </w:rPr>
        <w:t>player</w:t>
      </w:r>
      <w:r>
        <w:t xml:space="preserve"> – счет игровых очков игрока.</w:t>
      </w:r>
    </w:p>
    <w:p w:rsidR="005411B3" w:rsidRDefault="00000000">
      <w:pPr>
        <w:pStyle w:val="vguList2"/>
      </w:pPr>
      <w:r>
        <w:lastRenderedPageBreak/>
        <w:t>Дан массив ракетки игрового компьютера (массив представлен координатами ракетки) [x1, y1, x2, y2]. При условии y</w:t>
      </w:r>
      <w:proofErr w:type="gramStart"/>
      <w:r>
        <w:t>1 &gt;</w:t>
      </w:r>
      <w:proofErr w:type="gramEnd"/>
      <w:r>
        <w:t xml:space="preserve">= 1, </w:t>
      </w:r>
      <w:proofErr w:type="spellStart"/>
      <w:r>
        <w:t>flag</w:t>
      </w:r>
      <w:proofErr w:type="spellEnd"/>
      <w:r>
        <w:t xml:space="preserve"> = True. При </w:t>
      </w:r>
      <w:proofErr w:type="spellStart"/>
      <w:r>
        <w:t>flag</w:t>
      </w:r>
      <w:proofErr w:type="spellEnd"/>
      <w:r>
        <w:t xml:space="preserve"> = True, y1 и y2 увеличиваются на 2.5 (y1 += 2.5, y2 += 2.5), смещая ракетку вниз. Если y2 &lt;= 500,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. При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y1 и y2 уменьшаются на 2.5 (y1 -= 2.5, y2 -= 2.5), смещая ракетку вверх. Переменной </w:t>
      </w:r>
      <w:proofErr w:type="spellStart"/>
      <w:r>
        <w:t>number</w:t>
      </w:r>
      <w:proofErr w:type="spellEnd"/>
      <w:r>
        <w:t xml:space="preserve"> присваивается случайное значение от 1 до 49. При </w:t>
      </w:r>
      <w:proofErr w:type="spellStart"/>
      <w:r>
        <w:t>number</w:t>
      </w:r>
      <w:proofErr w:type="spellEnd"/>
      <w:r>
        <w:t xml:space="preserve"> = 4, </w:t>
      </w:r>
      <w:proofErr w:type="spellStart"/>
      <w:r>
        <w:t>flag</w:t>
      </w:r>
      <w:proofErr w:type="spellEnd"/>
      <w:r>
        <w:t xml:space="preserve"> меняется с True на </w:t>
      </w:r>
      <w:proofErr w:type="spellStart"/>
      <w:r>
        <w:t>False</w:t>
      </w:r>
      <w:proofErr w:type="spellEnd"/>
      <w:r>
        <w:t xml:space="preserve"> или с </w:t>
      </w:r>
      <w:proofErr w:type="spellStart"/>
      <w:r>
        <w:t>False</w:t>
      </w:r>
      <w:proofErr w:type="spellEnd"/>
      <w:r>
        <w:t xml:space="preserve"> на True, изменяя направление ракетки.</w:t>
      </w:r>
    </w:p>
    <w:p w:rsidR="005411B3" w:rsidRDefault="00000000">
      <w:pPr>
        <w:pStyle w:val="vguList2"/>
      </w:pPr>
      <w:r>
        <w:t>Положение ракетки компьютера задано массивом [p_x1, y1, x2, p_y2], а мяча - массивом [b_x1, b_y1, b_x2, b_y2]. Если мяч близок к ракетке компьютера (b_x</w:t>
      </w:r>
      <w:proofErr w:type="gramStart"/>
      <w:r>
        <w:t>2 &gt;</w:t>
      </w:r>
      <w:proofErr w:type="gramEnd"/>
      <w:r>
        <w:t xml:space="preserve"> 250) и находится выше ракетки игрока (b_y1 &lt; p_y1), то координаты y1 и y2 ракетки компьютера начинают уменьшаться на 2.5 (y1 -= 2.5, y2 -= 2.5), перемещая ракетку вверх. Если мяч близок к ракетке компьютера (b_x</w:t>
      </w:r>
      <w:proofErr w:type="gramStart"/>
      <w:r>
        <w:t>2 &gt;</w:t>
      </w:r>
      <w:proofErr w:type="gramEnd"/>
      <w:r>
        <w:t xml:space="preserve"> 250) и находится ниже ракетки компьютера (b_y1 &gt; p_y1), то координаты y1 и y2 ракетки компьютера начинают увеличиваться на 2.5 (y1 += 2.5, y2 += 2.5), перемещая ракетку вниз.</w:t>
      </w:r>
    </w:p>
    <w:p w:rsidR="005411B3" w:rsidRDefault="005411B3">
      <w:pPr>
        <w:pStyle w:val="vguList2"/>
      </w:pPr>
    </w:p>
    <w:p w:rsidR="005411B3" w:rsidRDefault="00000000">
      <w:pPr>
        <w:pStyle w:val="3"/>
      </w:pPr>
      <w:bookmarkStart w:id="19" w:name="_Toc164102190"/>
      <w:r>
        <w:t>Требования к информационному обеспечению</w:t>
      </w:r>
      <w:bookmarkEnd w:id="19"/>
    </w:p>
    <w:p w:rsidR="005411B3" w:rsidRDefault="00000000">
      <w:r>
        <w:t>В данном подпункте содержатся требования к информационному обеспечению настоящей разработки.</w:t>
      </w:r>
    </w:p>
    <w:p w:rsidR="005411B3" w:rsidRDefault="00000000">
      <w:pPr>
        <w:pStyle w:val="4"/>
      </w:pPr>
      <w:r>
        <w:t>Требования к форматам хранения данных</w:t>
      </w:r>
    </w:p>
    <w:p w:rsidR="005411B3" w:rsidRDefault="00000000">
      <w:pPr>
        <w:rPr>
          <w:rFonts w:ascii="__Karla_Fallback_555e8b" w:eastAsia="Times New Roman" w:hAnsi="__Karla_Fallback_555e8b" w:cs="Times New Roman"/>
          <w:color w:val="FEFEFE"/>
          <w:spacing w:val="-2"/>
          <w:szCs w:val="24"/>
          <w:shd w:val="clear" w:color="auto" w:fill="232627"/>
        </w:rPr>
      </w:pPr>
      <w:r>
        <w:t xml:space="preserve">В настоящей разработке предусмотрено хранение игровых рекордов, представленными игровыми очками, игроков с их никнеймами. Сначала записывается никнейм игрока, а затем на этой же строке через знак </w:t>
      </w:r>
      <w:r>
        <w:rPr>
          <w:rFonts w:cs="Times New Roman"/>
        </w:rPr>
        <w:t>«:» записывает счет игрока.</w:t>
      </w:r>
      <w:r>
        <w:t xml:space="preserve"> В целях обеспечения сохранения целостности данных, данные записываются после каждого полученного игрового очка. Данные рекордов игроков будут сохраняться в текстовом файле с расширением .</w:t>
      </w:r>
      <w:proofErr w:type="spellStart"/>
      <w:r>
        <w:t>txt</w:t>
      </w:r>
      <w:proofErr w:type="spellEnd"/>
      <w:r>
        <w:t>.</w:t>
      </w:r>
    </w:p>
    <w:p w:rsidR="005411B3" w:rsidRDefault="00000000">
      <w:pPr>
        <w:pStyle w:val="4"/>
      </w:pPr>
      <w:r>
        <w:t>Требования к лингвистическому обеспечению</w:t>
      </w:r>
    </w:p>
    <w:p w:rsidR="005411B3" w:rsidRDefault="00000000">
      <w:r>
        <w:t xml:space="preserve">Интерфейс настоящей разработки должен полностью быть на русском языке. Имена, которые пользователь вводит при начале игры могут содержать буквы как русского алфавита, так и английского алфавита. Сохранение рекордов игроков с их никнеймами осуществляется как на русском языке, так и на английском языке. </w:t>
      </w:r>
    </w:p>
    <w:p w:rsidR="005411B3" w:rsidRDefault="00000000">
      <w:pPr>
        <w:pStyle w:val="3"/>
      </w:pPr>
      <w:bookmarkStart w:id="20" w:name="_Toc164102191"/>
      <w:r>
        <w:t>Требования к метрологическому обеспечению</w:t>
      </w:r>
      <w:bookmarkEnd w:id="20"/>
    </w:p>
    <w:p w:rsidR="005411B3" w:rsidRDefault="00000000">
      <w:r>
        <w:t>Требования к метрологическому обеспечению настоящей разработки не предъявляются.</w:t>
      </w:r>
    </w:p>
    <w:p w:rsidR="005411B3" w:rsidRDefault="00000000">
      <w:pPr>
        <w:pStyle w:val="3"/>
      </w:pPr>
      <w:bookmarkStart w:id="21" w:name="_Toc164102192"/>
      <w:r>
        <w:lastRenderedPageBreak/>
        <w:t>Требования к техническому обеспечению</w:t>
      </w:r>
      <w:bookmarkEnd w:id="21"/>
    </w:p>
    <w:p w:rsidR="005411B3" w:rsidRDefault="00000000">
      <w:r>
        <w:t>Требования к техническому обеспечению в настоящей разработке являются следующие требования:</w:t>
      </w:r>
    </w:p>
    <w:p w:rsidR="005411B3" w:rsidRDefault="00000000">
      <w:pPr>
        <w:pStyle w:val="vguList2"/>
      </w:pPr>
      <w:r>
        <w:t>Процессор с частотой, не менее 1 ГГц;</w:t>
      </w:r>
    </w:p>
    <w:p w:rsidR="005411B3" w:rsidRDefault="00000000">
      <w:pPr>
        <w:pStyle w:val="vguList2"/>
      </w:pPr>
      <w:r>
        <w:t xml:space="preserve">Операционная система </w:t>
      </w:r>
      <w:r>
        <w:rPr>
          <w:lang w:val="en-US"/>
        </w:rPr>
        <w:t>Windows</w:t>
      </w:r>
      <w:r>
        <w:t xml:space="preserve"> 11 и более поздние;</w:t>
      </w:r>
    </w:p>
    <w:p w:rsidR="005411B3" w:rsidRDefault="00000000">
      <w:pPr>
        <w:pStyle w:val="vguList2"/>
      </w:pPr>
      <w:r>
        <w:t>Оперативная память, объемом не менее 2 Гб;</w:t>
      </w:r>
    </w:p>
    <w:p w:rsidR="005411B3" w:rsidRDefault="00000000">
      <w:pPr>
        <w:pStyle w:val="vguList2"/>
      </w:pPr>
      <w:r>
        <w:t>Разрешение экрана не менее 900 на 600 пикселей.</w:t>
      </w:r>
    </w:p>
    <w:p w:rsidR="005411B3" w:rsidRDefault="00000000">
      <w:pPr>
        <w:pStyle w:val="2"/>
      </w:pPr>
      <w:bookmarkStart w:id="22" w:name="_Toc164102193"/>
      <w:r>
        <w:t>Требования к надежности</w:t>
      </w:r>
      <w:bookmarkEnd w:id="22"/>
    </w:p>
    <w:p w:rsidR="005411B3" w:rsidRDefault="00000000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5411B3" w:rsidRDefault="00000000">
      <w:pPr>
        <w:pStyle w:val="vguList2"/>
      </w:pPr>
      <w:r>
        <w:t>Организацией бесперебойного питания технических средств;</w:t>
      </w:r>
    </w:p>
    <w:p w:rsidR="005411B3" w:rsidRDefault="00000000">
      <w:pPr>
        <w:pStyle w:val="vguList2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br/>
        <w:t>межотраслевых типовых норм времени на работы по сервисному обслуживанию</w:t>
      </w:r>
      <w:r>
        <w:br/>
        <w:t>ПЭВМ и оргтехники и сопровождению программных средств»;</w:t>
      </w:r>
    </w:p>
    <w:p w:rsidR="005411B3" w:rsidRDefault="00000000">
      <w:pPr>
        <w:pStyle w:val="vguList2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:rsidR="005411B3" w:rsidRDefault="00000000">
      <w:pPr>
        <w:pStyle w:val="2"/>
      </w:pPr>
      <w:bookmarkStart w:id="23" w:name="_Toc164102194"/>
      <w:r>
        <w:t>Требования к безопасности</w:t>
      </w:r>
      <w:bookmarkEnd w:id="23"/>
    </w:p>
    <w:p w:rsidR="005411B3" w:rsidRDefault="00000000">
      <w:r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:rsidR="005411B3" w:rsidRDefault="00000000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:rsidR="005411B3" w:rsidRDefault="00000000">
      <w:pPr>
        <w:pStyle w:val="2"/>
        <w:rPr>
          <w:lang w:val="en-US"/>
        </w:rPr>
      </w:pPr>
      <w:bookmarkStart w:id="24" w:name="_Toc164102195"/>
      <w:r>
        <w:t>Требования к патентной чистоте</w:t>
      </w:r>
      <w:bookmarkEnd w:id="24"/>
    </w:p>
    <w:p w:rsidR="005411B3" w:rsidRDefault="00000000">
      <w:r>
        <w:t>При разработке данного проекта допускается использование материалов, доступных из официальных открытых источников, необходимо избегать использования результатов интеллектуальной деятельности, защищенных правами третьих лиц.</w:t>
      </w:r>
    </w:p>
    <w:p w:rsidR="005411B3" w:rsidRDefault="00000000">
      <w:r>
        <w:t>В соответствии с Ч.4 статьи 1274 ГК РФ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создание пародий в литературном, музыкальном или другом жанре на основе оригинального произведения, а также использование таких пародий без согласия автора или другого правообладателя и без выплаты вознаграждения считается законным.</w:t>
      </w:r>
    </w:p>
    <w:p w:rsidR="005411B3" w:rsidRDefault="00000000">
      <w:r>
        <w:lastRenderedPageBreak/>
        <w:t>В настоящей разработке может воспользоваться открытым программным обеспечением, распространяемым под лицензией GPL.</w:t>
      </w:r>
    </w:p>
    <w:p w:rsidR="005411B3" w:rsidRDefault="00000000">
      <w:pPr>
        <w:pStyle w:val="2"/>
        <w:rPr>
          <w:lang w:val="en-US"/>
        </w:rPr>
      </w:pPr>
      <w:bookmarkStart w:id="25" w:name="_Toc164102196"/>
      <w:r>
        <w:t>Требования к перспективам развития</w:t>
      </w:r>
      <w:bookmarkEnd w:id="25"/>
    </w:p>
    <w:p w:rsidR="005411B3" w:rsidRDefault="00000000">
      <w:r>
        <w:t xml:space="preserve">В будущем, для развития программного продукта, возможно добавление функционала, описанного ниже: </w:t>
      </w:r>
    </w:p>
    <w:p w:rsidR="005411B3" w:rsidRDefault="00000000">
      <w:pPr>
        <w:pStyle w:val="vguList2"/>
      </w:pPr>
      <w:r>
        <w:t>Улучшение графики и добавление визуальных эффектов;</w:t>
      </w:r>
    </w:p>
    <w:p w:rsidR="005411B3" w:rsidRDefault="00000000">
      <w:pPr>
        <w:pStyle w:val="vguList2"/>
      </w:pPr>
      <w:r>
        <w:t>Мультиплеер и онлайн-режим: добавление возможности играть с игроками по всему миру;</w:t>
      </w:r>
    </w:p>
    <w:p w:rsidR="005411B3" w:rsidRDefault="00000000">
      <w:pPr>
        <w:pStyle w:val="vguList2"/>
      </w:pPr>
      <w:r>
        <w:t>Рейтинг и статистика: возможность отслеживать статистку игр и достижений других игроков;</w:t>
      </w:r>
    </w:p>
    <w:p w:rsidR="005411B3" w:rsidRDefault="00000000">
      <w:pPr>
        <w:pStyle w:val="vguList2"/>
      </w:pPr>
      <w:r>
        <w:t>Добавление новых режимов игры например: смена игровых полей игроков, уменьшение игровых ракеток.</w:t>
      </w:r>
    </w:p>
    <w:p w:rsidR="005411B3" w:rsidRDefault="00000000">
      <w:pPr>
        <w:pStyle w:val="vguList2"/>
      </w:pPr>
      <w:r>
        <w:t>Добавление микроплатежей для получения прибыли от проекта;</w:t>
      </w:r>
    </w:p>
    <w:p w:rsidR="005411B3" w:rsidRDefault="005411B3"/>
    <w:p w:rsidR="005411B3" w:rsidRDefault="005411B3"/>
    <w:p w:rsidR="005411B3" w:rsidRDefault="00000000">
      <w:pPr>
        <w:pStyle w:val="1"/>
      </w:pPr>
      <w:bookmarkStart w:id="26" w:name="_Toc164102197"/>
      <w:r>
        <w:lastRenderedPageBreak/>
        <w:t>Состав и содержание работ</w:t>
      </w:r>
      <w:bookmarkEnd w:id="26"/>
    </w:p>
    <w:p w:rsidR="005411B3" w:rsidRDefault="005411B3">
      <w:pPr>
        <w:pStyle w:val="vguList2"/>
        <w:numPr>
          <w:ilvl w:val="0"/>
          <w:numId w:val="0"/>
        </w:numPr>
        <w:rPr>
          <w:rFonts w:cs="Times New Roman"/>
          <w:szCs w:val="24"/>
        </w:rPr>
      </w:pPr>
    </w:p>
    <w:p w:rsidR="005411B3" w:rsidRDefault="00000000">
      <w:pPr>
        <w:pStyle w:val="vguList2"/>
        <w:numPr>
          <w:ilvl w:val="0"/>
          <w:numId w:val="0"/>
        </w:numPr>
        <w:rPr>
          <w:szCs w:val="24"/>
        </w:rPr>
      </w:pPr>
      <w:r>
        <w:rPr>
          <w:szCs w:val="24"/>
        </w:rPr>
        <w:tab/>
        <w:t>В данном разделе будут рассмотрены основные этапы настоящей разработки:</w:t>
      </w:r>
    </w:p>
    <w:p w:rsidR="005411B3" w:rsidRDefault="005411B3">
      <w:pPr>
        <w:pStyle w:val="vguList2"/>
        <w:numPr>
          <w:ilvl w:val="0"/>
          <w:numId w:val="0"/>
        </w:numPr>
        <w:ind w:left="1701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32"/>
        <w:gridCol w:w="2131"/>
        <w:gridCol w:w="2064"/>
        <w:gridCol w:w="2131"/>
        <w:gridCol w:w="2063"/>
      </w:tblGrid>
      <w:tr w:rsidR="0054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Номер этапа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Наименование этапа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Длительность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Состав работы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Результат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Анализ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 неделя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Обзор аналогов разрабатываемой игры и выявление их преимуществ и недостатков</w:t>
            </w:r>
          </w:p>
        </w:tc>
        <w:tc>
          <w:tcPr>
            <w:tcW w:w="2063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Составление Технического Задания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 неделя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Разработка и утверждение ТЗ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Техническое задание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Проектирование пользовательского интерфейса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3 недели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Проектирование пользовательского интерфейса в графическом редакторе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Готовые решения графического интерфейса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Проектирование фоновых изображений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 месяц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Проектирование фоновых изображений в графическом редакторе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Готовые решения фоновых изображений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 xml:space="preserve">Реализация </w:t>
            </w:r>
            <w:r>
              <w:rPr>
                <w:lang w:val="en-US"/>
              </w:rPr>
              <w:t>MVP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3 недели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 xml:space="preserve">Реализация </w:t>
            </w:r>
            <w:r>
              <w:rPr>
                <w:lang w:val="en-US"/>
              </w:rPr>
              <w:t>MVP</w:t>
            </w:r>
            <w:r>
              <w:t xml:space="preserve"> с базовым функционалом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MVP </w:t>
            </w:r>
            <w:r>
              <w:t>проекта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 xml:space="preserve">Тестирование и отладка </w:t>
            </w:r>
            <w:r>
              <w:rPr>
                <w:lang w:val="en-US"/>
              </w:rPr>
              <w:t>MVP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3 недели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 xml:space="preserve">Тестирование и отладка MVP версии игры для выявления и исправления возможных </w:t>
            </w:r>
            <w:r>
              <w:lastRenderedPageBreak/>
              <w:t>ошибок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rPr>
                <w:lang w:val="en-US"/>
              </w:rPr>
              <w:lastRenderedPageBreak/>
              <w:t>MVP</w:t>
            </w:r>
            <w:r>
              <w:t xml:space="preserve"> проекта с исправленными ошибками в прошлой версии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Добавление новых функций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2 недели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Доработка функционала и добавление графического отображения пользовательского интерфейса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Проекта соответствующий Техническому Заданию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Финальное тестирование и отладка проекта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2 неделя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Тестирование и проекта для выявления и исправления возможных ошибок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Готовый проект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Руководство пользователя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 неделя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Написание руководство пользователя</w:t>
            </w:r>
          </w:p>
        </w:tc>
        <w:tc>
          <w:tcPr>
            <w:tcW w:w="2063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Руководство пользователя</w:t>
            </w: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Сдача проекта</w:t>
            </w:r>
          </w:p>
        </w:tc>
        <w:tc>
          <w:tcPr>
            <w:tcW w:w="2064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 день</w:t>
            </w:r>
          </w:p>
        </w:tc>
        <w:tc>
          <w:tcPr>
            <w:tcW w:w="2131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Сдача результатов разработки, настоящего проекта, комиссии</w:t>
            </w:r>
          </w:p>
        </w:tc>
        <w:tc>
          <w:tcPr>
            <w:tcW w:w="2063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2131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064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131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063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</w:tr>
      <w:tr w:rsidR="005411B3">
        <w:tc>
          <w:tcPr>
            <w:tcW w:w="2032" w:type="dxa"/>
          </w:tcPr>
          <w:p w:rsidR="005411B3" w:rsidRDefault="00000000">
            <w:pPr>
              <w:pStyle w:val="vguList2"/>
              <w:numPr>
                <w:ilvl w:val="0"/>
                <w:numId w:val="0"/>
              </w:numPr>
            </w:pPr>
            <w:r>
              <w:t>12</w:t>
            </w:r>
          </w:p>
        </w:tc>
        <w:tc>
          <w:tcPr>
            <w:tcW w:w="2131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064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131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  <w:tc>
          <w:tcPr>
            <w:tcW w:w="2063" w:type="dxa"/>
          </w:tcPr>
          <w:p w:rsidR="005411B3" w:rsidRDefault="005411B3">
            <w:pPr>
              <w:pStyle w:val="vguList2"/>
              <w:numPr>
                <w:ilvl w:val="0"/>
                <w:numId w:val="0"/>
              </w:numPr>
            </w:pPr>
          </w:p>
        </w:tc>
      </w:tr>
    </w:tbl>
    <w:p w:rsidR="005411B3" w:rsidRDefault="005411B3">
      <w:pPr>
        <w:pStyle w:val="vguList2"/>
        <w:numPr>
          <w:ilvl w:val="0"/>
          <w:numId w:val="0"/>
        </w:numPr>
      </w:pPr>
    </w:p>
    <w:p w:rsidR="005411B3" w:rsidRDefault="005411B3">
      <w:pPr>
        <w:pStyle w:val="vguList2"/>
        <w:numPr>
          <w:ilvl w:val="0"/>
          <w:numId w:val="0"/>
        </w:numPr>
        <w:ind w:left="1701"/>
      </w:pPr>
    </w:p>
    <w:p w:rsidR="005411B3" w:rsidRDefault="005411B3">
      <w:pPr>
        <w:pStyle w:val="vguList2"/>
        <w:numPr>
          <w:ilvl w:val="0"/>
          <w:numId w:val="0"/>
        </w:numPr>
        <w:ind w:left="1701"/>
      </w:pPr>
    </w:p>
    <w:p w:rsidR="005411B3" w:rsidRDefault="00000000">
      <w:pPr>
        <w:pStyle w:val="1"/>
      </w:pPr>
      <w:bookmarkStart w:id="27" w:name="_Toc160782125"/>
      <w:bookmarkStart w:id="28" w:name="_Toc164102198"/>
      <w:bookmarkEnd w:id="1"/>
      <w:bookmarkEnd w:id="2"/>
      <w:r>
        <w:lastRenderedPageBreak/>
        <w:t>Требования к документированию</w:t>
      </w:r>
      <w:bookmarkEnd w:id="27"/>
      <w:bookmarkEnd w:id="28"/>
    </w:p>
    <w:p w:rsidR="005411B3" w:rsidRDefault="00000000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:rsidR="005411B3" w:rsidRDefault="00000000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 xml:space="preserve">Техническое задание, которое должно содержать </w:t>
      </w:r>
      <w:r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:rsidR="005411B3" w:rsidRDefault="00000000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>Руководство пользователя, которое должно содержать описание функций программы.</w:t>
      </w:r>
    </w:p>
    <w:p w:rsidR="005411B3" w:rsidRDefault="00000000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</w:rPr>
        <w:t>Отчет по УП (ПЗ), содержащий описание результатов выполненных работ в процессе разработки.</w:t>
      </w:r>
    </w:p>
    <w:p w:rsidR="005411B3" w:rsidRDefault="00000000">
      <w:pPr>
        <w:pStyle w:val="a0"/>
        <w:ind w:left="1571" w:hanging="360"/>
        <w:rPr>
          <w:rFonts w:cs="Times New Roman"/>
        </w:rPr>
      </w:pPr>
      <w:r>
        <w:rPr>
          <w:rFonts w:cs="Times New Roman"/>
        </w:rPr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:rsidR="005411B3" w:rsidRDefault="00000000">
      <w:r>
        <w:t>Все вышеперечисленные документы должны быть написаны с учетом следующим требованиям:</w:t>
      </w:r>
    </w:p>
    <w:p w:rsidR="005411B3" w:rsidRDefault="00000000">
      <w:pPr>
        <w:pStyle w:val="vguList2"/>
        <w:rPr>
          <w:szCs w:val="24"/>
        </w:rPr>
      </w:pPr>
      <w:r>
        <w:rPr>
          <w:color w:val="000000"/>
          <w:szCs w:val="24"/>
        </w:rPr>
        <w:t xml:space="preserve">СТП </w:t>
      </w:r>
      <w:proofErr w:type="spellStart"/>
      <w:r>
        <w:rPr>
          <w:color w:val="000000"/>
          <w:szCs w:val="24"/>
        </w:rPr>
        <w:t>ВятГУ</w:t>
      </w:r>
      <w:proofErr w:type="spellEnd"/>
      <w:r>
        <w:rPr>
          <w:color w:val="000000"/>
          <w:szCs w:val="24"/>
        </w:rPr>
        <w:t xml:space="preserve"> 101-2004</w:t>
      </w:r>
      <w:r>
        <w:rPr>
          <w:color w:val="000000"/>
          <w:szCs w:val="24"/>
          <w:lang w:val="en-US"/>
        </w:rPr>
        <w:t>;</w:t>
      </w:r>
    </w:p>
    <w:p w:rsidR="005411B3" w:rsidRDefault="00000000">
      <w:pPr>
        <w:pStyle w:val="vguList2"/>
      </w:pPr>
      <w:r>
        <w:t>ГОСТ 34.602−2020</w:t>
      </w:r>
      <w:r>
        <w:rPr>
          <w:lang w:val="en-US"/>
        </w:rPr>
        <w:t>.</w:t>
      </w:r>
    </w:p>
    <w:p w:rsidR="005411B3" w:rsidRDefault="005411B3">
      <w:pPr>
        <w:pStyle w:val="vguList2"/>
        <w:numPr>
          <w:ilvl w:val="0"/>
          <w:numId w:val="0"/>
        </w:numPr>
        <w:ind w:left="1701"/>
      </w:pPr>
    </w:p>
    <w:p w:rsidR="005411B3" w:rsidRDefault="005411B3"/>
    <w:p w:rsidR="005411B3" w:rsidRDefault="00000000">
      <w:pPr>
        <w:pStyle w:val="1"/>
      </w:pPr>
      <w:bookmarkStart w:id="29" w:name="_Toc160782126"/>
      <w:bookmarkStart w:id="30" w:name="_Toc164102199"/>
      <w:r>
        <w:lastRenderedPageBreak/>
        <w:t>Требования к приемо-сдаточным процедурам</w:t>
      </w:r>
      <w:bookmarkEnd w:id="29"/>
      <w:bookmarkEnd w:id="30"/>
    </w:p>
    <w:p w:rsidR="005411B3" w:rsidRDefault="00000000">
      <w:r>
        <w:t>Процесс приемки-сдачи в соответствии с установленными процедурами предусматривает следующий формат:</w:t>
      </w:r>
    </w:p>
    <w:p w:rsidR="005411B3" w:rsidRDefault="00000000">
      <w:pPr>
        <w:pStyle w:val="vguList2"/>
      </w:pPr>
      <w:r>
        <w:t>Разработчик, являющийся автором проекта, прибывает в специально отведенную аудиторию, где представляет свою работу комиссии</w:t>
      </w:r>
    </w:p>
    <w:p w:rsidR="005411B3" w:rsidRDefault="00000000">
      <w:pPr>
        <w:pStyle w:val="vguList2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:rsidR="005411B3" w:rsidRDefault="00000000">
      <w:pPr>
        <w:pStyle w:val="vguList2"/>
        <w:rPr>
          <w:rFonts w:eastAsia="Times New Roman" w:cs="Times New Roman"/>
        </w:rPr>
      </w:pPr>
      <w:r>
        <w:t>Разработчик представляет проект в течение пяти минут;</w:t>
      </w:r>
    </w:p>
    <w:p w:rsidR="005411B3" w:rsidRDefault="00000000">
      <w:pPr>
        <w:pStyle w:val="vguList2"/>
        <w:rPr>
          <w:rFonts w:eastAsia="Times New Roman" w:cs="Times New Roman"/>
        </w:rPr>
      </w:pPr>
      <w:r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:rsidR="005411B3" w:rsidRDefault="00000000">
      <w:pPr>
        <w:pStyle w:val="vguList2"/>
        <w:rPr>
          <w:rFonts w:eastAsia="Times New Roman" w:cs="Times New Roman"/>
        </w:rPr>
      </w:pPr>
      <w:r>
        <w:t>В результате процесса приемки-сдачи комиссия должна оценить выполненную работу и принять решение о её приемке или не приемке с занесением результатов в ведомость.</w:t>
      </w:r>
    </w:p>
    <w:p w:rsidR="005411B3" w:rsidRDefault="00000000">
      <w:pPr>
        <w:pStyle w:val="vguList2"/>
        <w:numPr>
          <w:ilvl w:val="0"/>
          <w:numId w:val="0"/>
        </w:numPr>
        <w:ind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приемку работы, состоит из представителей заказчика:</w:t>
      </w:r>
    </w:p>
    <w:p w:rsidR="005411B3" w:rsidRDefault="00000000">
      <w:pPr>
        <w:pStyle w:val="vguList2"/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:rsidR="005411B3" w:rsidRDefault="00000000">
      <w:pPr>
        <w:pStyle w:val="vguList2"/>
      </w:pPr>
      <w:r>
        <w:t>Кошкин Олег Владимирович – Преподаватель по дисциплине МДК 05.05 «Анализ и разработка технических заданий».</w:t>
      </w:r>
    </w:p>
    <w:p w:rsidR="005411B3" w:rsidRDefault="00000000">
      <w:pPr>
        <w:pStyle w:val="vguList2"/>
      </w:pPr>
      <w:r>
        <w:t>Крутиков Александр Константинович – Преподаватель по дисциплине Учебная практика 05.01.</w:t>
      </w:r>
    </w:p>
    <w:p w:rsidR="005411B3" w:rsidRDefault="00000000">
      <w:pPr>
        <w:pStyle w:val="vguList2"/>
      </w:pPr>
      <w:r>
        <w:t>Самоделкин Павел Андреевич – Преподаватель по дисциплине МДК 06.01 «Внедрение информационных систем».</w:t>
      </w:r>
    </w:p>
    <w:p w:rsidR="005411B3" w:rsidRDefault="005411B3">
      <w:pPr>
        <w:pStyle w:val="vguList2"/>
        <w:numPr>
          <w:ilvl w:val="0"/>
          <w:numId w:val="0"/>
        </w:numPr>
        <w:rPr>
          <w:rFonts w:eastAsia="Times New Roman" w:cs="Times New Roman"/>
        </w:rPr>
      </w:pPr>
    </w:p>
    <w:p w:rsidR="005411B3" w:rsidRDefault="005411B3">
      <w:pPr>
        <w:pStyle w:val="1"/>
        <w:numPr>
          <w:ilvl w:val="0"/>
          <w:numId w:val="0"/>
        </w:numPr>
        <w:ind w:left="851"/>
      </w:pPr>
    </w:p>
    <w:p w:rsidR="005411B3" w:rsidRDefault="005411B3"/>
    <w:sectPr w:rsidR="005411B3">
      <w:headerReference w:type="default" r:id="rId1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BF2" w:rsidRDefault="001C3BF2">
      <w:pPr>
        <w:spacing w:line="240" w:lineRule="auto"/>
      </w:pPr>
      <w:r>
        <w:separator/>
      </w:r>
    </w:p>
  </w:endnote>
  <w:endnote w:type="continuationSeparator" w:id="0">
    <w:p w:rsidR="001C3BF2" w:rsidRDefault="001C3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Karla_Fallback_555e8b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BF2" w:rsidRDefault="001C3BF2">
      <w:pPr>
        <w:spacing w:before="0"/>
      </w:pPr>
      <w:r>
        <w:separator/>
      </w:r>
    </w:p>
  </w:footnote>
  <w:footnote w:type="continuationSeparator" w:id="0">
    <w:p w:rsidR="001C3BF2" w:rsidRDefault="001C3BF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1B3" w:rsidRDefault="00000000">
    <w:pPr>
      <w:pStyle w:val="af4"/>
      <w:ind w:firstLine="0"/>
      <w:jc w:val="center"/>
      <w:rPr>
        <w:rStyle w:val="a8"/>
        <w:lang w:val="en-US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</w:p>
  <w:p w:rsidR="005411B3" w:rsidRDefault="005411B3">
    <w:pPr>
      <w:pStyle w:val="af4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multilevel"/>
    <w:tmpl w:val="19E7744A"/>
    <w:lvl w:ilvl="0">
      <w:start w:val="1"/>
      <w:numFmt w:val="decimal"/>
      <w:pStyle w:val="vguNumb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1AD47E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multilevel"/>
    <w:tmpl w:val="2AE07DDF"/>
    <w:lvl w:ilvl="0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multilevel"/>
    <w:tmpl w:val="312E6BA4"/>
    <w:lvl w:ilvl="0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42" w:hanging="360"/>
      </w:pPr>
    </w:lvl>
    <w:lvl w:ilvl="2">
      <w:start w:val="1"/>
      <w:numFmt w:val="lowerRoman"/>
      <w:lvlText w:val="%3."/>
      <w:lvlJc w:val="right"/>
      <w:pPr>
        <w:ind w:left="3862" w:hanging="180"/>
      </w:pPr>
    </w:lvl>
    <w:lvl w:ilvl="3">
      <w:start w:val="1"/>
      <w:numFmt w:val="decimal"/>
      <w:lvlText w:val="%4."/>
      <w:lvlJc w:val="left"/>
      <w:pPr>
        <w:ind w:left="4582" w:hanging="360"/>
      </w:pPr>
    </w:lvl>
    <w:lvl w:ilvl="4">
      <w:start w:val="1"/>
      <w:numFmt w:val="lowerLetter"/>
      <w:lvlText w:val="%5."/>
      <w:lvlJc w:val="left"/>
      <w:pPr>
        <w:ind w:left="5302" w:hanging="360"/>
      </w:pPr>
    </w:lvl>
    <w:lvl w:ilvl="5">
      <w:start w:val="1"/>
      <w:numFmt w:val="lowerRoman"/>
      <w:lvlText w:val="%6."/>
      <w:lvlJc w:val="right"/>
      <w:pPr>
        <w:ind w:left="6022" w:hanging="180"/>
      </w:pPr>
    </w:lvl>
    <w:lvl w:ilvl="6">
      <w:start w:val="1"/>
      <w:numFmt w:val="decimal"/>
      <w:lvlText w:val="%7."/>
      <w:lvlJc w:val="left"/>
      <w:pPr>
        <w:ind w:left="6742" w:hanging="360"/>
      </w:pPr>
    </w:lvl>
    <w:lvl w:ilvl="7">
      <w:start w:val="1"/>
      <w:numFmt w:val="lowerLetter"/>
      <w:lvlText w:val="%8."/>
      <w:lvlJc w:val="left"/>
      <w:pPr>
        <w:ind w:left="7462" w:hanging="360"/>
      </w:pPr>
    </w:lvl>
    <w:lvl w:ilvl="8">
      <w:start w:val="1"/>
      <w:numFmt w:val="lowerRoman"/>
      <w:lvlText w:val="%9."/>
      <w:lvlJc w:val="right"/>
      <w:pPr>
        <w:ind w:left="8182" w:hanging="180"/>
      </w:pPr>
    </w:lvl>
  </w:abstractNum>
  <w:num w:numId="1" w16cid:durableId="191191506">
    <w:abstractNumId w:val="2"/>
  </w:num>
  <w:num w:numId="2" w16cid:durableId="1146313054">
    <w:abstractNumId w:val="0"/>
  </w:num>
  <w:num w:numId="3" w16cid:durableId="102304811">
    <w:abstractNumId w:val="3"/>
  </w:num>
  <w:num w:numId="4" w16cid:durableId="1970819811">
    <w:abstractNumId w:val="1"/>
  </w:num>
  <w:num w:numId="5" w16cid:durableId="29930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A26"/>
    <w:rsid w:val="0000190E"/>
    <w:rsid w:val="00003AF1"/>
    <w:rsid w:val="00011182"/>
    <w:rsid w:val="00015480"/>
    <w:rsid w:val="00020C2C"/>
    <w:rsid w:val="00024473"/>
    <w:rsid w:val="00032359"/>
    <w:rsid w:val="00033833"/>
    <w:rsid w:val="00034A10"/>
    <w:rsid w:val="00035A26"/>
    <w:rsid w:val="00037B3E"/>
    <w:rsid w:val="00040D1E"/>
    <w:rsid w:val="00040EC6"/>
    <w:rsid w:val="0004336A"/>
    <w:rsid w:val="00044093"/>
    <w:rsid w:val="00046056"/>
    <w:rsid w:val="00051403"/>
    <w:rsid w:val="00051753"/>
    <w:rsid w:val="000537F4"/>
    <w:rsid w:val="0005745E"/>
    <w:rsid w:val="000601A9"/>
    <w:rsid w:val="00061F64"/>
    <w:rsid w:val="00066F6D"/>
    <w:rsid w:val="000718C6"/>
    <w:rsid w:val="00071D2B"/>
    <w:rsid w:val="0008146F"/>
    <w:rsid w:val="000934BA"/>
    <w:rsid w:val="00094729"/>
    <w:rsid w:val="00096EC7"/>
    <w:rsid w:val="0009750E"/>
    <w:rsid w:val="000A1C90"/>
    <w:rsid w:val="000A537A"/>
    <w:rsid w:val="000C0C5D"/>
    <w:rsid w:val="000C2A5F"/>
    <w:rsid w:val="000C7B86"/>
    <w:rsid w:val="000C7DE5"/>
    <w:rsid w:val="000D12B1"/>
    <w:rsid w:val="000D3006"/>
    <w:rsid w:val="000D38ED"/>
    <w:rsid w:val="000D3A15"/>
    <w:rsid w:val="000E6490"/>
    <w:rsid w:val="000F6928"/>
    <w:rsid w:val="000F76F8"/>
    <w:rsid w:val="00104146"/>
    <w:rsid w:val="00106B06"/>
    <w:rsid w:val="001076AC"/>
    <w:rsid w:val="0011316B"/>
    <w:rsid w:val="001151C6"/>
    <w:rsid w:val="001157C8"/>
    <w:rsid w:val="001223A9"/>
    <w:rsid w:val="001238DC"/>
    <w:rsid w:val="001275E2"/>
    <w:rsid w:val="00127A5A"/>
    <w:rsid w:val="0013162A"/>
    <w:rsid w:val="0013287A"/>
    <w:rsid w:val="0014391A"/>
    <w:rsid w:val="00145B8A"/>
    <w:rsid w:val="00150617"/>
    <w:rsid w:val="00155A8D"/>
    <w:rsid w:val="0016119C"/>
    <w:rsid w:val="001673EC"/>
    <w:rsid w:val="00171E09"/>
    <w:rsid w:val="00172488"/>
    <w:rsid w:val="00172848"/>
    <w:rsid w:val="00172DBA"/>
    <w:rsid w:val="00186EFA"/>
    <w:rsid w:val="00187E43"/>
    <w:rsid w:val="0019044F"/>
    <w:rsid w:val="001A12C2"/>
    <w:rsid w:val="001A50A1"/>
    <w:rsid w:val="001B065B"/>
    <w:rsid w:val="001B0E64"/>
    <w:rsid w:val="001B3C9B"/>
    <w:rsid w:val="001B794F"/>
    <w:rsid w:val="001C3BF2"/>
    <w:rsid w:val="001D1EFD"/>
    <w:rsid w:val="001D3FB1"/>
    <w:rsid w:val="001F229E"/>
    <w:rsid w:val="001F3C1A"/>
    <w:rsid w:val="001F5E9C"/>
    <w:rsid w:val="001F61FC"/>
    <w:rsid w:val="00201509"/>
    <w:rsid w:val="002241CF"/>
    <w:rsid w:val="0023221D"/>
    <w:rsid w:val="00234403"/>
    <w:rsid w:val="00234BD7"/>
    <w:rsid w:val="0023504B"/>
    <w:rsid w:val="0023696B"/>
    <w:rsid w:val="00241C37"/>
    <w:rsid w:val="00244671"/>
    <w:rsid w:val="00244AD0"/>
    <w:rsid w:val="002469D0"/>
    <w:rsid w:val="002502BF"/>
    <w:rsid w:val="00256697"/>
    <w:rsid w:val="00260270"/>
    <w:rsid w:val="00263185"/>
    <w:rsid w:val="0026423B"/>
    <w:rsid w:val="00270C38"/>
    <w:rsid w:val="00276CAB"/>
    <w:rsid w:val="00277614"/>
    <w:rsid w:val="00280441"/>
    <w:rsid w:val="00284A6A"/>
    <w:rsid w:val="00287E94"/>
    <w:rsid w:val="00291202"/>
    <w:rsid w:val="00292B29"/>
    <w:rsid w:val="002952BC"/>
    <w:rsid w:val="00295D9C"/>
    <w:rsid w:val="00296BBF"/>
    <w:rsid w:val="002A514A"/>
    <w:rsid w:val="002A56D9"/>
    <w:rsid w:val="002A7B13"/>
    <w:rsid w:val="002C1982"/>
    <w:rsid w:val="002D014A"/>
    <w:rsid w:val="002D354A"/>
    <w:rsid w:val="002D5B25"/>
    <w:rsid w:val="002D5ED0"/>
    <w:rsid w:val="002E28E9"/>
    <w:rsid w:val="002F15DD"/>
    <w:rsid w:val="00303DC8"/>
    <w:rsid w:val="003104B5"/>
    <w:rsid w:val="00311E97"/>
    <w:rsid w:val="00312254"/>
    <w:rsid w:val="00312F95"/>
    <w:rsid w:val="00317BF7"/>
    <w:rsid w:val="00323F6E"/>
    <w:rsid w:val="00326605"/>
    <w:rsid w:val="00332520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149"/>
    <w:rsid w:val="00393F45"/>
    <w:rsid w:val="00397496"/>
    <w:rsid w:val="003A4E95"/>
    <w:rsid w:val="003A546E"/>
    <w:rsid w:val="003B714B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1F3"/>
    <w:rsid w:val="00412E47"/>
    <w:rsid w:val="004347A5"/>
    <w:rsid w:val="00442256"/>
    <w:rsid w:val="00447629"/>
    <w:rsid w:val="00451E07"/>
    <w:rsid w:val="00455936"/>
    <w:rsid w:val="0045599D"/>
    <w:rsid w:val="004605D9"/>
    <w:rsid w:val="00461817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44B"/>
    <w:rsid w:val="004C5524"/>
    <w:rsid w:val="004F0559"/>
    <w:rsid w:val="004F4D49"/>
    <w:rsid w:val="004F579C"/>
    <w:rsid w:val="005008C8"/>
    <w:rsid w:val="0050173E"/>
    <w:rsid w:val="005017B0"/>
    <w:rsid w:val="00502222"/>
    <w:rsid w:val="00503505"/>
    <w:rsid w:val="005040DD"/>
    <w:rsid w:val="0051150B"/>
    <w:rsid w:val="00512B60"/>
    <w:rsid w:val="00514790"/>
    <w:rsid w:val="00514894"/>
    <w:rsid w:val="00514CFD"/>
    <w:rsid w:val="00516C6D"/>
    <w:rsid w:val="00524056"/>
    <w:rsid w:val="00530053"/>
    <w:rsid w:val="00531E80"/>
    <w:rsid w:val="00532D6B"/>
    <w:rsid w:val="005334E1"/>
    <w:rsid w:val="005343A0"/>
    <w:rsid w:val="005343B2"/>
    <w:rsid w:val="005367DC"/>
    <w:rsid w:val="0053712C"/>
    <w:rsid w:val="00540B48"/>
    <w:rsid w:val="005411B3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5F1"/>
    <w:rsid w:val="00584E3E"/>
    <w:rsid w:val="00590164"/>
    <w:rsid w:val="005918C0"/>
    <w:rsid w:val="00592879"/>
    <w:rsid w:val="00596940"/>
    <w:rsid w:val="005972E7"/>
    <w:rsid w:val="005A188B"/>
    <w:rsid w:val="005A4E60"/>
    <w:rsid w:val="005B38F3"/>
    <w:rsid w:val="005B5089"/>
    <w:rsid w:val="005B7EC0"/>
    <w:rsid w:val="005D1D9F"/>
    <w:rsid w:val="005D4ECA"/>
    <w:rsid w:val="005E38E8"/>
    <w:rsid w:val="005E616F"/>
    <w:rsid w:val="005E7941"/>
    <w:rsid w:val="005F0877"/>
    <w:rsid w:val="005F0B98"/>
    <w:rsid w:val="006007E9"/>
    <w:rsid w:val="006030ED"/>
    <w:rsid w:val="00606C43"/>
    <w:rsid w:val="006142C5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85A9C"/>
    <w:rsid w:val="00695763"/>
    <w:rsid w:val="006A3648"/>
    <w:rsid w:val="006A4E6C"/>
    <w:rsid w:val="006A534C"/>
    <w:rsid w:val="006A5DFD"/>
    <w:rsid w:val="006D422E"/>
    <w:rsid w:val="006D46A3"/>
    <w:rsid w:val="006E1369"/>
    <w:rsid w:val="006E4EA7"/>
    <w:rsid w:val="006E62EB"/>
    <w:rsid w:val="006E7B7F"/>
    <w:rsid w:val="006F0C31"/>
    <w:rsid w:val="006F23AC"/>
    <w:rsid w:val="006F512D"/>
    <w:rsid w:val="00701738"/>
    <w:rsid w:val="00702405"/>
    <w:rsid w:val="00706D32"/>
    <w:rsid w:val="0071076C"/>
    <w:rsid w:val="0071279D"/>
    <w:rsid w:val="007144DB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13C2"/>
    <w:rsid w:val="007E7DEB"/>
    <w:rsid w:val="007F6F16"/>
    <w:rsid w:val="00801271"/>
    <w:rsid w:val="00801482"/>
    <w:rsid w:val="008022A2"/>
    <w:rsid w:val="008047D0"/>
    <w:rsid w:val="00804822"/>
    <w:rsid w:val="0081256F"/>
    <w:rsid w:val="00813E24"/>
    <w:rsid w:val="0081417D"/>
    <w:rsid w:val="00815163"/>
    <w:rsid w:val="00815197"/>
    <w:rsid w:val="00816AE0"/>
    <w:rsid w:val="008233FB"/>
    <w:rsid w:val="008239DB"/>
    <w:rsid w:val="00837100"/>
    <w:rsid w:val="0084550B"/>
    <w:rsid w:val="00847368"/>
    <w:rsid w:val="00851CEE"/>
    <w:rsid w:val="00853022"/>
    <w:rsid w:val="00856459"/>
    <w:rsid w:val="00860B07"/>
    <w:rsid w:val="008653CE"/>
    <w:rsid w:val="00866F8B"/>
    <w:rsid w:val="00873C68"/>
    <w:rsid w:val="00874AE2"/>
    <w:rsid w:val="00880452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B5F9E"/>
    <w:rsid w:val="008C0D47"/>
    <w:rsid w:val="008C30AA"/>
    <w:rsid w:val="008C36C0"/>
    <w:rsid w:val="008C6310"/>
    <w:rsid w:val="008D417C"/>
    <w:rsid w:val="008D6356"/>
    <w:rsid w:val="008E626B"/>
    <w:rsid w:val="008F4105"/>
    <w:rsid w:val="008F6FA6"/>
    <w:rsid w:val="00907058"/>
    <w:rsid w:val="0090747E"/>
    <w:rsid w:val="009078D1"/>
    <w:rsid w:val="00910A21"/>
    <w:rsid w:val="00912AA6"/>
    <w:rsid w:val="009135FD"/>
    <w:rsid w:val="0092285C"/>
    <w:rsid w:val="00922A0E"/>
    <w:rsid w:val="009236FA"/>
    <w:rsid w:val="00926D64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5EE"/>
    <w:rsid w:val="00970E98"/>
    <w:rsid w:val="009730DA"/>
    <w:rsid w:val="0097494B"/>
    <w:rsid w:val="0097511E"/>
    <w:rsid w:val="00976B26"/>
    <w:rsid w:val="0098081B"/>
    <w:rsid w:val="0098133E"/>
    <w:rsid w:val="009863FC"/>
    <w:rsid w:val="00986E11"/>
    <w:rsid w:val="0098708B"/>
    <w:rsid w:val="00990EAC"/>
    <w:rsid w:val="00991D11"/>
    <w:rsid w:val="0099717C"/>
    <w:rsid w:val="00997825"/>
    <w:rsid w:val="009A1CB3"/>
    <w:rsid w:val="009A78AA"/>
    <w:rsid w:val="009B2E17"/>
    <w:rsid w:val="009B7C2F"/>
    <w:rsid w:val="009C15AC"/>
    <w:rsid w:val="009C1E84"/>
    <w:rsid w:val="009C2712"/>
    <w:rsid w:val="009C36DE"/>
    <w:rsid w:val="009C5201"/>
    <w:rsid w:val="009C62A8"/>
    <w:rsid w:val="009C6785"/>
    <w:rsid w:val="009D1258"/>
    <w:rsid w:val="009D483E"/>
    <w:rsid w:val="009D5528"/>
    <w:rsid w:val="009D6117"/>
    <w:rsid w:val="009D69EC"/>
    <w:rsid w:val="009F1C8A"/>
    <w:rsid w:val="009F59D7"/>
    <w:rsid w:val="00A0279B"/>
    <w:rsid w:val="00A06116"/>
    <w:rsid w:val="00A105A8"/>
    <w:rsid w:val="00A22E7D"/>
    <w:rsid w:val="00A26122"/>
    <w:rsid w:val="00A3550C"/>
    <w:rsid w:val="00A37D3E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75902"/>
    <w:rsid w:val="00A7663F"/>
    <w:rsid w:val="00A80780"/>
    <w:rsid w:val="00A8167B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442F"/>
    <w:rsid w:val="00B27F07"/>
    <w:rsid w:val="00B3032D"/>
    <w:rsid w:val="00B3164A"/>
    <w:rsid w:val="00B3264E"/>
    <w:rsid w:val="00B36C5A"/>
    <w:rsid w:val="00B37E6B"/>
    <w:rsid w:val="00B426FB"/>
    <w:rsid w:val="00B54CE3"/>
    <w:rsid w:val="00B62D3F"/>
    <w:rsid w:val="00B63A5B"/>
    <w:rsid w:val="00B6451B"/>
    <w:rsid w:val="00B6574F"/>
    <w:rsid w:val="00B6663A"/>
    <w:rsid w:val="00B7174E"/>
    <w:rsid w:val="00B775B6"/>
    <w:rsid w:val="00B77DA8"/>
    <w:rsid w:val="00B815D0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04DBA"/>
    <w:rsid w:val="00C105A1"/>
    <w:rsid w:val="00C10B2D"/>
    <w:rsid w:val="00C11E33"/>
    <w:rsid w:val="00C122F9"/>
    <w:rsid w:val="00C1681F"/>
    <w:rsid w:val="00C168DE"/>
    <w:rsid w:val="00C16CFE"/>
    <w:rsid w:val="00C17699"/>
    <w:rsid w:val="00C2408C"/>
    <w:rsid w:val="00C435ED"/>
    <w:rsid w:val="00C4425A"/>
    <w:rsid w:val="00C44F52"/>
    <w:rsid w:val="00C45239"/>
    <w:rsid w:val="00C52A0D"/>
    <w:rsid w:val="00C54F79"/>
    <w:rsid w:val="00C61DF4"/>
    <w:rsid w:val="00C62C96"/>
    <w:rsid w:val="00C72281"/>
    <w:rsid w:val="00C85E09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B7D24"/>
    <w:rsid w:val="00CC3B6C"/>
    <w:rsid w:val="00CD0718"/>
    <w:rsid w:val="00CD1405"/>
    <w:rsid w:val="00CE163D"/>
    <w:rsid w:val="00CE3A3D"/>
    <w:rsid w:val="00CE7A30"/>
    <w:rsid w:val="00CE7A85"/>
    <w:rsid w:val="00CF3B09"/>
    <w:rsid w:val="00CF4EF6"/>
    <w:rsid w:val="00D0476C"/>
    <w:rsid w:val="00D065A6"/>
    <w:rsid w:val="00D111C8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5430"/>
    <w:rsid w:val="00D62BB6"/>
    <w:rsid w:val="00D664C5"/>
    <w:rsid w:val="00D7189D"/>
    <w:rsid w:val="00D730CA"/>
    <w:rsid w:val="00D77F30"/>
    <w:rsid w:val="00D801DF"/>
    <w:rsid w:val="00D82789"/>
    <w:rsid w:val="00D86307"/>
    <w:rsid w:val="00D921C5"/>
    <w:rsid w:val="00D94F64"/>
    <w:rsid w:val="00D978E4"/>
    <w:rsid w:val="00DA0215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0B8C"/>
    <w:rsid w:val="00E02E0B"/>
    <w:rsid w:val="00E047E4"/>
    <w:rsid w:val="00E0593E"/>
    <w:rsid w:val="00E15963"/>
    <w:rsid w:val="00E208B0"/>
    <w:rsid w:val="00E26720"/>
    <w:rsid w:val="00E36DF7"/>
    <w:rsid w:val="00E41AEE"/>
    <w:rsid w:val="00E4543F"/>
    <w:rsid w:val="00E4794F"/>
    <w:rsid w:val="00E508A7"/>
    <w:rsid w:val="00E50F28"/>
    <w:rsid w:val="00E60A44"/>
    <w:rsid w:val="00E61B22"/>
    <w:rsid w:val="00E629DE"/>
    <w:rsid w:val="00E666EA"/>
    <w:rsid w:val="00E74087"/>
    <w:rsid w:val="00E85CEA"/>
    <w:rsid w:val="00E8690C"/>
    <w:rsid w:val="00E921D1"/>
    <w:rsid w:val="00E97417"/>
    <w:rsid w:val="00E97C53"/>
    <w:rsid w:val="00EA16CF"/>
    <w:rsid w:val="00EA6493"/>
    <w:rsid w:val="00EA70F3"/>
    <w:rsid w:val="00EA7476"/>
    <w:rsid w:val="00EB0651"/>
    <w:rsid w:val="00EB14A9"/>
    <w:rsid w:val="00EB1F89"/>
    <w:rsid w:val="00EB1FC2"/>
    <w:rsid w:val="00EB6A0B"/>
    <w:rsid w:val="00EC14DF"/>
    <w:rsid w:val="00EC1BB9"/>
    <w:rsid w:val="00ED3B32"/>
    <w:rsid w:val="00ED4484"/>
    <w:rsid w:val="00ED6AFD"/>
    <w:rsid w:val="00ED6B45"/>
    <w:rsid w:val="00ED7346"/>
    <w:rsid w:val="00ED77F3"/>
    <w:rsid w:val="00EE45D4"/>
    <w:rsid w:val="00EF1410"/>
    <w:rsid w:val="00EF1698"/>
    <w:rsid w:val="00F020BC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4795B"/>
    <w:rsid w:val="00F5534E"/>
    <w:rsid w:val="00F6042B"/>
    <w:rsid w:val="00F60E2D"/>
    <w:rsid w:val="00F62A47"/>
    <w:rsid w:val="00F62DCD"/>
    <w:rsid w:val="00F7425C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360B"/>
    <w:rsid w:val="00FA3223"/>
    <w:rsid w:val="00FA6956"/>
    <w:rsid w:val="00FB0572"/>
    <w:rsid w:val="00FB05EA"/>
    <w:rsid w:val="00FC5620"/>
    <w:rsid w:val="00FC6AE0"/>
    <w:rsid w:val="00FD0C4A"/>
    <w:rsid w:val="00FD2680"/>
    <w:rsid w:val="00FD5343"/>
    <w:rsid w:val="00FD73B1"/>
    <w:rsid w:val="00FE070B"/>
    <w:rsid w:val="00FE4945"/>
    <w:rsid w:val="00FE77D9"/>
    <w:rsid w:val="00FF54F8"/>
    <w:rsid w:val="07177A84"/>
    <w:rsid w:val="0F030047"/>
    <w:rsid w:val="2DDF2CFF"/>
    <w:rsid w:val="309BC5F6"/>
    <w:rsid w:val="30B9DD65"/>
    <w:rsid w:val="339F39E7"/>
    <w:rsid w:val="34A1791B"/>
    <w:rsid w:val="53A057EF"/>
    <w:rsid w:val="5F2E6B21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E938049-5024-4CC5-AAE6-37A4B0A1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iPriority="98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240" w:line="360" w:lineRule="auto"/>
      <w:ind w:firstLine="851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otnote reference"/>
    <w:basedOn w:val="a2"/>
    <w:uiPriority w:val="99"/>
    <w:semiHidden/>
    <w:unhideWhenUsed/>
    <w:rPr>
      <w:vertAlign w:val="superscript"/>
    </w:rPr>
  </w:style>
  <w:style w:type="character" w:styleId="a6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page number"/>
    <w:basedOn w:val="a2"/>
    <w:rPr>
      <w:szCs w:val="24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alloon Text"/>
    <w:basedOn w:val="a1"/>
    <w:link w:val="ab"/>
    <w:uiPriority w:val="99"/>
    <w:semiHidden/>
    <w:unhideWhenUsed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c">
    <w:name w:val="caption"/>
    <w:basedOn w:val="a1"/>
    <w:next w:val="a1"/>
    <w:link w:val="ad"/>
    <w:uiPriority w:val="35"/>
    <w:unhideWhenUsed/>
    <w:qFormat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e">
    <w:name w:val="annotation text"/>
    <w:basedOn w:val="a1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Pr>
      <w:b/>
      <w:bCs/>
    </w:rPr>
  </w:style>
  <w:style w:type="paragraph" w:styleId="af2">
    <w:name w:val="footnote text"/>
    <w:basedOn w:val="a1"/>
    <w:link w:val="af3"/>
    <w:uiPriority w:val="99"/>
    <w:unhideWhenUsed/>
    <w:pPr>
      <w:spacing w:before="0" w:line="240" w:lineRule="auto"/>
    </w:pPr>
    <w:rPr>
      <w:sz w:val="20"/>
      <w:szCs w:val="20"/>
    </w:rPr>
  </w:style>
  <w:style w:type="paragraph" w:styleId="af4">
    <w:name w:val="header"/>
    <w:basedOn w:val="a1"/>
    <w:link w:val="af5"/>
    <w:uiPriority w:val="99"/>
    <w:unhideWhenUsed/>
    <w:pPr>
      <w:tabs>
        <w:tab w:val="center" w:pos="4677"/>
        <w:tab w:val="right" w:pos="9355"/>
      </w:tabs>
      <w:spacing w:before="0" w:line="240" w:lineRule="auto"/>
    </w:pPr>
  </w:style>
  <w:style w:type="paragraph" w:styleId="11">
    <w:name w:val="toc 1"/>
    <w:basedOn w:val="a1"/>
    <w:next w:val="a1"/>
    <w:link w:val="12"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uiPriority w:val="39"/>
    <w:unhideWhenUsed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a">
    <w:name w:val="List Bullet"/>
    <w:basedOn w:val="a1"/>
    <w:uiPriority w:val="99"/>
    <w:semiHidden/>
    <w:unhideWhenUsed/>
    <w:qFormat/>
    <w:pPr>
      <w:numPr>
        <w:numId w:val="2"/>
      </w:numPr>
      <w:spacing w:before="0"/>
      <w:ind w:left="425" w:hanging="425"/>
    </w:pPr>
  </w:style>
  <w:style w:type="paragraph" w:styleId="af6">
    <w:name w:val="footer"/>
    <w:basedOn w:val="a1"/>
    <w:link w:val="af7"/>
    <w:uiPriority w:val="98"/>
    <w:unhideWhenUsed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af8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table" w:styleId="af9">
    <w:name w:val="Table Grid"/>
    <w:basedOn w:val="a3"/>
    <w:uiPriority w:val="59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10">
    <w:name w:val="Заголовок 1 Знак"/>
    <w:basedOn w:val="a2"/>
    <w:link w:val="1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qFormat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uiPriority w:val="9"/>
    <w:qFormat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basedOn w:val="a1"/>
    <w:link w:val="afa"/>
    <w:uiPriority w:val="34"/>
    <w:qFormat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fa">
    <w:name w:val="Абзац списка Знак"/>
    <w:basedOn w:val="a2"/>
    <w:link w:val="a0"/>
    <w:uiPriority w:val="34"/>
    <w:locked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pPr>
      <w:tabs>
        <w:tab w:val="left" w:pos="1985"/>
      </w:tabs>
    </w:pPr>
  </w:style>
  <w:style w:type="paragraph" w:customStyle="1" w:styleId="vguHeader">
    <w:name w:val="vgu_Header"/>
    <w:basedOn w:val="a1"/>
    <w:link w:val="vguHeader0"/>
    <w:qFormat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vguHeader0"/>
    <w:link w:val="vguCContentName"/>
    <w:rPr>
      <w:rFonts w:ascii="Times New Roman" w:hAnsi="Times New Roman"/>
      <w:b/>
      <w:caps/>
      <w:sz w:val="24"/>
    </w:rPr>
  </w:style>
  <w:style w:type="character" w:customStyle="1" w:styleId="vguHeader0">
    <w:name w:val="vgu_Header Знак"/>
    <w:basedOn w:val="a2"/>
    <w:link w:val="vguHeader"/>
    <w:rPr>
      <w:rFonts w:ascii="Times New Roman" w:hAnsi="Times New Roman"/>
      <w:b/>
      <w:caps/>
      <w:sz w:val="28"/>
    </w:rPr>
  </w:style>
  <w:style w:type="character" w:customStyle="1" w:styleId="ab">
    <w:name w:val="Текст выноски Знак"/>
    <w:basedOn w:val="a2"/>
    <w:link w:val="aa"/>
    <w:uiPriority w:val="99"/>
    <w:semiHidden/>
    <w:rPr>
      <w:rFonts w:ascii="Tahoma" w:hAnsi="Tahoma" w:cs="Tahoma"/>
      <w:sz w:val="16"/>
      <w:szCs w:val="16"/>
    </w:rPr>
  </w:style>
  <w:style w:type="character" w:customStyle="1" w:styleId="ad">
    <w:name w:val="Название объекта Знак"/>
    <w:basedOn w:val="a2"/>
    <w:link w:val="ac"/>
    <w:uiPriority w:val="35"/>
    <w:rPr>
      <w:rFonts w:ascii="Times New Roman" w:hAnsi="Times New Roman"/>
      <w:bCs/>
      <w:sz w:val="24"/>
      <w:szCs w:val="18"/>
    </w:rPr>
  </w:style>
  <w:style w:type="character" w:customStyle="1" w:styleId="13">
    <w:name w:val="Слабое выделение1"/>
    <w:basedOn w:val="a2"/>
    <w:uiPriority w:val="99"/>
    <w:semiHidden/>
    <w:qFormat/>
    <w:rPr>
      <w:i/>
      <w:iCs/>
      <w:color w:val="808080" w:themeColor="text1" w:themeTint="7F"/>
    </w:rPr>
  </w:style>
  <w:style w:type="paragraph" w:customStyle="1" w:styleId="vgutTableText">
    <w:name w:val="vgut_TableText"/>
    <w:basedOn w:val="a1"/>
    <w:link w:val="vgutTableText0"/>
    <w:qFormat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12">
    <w:name w:val="Оглавление 1 Знак"/>
    <w:basedOn w:val="a2"/>
    <w:link w:val="11"/>
    <w:uiPriority w:val="39"/>
    <w:rPr>
      <w:rFonts w:ascii="Times New Roman" w:eastAsia="Times New Roman" w:hAnsi="Times New Roman" w:cs="Times New Roman"/>
      <w:sz w:val="24"/>
      <w:szCs w:val="24"/>
    </w:rPr>
  </w:style>
  <w:style w:type="paragraph" w:customStyle="1" w:styleId="vgutTableName">
    <w:name w:val="vgut_TableName"/>
    <w:basedOn w:val="a1"/>
    <w:link w:val="vgutTableName0"/>
    <w:qFormat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d"/>
    <w:link w:val="vgutTableName"/>
    <w:rPr>
      <w:rFonts w:ascii="Times New Roman" w:hAnsi="Times New Roman"/>
      <w:bCs w:val="0"/>
      <w:sz w:val="24"/>
      <w:szCs w:val="18"/>
    </w:rPr>
  </w:style>
  <w:style w:type="character" w:customStyle="1" w:styleId="af5">
    <w:name w:val="Верхний колонтитул Знак"/>
    <w:basedOn w:val="a2"/>
    <w:link w:val="af4"/>
    <w:uiPriority w:val="99"/>
    <w:rPr>
      <w:rFonts w:ascii="Times New Roman" w:hAnsi="Times New Roman"/>
      <w:sz w:val="28"/>
    </w:rPr>
  </w:style>
  <w:style w:type="character" w:customStyle="1" w:styleId="af7">
    <w:name w:val="Нижний колонтитул Знак"/>
    <w:basedOn w:val="a2"/>
    <w:link w:val="af6"/>
    <w:uiPriority w:val="98"/>
    <w:rPr>
      <w:rFonts w:ascii="Times New Roman" w:hAnsi="Times New Roman"/>
      <w:b/>
      <w:sz w:val="32"/>
    </w:rPr>
  </w:style>
  <w:style w:type="paragraph" w:customStyle="1" w:styleId="vguxTitleDocName">
    <w:name w:val="vgux_TitleDocName"/>
    <w:basedOn w:val="a1"/>
    <w:qFormat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pPr>
      <w:ind w:firstLine="0"/>
      <w:jc w:val="center"/>
    </w:pPr>
  </w:style>
  <w:style w:type="paragraph" w:customStyle="1" w:styleId="vguxTitleDocTheme">
    <w:name w:val="vgux_TitleDocTheme"/>
    <w:basedOn w:val="a1"/>
    <w:qFormat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">
    <w:name w:val="Текст примечания Знак"/>
    <w:basedOn w:val="a2"/>
    <w:link w:val="ae"/>
    <w:uiPriority w:val="99"/>
    <w:semiHidden/>
    <w:rPr>
      <w:rFonts w:ascii="Times New Roman" w:hAnsi="Times New Roman"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f3">
    <w:name w:val="Текст сноски Знак"/>
    <w:basedOn w:val="a2"/>
    <w:link w:val="af2"/>
    <w:uiPriority w:val="99"/>
    <w:rPr>
      <w:rFonts w:ascii="Times New Roman" w:hAnsi="Times New Roman"/>
      <w:sz w:val="20"/>
      <w:szCs w:val="20"/>
    </w:rPr>
  </w:style>
  <w:style w:type="paragraph" w:customStyle="1" w:styleId="14">
    <w:name w:val="Рецензия1"/>
    <w:hidden/>
    <w:uiPriority w:val="99"/>
    <w:semiHidden/>
    <w:rPr>
      <w:rFonts w:ascii="Times New Roman" w:hAnsi="Times New Roman"/>
      <w:sz w:val="28"/>
      <w:szCs w:val="22"/>
    </w:rPr>
  </w:style>
  <w:style w:type="paragraph" w:customStyle="1" w:styleId="15">
    <w:name w:val="Заголовок оглавления1"/>
    <w:basedOn w:val="1"/>
    <w:next w:val="a1"/>
    <w:uiPriority w:val="39"/>
    <w:unhideWhenUsed/>
    <w:qFormat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whitespace-nowrap">
    <w:name w:val="whitespace-nowrap"/>
    <w:basedOn w:val="a2"/>
  </w:style>
  <w:style w:type="character" w:customStyle="1" w:styleId="katex-mathml">
    <w:name w:val="katex-mathml"/>
    <w:basedOn w:val="a2"/>
  </w:style>
  <w:style w:type="character" w:customStyle="1" w:styleId="mopen">
    <w:name w:val="mopen"/>
    <w:basedOn w:val="a2"/>
  </w:style>
  <w:style w:type="character" w:customStyle="1" w:styleId="mord">
    <w:name w:val="mord"/>
    <w:basedOn w:val="a2"/>
  </w:style>
  <w:style w:type="character" w:customStyle="1" w:styleId="mpunct">
    <w:name w:val="mpunct"/>
    <w:basedOn w:val="a2"/>
  </w:style>
  <w:style w:type="character" w:customStyle="1" w:styleId="mclose">
    <w:name w:val="mclose"/>
    <w:basedOn w:val="a2"/>
  </w:style>
  <w:style w:type="character" w:customStyle="1" w:styleId="mrel">
    <w:name w:val="mrel"/>
    <w:basedOn w:val="a2"/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5928</TotalTime>
  <Pages>25</Pages>
  <Words>4012</Words>
  <Characters>22871</Characters>
  <Application>Microsoft Office Word</Application>
  <DocSecurity>0</DocSecurity>
  <Lines>190</Lines>
  <Paragraphs>53</Paragraphs>
  <ScaleCrop>false</ScaleCrop>
  <Manager>Земцов А.</Manager>
  <Company>Вятский Государственный Университет</Company>
  <LinksUpToDate>false</LinksUpToDate>
  <CharactersWithSpaces>26830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Asus fx517z</cp:lastModifiedBy>
  <cp:revision>7</cp:revision>
  <cp:lastPrinted>2019-07-22T11:48:00Z</cp:lastPrinted>
  <dcterms:created xsi:type="dcterms:W3CDTF">2024-01-28T18:07:00Z</dcterms:created>
  <dcterms:modified xsi:type="dcterms:W3CDTF">2024-04-15T16:38:00Z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1049-11.2.0.11516</vt:lpwstr>
  </property>
  <property fmtid="{D5CDD505-2E9C-101B-9397-08002B2CF9AE}" pid="22" name="ICV">
    <vt:lpwstr>38C7A9CC39C1448AA9A3628B3B30B5CC</vt:lpwstr>
  </property>
</Properties>
</file>