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FF23A" w14:textId="13BB1C30" w:rsidR="002D5A81" w:rsidRDefault="00B3195E">
      <w:r>
        <w:rPr>
          <w:noProof/>
        </w:rPr>
        <w:drawing>
          <wp:inline distT="0" distB="0" distL="0" distR="0" wp14:anchorId="0C352645" wp14:editId="23069257">
            <wp:extent cx="5486400" cy="3200400"/>
            <wp:effectExtent l="0" t="0" r="19050" b="0"/>
            <wp:docPr id="103547544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692F3B8F" w14:textId="78D9A478" w:rsidR="00B3195E" w:rsidRDefault="00B3195E" w:rsidP="00B3195E">
      <w:pPr>
        <w:rPr>
          <w:rFonts w:ascii="Segoe UI" w:hAnsi="Segoe UI" w:cs="Segoe UI"/>
          <w:color w:val="E6EDF3"/>
          <w:shd w:val="clear" w:color="auto" w:fill="0D1117"/>
        </w:rPr>
      </w:pPr>
      <w:r w:rsidRPr="00B3195E">
        <w:rPr>
          <w:rFonts w:ascii="Segoe UI" w:hAnsi="Segoe UI" w:cs="Segoe UI"/>
          <w:color w:val="E6EDF3"/>
          <w:shd w:val="clear" w:color="auto" w:fill="0D1117"/>
        </w:rPr>
        <w:t>From a verifier to a prover, the request-presentation message describes values that need to be revealed and predicates that need to be fulfilled.</w:t>
      </w:r>
    </w:p>
    <w:p w14:paraId="7B485AFE" w14:textId="77777777" w:rsidR="00B3195E" w:rsidRDefault="00B3195E" w:rsidP="00B3195E">
      <w:pPr>
        <w:rPr>
          <w:rFonts w:ascii="Segoe UI" w:hAnsi="Segoe UI" w:cs="Segoe UI"/>
          <w:color w:val="E6EDF3"/>
          <w:shd w:val="clear" w:color="auto" w:fill="0D1117"/>
        </w:rPr>
      </w:pPr>
    </w:p>
    <w:p w14:paraId="58851CC4" w14:textId="77777777" w:rsidR="00B3195E" w:rsidRPr="00B3195E" w:rsidRDefault="00B3195E" w:rsidP="00B3195E">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B3195E">
        <w:rPr>
          <w:rFonts w:ascii="Consolas" w:eastAsia="Times New Roman" w:hAnsi="Consolas" w:cs="Courier New"/>
          <w:color w:val="E6EDF3"/>
          <w:kern w:val="0"/>
          <w:sz w:val="20"/>
          <w:szCs w:val="20"/>
          <w:lang w:eastAsia="en-IN" w:bidi="hi-IN"/>
          <w14:ligatures w14:val="none"/>
        </w:rPr>
        <w:t>{</w:t>
      </w:r>
    </w:p>
    <w:p w14:paraId="05AD7F6C" w14:textId="77777777" w:rsidR="00B3195E" w:rsidRPr="00B3195E" w:rsidRDefault="00B3195E" w:rsidP="00B3195E">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B3195E">
        <w:rPr>
          <w:rFonts w:ascii="Consolas" w:eastAsia="Times New Roman" w:hAnsi="Consolas" w:cs="Courier New"/>
          <w:color w:val="E6EDF3"/>
          <w:kern w:val="0"/>
          <w:sz w:val="20"/>
          <w:szCs w:val="20"/>
          <w:lang w:eastAsia="en-IN" w:bidi="hi-IN"/>
          <w14:ligatures w14:val="none"/>
        </w:rPr>
        <w:t xml:space="preserve">    "@type": "https://didcomm.org/present-proof/%VER/request-presentation",</w:t>
      </w:r>
    </w:p>
    <w:p w14:paraId="6BFDFB25" w14:textId="77777777" w:rsidR="00B3195E" w:rsidRPr="00B3195E" w:rsidRDefault="00B3195E" w:rsidP="00B3195E">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B3195E">
        <w:rPr>
          <w:rFonts w:ascii="Consolas" w:eastAsia="Times New Roman" w:hAnsi="Consolas" w:cs="Courier New"/>
          <w:color w:val="E6EDF3"/>
          <w:kern w:val="0"/>
          <w:sz w:val="20"/>
          <w:szCs w:val="20"/>
          <w:lang w:eastAsia="en-IN" w:bidi="hi-IN"/>
          <w14:ligatures w14:val="none"/>
        </w:rPr>
        <w:t xml:space="preserve">    "@id": "&lt;uuid-request&gt;",</w:t>
      </w:r>
    </w:p>
    <w:p w14:paraId="09989B07" w14:textId="77777777" w:rsidR="00B3195E" w:rsidRPr="00B3195E" w:rsidRDefault="00B3195E" w:rsidP="00B3195E">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B3195E">
        <w:rPr>
          <w:rFonts w:ascii="Consolas" w:eastAsia="Times New Roman" w:hAnsi="Consolas" w:cs="Courier New"/>
          <w:color w:val="E6EDF3"/>
          <w:kern w:val="0"/>
          <w:sz w:val="20"/>
          <w:szCs w:val="20"/>
          <w:lang w:eastAsia="en-IN" w:bidi="hi-IN"/>
          <w14:ligatures w14:val="none"/>
        </w:rPr>
        <w:t xml:space="preserve">    "goal_code": "&lt;goal-code&gt;",</w:t>
      </w:r>
    </w:p>
    <w:p w14:paraId="3E801444" w14:textId="77777777" w:rsidR="00B3195E" w:rsidRPr="00B3195E" w:rsidRDefault="00B3195E" w:rsidP="00B3195E">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B3195E">
        <w:rPr>
          <w:rFonts w:ascii="Consolas" w:eastAsia="Times New Roman" w:hAnsi="Consolas" w:cs="Courier New"/>
          <w:color w:val="E6EDF3"/>
          <w:kern w:val="0"/>
          <w:sz w:val="20"/>
          <w:szCs w:val="20"/>
          <w:lang w:eastAsia="en-IN" w:bidi="hi-IN"/>
          <w14:ligatures w14:val="none"/>
        </w:rPr>
        <w:t xml:space="preserve">    "comment": "some comment",</w:t>
      </w:r>
    </w:p>
    <w:p w14:paraId="52963B6F" w14:textId="77777777" w:rsidR="00B3195E" w:rsidRPr="00B3195E" w:rsidRDefault="00B3195E" w:rsidP="00B3195E">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B3195E">
        <w:rPr>
          <w:rFonts w:ascii="Consolas" w:eastAsia="Times New Roman" w:hAnsi="Consolas" w:cs="Courier New"/>
          <w:color w:val="E6EDF3"/>
          <w:kern w:val="0"/>
          <w:sz w:val="20"/>
          <w:szCs w:val="20"/>
          <w:lang w:eastAsia="en-IN" w:bidi="hi-IN"/>
          <w14:ligatures w14:val="none"/>
        </w:rPr>
        <w:t xml:space="preserve">    "will_confirm": true,</w:t>
      </w:r>
    </w:p>
    <w:p w14:paraId="6872FD25" w14:textId="77777777" w:rsidR="00B3195E" w:rsidRPr="00B3195E" w:rsidRDefault="00B3195E" w:rsidP="00B3195E">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B3195E">
        <w:rPr>
          <w:rFonts w:ascii="Consolas" w:eastAsia="Times New Roman" w:hAnsi="Consolas" w:cs="Courier New"/>
          <w:color w:val="E6EDF3"/>
          <w:kern w:val="0"/>
          <w:sz w:val="20"/>
          <w:szCs w:val="20"/>
          <w:lang w:eastAsia="en-IN" w:bidi="hi-IN"/>
          <w14:ligatures w14:val="none"/>
        </w:rPr>
        <w:t xml:space="preserve">    "present_multiple": false,</w:t>
      </w:r>
    </w:p>
    <w:p w14:paraId="1E665CE5" w14:textId="77777777" w:rsidR="00B3195E" w:rsidRPr="00B3195E" w:rsidRDefault="00B3195E" w:rsidP="00B3195E">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B3195E">
        <w:rPr>
          <w:rFonts w:ascii="Consolas" w:eastAsia="Times New Roman" w:hAnsi="Consolas" w:cs="Courier New"/>
          <w:color w:val="E6EDF3"/>
          <w:kern w:val="0"/>
          <w:sz w:val="20"/>
          <w:szCs w:val="20"/>
          <w:lang w:eastAsia="en-IN" w:bidi="hi-IN"/>
          <w14:ligatures w14:val="none"/>
        </w:rPr>
        <w:t xml:space="preserve">    "formats" : [</w:t>
      </w:r>
    </w:p>
    <w:p w14:paraId="5806789C" w14:textId="77777777" w:rsidR="00B3195E" w:rsidRPr="00B3195E" w:rsidRDefault="00B3195E" w:rsidP="00B3195E">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B3195E">
        <w:rPr>
          <w:rFonts w:ascii="Consolas" w:eastAsia="Times New Roman" w:hAnsi="Consolas" w:cs="Courier New"/>
          <w:color w:val="E6EDF3"/>
          <w:kern w:val="0"/>
          <w:sz w:val="20"/>
          <w:szCs w:val="20"/>
          <w:lang w:eastAsia="en-IN" w:bidi="hi-IN"/>
          <w14:ligatures w14:val="none"/>
        </w:rPr>
        <w:t xml:space="preserve">        {</w:t>
      </w:r>
    </w:p>
    <w:p w14:paraId="0B4DD417" w14:textId="77777777" w:rsidR="00B3195E" w:rsidRPr="00B3195E" w:rsidRDefault="00B3195E" w:rsidP="00B3195E">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B3195E">
        <w:rPr>
          <w:rFonts w:ascii="Consolas" w:eastAsia="Times New Roman" w:hAnsi="Consolas" w:cs="Courier New"/>
          <w:color w:val="E6EDF3"/>
          <w:kern w:val="0"/>
          <w:sz w:val="20"/>
          <w:szCs w:val="20"/>
          <w:lang w:eastAsia="en-IN" w:bidi="hi-IN"/>
          <w14:ligatures w14:val="none"/>
        </w:rPr>
        <w:t xml:space="preserve">            "attach_id" : "&lt;attach@id value&gt;",</w:t>
      </w:r>
    </w:p>
    <w:p w14:paraId="43CE1A8C" w14:textId="77777777" w:rsidR="00B3195E" w:rsidRPr="00B3195E" w:rsidRDefault="00B3195E" w:rsidP="00B3195E">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B3195E">
        <w:rPr>
          <w:rFonts w:ascii="Consolas" w:eastAsia="Times New Roman" w:hAnsi="Consolas" w:cs="Courier New"/>
          <w:color w:val="E6EDF3"/>
          <w:kern w:val="0"/>
          <w:sz w:val="20"/>
          <w:szCs w:val="20"/>
          <w:lang w:eastAsia="en-IN" w:bidi="hi-IN"/>
          <w14:ligatures w14:val="none"/>
        </w:rPr>
        <w:t xml:space="preserve">            "format" : "&lt;format-and-version&gt;",</w:t>
      </w:r>
    </w:p>
    <w:p w14:paraId="54DD3C6F" w14:textId="77777777" w:rsidR="00B3195E" w:rsidRPr="00B3195E" w:rsidRDefault="00B3195E" w:rsidP="00B3195E">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B3195E">
        <w:rPr>
          <w:rFonts w:ascii="Consolas" w:eastAsia="Times New Roman" w:hAnsi="Consolas" w:cs="Courier New"/>
          <w:color w:val="E6EDF3"/>
          <w:kern w:val="0"/>
          <w:sz w:val="20"/>
          <w:szCs w:val="20"/>
          <w:lang w:eastAsia="en-IN" w:bidi="hi-IN"/>
          <w14:ligatures w14:val="none"/>
        </w:rPr>
        <w:t xml:space="preserve">        }</w:t>
      </w:r>
    </w:p>
    <w:p w14:paraId="4664446B" w14:textId="77777777" w:rsidR="00B3195E" w:rsidRPr="00B3195E" w:rsidRDefault="00B3195E" w:rsidP="00B3195E">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B3195E">
        <w:rPr>
          <w:rFonts w:ascii="Consolas" w:eastAsia="Times New Roman" w:hAnsi="Consolas" w:cs="Courier New"/>
          <w:color w:val="E6EDF3"/>
          <w:kern w:val="0"/>
          <w:sz w:val="20"/>
          <w:szCs w:val="20"/>
          <w:lang w:eastAsia="en-IN" w:bidi="hi-IN"/>
          <w14:ligatures w14:val="none"/>
        </w:rPr>
        <w:t xml:space="preserve">    ],</w:t>
      </w:r>
    </w:p>
    <w:p w14:paraId="0FA18B66" w14:textId="77777777" w:rsidR="00B3195E" w:rsidRPr="00B3195E" w:rsidRDefault="00B3195E" w:rsidP="00B3195E">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B3195E">
        <w:rPr>
          <w:rFonts w:ascii="Consolas" w:eastAsia="Times New Roman" w:hAnsi="Consolas" w:cs="Courier New"/>
          <w:color w:val="E6EDF3"/>
          <w:kern w:val="0"/>
          <w:sz w:val="20"/>
          <w:szCs w:val="20"/>
          <w:lang w:eastAsia="en-IN" w:bidi="hi-IN"/>
          <w14:ligatures w14:val="none"/>
        </w:rPr>
        <w:t xml:space="preserve">    "request_presentations~attach": [</w:t>
      </w:r>
    </w:p>
    <w:p w14:paraId="436D8951" w14:textId="77777777" w:rsidR="00B3195E" w:rsidRPr="00B3195E" w:rsidRDefault="00B3195E" w:rsidP="00B3195E">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B3195E">
        <w:rPr>
          <w:rFonts w:ascii="Consolas" w:eastAsia="Times New Roman" w:hAnsi="Consolas" w:cs="Courier New"/>
          <w:color w:val="E6EDF3"/>
          <w:kern w:val="0"/>
          <w:sz w:val="20"/>
          <w:szCs w:val="20"/>
          <w:lang w:eastAsia="en-IN" w:bidi="hi-IN"/>
          <w14:ligatures w14:val="none"/>
        </w:rPr>
        <w:t xml:space="preserve">        {</w:t>
      </w:r>
    </w:p>
    <w:p w14:paraId="5C39CA48" w14:textId="77777777" w:rsidR="00B3195E" w:rsidRPr="00B3195E" w:rsidRDefault="00B3195E" w:rsidP="00B3195E">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B3195E">
        <w:rPr>
          <w:rFonts w:ascii="Consolas" w:eastAsia="Times New Roman" w:hAnsi="Consolas" w:cs="Courier New"/>
          <w:color w:val="E6EDF3"/>
          <w:kern w:val="0"/>
          <w:sz w:val="20"/>
          <w:szCs w:val="20"/>
          <w:lang w:eastAsia="en-IN" w:bidi="hi-IN"/>
          <w14:ligatures w14:val="none"/>
        </w:rPr>
        <w:t xml:space="preserve">            "@id": "&lt;attachment identifier&gt;",</w:t>
      </w:r>
    </w:p>
    <w:p w14:paraId="30120E8A" w14:textId="77777777" w:rsidR="00B3195E" w:rsidRPr="00B3195E" w:rsidRDefault="00B3195E" w:rsidP="00B3195E">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B3195E">
        <w:rPr>
          <w:rFonts w:ascii="Consolas" w:eastAsia="Times New Roman" w:hAnsi="Consolas" w:cs="Courier New"/>
          <w:color w:val="E6EDF3"/>
          <w:kern w:val="0"/>
          <w:sz w:val="20"/>
          <w:szCs w:val="20"/>
          <w:lang w:eastAsia="en-IN" w:bidi="hi-IN"/>
          <w14:ligatures w14:val="none"/>
        </w:rPr>
        <w:t xml:space="preserve">            "mime-type": "application/json",</w:t>
      </w:r>
    </w:p>
    <w:p w14:paraId="3FC48A91" w14:textId="77777777" w:rsidR="00B3195E" w:rsidRPr="00B3195E" w:rsidRDefault="00B3195E" w:rsidP="00B3195E">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B3195E">
        <w:rPr>
          <w:rFonts w:ascii="Consolas" w:eastAsia="Times New Roman" w:hAnsi="Consolas" w:cs="Courier New"/>
          <w:color w:val="E6EDF3"/>
          <w:kern w:val="0"/>
          <w:sz w:val="20"/>
          <w:szCs w:val="20"/>
          <w:lang w:eastAsia="en-IN" w:bidi="hi-IN"/>
          <w14:ligatures w14:val="none"/>
        </w:rPr>
        <w:t xml:space="preserve">            "data":  {</w:t>
      </w:r>
    </w:p>
    <w:p w14:paraId="7204AC9F" w14:textId="77777777" w:rsidR="00B3195E" w:rsidRPr="00B3195E" w:rsidRDefault="00B3195E" w:rsidP="00B3195E">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B3195E">
        <w:rPr>
          <w:rFonts w:ascii="Consolas" w:eastAsia="Times New Roman" w:hAnsi="Consolas" w:cs="Courier New"/>
          <w:color w:val="E6EDF3"/>
          <w:kern w:val="0"/>
          <w:sz w:val="20"/>
          <w:szCs w:val="20"/>
          <w:lang w:eastAsia="en-IN" w:bidi="hi-IN"/>
          <w14:ligatures w14:val="none"/>
        </w:rPr>
        <w:t xml:space="preserve">                "base64": "&lt;base64 data&gt;"</w:t>
      </w:r>
    </w:p>
    <w:p w14:paraId="385F48B2" w14:textId="77777777" w:rsidR="00B3195E" w:rsidRPr="00B3195E" w:rsidRDefault="00B3195E" w:rsidP="00B3195E">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B3195E">
        <w:rPr>
          <w:rFonts w:ascii="Consolas" w:eastAsia="Times New Roman" w:hAnsi="Consolas" w:cs="Courier New"/>
          <w:color w:val="E6EDF3"/>
          <w:kern w:val="0"/>
          <w:sz w:val="20"/>
          <w:szCs w:val="20"/>
          <w:lang w:eastAsia="en-IN" w:bidi="hi-IN"/>
          <w14:ligatures w14:val="none"/>
        </w:rPr>
        <w:t xml:space="preserve">            }</w:t>
      </w:r>
    </w:p>
    <w:p w14:paraId="3A74B519" w14:textId="77777777" w:rsidR="00B3195E" w:rsidRPr="00B3195E" w:rsidRDefault="00B3195E" w:rsidP="00B3195E">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B3195E">
        <w:rPr>
          <w:rFonts w:ascii="Consolas" w:eastAsia="Times New Roman" w:hAnsi="Consolas" w:cs="Courier New"/>
          <w:color w:val="E6EDF3"/>
          <w:kern w:val="0"/>
          <w:sz w:val="20"/>
          <w:szCs w:val="20"/>
          <w:lang w:eastAsia="en-IN" w:bidi="hi-IN"/>
          <w14:ligatures w14:val="none"/>
        </w:rPr>
        <w:t xml:space="preserve">        }</w:t>
      </w:r>
    </w:p>
    <w:p w14:paraId="2A545128" w14:textId="77777777" w:rsidR="00B3195E" w:rsidRPr="00B3195E" w:rsidRDefault="00B3195E" w:rsidP="00B3195E">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B3195E">
        <w:rPr>
          <w:rFonts w:ascii="Consolas" w:eastAsia="Times New Roman" w:hAnsi="Consolas" w:cs="Courier New"/>
          <w:color w:val="E6EDF3"/>
          <w:kern w:val="0"/>
          <w:sz w:val="20"/>
          <w:szCs w:val="20"/>
          <w:lang w:eastAsia="en-IN" w:bidi="hi-IN"/>
          <w14:ligatures w14:val="none"/>
        </w:rPr>
        <w:t xml:space="preserve">    ]</w:t>
      </w:r>
    </w:p>
    <w:p w14:paraId="7FBA3389" w14:textId="77777777" w:rsidR="00B3195E" w:rsidRPr="00B3195E" w:rsidRDefault="00B3195E" w:rsidP="00B3195E">
      <w:pPr>
        <w:shd w:val="clear" w:color="auto" w:fill="161B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lang w:eastAsia="en-IN" w:bidi="hi-IN"/>
          <w14:ligatures w14:val="none"/>
        </w:rPr>
      </w:pPr>
      <w:r w:rsidRPr="00B3195E">
        <w:rPr>
          <w:rFonts w:ascii="Consolas" w:eastAsia="Times New Roman" w:hAnsi="Consolas" w:cs="Courier New"/>
          <w:color w:val="E6EDF3"/>
          <w:kern w:val="0"/>
          <w:sz w:val="20"/>
          <w:szCs w:val="20"/>
          <w:lang w:eastAsia="en-IN" w:bidi="hi-IN"/>
          <w14:ligatures w14:val="none"/>
        </w:rPr>
        <w:t>}</w:t>
      </w:r>
    </w:p>
    <w:p w14:paraId="6B0ACE22" w14:textId="77777777" w:rsidR="00B3195E" w:rsidRDefault="00B3195E" w:rsidP="00B3195E"/>
    <w:p w14:paraId="1BD0BF63" w14:textId="77777777" w:rsidR="00B3195E" w:rsidRDefault="00B3195E" w:rsidP="00B3195E">
      <w:pPr>
        <w:pStyle w:val="ListParagraph"/>
        <w:numPr>
          <w:ilvl w:val="0"/>
          <w:numId w:val="2"/>
        </w:numPr>
      </w:pPr>
      <w:r w:rsidRPr="00B3195E">
        <w:t xml:space="preserve">@type: This field indicates the type of the message and specifies the version of the present-proof protocol being used. </w:t>
      </w:r>
    </w:p>
    <w:p w14:paraId="00B94D14" w14:textId="77777777" w:rsidR="00B3195E" w:rsidRDefault="00B3195E" w:rsidP="00B3195E">
      <w:pPr>
        <w:pStyle w:val="ListParagraph"/>
        <w:numPr>
          <w:ilvl w:val="0"/>
          <w:numId w:val="2"/>
        </w:numPr>
      </w:pPr>
      <w:r w:rsidRPr="00B3195E">
        <w:t>@id: This field contains a universally unique identifier (UUID) for the request-presentation message.</w:t>
      </w:r>
    </w:p>
    <w:p w14:paraId="048A736B" w14:textId="77777777" w:rsidR="00B3195E" w:rsidRDefault="00B3195E" w:rsidP="00B3195E">
      <w:pPr>
        <w:pStyle w:val="ListParagraph"/>
        <w:numPr>
          <w:ilvl w:val="0"/>
          <w:numId w:val="2"/>
        </w:numPr>
      </w:pPr>
      <w:r w:rsidRPr="00B3195E">
        <w:lastRenderedPageBreak/>
        <w:t xml:space="preserve"> goal_code (optional): This field provides an optional code that indicates the goal or purpose of the message sender. </w:t>
      </w:r>
    </w:p>
    <w:p w14:paraId="16910A59" w14:textId="4D92671C" w:rsidR="00B3195E" w:rsidRDefault="00B3195E" w:rsidP="00B3195E">
      <w:pPr>
        <w:pStyle w:val="ListParagraph"/>
        <w:numPr>
          <w:ilvl w:val="0"/>
          <w:numId w:val="2"/>
        </w:numPr>
      </w:pPr>
      <w:r w:rsidRPr="00B3195E">
        <w:t xml:space="preserve">comment: This field allows the sender to provide additional human-readable information or comments about the request for a presentation. </w:t>
      </w:r>
    </w:p>
    <w:p w14:paraId="12374183" w14:textId="77777777" w:rsidR="00B3195E" w:rsidRDefault="00B3195E" w:rsidP="00B3195E">
      <w:pPr>
        <w:pStyle w:val="ListParagraph"/>
        <w:numPr>
          <w:ilvl w:val="0"/>
          <w:numId w:val="2"/>
        </w:numPr>
      </w:pPr>
      <w:r w:rsidRPr="00B3195E">
        <w:t xml:space="preserve">will_confirm (optional): This field indicates whether the verifier will send a post-presentation confirmation acknowledgment message. By default, it is set to false. </w:t>
      </w:r>
    </w:p>
    <w:p w14:paraId="5956FBB6" w14:textId="77777777" w:rsidR="00B3195E" w:rsidRDefault="00B3195E" w:rsidP="00B3195E">
      <w:pPr>
        <w:pStyle w:val="ListParagraph"/>
        <w:numPr>
          <w:ilvl w:val="0"/>
          <w:numId w:val="2"/>
        </w:numPr>
      </w:pPr>
      <w:r w:rsidRPr="00B3195E">
        <w:t xml:space="preserve">present_multiple (optional): This field indicates whether the verifier wants the prover to send multiple presentations that satisfy the presentation request from different verifiable credentials. By default, it is set to false. </w:t>
      </w:r>
    </w:p>
    <w:p w14:paraId="17B941CE" w14:textId="0E682CFC" w:rsidR="00B3195E" w:rsidRDefault="00B3195E" w:rsidP="00B3195E">
      <w:pPr>
        <w:pStyle w:val="ListParagraph"/>
        <w:numPr>
          <w:ilvl w:val="0"/>
          <w:numId w:val="2"/>
        </w:numPr>
      </w:pPr>
      <w:r w:rsidRPr="00B3195E">
        <w:t xml:space="preserve">formats: This field is an array that contains one or more entries specifying the desired format and version for the verifiable presentation request. Each entry includes an attach_id value, which corresponds to the identifier of an attachment, and a format value indicating the verifiable presentation request format and version. </w:t>
      </w:r>
    </w:p>
    <w:p w14:paraId="3CFCF375" w14:textId="22FB24A3" w:rsidR="00B3195E" w:rsidRDefault="00B3195E" w:rsidP="00B3195E">
      <w:pPr>
        <w:pStyle w:val="ListParagraph"/>
        <w:numPr>
          <w:ilvl w:val="0"/>
          <w:numId w:val="2"/>
        </w:numPr>
      </w:pPr>
      <w:r w:rsidRPr="00B3195E">
        <w:t>request_presentations~attach: This field is an array of attachments that contain the acceptable verifiable presentation requests. Each attachment includes an identifier (@id), mime type (mime-type), and data (base64) representing the attachment data in base64 format.</w:t>
      </w:r>
    </w:p>
    <w:p w14:paraId="4D725A7A" w14:textId="77777777" w:rsidR="00B3195E" w:rsidRDefault="00B3195E" w:rsidP="00B3195E"/>
    <w:p w14:paraId="742782B9" w14:textId="28D526E9" w:rsidR="00534812" w:rsidRDefault="00534812">
      <w:r>
        <w:br w:type="page"/>
      </w:r>
    </w:p>
    <w:p w14:paraId="2C9FAC1C" w14:textId="076C02AE" w:rsidR="00B3195E" w:rsidRDefault="005C7E12" w:rsidP="00B3195E">
      <w:r>
        <w:rPr>
          <w:noProof/>
        </w:rPr>
        <w:lastRenderedPageBreak/>
        <w:drawing>
          <wp:inline distT="0" distB="0" distL="0" distR="0" wp14:anchorId="55AF8316" wp14:editId="0AC21618">
            <wp:extent cx="5486400" cy="2592000"/>
            <wp:effectExtent l="0" t="0" r="19050" b="0"/>
            <wp:docPr id="2147082729" name="Diagram 21470827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E0EBB2C" w14:textId="79C3D45F" w:rsidR="005C7E12" w:rsidRDefault="005C7E12" w:rsidP="00B3195E">
      <w:r w:rsidRPr="005C7E12">
        <w:t xml:space="preserve">This is a response to a </w:t>
      </w:r>
      <w:r>
        <w:t>Pr</w:t>
      </w:r>
      <w:r w:rsidR="00125B74">
        <w:t>esentation</w:t>
      </w:r>
      <w:r w:rsidRPr="005C7E12">
        <w:t xml:space="preserve"> Request message and contains signed presentations.</w:t>
      </w:r>
    </w:p>
    <w:p w14:paraId="6752E496"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w:t>
      </w:r>
    </w:p>
    <w:p w14:paraId="72182A47"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r>
        <w:rPr>
          <w:rStyle w:val="pl-ent"/>
          <w:rFonts w:ascii="Consolas" w:hAnsi="Consolas"/>
          <w:color w:val="E6EDF3"/>
        </w:rPr>
        <w:t>"@type"</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https://didcomm.org/present-proof/%VER/presentation</w:t>
      </w:r>
      <w:r>
        <w:rPr>
          <w:rStyle w:val="pl-pds"/>
          <w:rFonts w:ascii="Consolas" w:hAnsi="Consolas"/>
          <w:color w:val="E6EDF3"/>
        </w:rPr>
        <w:t>"</w:t>
      </w:r>
      <w:r>
        <w:rPr>
          <w:rFonts w:ascii="Consolas" w:hAnsi="Consolas"/>
          <w:color w:val="E6EDF3"/>
        </w:rPr>
        <w:t>,</w:t>
      </w:r>
    </w:p>
    <w:p w14:paraId="241AD331"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r>
        <w:rPr>
          <w:rStyle w:val="pl-ent"/>
          <w:rFonts w:ascii="Consolas" w:hAnsi="Consolas"/>
          <w:color w:val="E6EDF3"/>
        </w:rPr>
        <w:t>"@id"</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&lt;uuid-presentation&gt;</w:t>
      </w:r>
      <w:r>
        <w:rPr>
          <w:rStyle w:val="pl-pds"/>
          <w:rFonts w:ascii="Consolas" w:hAnsi="Consolas"/>
          <w:color w:val="E6EDF3"/>
        </w:rPr>
        <w:t>"</w:t>
      </w:r>
      <w:r>
        <w:rPr>
          <w:rFonts w:ascii="Consolas" w:hAnsi="Consolas"/>
          <w:color w:val="E6EDF3"/>
        </w:rPr>
        <w:t>,</w:t>
      </w:r>
    </w:p>
    <w:p w14:paraId="3424B9C5"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r>
        <w:rPr>
          <w:rStyle w:val="pl-ent"/>
          <w:rFonts w:ascii="Consolas" w:hAnsi="Consolas"/>
          <w:color w:val="E6EDF3"/>
        </w:rPr>
        <w:t>"goal_code"</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&lt;goal-code&gt;</w:t>
      </w:r>
      <w:r>
        <w:rPr>
          <w:rStyle w:val="pl-pds"/>
          <w:rFonts w:ascii="Consolas" w:hAnsi="Consolas"/>
          <w:color w:val="E6EDF3"/>
        </w:rPr>
        <w:t>"</w:t>
      </w:r>
      <w:r>
        <w:rPr>
          <w:rFonts w:ascii="Consolas" w:hAnsi="Consolas"/>
          <w:color w:val="E6EDF3"/>
        </w:rPr>
        <w:t>,</w:t>
      </w:r>
    </w:p>
    <w:p w14:paraId="7FF79287"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r>
        <w:rPr>
          <w:rStyle w:val="pl-ent"/>
          <w:rFonts w:ascii="Consolas" w:hAnsi="Consolas"/>
          <w:color w:val="E6EDF3"/>
        </w:rPr>
        <w:t>"comment"</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some comment</w:t>
      </w:r>
      <w:r>
        <w:rPr>
          <w:rStyle w:val="pl-pds"/>
          <w:rFonts w:ascii="Consolas" w:hAnsi="Consolas"/>
          <w:color w:val="E6EDF3"/>
        </w:rPr>
        <w:t>"</w:t>
      </w:r>
      <w:r>
        <w:rPr>
          <w:rFonts w:ascii="Consolas" w:hAnsi="Consolas"/>
          <w:color w:val="E6EDF3"/>
        </w:rPr>
        <w:t>,</w:t>
      </w:r>
    </w:p>
    <w:p w14:paraId="57BD4EAF"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r>
        <w:rPr>
          <w:rStyle w:val="pl-ent"/>
          <w:rFonts w:ascii="Consolas" w:hAnsi="Consolas"/>
          <w:color w:val="E6EDF3"/>
        </w:rPr>
        <w:t>"last_presentation"</w:t>
      </w:r>
      <w:r>
        <w:rPr>
          <w:rFonts w:ascii="Consolas" w:hAnsi="Consolas"/>
          <w:color w:val="E6EDF3"/>
        </w:rPr>
        <w:t xml:space="preserve">: </w:t>
      </w:r>
      <w:r>
        <w:rPr>
          <w:rStyle w:val="pl-c1"/>
          <w:rFonts w:ascii="Consolas" w:hAnsi="Consolas"/>
          <w:color w:val="E6EDF3"/>
        </w:rPr>
        <w:t>true</w:t>
      </w:r>
      <w:r>
        <w:rPr>
          <w:rFonts w:ascii="Consolas" w:hAnsi="Consolas"/>
          <w:color w:val="E6EDF3"/>
        </w:rPr>
        <w:t>,</w:t>
      </w:r>
    </w:p>
    <w:p w14:paraId="14808357"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r>
        <w:rPr>
          <w:rStyle w:val="pl-ent"/>
          <w:rFonts w:ascii="Consolas" w:hAnsi="Consolas"/>
          <w:color w:val="E6EDF3"/>
        </w:rPr>
        <w:t>"formats"</w:t>
      </w:r>
      <w:r>
        <w:rPr>
          <w:rFonts w:ascii="Consolas" w:hAnsi="Consolas"/>
          <w:color w:val="E6EDF3"/>
        </w:rPr>
        <w:t xml:space="preserve"> : [</w:t>
      </w:r>
    </w:p>
    <w:p w14:paraId="213B6C6F"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p>
    <w:p w14:paraId="7FBBB144"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r>
        <w:rPr>
          <w:rStyle w:val="pl-ent"/>
          <w:rFonts w:ascii="Consolas" w:hAnsi="Consolas"/>
          <w:color w:val="E6EDF3"/>
        </w:rPr>
        <w:t>"attach_id"</w:t>
      </w:r>
      <w:r>
        <w:rPr>
          <w:rFonts w:ascii="Consolas" w:hAnsi="Consolas"/>
          <w:color w:val="E6EDF3"/>
        </w:rPr>
        <w:t xml:space="preserve"> : </w:t>
      </w:r>
      <w:r>
        <w:rPr>
          <w:rStyle w:val="pl-pds"/>
          <w:rFonts w:ascii="Consolas" w:hAnsi="Consolas"/>
          <w:color w:val="E6EDF3"/>
        </w:rPr>
        <w:t>"</w:t>
      </w:r>
      <w:r>
        <w:rPr>
          <w:rStyle w:val="pl-s"/>
          <w:rFonts w:ascii="Consolas" w:hAnsi="Consolas"/>
          <w:color w:val="E6EDF3"/>
        </w:rPr>
        <w:t>&lt;attach@id value&gt;</w:t>
      </w:r>
      <w:r>
        <w:rPr>
          <w:rStyle w:val="pl-pds"/>
          <w:rFonts w:ascii="Consolas" w:hAnsi="Consolas"/>
          <w:color w:val="E6EDF3"/>
        </w:rPr>
        <w:t>"</w:t>
      </w:r>
      <w:r>
        <w:rPr>
          <w:rFonts w:ascii="Consolas" w:hAnsi="Consolas"/>
          <w:color w:val="E6EDF3"/>
        </w:rPr>
        <w:t>,</w:t>
      </w:r>
    </w:p>
    <w:p w14:paraId="5E8C80D3"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r>
        <w:rPr>
          <w:rStyle w:val="pl-ent"/>
          <w:rFonts w:ascii="Consolas" w:hAnsi="Consolas"/>
          <w:color w:val="E6EDF3"/>
        </w:rPr>
        <w:t>"format"</w:t>
      </w:r>
      <w:r>
        <w:rPr>
          <w:rFonts w:ascii="Consolas" w:hAnsi="Consolas"/>
          <w:color w:val="E6EDF3"/>
        </w:rPr>
        <w:t xml:space="preserve"> : </w:t>
      </w:r>
      <w:r>
        <w:rPr>
          <w:rStyle w:val="pl-pds"/>
          <w:rFonts w:ascii="Consolas" w:hAnsi="Consolas"/>
          <w:color w:val="E6EDF3"/>
        </w:rPr>
        <w:t>"</w:t>
      </w:r>
      <w:r>
        <w:rPr>
          <w:rStyle w:val="pl-s"/>
          <w:rFonts w:ascii="Consolas" w:hAnsi="Consolas"/>
          <w:color w:val="E6EDF3"/>
        </w:rPr>
        <w:t>&lt;format-and-version&gt;</w:t>
      </w:r>
      <w:r>
        <w:rPr>
          <w:rStyle w:val="pl-pds"/>
          <w:rFonts w:ascii="Consolas" w:hAnsi="Consolas"/>
          <w:color w:val="E6EDF3"/>
        </w:rPr>
        <w:t>"</w:t>
      </w:r>
      <w:r>
        <w:rPr>
          <w:rFonts w:ascii="Consolas" w:hAnsi="Consolas"/>
          <w:color w:val="E6EDF3"/>
        </w:rPr>
        <w:t>,</w:t>
      </w:r>
    </w:p>
    <w:p w14:paraId="4F371A0F"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p>
    <w:p w14:paraId="0FEF9183"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p>
    <w:p w14:paraId="74ADFCD1"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r>
        <w:rPr>
          <w:rStyle w:val="pl-ent"/>
          <w:rFonts w:ascii="Consolas" w:hAnsi="Consolas"/>
          <w:color w:val="E6EDF3"/>
        </w:rPr>
        <w:t>"presentations~attach"</w:t>
      </w:r>
      <w:r>
        <w:rPr>
          <w:rFonts w:ascii="Consolas" w:hAnsi="Consolas"/>
          <w:color w:val="E6EDF3"/>
        </w:rPr>
        <w:t>: [</w:t>
      </w:r>
    </w:p>
    <w:p w14:paraId="51C8E0E6"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p>
    <w:p w14:paraId="2268C4E1"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r>
        <w:rPr>
          <w:rStyle w:val="pl-ent"/>
          <w:rFonts w:ascii="Consolas" w:hAnsi="Consolas"/>
          <w:color w:val="E6EDF3"/>
        </w:rPr>
        <w:t>"@id"</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&lt;attachment identifier&gt;</w:t>
      </w:r>
      <w:r>
        <w:rPr>
          <w:rStyle w:val="pl-pds"/>
          <w:rFonts w:ascii="Consolas" w:hAnsi="Consolas"/>
          <w:color w:val="E6EDF3"/>
        </w:rPr>
        <w:t>"</w:t>
      </w:r>
      <w:r>
        <w:rPr>
          <w:rFonts w:ascii="Consolas" w:hAnsi="Consolas"/>
          <w:color w:val="E6EDF3"/>
        </w:rPr>
        <w:t>,</w:t>
      </w:r>
    </w:p>
    <w:p w14:paraId="28559FBE"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r>
        <w:rPr>
          <w:rStyle w:val="pl-ent"/>
          <w:rFonts w:ascii="Consolas" w:hAnsi="Consolas"/>
          <w:color w:val="E6EDF3"/>
        </w:rPr>
        <w:t>"mime-type"</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application/json</w:t>
      </w:r>
      <w:r>
        <w:rPr>
          <w:rStyle w:val="pl-pds"/>
          <w:rFonts w:ascii="Consolas" w:hAnsi="Consolas"/>
          <w:color w:val="E6EDF3"/>
        </w:rPr>
        <w:t>"</w:t>
      </w:r>
      <w:r>
        <w:rPr>
          <w:rFonts w:ascii="Consolas" w:hAnsi="Consolas"/>
          <w:color w:val="E6EDF3"/>
        </w:rPr>
        <w:t>,</w:t>
      </w:r>
    </w:p>
    <w:p w14:paraId="77DDF1BE"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r>
        <w:rPr>
          <w:rStyle w:val="pl-ent"/>
          <w:rFonts w:ascii="Consolas" w:hAnsi="Consolas"/>
          <w:color w:val="E6EDF3"/>
        </w:rPr>
        <w:t>"data"</w:t>
      </w:r>
      <w:r>
        <w:rPr>
          <w:rFonts w:ascii="Consolas" w:hAnsi="Consolas"/>
          <w:color w:val="E6EDF3"/>
        </w:rPr>
        <w:t>: {</w:t>
      </w:r>
    </w:p>
    <w:p w14:paraId="18900F4B"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r>
        <w:rPr>
          <w:rStyle w:val="pl-ent"/>
          <w:rFonts w:ascii="Consolas" w:hAnsi="Consolas"/>
          <w:color w:val="E6EDF3"/>
        </w:rPr>
        <w:t>"sha256"</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f8dca1d901d18c802e6a8ce1956d4b0d17f03d9dc5e4e1f618b6a022153ef373</w:t>
      </w:r>
      <w:r>
        <w:rPr>
          <w:rStyle w:val="pl-pds"/>
          <w:rFonts w:ascii="Consolas" w:hAnsi="Consolas"/>
          <w:color w:val="E6EDF3"/>
        </w:rPr>
        <w:t>"</w:t>
      </w:r>
      <w:r>
        <w:rPr>
          <w:rFonts w:ascii="Consolas" w:hAnsi="Consolas"/>
          <w:color w:val="E6EDF3"/>
        </w:rPr>
        <w:t>,</w:t>
      </w:r>
    </w:p>
    <w:p w14:paraId="69A78117"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r>
        <w:rPr>
          <w:rStyle w:val="pl-ent"/>
          <w:rFonts w:ascii="Consolas" w:hAnsi="Consolas"/>
          <w:color w:val="E6EDF3"/>
        </w:rPr>
        <w:t>"links"</w:t>
      </w:r>
      <w:r>
        <w:rPr>
          <w:rFonts w:ascii="Consolas" w:hAnsi="Consolas"/>
          <w:color w:val="E6EDF3"/>
        </w:rPr>
        <w:t>: [</w:t>
      </w:r>
      <w:r>
        <w:rPr>
          <w:rStyle w:val="pl-pds"/>
          <w:rFonts w:ascii="Consolas" w:hAnsi="Consolas"/>
          <w:color w:val="E6EDF3"/>
        </w:rPr>
        <w:t>"</w:t>
      </w:r>
      <w:r>
        <w:rPr>
          <w:rStyle w:val="pl-s"/>
          <w:rFonts w:ascii="Consolas" w:hAnsi="Consolas"/>
          <w:color w:val="E6EDF3"/>
        </w:rPr>
        <w:t>https://ibb.co/TtgKkZY</w:t>
      </w:r>
      <w:r>
        <w:rPr>
          <w:rStyle w:val="pl-pds"/>
          <w:rFonts w:ascii="Consolas" w:hAnsi="Consolas"/>
          <w:color w:val="E6EDF3"/>
        </w:rPr>
        <w:t>"</w:t>
      </w:r>
      <w:r>
        <w:rPr>
          <w:rFonts w:ascii="Consolas" w:hAnsi="Consolas"/>
          <w:color w:val="E6EDF3"/>
        </w:rPr>
        <w:t>]</w:t>
      </w:r>
    </w:p>
    <w:p w14:paraId="5A104F2F"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p>
    <w:p w14:paraId="3EBA9345"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p>
    <w:p w14:paraId="16B085B3"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p>
    <w:p w14:paraId="0D05F062"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r>
        <w:rPr>
          <w:rStyle w:val="pl-ent"/>
          <w:rFonts w:ascii="Consolas" w:hAnsi="Consolas"/>
          <w:color w:val="E6EDF3"/>
        </w:rPr>
        <w:t>"supplements"</w:t>
      </w:r>
      <w:r>
        <w:rPr>
          <w:rFonts w:ascii="Consolas" w:hAnsi="Consolas"/>
          <w:color w:val="E6EDF3"/>
        </w:rPr>
        <w:t>: [</w:t>
      </w:r>
    </w:p>
    <w:p w14:paraId="37E3969A"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p>
    <w:p w14:paraId="311551DC"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r>
        <w:rPr>
          <w:rStyle w:val="pl-ent"/>
          <w:rFonts w:ascii="Consolas" w:hAnsi="Consolas"/>
          <w:color w:val="E6EDF3"/>
        </w:rPr>
        <w:t>"type"</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hashlink-data</w:t>
      </w:r>
      <w:r>
        <w:rPr>
          <w:rStyle w:val="pl-pds"/>
          <w:rFonts w:ascii="Consolas" w:hAnsi="Consolas"/>
          <w:color w:val="E6EDF3"/>
        </w:rPr>
        <w:t>"</w:t>
      </w:r>
      <w:r>
        <w:rPr>
          <w:rFonts w:ascii="Consolas" w:hAnsi="Consolas"/>
          <w:color w:val="E6EDF3"/>
        </w:rPr>
        <w:t>,</w:t>
      </w:r>
    </w:p>
    <w:p w14:paraId="19F23C71"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r>
        <w:rPr>
          <w:rStyle w:val="pl-ent"/>
          <w:rFonts w:ascii="Consolas" w:hAnsi="Consolas"/>
          <w:color w:val="E6EDF3"/>
        </w:rPr>
        <w:t>"ref"</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&lt;attachment identifier&gt;</w:t>
      </w:r>
      <w:r>
        <w:rPr>
          <w:rStyle w:val="pl-pds"/>
          <w:rFonts w:ascii="Consolas" w:hAnsi="Consolas"/>
          <w:color w:val="E6EDF3"/>
        </w:rPr>
        <w:t>"</w:t>
      </w:r>
      <w:r>
        <w:rPr>
          <w:rFonts w:ascii="Consolas" w:hAnsi="Consolas"/>
          <w:color w:val="E6EDF3"/>
        </w:rPr>
        <w:t>,</w:t>
      </w:r>
    </w:p>
    <w:p w14:paraId="7D057484"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r>
        <w:rPr>
          <w:rStyle w:val="pl-ent"/>
          <w:rFonts w:ascii="Consolas" w:hAnsi="Consolas"/>
          <w:color w:val="E6EDF3"/>
        </w:rPr>
        <w:t>"attrs"</w:t>
      </w:r>
      <w:r>
        <w:rPr>
          <w:rFonts w:ascii="Consolas" w:hAnsi="Consolas"/>
          <w:color w:val="E6EDF3"/>
        </w:rPr>
        <w:t>: [{</w:t>
      </w:r>
    </w:p>
    <w:p w14:paraId="5553F85E"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r>
        <w:rPr>
          <w:rStyle w:val="pl-ent"/>
          <w:rFonts w:ascii="Consolas" w:hAnsi="Consolas"/>
          <w:color w:val="E6EDF3"/>
        </w:rPr>
        <w:t>"key"</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field</w:t>
      </w:r>
      <w:r>
        <w:rPr>
          <w:rStyle w:val="pl-pds"/>
          <w:rFonts w:ascii="Consolas" w:hAnsi="Consolas"/>
          <w:color w:val="E6EDF3"/>
        </w:rPr>
        <w:t>"</w:t>
      </w:r>
      <w:r>
        <w:rPr>
          <w:rFonts w:ascii="Consolas" w:hAnsi="Consolas"/>
          <w:color w:val="E6EDF3"/>
        </w:rPr>
        <w:t>,</w:t>
      </w:r>
    </w:p>
    <w:p w14:paraId="116C1747"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r>
        <w:rPr>
          <w:rStyle w:val="pl-ent"/>
          <w:rFonts w:ascii="Consolas" w:hAnsi="Consolas"/>
          <w:color w:val="E6EDF3"/>
        </w:rPr>
        <w:t>"value"</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&lt;fieldname&gt;</w:t>
      </w:r>
      <w:r>
        <w:rPr>
          <w:rStyle w:val="pl-pds"/>
          <w:rFonts w:ascii="Consolas" w:hAnsi="Consolas"/>
          <w:color w:val="E6EDF3"/>
        </w:rPr>
        <w:t>"</w:t>
      </w:r>
    </w:p>
    <w:p w14:paraId="7AC5AC32"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p>
    <w:p w14:paraId="0C6BFD38"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p>
    <w:p w14:paraId="25DDF4FC"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p>
    <w:p w14:paraId="4F0C1E65"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r>
        <w:rPr>
          <w:rStyle w:val="pl-ent"/>
          <w:rFonts w:ascii="Consolas" w:hAnsi="Consolas"/>
          <w:color w:val="E6EDF3"/>
        </w:rPr>
        <w:t>"type"</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issuer-credential</w:t>
      </w:r>
      <w:r>
        <w:rPr>
          <w:rStyle w:val="pl-pds"/>
          <w:rFonts w:ascii="Consolas" w:hAnsi="Consolas"/>
          <w:color w:val="E6EDF3"/>
        </w:rPr>
        <w:t>"</w:t>
      </w:r>
      <w:r>
        <w:rPr>
          <w:rFonts w:ascii="Consolas" w:hAnsi="Consolas"/>
          <w:color w:val="E6EDF3"/>
        </w:rPr>
        <w:t>,</w:t>
      </w:r>
    </w:p>
    <w:p w14:paraId="1EF6E109"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r>
        <w:rPr>
          <w:rStyle w:val="pl-ent"/>
          <w:rFonts w:ascii="Consolas" w:hAnsi="Consolas"/>
          <w:color w:val="E6EDF3"/>
        </w:rPr>
        <w:t>"ref"</w:t>
      </w:r>
      <w:r>
        <w:rPr>
          <w:rFonts w:ascii="Consolas" w:hAnsi="Consolas"/>
          <w:color w:val="E6EDF3"/>
        </w:rPr>
        <w:t xml:space="preserve">: </w:t>
      </w:r>
      <w:r>
        <w:rPr>
          <w:rStyle w:val="pl-pds"/>
          <w:rFonts w:ascii="Consolas" w:hAnsi="Consolas"/>
          <w:color w:val="E6EDF3"/>
        </w:rPr>
        <w:t>"</w:t>
      </w:r>
      <w:r>
        <w:rPr>
          <w:rStyle w:val="pl-s"/>
          <w:rFonts w:ascii="Consolas" w:hAnsi="Consolas"/>
          <w:color w:val="E6EDF3"/>
        </w:rPr>
        <w:t>&lt;attachment identifier&gt;</w:t>
      </w:r>
      <w:r>
        <w:rPr>
          <w:rStyle w:val="pl-pds"/>
          <w:rFonts w:ascii="Consolas" w:hAnsi="Consolas"/>
          <w:color w:val="E6EDF3"/>
        </w:rPr>
        <w:t>"</w:t>
      </w:r>
      <w:r>
        <w:rPr>
          <w:rFonts w:ascii="Consolas" w:hAnsi="Consolas"/>
          <w:color w:val="E6EDF3"/>
        </w:rPr>
        <w:t>,</w:t>
      </w:r>
    </w:p>
    <w:p w14:paraId="0023CFAB"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p>
    <w:p w14:paraId="78E28BD7"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p>
    <w:p w14:paraId="261BA434"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 xml:space="preserve">    </w:t>
      </w:r>
      <w:r>
        <w:rPr>
          <w:rStyle w:val="pl-ent"/>
          <w:rFonts w:ascii="Consolas" w:hAnsi="Consolas"/>
          <w:color w:val="E6EDF3"/>
        </w:rPr>
        <w:t>"~attach"</w:t>
      </w:r>
      <w:r>
        <w:rPr>
          <w:rFonts w:ascii="Consolas" w:hAnsi="Consolas"/>
          <w:color w:val="E6EDF3"/>
        </w:rPr>
        <w:t xml:space="preserve"> : [] </w:t>
      </w:r>
      <w:r>
        <w:rPr>
          <w:rStyle w:val="pl-ii"/>
          <w:rFonts w:ascii="Consolas" w:hAnsi="Consolas"/>
          <w:color w:val="E6EDF3"/>
        </w:rPr>
        <w:t xml:space="preserve">//attachments referred to in supplements   </w:t>
      </w:r>
    </w:p>
    <w:p w14:paraId="0D7732BD" w14:textId="77777777" w:rsidR="005C7E12" w:rsidRDefault="005C7E12" w:rsidP="005C7E12">
      <w:pPr>
        <w:pStyle w:val="HTMLPreformatted"/>
        <w:shd w:val="clear" w:color="auto" w:fill="161B22"/>
        <w:rPr>
          <w:rFonts w:ascii="Consolas" w:hAnsi="Consolas"/>
          <w:color w:val="E6EDF3"/>
        </w:rPr>
      </w:pPr>
      <w:r>
        <w:rPr>
          <w:rFonts w:ascii="Consolas" w:hAnsi="Consolas"/>
          <w:color w:val="E6EDF3"/>
        </w:rPr>
        <w:t>}</w:t>
      </w:r>
    </w:p>
    <w:p w14:paraId="32CDE9D8" w14:textId="77777777" w:rsidR="005C7E12" w:rsidRDefault="005C7E12" w:rsidP="00B3195E"/>
    <w:p w14:paraId="3EFFE509" w14:textId="77777777" w:rsidR="005C7E12" w:rsidRDefault="005C7E12" w:rsidP="00B3195E"/>
    <w:p w14:paraId="62D0C37E" w14:textId="77777777" w:rsidR="005C7E12" w:rsidRDefault="005C7E12" w:rsidP="005C7E12">
      <w:pPr>
        <w:pStyle w:val="ListParagraph"/>
        <w:numPr>
          <w:ilvl w:val="0"/>
          <w:numId w:val="4"/>
        </w:numPr>
      </w:pPr>
      <w:r w:rsidRPr="005C7E12">
        <w:t xml:space="preserve">@type: This field indicates the type of the message and specifies the version of the present-proof protocol being used. </w:t>
      </w:r>
    </w:p>
    <w:p w14:paraId="60A347CE" w14:textId="77777777" w:rsidR="005C7E12" w:rsidRDefault="005C7E12" w:rsidP="005C7E12">
      <w:pPr>
        <w:pStyle w:val="ListParagraph"/>
        <w:numPr>
          <w:ilvl w:val="0"/>
          <w:numId w:val="4"/>
        </w:numPr>
      </w:pPr>
      <w:r w:rsidRPr="005C7E12">
        <w:t xml:space="preserve">@id: This field contains a universally unique identifier (UUID) for the presentation message. </w:t>
      </w:r>
    </w:p>
    <w:p w14:paraId="5FB0AA95" w14:textId="77777777" w:rsidR="005C7E12" w:rsidRDefault="005C7E12" w:rsidP="005C7E12">
      <w:pPr>
        <w:pStyle w:val="ListParagraph"/>
        <w:numPr>
          <w:ilvl w:val="0"/>
          <w:numId w:val="4"/>
        </w:numPr>
      </w:pPr>
      <w:r w:rsidRPr="005C7E12">
        <w:t xml:space="preserve">goal_code (optional): This field provides an optional code that indicates the goal or purpose of the message sender. </w:t>
      </w:r>
    </w:p>
    <w:p w14:paraId="16C1B90B" w14:textId="77777777" w:rsidR="005C7E12" w:rsidRDefault="005C7E12" w:rsidP="005C7E12">
      <w:pPr>
        <w:pStyle w:val="ListParagraph"/>
        <w:numPr>
          <w:ilvl w:val="0"/>
          <w:numId w:val="4"/>
        </w:numPr>
      </w:pPr>
      <w:r w:rsidRPr="005C7E12">
        <w:t xml:space="preserve">comment: This field allows the sender to provide additional human-readable information or comments about the presentation. </w:t>
      </w:r>
    </w:p>
    <w:p w14:paraId="7AE44D81" w14:textId="77777777" w:rsidR="005C7E12" w:rsidRDefault="005C7E12" w:rsidP="005C7E12">
      <w:pPr>
        <w:pStyle w:val="ListParagraph"/>
        <w:numPr>
          <w:ilvl w:val="0"/>
          <w:numId w:val="4"/>
        </w:numPr>
      </w:pPr>
      <w:r w:rsidRPr="005C7E12">
        <w:t xml:space="preserve">last_presentation (optional): This field indicates whether this is the last presentation message to be sent in satisfying the presentation request. By default, it is set to true. If set to false, the prover must send another presentation message with additional presentation(s). The last presentation message from the prover must have a last_presentation value of false. </w:t>
      </w:r>
    </w:p>
    <w:p w14:paraId="40BC25F5" w14:textId="0CDB2580" w:rsidR="005C7E12" w:rsidRDefault="005C7E12" w:rsidP="005C7E12">
      <w:pPr>
        <w:pStyle w:val="ListParagraph"/>
        <w:numPr>
          <w:ilvl w:val="0"/>
          <w:numId w:val="4"/>
        </w:numPr>
      </w:pPr>
      <w:r w:rsidRPr="005C7E12">
        <w:t>formats: This field is an array that contains one or more entries specifying the format and version of the verifiable presentation. Each entry includes an attach_id value, which corresponds to the identifier of an attachment, and a format value indicating the verifiable</w:t>
      </w:r>
      <w:r w:rsidR="00125B74">
        <w:t xml:space="preserve"> </w:t>
      </w:r>
      <w:r w:rsidRPr="005C7E12">
        <w:t xml:space="preserve">presentation format and version. </w:t>
      </w:r>
    </w:p>
    <w:p w14:paraId="380A8E9C" w14:textId="16AF6617" w:rsidR="007F7BCA" w:rsidRDefault="005C7E12" w:rsidP="007F7BCA">
      <w:pPr>
        <w:pStyle w:val="ListParagraph"/>
        <w:numPr>
          <w:ilvl w:val="0"/>
          <w:numId w:val="4"/>
        </w:numPr>
      </w:pPr>
      <w:r w:rsidRPr="005C7E12">
        <w:t>presentations~attach: This field is an array of attachments containing the</w:t>
      </w:r>
      <w:r w:rsidR="00125B74">
        <w:t xml:space="preserve"> </w:t>
      </w:r>
      <w:r w:rsidRPr="005C7E12">
        <w:t>presentation in the requested format(s). If the present_multiple field is set to true in the request-</w:t>
      </w:r>
      <w:r w:rsidR="007F7BCA">
        <w:t>pr</w:t>
      </w:r>
      <w:r w:rsidR="00125B74">
        <w:t>esentation</w:t>
      </w:r>
      <w:r w:rsidR="007F7BCA">
        <w:t xml:space="preserve"> m</w:t>
      </w:r>
      <w:r w:rsidRPr="005C7E12">
        <w:t xml:space="preserve">essage from the verifier, the prover may include multiple </w:t>
      </w:r>
      <w:r w:rsidR="007F7BCA">
        <w:t xml:space="preserve">proof </w:t>
      </w:r>
      <w:r w:rsidRPr="005C7E12">
        <w:t>presentations of the same format that satisfy the pr</w:t>
      </w:r>
      <w:r w:rsidR="007F7BCA">
        <w:t>oof</w:t>
      </w:r>
      <w:r w:rsidRPr="005C7E12">
        <w:t xml:space="preserve"> request. </w:t>
      </w:r>
      <w:r w:rsidR="007F7BCA" w:rsidRPr="007F7BCA">
        <w:t xml:space="preserve">Here's a breakdown of the fields within the presentations~attach array: </w:t>
      </w:r>
    </w:p>
    <w:p w14:paraId="44875E10" w14:textId="77777777" w:rsidR="007F7BCA" w:rsidRDefault="007F7BCA" w:rsidP="007F7BCA">
      <w:pPr>
        <w:pStyle w:val="ListParagraph"/>
        <w:numPr>
          <w:ilvl w:val="0"/>
          <w:numId w:val="5"/>
        </w:numPr>
      </w:pPr>
      <w:r w:rsidRPr="007F7BCA">
        <w:t xml:space="preserve">@id: This field contains the identifier of the attachment. It serves as a unique reference for the attachment within the message. </w:t>
      </w:r>
    </w:p>
    <w:p w14:paraId="12347ACD" w14:textId="77777777" w:rsidR="007F7BCA" w:rsidRDefault="007F7BCA" w:rsidP="007F7BCA">
      <w:pPr>
        <w:pStyle w:val="ListParagraph"/>
        <w:numPr>
          <w:ilvl w:val="0"/>
          <w:numId w:val="5"/>
        </w:numPr>
      </w:pPr>
      <w:r w:rsidRPr="007F7BCA">
        <w:t xml:space="preserve">mime-type: This field specifies the MIME type of the attachment. In this case, the mime-type is set to "application/json", indicating that the attachment data is in JSON format. </w:t>
      </w:r>
    </w:p>
    <w:p w14:paraId="7DF0647C" w14:textId="77777777" w:rsidR="007F7BCA" w:rsidRDefault="007F7BCA" w:rsidP="007F7BCA">
      <w:pPr>
        <w:pStyle w:val="ListParagraph"/>
        <w:numPr>
          <w:ilvl w:val="0"/>
          <w:numId w:val="5"/>
        </w:numPr>
      </w:pPr>
      <w:r w:rsidRPr="007F7BCA">
        <w:t xml:space="preserve">data: This field holds the actual data of the attachment. In the case of the presentation attachment, it contains the following sub-fields: </w:t>
      </w:r>
    </w:p>
    <w:p w14:paraId="39DC5A06" w14:textId="77777777" w:rsidR="007F7BCA" w:rsidRDefault="007F7BCA" w:rsidP="007F7BCA">
      <w:pPr>
        <w:pStyle w:val="ListParagraph"/>
        <w:numPr>
          <w:ilvl w:val="0"/>
          <w:numId w:val="6"/>
        </w:numPr>
      </w:pPr>
      <w:r w:rsidRPr="007F7BCA">
        <w:t xml:space="preserve">sha256: This field contains the SHA-256 hash value of the attachment data. It provides a way to verify the integrity of the attachment. </w:t>
      </w:r>
    </w:p>
    <w:p w14:paraId="44F32529" w14:textId="2233D76E" w:rsidR="007F7BCA" w:rsidRDefault="007F7BCA" w:rsidP="007F7BCA">
      <w:pPr>
        <w:pStyle w:val="ListParagraph"/>
        <w:numPr>
          <w:ilvl w:val="0"/>
          <w:numId w:val="6"/>
        </w:numPr>
      </w:pPr>
      <w:r w:rsidRPr="007F7BCA">
        <w:t>links: This field is an array of URLs that point to the location where the presentation data can be retrieved or accessed. The URLs serve as references or endpoints to retrieve the presentation information.</w:t>
      </w:r>
    </w:p>
    <w:p w14:paraId="2B1D49B9" w14:textId="1DA20DA2" w:rsidR="005C7E12" w:rsidRDefault="005C7E12" w:rsidP="005C7E12">
      <w:pPr>
        <w:pStyle w:val="ListParagraph"/>
        <w:numPr>
          <w:ilvl w:val="0"/>
          <w:numId w:val="4"/>
        </w:numPr>
      </w:pPr>
      <w:r w:rsidRPr="005C7E12">
        <w:t xml:space="preserve">supplements: This field is an array of attachment descriptors that detail credential supplements. These supplements provide additional information related to the presented credentials. Each supplement entry includes a type, ref (attachment identifier), and optional attrs (key-value pairs). </w:t>
      </w:r>
    </w:p>
    <w:p w14:paraId="249587CD" w14:textId="77777777" w:rsidR="005C7E12" w:rsidRDefault="005C7E12" w:rsidP="005C7E12">
      <w:pPr>
        <w:pStyle w:val="ListParagraph"/>
        <w:numPr>
          <w:ilvl w:val="0"/>
          <w:numId w:val="4"/>
        </w:numPr>
      </w:pPr>
      <w:r w:rsidRPr="005C7E12">
        <w:t xml:space="preserve">~attach: This field is an array of attachments related to the issued credential. Each attachment should be detailed in a supplements entry and referenced by the attachment id. </w:t>
      </w:r>
    </w:p>
    <w:p w14:paraId="474387E6" w14:textId="77777777" w:rsidR="005C7E12" w:rsidRDefault="005C7E12" w:rsidP="005C7E12">
      <w:pPr>
        <w:pStyle w:val="ListParagraph"/>
      </w:pPr>
    </w:p>
    <w:p w14:paraId="020CB0C3" w14:textId="5BED951E" w:rsidR="00125B74" w:rsidRDefault="00125B74" w:rsidP="007F7BCA">
      <w:pPr>
        <w:pStyle w:val="ListParagraph"/>
      </w:pPr>
      <w:r w:rsidRPr="00125B74">
        <w:t>The use of attachments and supplements in the presentation message allows for the inclusion of supporting documents, evidence, or any other relevant information that helps verify the authenticity, integrity, or credibility of the presented credentials. These attachments can be referenced and used by the verifier to gain further insights, perform additional checks, or validate specific attributes or claims.</w:t>
      </w:r>
    </w:p>
    <w:p w14:paraId="6A62FFA4" w14:textId="77777777" w:rsidR="00125B74" w:rsidRDefault="00125B74" w:rsidP="007F7BCA">
      <w:pPr>
        <w:pStyle w:val="ListParagraph"/>
      </w:pPr>
    </w:p>
    <w:p w14:paraId="67A0EADB" w14:textId="5DB78447" w:rsidR="00125B74" w:rsidRDefault="00125B74" w:rsidP="007F7BCA">
      <w:pPr>
        <w:pStyle w:val="ListParagraph"/>
      </w:pPr>
      <w:r>
        <w:lastRenderedPageBreak/>
        <w:t>Data inside the presentation can include claims, proofs, contextual data, links, etc. Claims</w:t>
      </w:r>
      <w:r w:rsidRPr="00125B74">
        <w:t xml:space="preserve"> are the individual pieces of information (e.g., name, age, address) that are being presented by the prover. Each claim consists of a key-value pair.</w:t>
      </w:r>
      <w:r>
        <w:t xml:space="preserve"> </w:t>
      </w:r>
      <w:r w:rsidRPr="00125B74">
        <w:t>Proofs are cryptographic proofs or signatures that demonstrate the authenticity and integrity of the claims and the presentation as a whole.</w:t>
      </w:r>
      <w:r>
        <w:t xml:space="preserve"> </w:t>
      </w:r>
      <w:r w:rsidR="00DE4E11">
        <w:t xml:space="preserve">Contextual information </w:t>
      </w:r>
      <w:r w:rsidR="00DE4E11" w:rsidRPr="00DE4E11">
        <w:t>can include additional metadata or contextual details related to the presentation, such as the timestamp of the presentation, the presentation format and version, the issuing authority, or any other relevant information that helps verify the presentation.</w:t>
      </w:r>
      <w:r w:rsidR="00DE4E11">
        <w:t xml:space="preserve"> </w:t>
      </w:r>
    </w:p>
    <w:p w14:paraId="799E5F7D" w14:textId="77777777" w:rsidR="00125B74" w:rsidRDefault="00125B74" w:rsidP="007F7BCA">
      <w:pPr>
        <w:pStyle w:val="ListParagraph"/>
      </w:pPr>
    </w:p>
    <w:p w14:paraId="467FD219" w14:textId="2895F763" w:rsidR="005C7E12" w:rsidRDefault="005C7E12" w:rsidP="007F7BCA">
      <w:pPr>
        <w:pStyle w:val="ListParagraph"/>
      </w:pPr>
      <w:r w:rsidRPr="005C7E12">
        <w:t>The presentatio</w:t>
      </w:r>
      <w:r w:rsidR="007F7BCA">
        <w:t>n</w:t>
      </w:r>
      <w:r w:rsidRPr="005C7E12">
        <w:t xml:space="preserve"> message is used to provide the verifier with signed presentations of the requested verifiable information. It may contain multiple presentations in different formats if specified in the request. The last_presentation field indicates whether this is the final presentation or if additional presentations will follow. </w:t>
      </w:r>
      <w:r w:rsidR="007F7BCA">
        <w:t>T</w:t>
      </w:r>
      <w:r w:rsidRPr="005C7E12">
        <w:t>he message can be decorated with the ~please-ack decorator if the prover wants an acknowledgement that the presentation was accepted, or the verifier can indicate the will to send an acknowledgement using the will_confirm property.</w:t>
      </w:r>
    </w:p>
    <w:sectPr w:rsidR="005C7E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B121D"/>
    <w:multiLevelType w:val="hybridMultilevel"/>
    <w:tmpl w:val="76506238"/>
    <w:lvl w:ilvl="0" w:tplc="889C4CD2">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 w15:restartNumberingAfterBreak="0">
    <w:nsid w:val="38DA374F"/>
    <w:multiLevelType w:val="hybridMultilevel"/>
    <w:tmpl w:val="A7C2261C"/>
    <w:lvl w:ilvl="0" w:tplc="4009001B">
      <w:start w:val="1"/>
      <w:numFmt w:val="lowerRoman"/>
      <w:lvlText w:val="%1."/>
      <w:lvlJc w:val="righ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2CB1F55"/>
    <w:multiLevelType w:val="hybridMultilevel"/>
    <w:tmpl w:val="E1FE84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446EC8"/>
    <w:multiLevelType w:val="hybridMultilevel"/>
    <w:tmpl w:val="9FFABA1E"/>
    <w:lvl w:ilvl="0" w:tplc="90C43F84">
      <w:start w:val="1"/>
      <w:numFmt w:val="bullet"/>
      <w:lvlText w:val="•"/>
      <w:lvlJc w:val="left"/>
      <w:pPr>
        <w:tabs>
          <w:tab w:val="num" w:pos="720"/>
        </w:tabs>
        <w:ind w:left="720" w:hanging="360"/>
      </w:pPr>
      <w:rPr>
        <w:rFonts w:ascii="Times New Roman" w:hAnsi="Times New Roman" w:hint="default"/>
      </w:rPr>
    </w:lvl>
    <w:lvl w:ilvl="1" w:tplc="FCB8D540" w:tentative="1">
      <w:start w:val="1"/>
      <w:numFmt w:val="bullet"/>
      <w:lvlText w:val="•"/>
      <w:lvlJc w:val="left"/>
      <w:pPr>
        <w:tabs>
          <w:tab w:val="num" w:pos="1440"/>
        </w:tabs>
        <w:ind w:left="1440" w:hanging="360"/>
      </w:pPr>
      <w:rPr>
        <w:rFonts w:ascii="Times New Roman" w:hAnsi="Times New Roman" w:hint="default"/>
      </w:rPr>
    </w:lvl>
    <w:lvl w:ilvl="2" w:tplc="9614ED90" w:tentative="1">
      <w:start w:val="1"/>
      <w:numFmt w:val="bullet"/>
      <w:lvlText w:val="•"/>
      <w:lvlJc w:val="left"/>
      <w:pPr>
        <w:tabs>
          <w:tab w:val="num" w:pos="2160"/>
        </w:tabs>
        <w:ind w:left="2160" w:hanging="360"/>
      </w:pPr>
      <w:rPr>
        <w:rFonts w:ascii="Times New Roman" w:hAnsi="Times New Roman" w:hint="default"/>
      </w:rPr>
    </w:lvl>
    <w:lvl w:ilvl="3" w:tplc="445E55FE" w:tentative="1">
      <w:start w:val="1"/>
      <w:numFmt w:val="bullet"/>
      <w:lvlText w:val="•"/>
      <w:lvlJc w:val="left"/>
      <w:pPr>
        <w:tabs>
          <w:tab w:val="num" w:pos="2880"/>
        </w:tabs>
        <w:ind w:left="2880" w:hanging="360"/>
      </w:pPr>
      <w:rPr>
        <w:rFonts w:ascii="Times New Roman" w:hAnsi="Times New Roman" w:hint="default"/>
      </w:rPr>
    </w:lvl>
    <w:lvl w:ilvl="4" w:tplc="673CCF0C" w:tentative="1">
      <w:start w:val="1"/>
      <w:numFmt w:val="bullet"/>
      <w:lvlText w:val="•"/>
      <w:lvlJc w:val="left"/>
      <w:pPr>
        <w:tabs>
          <w:tab w:val="num" w:pos="3600"/>
        </w:tabs>
        <w:ind w:left="3600" w:hanging="360"/>
      </w:pPr>
      <w:rPr>
        <w:rFonts w:ascii="Times New Roman" w:hAnsi="Times New Roman" w:hint="default"/>
      </w:rPr>
    </w:lvl>
    <w:lvl w:ilvl="5" w:tplc="8B4C8204" w:tentative="1">
      <w:start w:val="1"/>
      <w:numFmt w:val="bullet"/>
      <w:lvlText w:val="•"/>
      <w:lvlJc w:val="left"/>
      <w:pPr>
        <w:tabs>
          <w:tab w:val="num" w:pos="4320"/>
        </w:tabs>
        <w:ind w:left="4320" w:hanging="360"/>
      </w:pPr>
      <w:rPr>
        <w:rFonts w:ascii="Times New Roman" w:hAnsi="Times New Roman" w:hint="default"/>
      </w:rPr>
    </w:lvl>
    <w:lvl w:ilvl="6" w:tplc="71C2BB70" w:tentative="1">
      <w:start w:val="1"/>
      <w:numFmt w:val="bullet"/>
      <w:lvlText w:val="•"/>
      <w:lvlJc w:val="left"/>
      <w:pPr>
        <w:tabs>
          <w:tab w:val="num" w:pos="5040"/>
        </w:tabs>
        <w:ind w:left="5040" w:hanging="360"/>
      </w:pPr>
      <w:rPr>
        <w:rFonts w:ascii="Times New Roman" w:hAnsi="Times New Roman" w:hint="default"/>
      </w:rPr>
    </w:lvl>
    <w:lvl w:ilvl="7" w:tplc="56F46258" w:tentative="1">
      <w:start w:val="1"/>
      <w:numFmt w:val="bullet"/>
      <w:lvlText w:val="•"/>
      <w:lvlJc w:val="left"/>
      <w:pPr>
        <w:tabs>
          <w:tab w:val="num" w:pos="5760"/>
        </w:tabs>
        <w:ind w:left="5760" w:hanging="360"/>
      </w:pPr>
      <w:rPr>
        <w:rFonts w:ascii="Times New Roman" w:hAnsi="Times New Roman" w:hint="default"/>
      </w:rPr>
    </w:lvl>
    <w:lvl w:ilvl="8" w:tplc="4D7E5B6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BD556F3"/>
    <w:multiLevelType w:val="multilevel"/>
    <w:tmpl w:val="04580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37364D"/>
    <w:multiLevelType w:val="hybridMultilevel"/>
    <w:tmpl w:val="B596C7A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325398284">
    <w:abstractNumId w:val="4"/>
  </w:num>
  <w:num w:numId="2" w16cid:durableId="842087402">
    <w:abstractNumId w:val="0"/>
  </w:num>
  <w:num w:numId="3" w16cid:durableId="1891451452">
    <w:abstractNumId w:val="3"/>
  </w:num>
  <w:num w:numId="4" w16cid:durableId="1340352116">
    <w:abstractNumId w:val="2"/>
  </w:num>
  <w:num w:numId="5" w16cid:durableId="1177308029">
    <w:abstractNumId w:val="1"/>
  </w:num>
  <w:num w:numId="6" w16cid:durableId="14384015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06F"/>
    <w:rsid w:val="00125B74"/>
    <w:rsid w:val="002D5A81"/>
    <w:rsid w:val="00366041"/>
    <w:rsid w:val="00534812"/>
    <w:rsid w:val="00554E78"/>
    <w:rsid w:val="005C7E12"/>
    <w:rsid w:val="006C6A0C"/>
    <w:rsid w:val="00760551"/>
    <w:rsid w:val="007F7BCA"/>
    <w:rsid w:val="00B3195E"/>
    <w:rsid w:val="00C11D4A"/>
    <w:rsid w:val="00DB106F"/>
    <w:rsid w:val="00DE4E11"/>
    <w:rsid w:val="00E770D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56585"/>
  <w15:chartTrackingRefBased/>
  <w15:docId w15:val="{CE80653D-84B9-45BE-85A5-A8AD25C36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3195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3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hi-IN"/>
      <w14:ligatures w14:val="none"/>
    </w:rPr>
  </w:style>
  <w:style w:type="character" w:customStyle="1" w:styleId="HTMLPreformattedChar">
    <w:name w:val="HTML Preformatted Char"/>
    <w:basedOn w:val="DefaultParagraphFont"/>
    <w:link w:val="HTMLPreformatted"/>
    <w:uiPriority w:val="99"/>
    <w:semiHidden/>
    <w:rsid w:val="00B3195E"/>
    <w:rPr>
      <w:rFonts w:ascii="Courier New" w:eastAsia="Times New Roman" w:hAnsi="Courier New" w:cs="Courier New"/>
      <w:kern w:val="0"/>
      <w:sz w:val="20"/>
      <w:szCs w:val="20"/>
      <w:lang w:eastAsia="en-IN" w:bidi="hi-IN"/>
      <w14:ligatures w14:val="none"/>
    </w:rPr>
  </w:style>
  <w:style w:type="character" w:customStyle="1" w:styleId="pl-ent">
    <w:name w:val="pl-ent"/>
    <w:basedOn w:val="DefaultParagraphFont"/>
    <w:rsid w:val="00B3195E"/>
  </w:style>
  <w:style w:type="character" w:customStyle="1" w:styleId="pl-s">
    <w:name w:val="pl-s"/>
    <w:basedOn w:val="DefaultParagraphFont"/>
    <w:rsid w:val="00B3195E"/>
  </w:style>
  <w:style w:type="character" w:customStyle="1" w:styleId="pl-pds">
    <w:name w:val="pl-pds"/>
    <w:basedOn w:val="DefaultParagraphFont"/>
    <w:rsid w:val="00B3195E"/>
  </w:style>
  <w:style w:type="character" w:customStyle="1" w:styleId="pl-c1">
    <w:name w:val="pl-c1"/>
    <w:basedOn w:val="DefaultParagraphFont"/>
    <w:rsid w:val="00B3195E"/>
  </w:style>
  <w:style w:type="paragraph" w:styleId="NormalWeb">
    <w:name w:val="Normal (Web)"/>
    <w:basedOn w:val="Normal"/>
    <w:uiPriority w:val="99"/>
    <w:semiHidden/>
    <w:unhideWhenUsed/>
    <w:rsid w:val="00B3195E"/>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ListParagraph">
    <w:name w:val="List Paragraph"/>
    <w:basedOn w:val="Normal"/>
    <w:uiPriority w:val="34"/>
    <w:qFormat/>
    <w:rsid w:val="00B3195E"/>
    <w:pPr>
      <w:ind w:left="720"/>
      <w:contextualSpacing/>
    </w:pPr>
  </w:style>
  <w:style w:type="character" w:customStyle="1" w:styleId="pl-ii">
    <w:name w:val="pl-ii"/>
    <w:basedOn w:val="DefaultParagraphFont"/>
    <w:rsid w:val="005C7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89117">
      <w:bodyDiv w:val="1"/>
      <w:marLeft w:val="0"/>
      <w:marRight w:val="0"/>
      <w:marTop w:val="0"/>
      <w:marBottom w:val="0"/>
      <w:divBdr>
        <w:top w:val="none" w:sz="0" w:space="0" w:color="auto"/>
        <w:left w:val="none" w:sz="0" w:space="0" w:color="auto"/>
        <w:bottom w:val="none" w:sz="0" w:space="0" w:color="auto"/>
        <w:right w:val="none" w:sz="0" w:space="0" w:color="auto"/>
      </w:divBdr>
    </w:div>
    <w:div w:id="365133595">
      <w:bodyDiv w:val="1"/>
      <w:marLeft w:val="0"/>
      <w:marRight w:val="0"/>
      <w:marTop w:val="0"/>
      <w:marBottom w:val="0"/>
      <w:divBdr>
        <w:top w:val="none" w:sz="0" w:space="0" w:color="auto"/>
        <w:left w:val="none" w:sz="0" w:space="0" w:color="auto"/>
        <w:bottom w:val="none" w:sz="0" w:space="0" w:color="auto"/>
        <w:right w:val="none" w:sz="0" w:space="0" w:color="auto"/>
      </w:divBdr>
      <w:divsChild>
        <w:div w:id="2042971118">
          <w:marLeft w:val="547"/>
          <w:marRight w:val="0"/>
          <w:marTop w:val="0"/>
          <w:marBottom w:val="0"/>
          <w:divBdr>
            <w:top w:val="none" w:sz="0" w:space="0" w:color="auto"/>
            <w:left w:val="none" w:sz="0" w:space="0" w:color="auto"/>
            <w:bottom w:val="none" w:sz="0" w:space="0" w:color="auto"/>
            <w:right w:val="none" w:sz="0" w:space="0" w:color="auto"/>
          </w:divBdr>
        </w:div>
      </w:divsChild>
    </w:div>
    <w:div w:id="877006729">
      <w:bodyDiv w:val="1"/>
      <w:marLeft w:val="0"/>
      <w:marRight w:val="0"/>
      <w:marTop w:val="0"/>
      <w:marBottom w:val="0"/>
      <w:divBdr>
        <w:top w:val="none" w:sz="0" w:space="0" w:color="auto"/>
        <w:left w:val="none" w:sz="0" w:space="0" w:color="auto"/>
        <w:bottom w:val="none" w:sz="0" w:space="0" w:color="auto"/>
        <w:right w:val="none" w:sz="0" w:space="0" w:color="auto"/>
      </w:divBdr>
    </w:div>
    <w:div w:id="159890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4244996-FC1A-48C7-963D-E27EBC331C17}"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en-IN"/>
        </a:p>
      </dgm:t>
    </dgm:pt>
    <dgm:pt modelId="{C03E1EA2-0901-4BEB-A086-A0432436A6C0}">
      <dgm:prSet phldrT="[Text]"/>
      <dgm:spPr/>
      <dgm:t>
        <a:bodyPr/>
        <a:lstStyle/>
        <a:p>
          <a:r>
            <a:rPr lang="en-IN"/>
            <a:t>Verifier</a:t>
          </a:r>
        </a:p>
      </dgm:t>
    </dgm:pt>
    <dgm:pt modelId="{32BD0EB6-7878-4CB2-81E4-651EE31620ED}" type="parTrans" cxnId="{EFBFA8C5-A0D6-4D8C-BE25-E41698E4342B}">
      <dgm:prSet/>
      <dgm:spPr/>
      <dgm:t>
        <a:bodyPr/>
        <a:lstStyle/>
        <a:p>
          <a:endParaRPr lang="en-IN"/>
        </a:p>
      </dgm:t>
    </dgm:pt>
    <dgm:pt modelId="{DD29458C-222C-4D73-ABCA-7E2383B93C18}" type="sibTrans" cxnId="{EFBFA8C5-A0D6-4D8C-BE25-E41698E4342B}">
      <dgm:prSet/>
      <dgm:spPr/>
      <dgm:t>
        <a:bodyPr/>
        <a:lstStyle/>
        <a:p>
          <a:endParaRPr lang="en-IN"/>
        </a:p>
      </dgm:t>
    </dgm:pt>
    <dgm:pt modelId="{B918A827-7A1B-4AEE-B2E3-282EE992B6C3}">
      <dgm:prSet phldrT="[Text]"/>
      <dgm:spPr/>
      <dgm:t>
        <a:bodyPr/>
        <a:lstStyle/>
        <a:p>
          <a:r>
            <a:rPr lang="en-IN"/>
            <a:t>Sends presentation request </a:t>
          </a:r>
        </a:p>
      </dgm:t>
    </dgm:pt>
    <dgm:pt modelId="{968D66D9-12C1-41B2-B1BE-4155EB433AF3}" type="parTrans" cxnId="{47E282AB-7C8D-4A49-80F7-9450C37B1A96}">
      <dgm:prSet/>
      <dgm:spPr/>
      <dgm:t>
        <a:bodyPr/>
        <a:lstStyle/>
        <a:p>
          <a:endParaRPr lang="en-IN"/>
        </a:p>
      </dgm:t>
    </dgm:pt>
    <dgm:pt modelId="{4BBC40F8-A172-418B-A67B-1EECCE588CBF}" type="sibTrans" cxnId="{47E282AB-7C8D-4A49-80F7-9450C37B1A96}">
      <dgm:prSet/>
      <dgm:spPr/>
      <dgm:t>
        <a:bodyPr/>
        <a:lstStyle/>
        <a:p>
          <a:endParaRPr lang="en-IN"/>
        </a:p>
      </dgm:t>
    </dgm:pt>
    <dgm:pt modelId="{28B293D7-9CBF-4275-9B27-5C3D69BEBAF4}">
      <dgm:prSet phldrT="[Text]"/>
      <dgm:spPr/>
      <dgm:t>
        <a:bodyPr/>
        <a:lstStyle/>
        <a:p>
          <a:r>
            <a:rPr lang="en-IN"/>
            <a:t>Prover</a:t>
          </a:r>
        </a:p>
      </dgm:t>
    </dgm:pt>
    <dgm:pt modelId="{B3F460F3-747E-433F-A4B2-9392E6F1EBEA}" type="parTrans" cxnId="{1A4E2140-5DFD-4301-AD5D-E3B221FCDBD1}">
      <dgm:prSet/>
      <dgm:spPr/>
      <dgm:t>
        <a:bodyPr/>
        <a:lstStyle/>
        <a:p>
          <a:endParaRPr lang="en-IN"/>
        </a:p>
      </dgm:t>
    </dgm:pt>
    <dgm:pt modelId="{EC9DD81D-DC1A-454D-BE71-392D1107AE79}" type="sibTrans" cxnId="{1A4E2140-5DFD-4301-AD5D-E3B221FCDBD1}">
      <dgm:prSet/>
      <dgm:spPr/>
      <dgm:t>
        <a:bodyPr/>
        <a:lstStyle/>
        <a:p>
          <a:endParaRPr lang="en-IN"/>
        </a:p>
      </dgm:t>
    </dgm:pt>
    <dgm:pt modelId="{DC198D0F-6901-4F68-80ED-3F6DEBE2AB4A}">
      <dgm:prSet phldrT="[Text]"/>
      <dgm:spPr/>
      <dgm:t>
        <a:bodyPr/>
        <a:lstStyle/>
        <a:p>
          <a:r>
            <a:rPr lang="en-IN"/>
            <a:t>Receives presentation request</a:t>
          </a:r>
        </a:p>
      </dgm:t>
    </dgm:pt>
    <dgm:pt modelId="{064B98EF-93A0-4B4A-B36E-F8EC1C81B8C8}" type="parTrans" cxnId="{E9B5552B-6847-4DCD-8B04-E2D3910AC5CE}">
      <dgm:prSet/>
      <dgm:spPr/>
      <dgm:t>
        <a:bodyPr/>
        <a:lstStyle/>
        <a:p>
          <a:endParaRPr lang="en-IN"/>
        </a:p>
      </dgm:t>
    </dgm:pt>
    <dgm:pt modelId="{44AA80E2-D580-4E1F-89D5-FE8CE3D40119}" type="sibTrans" cxnId="{E9B5552B-6847-4DCD-8B04-E2D3910AC5CE}">
      <dgm:prSet/>
      <dgm:spPr/>
      <dgm:t>
        <a:bodyPr/>
        <a:lstStyle/>
        <a:p>
          <a:endParaRPr lang="en-IN"/>
        </a:p>
      </dgm:t>
    </dgm:pt>
    <dgm:pt modelId="{2BDD1450-BB90-4B6F-8C58-201AE68AAC4F}" type="pres">
      <dgm:prSet presAssocID="{94244996-FC1A-48C7-963D-E27EBC331C17}" presName="linearFlow" presStyleCnt="0">
        <dgm:presLayoutVars>
          <dgm:dir/>
          <dgm:animLvl val="lvl"/>
          <dgm:resizeHandles val="exact"/>
        </dgm:presLayoutVars>
      </dgm:prSet>
      <dgm:spPr/>
    </dgm:pt>
    <dgm:pt modelId="{A5FCE9F8-C40C-4817-BD68-A5FA31111CDF}" type="pres">
      <dgm:prSet presAssocID="{C03E1EA2-0901-4BEB-A086-A0432436A6C0}" presName="composite" presStyleCnt="0"/>
      <dgm:spPr/>
    </dgm:pt>
    <dgm:pt modelId="{4AE8BE88-A144-4C71-B3FA-C4DFC7C13548}" type="pres">
      <dgm:prSet presAssocID="{C03E1EA2-0901-4BEB-A086-A0432436A6C0}" presName="parTx" presStyleLbl="node1" presStyleIdx="0" presStyleCnt="2">
        <dgm:presLayoutVars>
          <dgm:chMax val="0"/>
          <dgm:chPref val="0"/>
          <dgm:bulletEnabled val="1"/>
        </dgm:presLayoutVars>
      </dgm:prSet>
      <dgm:spPr/>
    </dgm:pt>
    <dgm:pt modelId="{6CDC59D9-C724-49E2-A781-DD7EDD7A00B2}" type="pres">
      <dgm:prSet presAssocID="{C03E1EA2-0901-4BEB-A086-A0432436A6C0}" presName="parSh" presStyleLbl="node1" presStyleIdx="0" presStyleCnt="2"/>
      <dgm:spPr/>
    </dgm:pt>
    <dgm:pt modelId="{F51BA4A6-F7A1-43A0-9761-233FA8B0728C}" type="pres">
      <dgm:prSet presAssocID="{C03E1EA2-0901-4BEB-A086-A0432436A6C0}" presName="desTx" presStyleLbl="fgAcc1" presStyleIdx="0" presStyleCnt="2">
        <dgm:presLayoutVars>
          <dgm:bulletEnabled val="1"/>
        </dgm:presLayoutVars>
      </dgm:prSet>
      <dgm:spPr/>
    </dgm:pt>
    <dgm:pt modelId="{FD63FC6A-8CA3-48D2-8331-EE09868003C6}" type="pres">
      <dgm:prSet presAssocID="{DD29458C-222C-4D73-ABCA-7E2383B93C18}" presName="sibTrans" presStyleLbl="sibTrans2D1" presStyleIdx="0" presStyleCnt="1"/>
      <dgm:spPr/>
    </dgm:pt>
    <dgm:pt modelId="{79F8FDF5-88E6-4EFC-BF5D-C6F8C44F210B}" type="pres">
      <dgm:prSet presAssocID="{DD29458C-222C-4D73-ABCA-7E2383B93C18}" presName="connTx" presStyleLbl="sibTrans2D1" presStyleIdx="0" presStyleCnt="1"/>
      <dgm:spPr/>
    </dgm:pt>
    <dgm:pt modelId="{2B607DC9-B429-4C21-9C36-B2EE74BEEAC4}" type="pres">
      <dgm:prSet presAssocID="{28B293D7-9CBF-4275-9B27-5C3D69BEBAF4}" presName="composite" presStyleCnt="0"/>
      <dgm:spPr/>
    </dgm:pt>
    <dgm:pt modelId="{E20BF436-0B20-4095-9B0B-4878BB6195F2}" type="pres">
      <dgm:prSet presAssocID="{28B293D7-9CBF-4275-9B27-5C3D69BEBAF4}" presName="parTx" presStyleLbl="node1" presStyleIdx="0" presStyleCnt="2">
        <dgm:presLayoutVars>
          <dgm:chMax val="0"/>
          <dgm:chPref val="0"/>
          <dgm:bulletEnabled val="1"/>
        </dgm:presLayoutVars>
      </dgm:prSet>
      <dgm:spPr/>
    </dgm:pt>
    <dgm:pt modelId="{3BBDA558-0E29-43EB-8670-E38908C72D7B}" type="pres">
      <dgm:prSet presAssocID="{28B293D7-9CBF-4275-9B27-5C3D69BEBAF4}" presName="parSh" presStyleLbl="node1" presStyleIdx="1" presStyleCnt="2"/>
      <dgm:spPr/>
    </dgm:pt>
    <dgm:pt modelId="{3B71C015-FD08-407F-8A99-C2D49ACA36D3}" type="pres">
      <dgm:prSet presAssocID="{28B293D7-9CBF-4275-9B27-5C3D69BEBAF4}" presName="desTx" presStyleLbl="fgAcc1" presStyleIdx="1" presStyleCnt="2">
        <dgm:presLayoutVars>
          <dgm:bulletEnabled val="1"/>
        </dgm:presLayoutVars>
      </dgm:prSet>
      <dgm:spPr/>
    </dgm:pt>
  </dgm:ptLst>
  <dgm:cxnLst>
    <dgm:cxn modelId="{B6B2EF27-2DF1-4C81-ADB2-5CD536775583}" type="presOf" srcId="{DD29458C-222C-4D73-ABCA-7E2383B93C18}" destId="{79F8FDF5-88E6-4EFC-BF5D-C6F8C44F210B}" srcOrd="1" destOrd="0" presId="urn:microsoft.com/office/officeart/2005/8/layout/process3"/>
    <dgm:cxn modelId="{E9B5552B-6847-4DCD-8B04-E2D3910AC5CE}" srcId="{28B293D7-9CBF-4275-9B27-5C3D69BEBAF4}" destId="{DC198D0F-6901-4F68-80ED-3F6DEBE2AB4A}" srcOrd="0" destOrd="0" parTransId="{064B98EF-93A0-4B4A-B36E-F8EC1C81B8C8}" sibTransId="{44AA80E2-D580-4E1F-89D5-FE8CE3D40119}"/>
    <dgm:cxn modelId="{634C1C2F-92F6-433F-BFE4-14718210137A}" type="presOf" srcId="{DC198D0F-6901-4F68-80ED-3F6DEBE2AB4A}" destId="{3B71C015-FD08-407F-8A99-C2D49ACA36D3}" srcOrd="0" destOrd="0" presId="urn:microsoft.com/office/officeart/2005/8/layout/process3"/>
    <dgm:cxn modelId="{C9C0E92F-F86C-4480-B5F5-F3E7E7D5674F}" type="presOf" srcId="{DD29458C-222C-4D73-ABCA-7E2383B93C18}" destId="{FD63FC6A-8CA3-48D2-8331-EE09868003C6}" srcOrd="0" destOrd="0" presId="urn:microsoft.com/office/officeart/2005/8/layout/process3"/>
    <dgm:cxn modelId="{AEB3B73F-0D29-479D-90CA-3A42F637DBE3}" type="presOf" srcId="{28B293D7-9CBF-4275-9B27-5C3D69BEBAF4}" destId="{3BBDA558-0E29-43EB-8670-E38908C72D7B}" srcOrd="1" destOrd="0" presId="urn:microsoft.com/office/officeart/2005/8/layout/process3"/>
    <dgm:cxn modelId="{1A4E2140-5DFD-4301-AD5D-E3B221FCDBD1}" srcId="{94244996-FC1A-48C7-963D-E27EBC331C17}" destId="{28B293D7-9CBF-4275-9B27-5C3D69BEBAF4}" srcOrd="1" destOrd="0" parTransId="{B3F460F3-747E-433F-A4B2-9392E6F1EBEA}" sibTransId="{EC9DD81D-DC1A-454D-BE71-392D1107AE79}"/>
    <dgm:cxn modelId="{797DCE64-86D1-46FF-AD97-AD3BD5C2B62C}" type="presOf" srcId="{C03E1EA2-0901-4BEB-A086-A0432436A6C0}" destId="{6CDC59D9-C724-49E2-A781-DD7EDD7A00B2}" srcOrd="1" destOrd="0" presId="urn:microsoft.com/office/officeart/2005/8/layout/process3"/>
    <dgm:cxn modelId="{131C1C92-7B95-46DD-817F-38F2C391B364}" type="presOf" srcId="{28B293D7-9CBF-4275-9B27-5C3D69BEBAF4}" destId="{E20BF436-0B20-4095-9B0B-4878BB6195F2}" srcOrd="0" destOrd="0" presId="urn:microsoft.com/office/officeart/2005/8/layout/process3"/>
    <dgm:cxn modelId="{47E282AB-7C8D-4A49-80F7-9450C37B1A96}" srcId="{C03E1EA2-0901-4BEB-A086-A0432436A6C0}" destId="{B918A827-7A1B-4AEE-B2E3-282EE992B6C3}" srcOrd="0" destOrd="0" parTransId="{968D66D9-12C1-41B2-B1BE-4155EB433AF3}" sibTransId="{4BBC40F8-A172-418B-A67B-1EECCE588CBF}"/>
    <dgm:cxn modelId="{76E210BD-DF13-488C-90E0-E2A9984F76F9}" type="presOf" srcId="{B918A827-7A1B-4AEE-B2E3-282EE992B6C3}" destId="{F51BA4A6-F7A1-43A0-9761-233FA8B0728C}" srcOrd="0" destOrd="0" presId="urn:microsoft.com/office/officeart/2005/8/layout/process3"/>
    <dgm:cxn modelId="{EFBFA8C5-A0D6-4D8C-BE25-E41698E4342B}" srcId="{94244996-FC1A-48C7-963D-E27EBC331C17}" destId="{C03E1EA2-0901-4BEB-A086-A0432436A6C0}" srcOrd="0" destOrd="0" parTransId="{32BD0EB6-7878-4CB2-81E4-651EE31620ED}" sibTransId="{DD29458C-222C-4D73-ABCA-7E2383B93C18}"/>
    <dgm:cxn modelId="{5BEC08FA-D9C4-41A3-B29B-8A20BADB9609}" type="presOf" srcId="{C03E1EA2-0901-4BEB-A086-A0432436A6C0}" destId="{4AE8BE88-A144-4C71-B3FA-C4DFC7C13548}" srcOrd="0" destOrd="0" presId="urn:microsoft.com/office/officeart/2005/8/layout/process3"/>
    <dgm:cxn modelId="{A56FE3FF-925C-46E4-BBAE-ADF855644D96}" type="presOf" srcId="{94244996-FC1A-48C7-963D-E27EBC331C17}" destId="{2BDD1450-BB90-4B6F-8C58-201AE68AAC4F}" srcOrd="0" destOrd="0" presId="urn:microsoft.com/office/officeart/2005/8/layout/process3"/>
    <dgm:cxn modelId="{3ED45C54-741A-4B7F-A135-0E04DAF4B50B}" type="presParOf" srcId="{2BDD1450-BB90-4B6F-8C58-201AE68AAC4F}" destId="{A5FCE9F8-C40C-4817-BD68-A5FA31111CDF}" srcOrd="0" destOrd="0" presId="urn:microsoft.com/office/officeart/2005/8/layout/process3"/>
    <dgm:cxn modelId="{647A49D1-53BA-4067-8EAA-77BBA04EF770}" type="presParOf" srcId="{A5FCE9F8-C40C-4817-BD68-A5FA31111CDF}" destId="{4AE8BE88-A144-4C71-B3FA-C4DFC7C13548}" srcOrd="0" destOrd="0" presId="urn:microsoft.com/office/officeart/2005/8/layout/process3"/>
    <dgm:cxn modelId="{EA616978-BADE-4FA2-A677-15E4A345DFA8}" type="presParOf" srcId="{A5FCE9F8-C40C-4817-BD68-A5FA31111CDF}" destId="{6CDC59D9-C724-49E2-A781-DD7EDD7A00B2}" srcOrd="1" destOrd="0" presId="urn:microsoft.com/office/officeart/2005/8/layout/process3"/>
    <dgm:cxn modelId="{94D6AE95-AAA6-4FB2-98D7-9F81EE52D133}" type="presParOf" srcId="{A5FCE9F8-C40C-4817-BD68-A5FA31111CDF}" destId="{F51BA4A6-F7A1-43A0-9761-233FA8B0728C}" srcOrd="2" destOrd="0" presId="urn:microsoft.com/office/officeart/2005/8/layout/process3"/>
    <dgm:cxn modelId="{F2537814-DB44-4D23-872F-A3F2CDA7951B}" type="presParOf" srcId="{2BDD1450-BB90-4B6F-8C58-201AE68AAC4F}" destId="{FD63FC6A-8CA3-48D2-8331-EE09868003C6}" srcOrd="1" destOrd="0" presId="urn:microsoft.com/office/officeart/2005/8/layout/process3"/>
    <dgm:cxn modelId="{1AD85DE8-5D1E-459F-895E-3894C26B8620}" type="presParOf" srcId="{FD63FC6A-8CA3-48D2-8331-EE09868003C6}" destId="{79F8FDF5-88E6-4EFC-BF5D-C6F8C44F210B}" srcOrd="0" destOrd="0" presId="urn:microsoft.com/office/officeart/2005/8/layout/process3"/>
    <dgm:cxn modelId="{A9C27FBC-919D-4E29-8A42-B40FFDD6D553}" type="presParOf" srcId="{2BDD1450-BB90-4B6F-8C58-201AE68AAC4F}" destId="{2B607DC9-B429-4C21-9C36-B2EE74BEEAC4}" srcOrd="2" destOrd="0" presId="urn:microsoft.com/office/officeart/2005/8/layout/process3"/>
    <dgm:cxn modelId="{EDAFDBA1-8A0A-47B6-90A1-5AC15D51F4D1}" type="presParOf" srcId="{2B607DC9-B429-4C21-9C36-B2EE74BEEAC4}" destId="{E20BF436-0B20-4095-9B0B-4878BB6195F2}" srcOrd="0" destOrd="0" presId="urn:microsoft.com/office/officeart/2005/8/layout/process3"/>
    <dgm:cxn modelId="{92CD9C09-1579-47D9-8620-87DC2C29D3E8}" type="presParOf" srcId="{2B607DC9-B429-4C21-9C36-B2EE74BEEAC4}" destId="{3BBDA558-0E29-43EB-8670-E38908C72D7B}" srcOrd="1" destOrd="0" presId="urn:microsoft.com/office/officeart/2005/8/layout/process3"/>
    <dgm:cxn modelId="{FE18170E-DF92-437C-A244-DC1FD1045D31}" type="presParOf" srcId="{2B607DC9-B429-4C21-9C36-B2EE74BEEAC4}" destId="{3B71C015-FD08-407F-8A99-C2D49ACA36D3}" srcOrd="2" destOrd="0" presId="urn:microsoft.com/office/officeart/2005/8/layout/process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4244996-FC1A-48C7-963D-E27EBC331C17}"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en-IN"/>
        </a:p>
      </dgm:t>
    </dgm:pt>
    <dgm:pt modelId="{C03E1EA2-0901-4BEB-A086-A0432436A6C0}">
      <dgm:prSet phldrT="[Text]"/>
      <dgm:spPr/>
      <dgm:t>
        <a:bodyPr/>
        <a:lstStyle/>
        <a:p>
          <a:r>
            <a:rPr lang="en-IN"/>
            <a:t>Prover</a:t>
          </a:r>
        </a:p>
      </dgm:t>
    </dgm:pt>
    <dgm:pt modelId="{32BD0EB6-7878-4CB2-81E4-651EE31620ED}" type="parTrans" cxnId="{EFBFA8C5-A0D6-4D8C-BE25-E41698E4342B}">
      <dgm:prSet/>
      <dgm:spPr/>
      <dgm:t>
        <a:bodyPr/>
        <a:lstStyle/>
        <a:p>
          <a:endParaRPr lang="en-IN"/>
        </a:p>
      </dgm:t>
    </dgm:pt>
    <dgm:pt modelId="{DD29458C-222C-4D73-ABCA-7E2383B93C18}" type="sibTrans" cxnId="{EFBFA8C5-A0D6-4D8C-BE25-E41698E4342B}">
      <dgm:prSet/>
      <dgm:spPr/>
      <dgm:t>
        <a:bodyPr/>
        <a:lstStyle/>
        <a:p>
          <a:endParaRPr lang="en-IN"/>
        </a:p>
      </dgm:t>
    </dgm:pt>
    <dgm:pt modelId="{B918A827-7A1B-4AEE-B2E3-282EE992B6C3}">
      <dgm:prSet phldrT="[Text]"/>
      <dgm:spPr/>
      <dgm:t>
        <a:bodyPr/>
        <a:lstStyle/>
        <a:p>
          <a:r>
            <a:rPr lang="en-IN"/>
            <a:t>Sends presentation</a:t>
          </a:r>
        </a:p>
      </dgm:t>
    </dgm:pt>
    <dgm:pt modelId="{968D66D9-12C1-41B2-B1BE-4155EB433AF3}" type="parTrans" cxnId="{47E282AB-7C8D-4A49-80F7-9450C37B1A96}">
      <dgm:prSet/>
      <dgm:spPr/>
      <dgm:t>
        <a:bodyPr/>
        <a:lstStyle/>
        <a:p>
          <a:endParaRPr lang="en-IN"/>
        </a:p>
      </dgm:t>
    </dgm:pt>
    <dgm:pt modelId="{4BBC40F8-A172-418B-A67B-1EECCE588CBF}" type="sibTrans" cxnId="{47E282AB-7C8D-4A49-80F7-9450C37B1A96}">
      <dgm:prSet/>
      <dgm:spPr/>
      <dgm:t>
        <a:bodyPr/>
        <a:lstStyle/>
        <a:p>
          <a:endParaRPr lang="en-IN"/>
        </a:p>
      </dgm:t>
    </dgm:pt>
    <dgm:pt modelId="{28B293D7-9CBF-4275-9B27-5C3D69BEBAF4}">
      <dgm:prSet phldrT="[Text]"/>
      <dgm:spPr/>
      <dgm:t>
        <a:bodyPr/>
        <a:lstStyle/>
        <a:p>
          <a:r>
            <a:rPr lang="en-IN"/>
            <a:t>Verifier</a:t>
          </a:r>
        </a:p>
      </dgm:t>
    </dgm:pt>
    <dgm:pt modelId="{B3F460F3-747E-433F-A4B2-9392E6F1EBEA}" type="parTrans" cxnId="{1A4E2140-5DFD-4301-AD5D-E3B221FCDBD1}">
      <dgm:prSet/>
      <dgm:spPr/>
      <dgm:t>
        <a:bodyPr/>
        <a:lstStyle/>
        <a:p>
          <a:endParaRPr lang="en-IN"/>
        </a:p>
      </dgm:t>
    </dgm:pt>
    <dgm:pt modelId="{EC9DD81D-DC1A-454D-BE71-392D1107AE79}" type="sibTrans" cxnId="{1A4E2140-5DFD-4301-AD5D-E3B221FCDBD1}">
      <dgm:prSet/>
      <dgm:spPr/>
      <dgm:t>
        <a:bodyPr/>
        <a:lstStyle/>
        <a:p>
          <a:endParaRPr lang="en-IN"/>
        </a:p>
      </dgm:t>
    </dgm:pt>
    <dgm:pt modelId="{DC198D0F-6901-4F68-80ED-3F6DEBE2AB4A}">
      <dgm:prSet phldrT="[Text]"/>
      <dgm:spPr/>
      <dgm:t>
        <a:bodyPr/>
        <a:lstStyle/>
        <a:p>
          <a:r>
            <a:rPr lang="en-IN"/>
            <a:t>Receives presentation</a:t>
          </a:r>
        </a:p>
      </dgm:t>
    </dgm:pt>
    <dgm:pt modelId="{064B98EF-93A0-4B4A-B36E-F8EC1C81B8C8}" type="parTrans" cxnId="{E9B5552B-6847-4DCD-8B04-E2D3910AC5CE}">
      <dgm:prSet/>
      <dgm:spPr/>
      <dgm:t>
        <a:bodyPr/>
        <a:lstStyle/>
        <a:p>
          <a:endParaRPr lang="en-IN"/>
        </a:p>
      </dgm:t>
    </dgm:pt>
    <dgm:pt modelId="{44AA80E2-D580-4E1F-89D5-FE8CE3D40119}" type="sibTrans" cxnId="{E9B5552B-6847-4DCD-8B04-E2D3910AC5CE}">
      <dgm:prSet/>
      <dgm:spPr/>
      <dgm:t>
        <a:bodyPr/>
        <a:lstStyle/>
        <a:p>
          <a:endParaRPr lang="en-IN"/>
        </a:p>
      </dgm:t>
    </dgm:pt>
    <dgm:pt modelId="{2BDD1450-BB90-4B6F-8C58-201AE68AAC4F}" type="pres">
      <dgm:prSet presAssocID="{94244996-FC1A-48C7-963D-E27EBC331C17}" presName="linearFlow" presStyleCnt="0">
        <dgm:presLayoutVars>
          <dgm:dir/>
          <dgm:animLvl val="lvl"/>
          <dgm:resizeHandles val="exact"/>
        </dgm:presLayoutVars>
      </dgm:prSet>
      <dgm:spPr/>
    </dgm:pt>
    <dgm:pt modelId="{A5FCE9F8-C40C-4817-BD68-A5FA31111CDF}" type="pres">
      <dgm:prSet presAssocID="{C03E1EA2-0901-4BEB-A086-A0432436A6C0}" presName="composite" presStyleCnt="0"/>
      <dgm:spPr/>
    </dgm:pt>
    <dgm:pt modelId="{4AE8BE88-A144-4C71-B3FA-C4DFC7C13548}" type="pres">
      <dgm:prSet presAssocID="{C03E1EA2-0901-4BEB-A086-A0432436A6C0}" presName="parTx" presStyleLbl="node1" presStyleIdx="0" presStyleCnt="2">
        <dgm:presLayoutVars>
          <dgm:chMax val="0"/>
          <dgm:chPref val="0"/>
          <dgm:bulletEnabled val="1"/>
        </dgm:presLayoutVars>
      </dgm:prSet>
      <dgm:spPr/>
    </dgm:pt>
    <dgm:pt modelId="{6CDC59D9-C724-49E2-A781-DD7EDD7A00B2}" type="pres">
      <dgm:prSet presAssocID="{C03E1EA2-0901-4BEB-A086-A0432436A6C0}" presName="parSh" presStyleLbl="node1" presStyleIdx="0" presStyleCnt="2"/>
      <dgm:spPr/>
    </dgm:pt>
    <dgm:pt modelId="{F51BA4A6-F7A1-43A0-9761-233FA8B0728C}" type="pres">
      <dgm:prSet presAssocID="{C03E1EA2-0901-4BEB-A086-A0432436A6C0}" presName="desTx" presStyleLbl="fgAcc1" presStyleIdx="0" presStyleCnt="2">
        <dgm:presLayoutVars>
          <dgm:bulletEnabled val="1"/>
        </dgm:presLayoutVars>
      </dgm:prSet>
      <dgm:spPr/>
    </dgm:pt>
    <dgm:pt modelId="{FD63FC6A-8CA3-48D2-8331-EE09868003C6}" type="pres">
      <dgm:prSet presAssocID="{DD29458C-222C-4D73-ABCA-7E2383B93C18}" presName="sibTrans" presStyleLbl="sibTrans2D1" presStyleIdx="0" presStyleCnt="1"/>
      <dgm:spPr/>
    </dgm:pt>
    <dgm:pt modelId="{79F8FDF5-88E6-4EFC-BF5D-C6F8C44F210B}" type="pres">
      <dgm:prSet presAssocID="{DD29458C-222C-4D73-ABCA-7E2383B93C18}" presName="connTx" presStyleLbl="sibTrans2D1" presStyleIdx="0" presStyleCnt="1"/>
      <dgm:spPr/>
    </dgm:pt>
    <dgm:pt modelId="{2B607DC9-B429-4C21-9C36-B2EE74BEEAC4}" type="pres">
      <dgm:prSet presAssocID="{28B293D7-9CBF-4275-9B27-5C3D69BEBAF4}" presName="composite" presStyleCnt="0"/>
      <dgm:spPr/>
    </dgm:pt>
    <dgm:pt modelId="{E20BF436-0B20-4095-9B0B-4878BB6195F2}" type="pres">
      <dgm:prSet presAssocID="{28B293D7-9CBF-4275-9B27-5C3D69BEBAF4}" presName="parTx" presStyleLbl="node1" presStyleIdx="0" presStyleCnt="2">
        <dgm:presLayoutVars>
          <dgm:chMax val="0"/>
          <dgm:chPref val="0"/>
          <dgm:bulletEnabled val="1"/>
        </dgm:presLayoutVars>
      </dgm:prSet>
      <dgm:spPr/>
    </dgm:pt>
    <dgm:pt modelId="{3BBDA558-0E29-43EB-8670-E38908C72D7B}" type="pres">
      <dgm:prSet presAssocID="{28B293D7-9CBF-4275-9B27-5C3D69BEBAF4}" presName="parSh" presStyleLbl="node1" presStyleIdx="1" presStyleCnt="2"/>
      <dgm:spPr/>
    </dgm:pt>
    <dgm:pt modelId="{3B71C015-FD08-407F-8A99-C2D49ACA36D3}" type="pres">
      <dgm:prSet presAssocID="{28B293D7-9CBF-4275-9B27-5C3D69BEBAF4}" presName="desTx" presStyleLbl="fgAcc1" presStyleIdx="1" presStyleCnt="2">
        <dgm:presLayoutVars>
          <dgm:bulletEnabled val="1"/>
        </dgm:presLayoutVars>
      </dgm:prSet>
      <dgm:spPr/>
    </dgm:pt>
  </dgm:ptLst>
  <dgm:cxnLst>
    <dgm:cxn modelId="{B6B2EF27-2DF1-4C81-ADB2-5CD536775583}" type="presOf" srcId="{DD29458C-222C-4D73-ABCA-7E2383B93C18}" destId="{79F8FDF5-88E6-4EFC-BF5D-C6F8C44F210B}" srcOrd="1" destOrd="0" presId="urn:microsoft.com/office/officeart/2005/8/layout/process3"/>
    <dgm:cxn modelId="{E9B5552B-6847-4DCD-8B04-E2D3910AC5CE}" srcId="{28B293D7-9CBF-4275-9B27-5C3D69BEBAF4}" destId="{DC198D0F-6901-4F68-80ED-3F6DEBE2AB4A}" srcOrd="0" destOrd="0" parTransId="{064B98EF-93A0-4B4A-B36E-F8EC1C81B8C8}" sibTransId="{44AA80E2-D580-4E1F-89D5-FE8CE3D40119}"/>
    <dgm:cxn modelId="{634C1C2F-92F6-433F-BFE4-14718210137A}" type="presOf" srcId="{DC198D0F-6901-4F68-80ED-3F6DEBE2AB4A}" destId="{3B71C015-FD08-407F-8A99-C2D49ACA36D3}" srcOrd="0" destOrd="0" presId="urn:microsoft.com/office/officeart/2005/8/layout/process3"/>
    <dgm:cxn modelId="{C9C0E92F-F86C-4480-B5F5-F3E7E7D5674F}" type="presOf" srcId="{DD29458C-222C-4D73-ABCA-7E2383B93C18}" destId="{FD63FC6A-8CA3-48D2-8331-EE09868003C6}" srcOrd="0" destOrd="0" presId="urn:microsoft.com/office/officeart/2005/8/layout/process3"/>
    <dgm:cxn modelId="{AEB3B73F-0D29-479D-90CA-3A42F637DBE3}" type="presOf" srcId="{28B293D7-9CBF-4275-9B27-5C3D69BEBAF4}" destId="{3BBDA558-0E29-43EB-8670-E38908C72D7B}" srcOrd="1" destOrd="0" presId="urn:microsoft.com/office/officeart/2005/8/layout/process3"/>
    <dgm:cxn modelId="{1A4E2140-5DFD-4301-AD5D-E3B221FCDBD1}" srcId="{94244996-FC1A-48C7-963D-E27EBC331C17}" destId="{28B293D7-9CBF-4275-9B27-5C3D69BEBAF4}" srcOrd="1" destOrd="0" parTransId="{B3F460F3-747E-433F-A4B2-9392E6F1EBEA}" sibTransId="{EC9DD81D-DC1A-454D-BE71-392D1107AE79}"/>
    <dgm:cxn modelId="{797DCE64-86D1-46FF-AD97-AD3BD5C2B62C}" type="presOf" srcId="{C03E1EA2-0901-4BEB-A086-A0432436A6C0}" destId="{6CDC59D9-C724-49E2-A781-DD7EDD7A00B2}" srcOrd="1" destOrd="0" presId="urn:microsoft.com/office/officeart/2005/8/layout/process3"/>
    <dgm:cxn modelId="{131C1C92-7B95-46DD-817F-38F2C391B364}" type="presOf" srcId="{28B293D7-9CBF-4275-9B27-5C3D69BEBAF4}" destId="{E20BF436-0B20-4095-9B0B-4878BB6195F2}" srcOrd="0" destOrd="0" presId="urn:microsoft.com/office/officeart/2005/8/layout/process3"/>
    <dgm:cxn modelId="{47E282AB-7C8D-4A49-80F7-9450C37B1A96}" srcId="{C03E1EA2-0901-4BEB-A086-A0432436A6C0}" destId="{B918A827-7A1B-4AEE-B2E3-282EE992B6C3}" srcOrd="0" destOrd="0" parTransId="{968D66D9-12C1-41B2-B1BE-4155EB433AF3}" sibTransId="{4BBC40F8-A172-418B-A67B-1EECCE588CBF}"/>
    <dgm:cxn modelId="{76E210BD-DF13-488C-90E0-E2A9984F76F9}" type="presOf" srcId="{B918A827-7A1B-4AEE-B2E3-282EE992B6C3}" destId="{F51BA4A6-F7A1-43A0-9761-233FA8B0728C}" srcOrd="0" destOrd="0" presId="urn:microsoft.com/office/officeart/2005/8/layout/process3"/>
    <dgm:cxn modelId="{EFBFA8C5-A0D6-4D8C-BE25-E41698E4342B}" srcId="{94244996-FC1A-48C7-963D-E27EBC331C17}" destId="{C03E1EA2-0901-4BEB-A086-A0432436A6C0}" srcOrd="0" destOrd="0" parTransId="{32BD0EB6-7878-4CB2-81E4-651EE31620ED}" sibTransId="{DD29458C-222C-4D73-ABCA-7E2383B93C18}"/>
    <dgm:cxn modelId="{5BEC08FA-D9C4-41A3-B29B-8A20BADB9609}" type="presOf" srcId="{C03E1EA2-0901-4BEB-A086-A0432436A6C0}" destId="{4AE8BE88-A144-4C71-B3FA-C4DFC7C13548}" srcOrd="0" destOrd="0" presId="urn:microsoft.com/office/officeart/2005/8/layout/process3"/>
    <dgm:cxn modelId="{A56FE3FF-925C-46E4-BBAE-ADF855644D96}" type="presOf" srcId="{94244996-FC1A-48C7-963D-E27EBC331C17}" destId="{2BDD1450-BB90-4B6F-8C58-201AE68AAC4F}" srcOrd="0" destOrd="0" presId="urn:microsoft.com/office/officeart/2005/8/layout/process3"/>
    <dgm:cxn modelId="{3ED45C54-741A-4B7F-A135-0E04DAF4B50B}" type="presParOf" srcId="{2BDD1450-BB90-4B6F-8C58-201AE68AAC4F}" destId="{A5FCE9F8-C40C-4817-BD68-A5FA31111CDF}" srcOrd="0" destOrd="0" presId="urn:microsoft.com/office/officeart/2005/8/layout/process3"/>
    <dgm:cxn modelId="{647A49D1-53BA-4067-8EAA-77BBA04EF770}" type="presParOf" srcId="{A5FCE9F8-C40C-4817-BD68-A5FA31111CDF}" destId="{4AE8BE88-A144-4C71-B3FA-C4DFC7C13548}" srcOrd="0" destOrd="0" presId="urn:microsoft.com/office/officeart/2005/8/layout/process3"/>
    <dgm:cxn modelId="{EA616978-BADE-4FA2-A677-15E4A345DFA8}" type="presParOf" srcId="{A5FCE9F8-C40C-4817-BD68-A5FA31111CDF}" destId="{6CDC59D9-C724-49E2-A781-DD7EDD7A00B2}" srcOrd="1" destOrd="0" presId="urn:microsoft.com/office/officeart/2005/8/layout/process3"/>
    <dgm:cxn modelId="{94D6AE95-AAA6-4FB2-98D7-9F81EE52D133}" type="presParOf" srcId="{A5FCE9F8-C40C-4817-BD68-A5FA31111CDF}" destId="{F51BA4A6-F7A1-43A0-9761-233FA8B0728C}" srcOrd="2" destOrd="0" presId="urn:microsoft.com/office/officeart/2005/8/layout/process3"/>
    <dgm:cxn modelId="{F2537814-DB44-4D23-872F-A3F2CDA7951B}" type="presParOf" srcId="{2BDD1450-BB90-4B6F-8C58-201AE68AAC4F}" destId="{FD63FC6A-8CA3-48D2-8331-EE09868003C6}" srcOrd="1" destOrd="0" presId="urn:microsoft.com/office/officeart/2005/8/layout/process3"/>
    <dgm:cxn modelId="{1AD85DE8-5D1E-459F-895E-3894C26B8620}" type="presParOf" srcId="{FD63FC6A-8CA3-48D2-8331-EE09868003C6}" destId="{79F8FDF5-88E6-4EFC-BF5D-C6F8C44F210B}" srcOrd="0" destOrd="0" presId="urn:microsoft.com/office/officeart/2005/8/layout/process3"/>
    <dgm:cxn modelId="{A9C27FBC-919D-4E29-8A42-B40FFDD6D553}" type="presParOf" srcId="{2BDD1450-BB90-4B6F-8C58-201AE68AAC4F}" destId="{2B607DC9-B429-4C21-9C36-B2EE74BEEAC4}" srcOrd="2" destOrd="0" presId="urn:microsoft.com/office/officeart/2005/8/layout/process3"/>
    <dgm:cxn modelId="{EDAFDBA1-8A0A-47B6-90A1-5AC15D51F4D1}" type="presParOf" srcId="{2B607DC9-B429-4C21-9C36-B2EE74BEEAC4}" destId="{E20BF436-0B20-4095-9B0B-4878BB6195F2}" srcOrd="0" destOrd="0" presId="urn:microsoft.com/office/officeart/2005/8/layout/process3"/>
    <dgm:cxn modelId="{92CD9C09-1579-47D9-8620-87DC2C29D3E8}" type="presParOf" srcId="{2B607DC9-B429-4C21-9C36-B2EE74BEEAC4}" destId="{3BBDA558-0E29-43EB-8670-E38908C72D7B}" srcOrd="1" destOrd="0" presId="urn:microsoft.com/office/officeart/2005/8/layout/process3"/>
    <dgm:cxn modelId="{FE18170E-DF92-437C-A244-DC1FD1045D31}" type="presParOf" srcId="{2B607DC9-B429-4C21-9C36-B2EE74BEEAC4}" destId="{3B71C015-FD08-407F-8A99-C2D49ACA36D3}" srcOrd="2" destOrd="0" presId="urn:microsoft.com/office/officeart/2005/8/layout/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DC59D9-C724-49E2-A781-DD7EDD7A00B2}">
      <dsp:nvSpPr>
        <dsp:cNvPr id="0" name=""/>
        <dsp:cNvSpPr/>
      </dsp:nvSpPr>
      <dsp:spPr>
        <a:xfrm>
          <a:off x="2271" y="700200"/>
          <a:ext cx="1950002" cy="864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76200" numCol="1" spcCol="1270" anchor="t" anchorCtr="0">
          <a:noAutofit/>
        </a:bodyPr>
        <a:lstStyle/>
        <a:p>
          <a:pPr marL="0" lvl="0" indent="0" algn="l" defTabSz="889000">
            <a:lnSpc>
              <a:spcPct val="90000"/>
            </a:lnSpc>
            <a:spcBef>
              <a:spcPct val="0"/>
            </a:spcBef>
            <a:spcAft>
              <a:spcPct val="35000"/>
            </a:spcAft>
            <a:buNone/>
          </a:pPr>
          <a:r>
            <a:rPr lang="en-IN" sz="2000" kern="1200"/>
            <a:t>Verifier</a:t>
          </a:r>
        </a:p>
      </dsp:txBody>
      <dsp:txXfrm>
        <a:off x="2271" y="700200"/>
        <a:ext cx="1950002" cy="576000"/>
      </dsp:txXfrm>
    </dsp:sp>
    <dsp:sp modelId="{F51BA4A6-F7A1-43A0-9761-233FA8B0728C}">
      <dsp:nvSpPr>
        <dsp:cNvPr id="0" name=""/>
        <dsp:cNvSpPr/>
      </dsp:nvSpPr>
      <dsp:spPr>
        <a:xfrm>
          <a:off x="401669" y="1276200"/>
          <a:ext cx="1950002" cy="1224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2240" tIns="142240" rIns="142240" bIns="142240" numCol="1" spcCol="1270" anchor="t" anchorCtr="0">
          <a:noAutofit/>
        </a:bodyPr>
        <a:lstStyle/>
        <a:p>
          <a:pPr marL="228600" lvl="1" indent="-228600" algn="l" defTabSz="889000">
            <a:lnSpc>
              <a:spcPct val="90000"/>
            </a:lnSpc>
            <a:spcBef>
              <a:spcPct val="0"/>
            </a:spcBef>
            <a:spcAft>
              <a:spcPct val="15000"/>
            </a:spcAft>
            <a:buChar char="•"/>
          </a:pPr>
          <a:r>
            <a:rPr lang="en-IN" sz="2000" kern="1200"/>
            <a:t>Sends presentation request </a:t>
          </a:r>
        </a:p>
      </dsp:txBody>
      <dsp:txXfrm>
        <a:off x="437519" y="1312050"/>
        <a:ext cx="1878302" cy="1152300"/>
      </dsp:txXfrm>
    </dsp:sp>
    <dsp:sp modelId="{FD63FC6A-8CA3-48D2-8331-EE09868003C6}">
      <dsp:nvSpPr>
        <dsp:cNvPr id="0" name=""/>
        <dsp:cNvSpPr/>
      </dsp:nvSpPr>
      <dsp:spPr>
        <a:xfrm>
          <a:off x="2247887" y="745452"/>
          <a:ext cx="626700" cy="48549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IN" sz="1600" kern="1200"/>
        </a:p>
      </dsp:txBody>
      <dsp:txXfrm>
        <a:off x="2247887" y="842551"/>
        <a:ext cx="481052" cy="291296"/>
      </dsp:txXfrm>
    </dsp:sp>
    <dsp:sp modelId="{3BBDA558-0E29-43EB-8670-E38908C72D7B}">
      <dsp:nvSpPr>
        <dsp:cNvPr id="0" name=""/>
        <dsp:cNvSpPr/>
      </dsp:nvSpPr>
      <dsp:spPr>
        <a:xfrm>
          <a:off x="3134727" y="700200"/>
          <a:ext cx="1950002" cy="864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76200" numCol="1" spcCol="1270" anchor="t" anchorCtr="0">
          <a:noAutofit/>
        </a:bodyPr>
        <a:lstStyle/>
        <a:p>
          <a:pPr marL="0" lvl="0" indent="0" algn="l" defTabSz="889000">
            <a:lnSpc>
              <a:spcPct val="90000"/>
            </a:lnSpc>
            <a:spcBef>
              <a:spcPct val="0"/>
            </a:spcBef>
            <a:spcAft>
              <a:spcPct val="35000"/>
            </a:spcAft>
            <a:buNone/>
          </a:pPr>
          <a:r>
            <a:rPr lang="en-IN" sz="2000" kern="1200"/>
            <a:t>Prover</a:t>
          </a:r>
        </a:p>
      </dsp:txBody>
      <dsp:txXfrm>
        <a:off x="3134727" y="700200"/>
        <a:ext cx="1950002" cy="576000"/>
      </dsp:txXfrm>
    </dsp:sp>
    <dsp:sp modelId="{3B71C015-FD08-407F-8A99-C2D49ACA36D3}">
      <dsp:nvSpPr>
        <dsp:cNvPr id="0" name=""/>
        <dsp:cNvSpPr/>
      </dsp:nvSpPr>
      <dsp:spPr>
        <a:xfrm>
          <a:off x="3534125" y="1276200"/>
          <a:ext cx="1950002" cy="1224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2240" tIns="142240" rIns="142240" bIns="142240" numCol="1" spcCol="1270" anchor="t" anchorCtr="0">
          <a:noAutofit/>
        </a:bodyPr>
        <a:lstStyle/>
        <a:p>
          <a:pPr marL="228600" lvl="1" indent="-228600" algn="l" defTabSz="889000">
            <a:lnSpc>
              <a:spcPct val="90000"/>
            </a:lnSpc>
            <a:spcBef>
              <a:spcPct val="0"/>
            </a:spcBef>
            <a:spcAft>
              <a:spcPct val="15000"/>
            </a:spcAft>
            <a:buChar char="•"/>
          </a:pPr>
          <a:r>
            <a:rPr lang="en-IN" sz="2000" kern="1200"/>
            <a:t>Receives presentation request</a:t>
          </a:r>
        </a:p>
      </dsp:txBody>
      <dsp:txXfrm>
        <a:off x="3569975" y="1312050"/>
        <a:ext cx="1878302" cy="11523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DC59D9-C724-49E2-A781-DD7EDD7A00B2}">
      <dsp:nvSpPr>
        <dsp:cNvPr id="0" name=""/>
        <dsp:cNvSpPr/>
      </dsp:nvSpPr>
      <dsp:spPr>
        <a:xfrm>
          <a:off x="2271" y="432000"/>
          <a:ext cx="1950002" cy="864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76200" numCol="1" spcCol="1270" anchor="t" anchorCtr="0">
          <a:noAutofit/>
        </a:bodyPr>
        <a:lstStyle/>
        <a:p>
          <a:pPr marL="0" lvl="0" indent="0" algn="l" defTabSz="889000">
            <a:lnSpc>
              <a:spcPct val="90000"/>
            </a:lnSpc>
            <a:spcBef>
              <a:spcPct val="0"/>
            </a:spcBef>
            <a:spcAft>
              <a:spcPct val="35000"/>
            </a:spcAft>
            <a:buNone/>
          </a:pPr>
          <a:r>
            <a:rPr lang="en-IN" sz="2000" kern="1200"/>
            <a:t>Prover</a:t>
          </a:r>
        </a:p>
      </dsp:txBody>
      <dsp:txXfrm>
        <a:off x="2271" y="432000"/>
        <a:ext cx="1950002" cy="576000"/>
      </dsp:txXfrm>
    </dsp:sp>
    <dsp:sp modelId="{F51BA4A6-F7A1-43A0-9761-233FA8B0728C}">
      <dsp:nvSpPr>
        <dsp:cNvPr id="0" name=""/>
        <dsp:cNvSpPr/>
      </dsp:nvSpPr>
      <dsp:spPr>
        <a:xfrm>
          <a:off x="401669" y="1008000"/>
          <a:ext cx="1950002" cy="1152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2240" tIns="142240" rIns="142240" bIns="142240" numCol="1" spcCol="1270" anchor="t" anchorCtr="0">
          <a:noAutofit/>
        </a:bodyPr>
        <a:lstStyle/>
        <a:p>
          <a:pPr marL="228600" lvl="1" indent="-228600" algn="l" defTabSz="889000">
            <a:lnSpc>
              <a:spcPct val="90000"/>
            </a:lnSpc>
            <a:spcBef>
              <a:spcPct val="0"/>
            </a:spcBef>
            <a:spcAft>
              <a:spcPct val="15000"/>
            </a:spcAft>
            <a:buChar char="•"/>
          </a:pPr>
          <a:r>
            <a:rPr lang="en-IN" sz="2000" kern="1200"/>
            <a:t>Sends presentation</a:t>
          </a:r>
        </a:p>
      </dsp:txBody>
      <dsp:txXfrm>
        <a:off x="435410" y="1041741"/>
        <a:ext cx="1882520" cy="1084518"/>
      </dsp:txXfrm>
    </dsp:sp>
    <dsp:sp modelId="{FD63FC6A-8CA3-48D2-8331-EE09868003C6}">
      <dsp:nvSpPr>
        <dsp:cNvPr id="0" name=""/>
        <dsp:cNvSpPr/>
      </dsp:nvSpPr>
      <dsp:spPr>
        <a:xfrm>
          <a:off x="2247887" y="477252"/>
          <a:ext cx="626700" cy="48549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IN" sz="1600" kern="1200"/>
        </a:p>
      </dsp:txBody>
      <dsp:txXfrm>
        <a:off x="2247887" y="574351"/>
        <a:ext cx="481052" cy="291296"/>
      </dsp:txXfrm>
    </dsp:sp>
    <dsp:sp modelId="{3BBDA558-0E29-43EB-8670-E38908C72D7B}">
      <dsp:nvSpPr>
        <dsp:cNvPr id="0" name=""/>
        <dsp:cNvSpPr/>
      </dsp:nvSpPr>
      <dsp:spPr>
        <a:xfrm>
          <a:off x="3134727" y="432000"/>
          <a:ext cx="1950002" cy="864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76200" numCol="1" spcCol="1270" anchor="t" anchorCtr="0">
          <a:noAutofit/>
        </a:bodyPr>
        <a:lstStyle/>
        <a:p>
          <a:pPr marL="0" lvl="0" indent="0" algn="l" defTabSz="889000">
            <a:lnSpc>
              <a:spcPct val="90000"/>
            </a:lnSpc>
            <a:spcBef>
              <a:spcPct val="0"/>
            </a:spcBef>
            <a:spcAft>
              <a:spcPct val="35000"/>
            </a:spcAft>
            <a:buNone/>
          </a:pPr>
          <a:r>
            <a:rPr lang="en-IN" sz="2000" kern="1200"/>
            <a:t>Verifier</a:t>
          </a:r>
        </a:p>
      </dsp:txBody>
      <dsp:txXfrm>
        <a:off x="3134727" y="432000"/>
        <a:ext cx="1950002" cy="576000"/>
      </dsp:txXfrm>
    </dsp:sp>
    <dsp:sp modelId="{3B71C015-FD08-407F-8A99-C2D49ACA36D3}">
      <dsp:nvSpPr>
        <dsp:cNvPr id="0" name=""/>
        <dsp:cNvSpPr/>
      </dsp:nvSpPr>
      <dsp:spPr>
        <a:xfrm>
          <a:off x="3534125" y="1008000"/>
          <a:ext cx="1950002" cy="1152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2240" tIns="142240" rIns="142240" bIns="142240" numCol="1" spcCol="1270" anchor="t" anchorCtr="0">
          <a:noAutofit/>
        </a:bodyPr>
        <a:lstStyle/>
        <a:p>
          <a:pPr marL="228600" lvl="1" indent="-228600" algn="l" defTabSz="889000">
            <a:lnSpc>
              <a:spcPct val="90000"/>
            </a:lnSpc>
            <a:spcBef>
              <a:spcPct val="0"/>
            </a:spcBef>
            <a:spcAft>
              <a:spcPct val="15000"/>
            </a:spcAft>
            <a:buChar char="•"/>
          </a:pPr>
          <a:r>
            <a:rPr lang="en-IN" sz="2000" kern="1200"/>
            <a:t>Receives presentation</a:t>
          </a:r>
        </a:p>
      </dsp:txBody>
      <dsp:txXfrm>
        <a:off x="3567866" y="1041741"/>
        <a:ext cx="1882520" cy="108451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TotalTime>
  <Pages>1</Pages>
  <Words>1169</Words>
  <Characters>6666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Vishi</dc:creator>
  <cp:keywords/>
  <dc:description/>
  <cp:lastModifiedBy>Vishi Adrika</cp:lastModifiedBy>
  <cp:revision>5</cp:revision>
  <dcterms:created xsi:type="dcterms:W3CDTF">2023-06-19T19:07:00Z</dcterms:created>
  <dcterms:modified xsi:type="dcterms:W3CDTF">2023-06-20T04:21:00Z</dcterms:modified>
</cp:coreProperties>
</file>