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Texto energía limpia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Nuestro compromiso con el medio ambiente y la sostenibilidad se refleja en nuestras acciones.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Nuestro sistema de paneles fotovoltáicos nos permite generar actualmente el 20% del total de energía eléctrica que usamos, los materiales de empaque que utilizamos son 100% reciclables, el agua que usamos en nuestros procesos de lavado, servicios para el personal y salidas de proceso es 100% tratada.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Mantenemos programas de capacitación y seguimiento para involucrar a todos nuestros colaboradores en el cuidado de todos los recursos que utilizamos.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NzXzzS97UdxbgUyiDTWMeDNklQ==">CgMxLjA4AHIhMWtWZzBjOXNrdTNGbmdzVllac1BibVVkZ2J2Rkprdy1X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