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6D1F36"/>
        </w:rPr>
        <w:t>Bonisa: where we are</w:t>
      </w:r>
    </w:p>
    <w:p>
      <w:r>
        <w:rPr>
          <w:b w:val="0"/>
          <w:i/>
        </w:rPr>
        <w:t>Full analysis and recap  |  Status as of 19 October 2026</w:t>
      </w:r>
    </w:p>
    <w:p>
      <w:pPr>
        <w:pStyle w:val="Heading1"/>
      </w:pPr>
      <w:r>
        <w:rPr>
          <w:color w:val="6D1F36"/>
        </w:rPr>
        <w:t>1. The short version</w:t>
      </w:r>
    </w:p>
    <w:p>
      <w:pPr>
        <w:pStyle w:val="ListBullet"/>
      </w:pPr>
      <w:r>
        <w:t>The product is much further along than the business: a lot is built, tested and saved on GitHub, but none of it is live on your Replit app yet.</w:t>
      </w:r>
    </w:p>
    <w:p>
      <w:pPr>
        <w:pStyle w:val="ListBullet"/>
      </w:pPr>
      <w:r>
        <w:t>The biggest risk is not the software. It is that there are no real artists on the platform yet, and most of the 25 or so people you know have no phone number or email saved.</w:t>
      </w:r>
    </w:p>
    <w:p>
      <w:pPr>
        <w:pStyle w:val="ListBullet"/>
      </w:pPr>
      <w:r>
        <w:t>Three artists have answered the questionnaire. They love the idea of one booking page, but two of three distrust the payment side. Safety is the strongest hook.</w:t>
      </w:r>
    </w:p>
    <w:p>
      <w:pPr>
        <w:pStyle w:val="ListBullet"/>
      </w:pPr>
      <w:r>
        <w:t>The next big step is simple: go live in test mode, get contact details, and get your first 10 artists verified.</w:t>
      </w:r>
    </w:p>
    <w:p>
      <w:pPr>
        <w:pStyle w:val="Heading1"/>
      </w:pPr>
      <w:r>
        <w:rPr>
          <w:color w:val="6D1F36"/>
        </w:rPr>
        <w:t>2. What is built (all saved on GitHub)</w:t>
      </w:r>
    </w:p>
    <w:p>
      <w:r>
        <w:rPr>
          <w:b w:val="0"/>
          <w:i/>
        </w:rPr>
        <w:t>Branch: claude/artist-waitlist-scattering-w0izhi. 13 commits ahead of main, nothing unsaved. Nothing is deployed.</w:t>
      </w:r>
    </w:p>
    <w:tbl>
      <w:tblPr>
        <w:tblStyle w:val="TableGrid"/>
        <w:tblW w:type="auto" w:w="0"/>
        <w:jc w:val="center"/>
        <w:tblLook w:firstColumn="1" w:firstRow="1" w:lastColumn="0" w:lastRow="0" w:noHBand="0" w:noVBand="1" w:val="04A0"/>
      </w:tblPr>
      <w:tblGrid>
        <w:gridCol w:w="3249"/>
        <w:gridCol w:w="3249"/>
        <w:gridCol w:w="3249"/>
      </w:tblGrid>
      <w:tr>
        <w:tc>
          <w:tcPr>
            <w:tcW w:type="dxa" w:w="1984"/>
            <w:shd w:val="clear" w:color="auto" w:fill="6D1F36"/>
          </w:tcPr>
          <w:p>
            <w:r/>
            <w:r>
              <w:rPr>
                <w:b/>
                <w:color w:val="FFFFFF"/>
              </w:rPr>
              <w:t>Area</w:t>
            </w:r>
          </w:p>
        </w:tc>
        <w:tc>
          <w:tcPr>
            <w:tcW w:type="dxa" w:w="5953"/>
            <w:shd w:val="clear" w:color="auto" w:fill="6D1F36"/>
          </w:tcPr>
          <w:p>
            <w:r/>
            <w:r>
              <w:rPr>
                <w:b/>
                <w:color w:val="FFFFFF"/>
              </w:rPr>
              <w:t>What it does</w:t>
            </w:r>
          </w:p>
        </w:tc>
        <w:tc>
          <w:tcPr>
            <w:tcW w:type="dxa" w:w="1984"/>
            <w:shd w:val="clear" w:color="auto" w:fill="6D1F36"/>
          </w:tcPr>
          <w:p>
            <w:r/>
            <w:r>
              <w:rPr>
                <w:b/>
                <w:color w:val="FFFFFF"/>
              </w:rPr>
              <w:t>Tested</w:t>
            </w:r>
          </w:p>
        </w:tc>
      </w:tr>
      <w:tr>
        <w:tc>
          <w:tcPr>
            <w:tcW w:type="dxa" w:w="1984"/>
          </w:tcPr>
          <w:p>
            <w:r>
              <w:rPr>
                <w:sz w:val="19"/>
              </w:rPr>
              <w:t>Waitlist queue</w:t>
            </w:r>
          </w:p>
        </w:tc>
        <w:tc>
          <w:tcPr>
            <w:tcW w:type="dxa" w:w="5953"/>
          </w:tcPr>
          <w:p>
            <w:r>
              <w:rPr>
                <w:sz w:val="19"/>
              </w:rPr>
              <w:t>Verification queue now in a fixed order, so artists are no longer scattered.</w:t>
            </w:r>
          </w:p>
        </w:tc>
        <w:tc>
          <w:tcPr>
            <w:tcW w:type="dxa" w:w="1984"/>
          </w:tcPr>
          <w:p>
            <w:r>
              <w:rPr>
                <w:sz w:val="19"/>
              </w:rPr>
              <w:t>Yes</w:t>
            </w:r>
          </w:p>
        </w:tc>
      </w:tr>
      <w:tr>
        <w:tc>
          <w:tcPr>
            <w:tcW w:type="dxa" w:w="1984"/>
          </w:tcPr>
          <w:p>
            <w:r>
              <w:rPr>
                <w:sz w:val="19"/>
              </w:rPr>
              <w:t>Artist Contacts</w:t>
            </w:r>
          </w:p>
        </w:tc>
        <w:tc>
          <w:tcPr>
            <w:tcW w:type="dxa" w:w="5953"/>
          </w:tcPr>
          <w:p>
            <w:r>
              <w:rPr>
                <w:sz w:val="19"/>
              </w:rPr>
              <w:t>One list of every would-be artist (from the Vercel waitlist, the app and manual entry), tagged by stage, with automatic reminders every 3 days, up to 3 times, saying what is missing.</w:t>
            </w:r>
          </w:p>
        </w:tc>
        <w:tc>
          <w:tcPr>
            <w:tcW w:type="dxa" w:w="1984"/>
          </w:tcPr>
          <w:p>
            <w:r>
              <w:rPr>
                <w:sz w:val="19"/>
              </w:rPr>
              <w:t>Yes</w:t>
            </w:r>
          </w:p>
        </w:tc>
      </w:tr>
      <w:tr>
        <w:tc>
          <w:tcPr>
            <w:tcW w:type="dxa" w:w="1984"/>
          </w:tcPr>
          <w:p>
            <w:r>
              <w:rPr>
                <w:sz w:val="19"/>
              </w:rPr>
              <w:t>Artist Updates</w:t>
            </w:r>
          </w:p>
        </w:tc>
        <w:tc>
          <w:tcPr>
            <w:tcW w:type="dxa" w:w="5953"/>
          </w:tcPr>
          <w:p>
            <w:r>
              <w:rPr>
                <w:sz w:val="19"/>
              </w:rPr>
              <w:t>The owner sends targeted messages to chosen groups of artists by email and WhatsApp.</w:t>
            </w:r>
          </w:p>
        </w:tc>
        <w:tc>
          <w:tcPr>
            <w:tcW w:type="dxa" w:w="1984"/>
          </w:tcPr>
          <w:p>
            <w:r>
              <w:rPr>
                <w:sz w:val="19"/>
              </w:rPr>
              <w:t>Yes</w:t>
            </w:r>
          </w:p>
        </w:tc>
      </w:tr>
      <w:tr>
        <w:tc>
          <w:tcPr>
            <w:tcW w:type="dxa" w:w="1984"/>
          </w:tcPr>
          <w:p>
            <w:r>
              <w:rPr>
                <w:sz w:val="19"/>
              </w:rPr>
              <w:t>Branded emails</w:t>
            </w:r>
          </w:p>
        </w:tc>
        <w:tc>
          <w:tcPr>
            <w:tcW w:type="dxa" w:w="5953"/>
          </w:tcPr>
          <w:p>
            <w:r>
              <w:rPr>
                <w:sz w:val="19"/>
              </w:rPr>
              <w:t>Received, welcome (verified), checking in, and custom messages, all in Bonisa colours.</w:t>
            </w:r>
          </w:p>
        </w:tc>
        <w:tc>
          <w:tcPr>
            <w:tcW w:type="dxa" w:w="1984"/>
          </w:tcPr>
          <w:p>
            <w:r>
              <w:rPr>
                <w:sz w:val="19"/>
              </w:rPr>
              <w:t>Yes (one sent to Lebogang)</w:t>
            </w:r>
          </w:p>
        </w:tc>
      </w:tr>
      <w:tr>
        <w:tc>
          <w:tcPr>
            <w:tcW w:type="dxa" w:w="1984"/>
          </w:tcPr>
          <w:p>
            <w:r>
              <w:rPr>
                <w:sz w:val="19"/>
              </w:rPr>
              <w:t>Brand campaigns and payment</w:t>
            </w:r>
          </w:p>
        </w:tc>
        <w:tc>
          <w:tcPr>
            <w:tcW w:type="dxa" w:w="5953"/>
          </w:tcPr>
          <w:p>
            <w:r>
              <w:rPr>
                <w:sz w:val="19"/>
              </w:rPr>
              <w:t>A brand pays the artist's full rate plus 18% on top: half to confirm, half 3 days before. Money is held in escrow and released after both sides confirm. Brand verification is a gate.</w:t>
            </w:r>
          </w:p>
        </w:tc>
        <w:tc>
          <w:tcPr>
            <w:tcW w:type="dxa" w:w="1984"/>
          </w:tcPr>
          <w:p>
            <w:r>
              <w:rPr>
                <w:sz w:val="19"/>
              </w:rPr>
              <w:t>Yes, 123 checks</w:t>
            </w:r>
          </w:p>
        </w:tc>
      </w:tr>
      <w:tr>
        <w:tc>
          <w:tcPr>
            <w:tcW w:type="dxa" w:w="1984"/>
          </w:tcPr>
          <w:p>
            <w:r>
              <w:rPr>
                <w:sz w:val="19"/>
              </w:rPr>
              <w:t>Seats and replacements</w:t>
            </w:r>
          </w:p>
        </w:tc>
        <w:tc>
          <w:tcPr>
            <w:tcW w:type="dxa" w:w="5953"/>
          </w:tcPr>
          <w:p>
            <w:r>
              <w:rPr>
                <w:sz w:val="19"/>
              </w:rPr>
              <w:t>If an artist cannot make a paid campaign, her seat stays paid for. Backups are offered it first, then matching artists. First to accept wins. Late withdrawals are noted, under 48 hours is a strike. The brand can go ahead with fewer artists or ask Bonisa to cancel.</w:t>
            </w:r>
          </w:p>
        </w:tc>
        <w:tc>
          <w:tcPr>
            <w:tcW w:type="dxa" w:w="1984"/>
          </w:tcPr>
          <w:p>
            <w:r>
              <w:rPr>
                <w:sz w:val="19"/>
              </w:rPr>
              <w:t>Yes, 70 checks</w:t>
            </w:r>
          </w:p>
        </w:tc>
      </w:tr>
      <w:tr>
        <w:tc>
          <w:tcPr>
            <w:tcW w:type="dxa" w:w="1984"/>
          </w:tcPr>
          <w:p>
            <w:r>
              <w:rPr>
                <w:sz w:val="19"/>
              </w:rPr>
              <w:t>Reputation and tiers</w:t>
            </w:r>
          </w:p>
        </w:tc>
        <w:tc>
          <w:tcPr>
            <w:tcW w:type="dxa" w:w="5953"/>
          </w:tcPr>
          <w:p>
            <w:r>
              <w:rPr>
                <w:sz w:val="19"/>
              </w:rPr>
              <w:t>Five tiers built from reliability, client satisfaction, professionalism, consistency and community. New artists show Building reputation. Disputes, owner overrides and an audit log.</w:t>
            </w:r>
          </w:p>
        </w:tc>
        <w:tc>
          <w:tcPr>
            <w:tcW w:type="dxa" w:w="1984"/>
          </w:tcPr>
          <w:p>
            <w:r>
              <w:rPr>
                <w:sz w:val="19"/>
              </w:rPr>
              <w:t>Yes, 14 unit and 104 end-to-end checks</w:t>
            </w:r>
          </w:p>
        </w:tc>
      </w:tr>
      <w:tr>
        <w:tc>
          <w:tcPr>
            <w:tcW w:type="dxa" w:w="1984"/>
          </w:tcPr>
          <w:p>
            <w:r>
              <w:rPr>
                <w:sz w:val="19"/>
              </w:rPr>
              <w:t>Artist cancellation</w:t>
            </w:r>
          </w:p>
        </w:tc>
        <w:tc>
          <w:tcPr>
            <w:tcW w:type="dxa" w:w="5953"/>
          </w:tcPr>
          <w:p>
            <w:r>
              <w:rPr>
                <w:sz w:val="19"/>
              </w:rPr>
              <w:t>Artists can cancel a confirmed booking: 48 hours or more is free, 12 to 48 is late, under 12 is last-minute. Emergencies are reviewed. The client is marked for a full refund.</w:t>
            </w:r>
          </w:p>
        </w:tc>
        <w:tc>
          <w:tcPr>
            <w:tcW w:type="dxa" w:w="1984"/>
          </w:tcPr>
          <w:p>
            <w:r>
              <w:rPr>
                <w:sz w:val="19"/>
              </w:rPr>
              <w:t>Yes</w:t>
            </w:r>
          </w:p>
        </w:tc>
      </w:tr>
      <w:tr>
        <w:tc>
          <w:tcPr>
            <w:tcW w:type="dxa" w:w="1984"/>
          </w:tcPr>
          <w:p>
            <w:r>
              <w:rPr>
                <w:sz w:val="19"/>
              </w:rPr>
              <w:t>Safety check-in</w:t>
            </w:r>
          </w:p>
        </w:tc>
        <w:tc>
          <w:tcPr>
            <w:tcW w:type="dxa" w:w="5953"/>
          </w:tcPr>
          <w:p>
            <w:r>
              <w:rPr>
                <w:sz w:val="19"/>
              </w:rPr>
              <w:t>After a job: a photo, I am safe or I need help, last booking today, and a generated code. Help alerts the owner. One reminder if forgotten.</w:t>
            </w:r>
          </w:p>
        </w:tc>
        <w:tc>
          <w:tcPr>
            <w:tcW w:type="dxa" w:w="1984"/>
          </w:tcPr>
          <w:p>
            <w:r>
              <w:rPr>
                <w:sz w:val="19"/>
              </w:rPr>
              <w:t>Yes (photo upload not tested on real storage)</w:t>
            </w:r>
          </w:p>
        </w:tc>
      </w:tr>
      <w:tr>
        <w:tc>
          <w:tcPr>
            <w:tcW w:type="dxa" w:w="1984"/>
          </w:tcPr>
          <w:p>
            <w:r>
              <w:rPr>
                <w:sz w:val="19"/>
              </w:rPr>
              <w:t>Funding portfolio</w:t>
            </w:r>
          </w:p>
        </w:tc>
        <w:tc>
          <w:tcPr>
            <w:tcW w:type="dxa" w:w="5953"/>
          </w:tcPr>
          <w:p>
            <w:r>
              <w:rPr>
                <w:sz w:val="19"/>
              </w:rPr>
              <w:t>A document describing how artists earn, cost breakdowns, equity and fairness to artists.</w:t>
            </w:r>
          </w:p>
        </w:tc>
        <w:tc>
          <w:tcPr>
            <w:tcW w:type="dxa" w:w="1984"/>
          </w:tcPr>
          <w:p>
            <w:r>
              <w:rPr>
                <w:sz w:val="19"/>
              </w:rPr>
              <w:t>Written earlier</w:t>
            </w:r>
          </w:p>
        </w:tc>
      </w:tr>
    </w:tbl>
    <w:p/>
    <w:p>
      <w:pPr>
        <w:pStyle w:val="Heading1"/>
      </w:pPr>
      <w:r>
        <w:rPr>
          <w:color w:val="6D1F36"/>
        </w:rPr>
        <w:t>3. The money model, in one place</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6D1F36"/>
          </w:tcPr>
          <w:p>
            <w:r/>
            <w:r>
              <w:rPr>
                <w:b/>
                <w:color w:val="FFFFFF"/>
              </w:rPr>
              <w:t>Situation</w:t>
            </w:r>
          </w:p>
        </w:tc>
        <w:tc>
          <w:tcPr>
            <w:tcW w:type="dxa" w:w="7087"/>
            <w:shd w:val="clear" w:color="auto" w:fill="6D1F36"/>
          </w:tcPr>
          <w:p>
            <w:r/>
            <w:r>
              <w:rPr>
                <w:b/>
                <w:color w:val="FFFFFF"/>
              </w:rPr>
              <w:t>Who pays what</w:t>
            </w:r>
          </w:p>
        </w:tc>
      </w:tr>
      <w:tr>
        <w:tc>
          <w:tcPr>
            <w:tcW w:type="dxa" w:w="2835"/>
          </w:tcPr>
          <w:p>
            <w:r>
              <w:rPr>
                <w:sz w:val="19"/>
              </w:rPr>
              <w:t>Normal client booking</w:t>
            </w:r>
          </w:p>
        </w:tc>
        <w:tc>
          <w:tcPr>
            <w:tcW w:type="dxa" w:w="7087"/>
          </w:tcPr>
          <w:p>
            <w:r>
              <w:rPr>
                <w:sz w:val="19"/>
              </w:rPr>
              <w:t>The client pays the price. Bonisa keeps 18%, the artist gets 82%.</w:t>
            </w:r>
          </w:p>
        </w:tc>
      </w:tr>
      <w:tr>
        <w:tc>
          <w:tcPr>
            <w:tcW w:type="dxa" w:w="2835"/>
          </w:tcPr>
          <w:p>
            <w:r>
              <w:rPr>
                <w:sz w:val="19"/>
              </w:rPr>
              <w:t>Brand campaign</w:t>
            </w:r>
          </w:p>
        </w:tc>
        <w:tc>
          <w:tcPr>
            <w:tcW w:type="dxa" w:w="7087"/>
          </w:tcPr>
          <w:p>
            <w:r>
              <w:rPr>
                <w:sz w:val="19"/>
              </w:rPr>
              <w:t>The artist keeps her full rate. The brand pays the rate plus 18% on top. A R3,000 artist costs the brand R3,540: R3,000 to her, R540 to Bonisa.</w:t>
            </w:r>
          </w:p>
        </w:tc>
      </w:tr>
      <w:tr>
        <w:tc>
          <w:tcPr>
            <w:tcW w:type="dxa" w:w="2835"/>
          </w:tcPr>
          <w:p>
            <w:r>
              <w:rPr>
                <w:sz w:val="19"/>
              </w:rPr>
              <w:t>Brand payment timing</w:t>
            </w:r>
          </w:p>
        </w:tc>
        <w:tc>
          <w:tcPr>
            <w:tcW w:type="dxa" w:w="7087"/>
          </w:tcPr>
          <w:p>
            <w:r>
              <w:rPr>
                <w:sz w:val="19"/>
              </w:rPr>
              <w:t>Half to confirm the team, the rest 3 days before. Under 3 days away, pay in full.</w:t>
            </w:r>
          </w:p>
        </w:tc>
      </w:tr>
      <w:tr>
        <w:tc>
          <w:tcPr>
            <w:tcW w:type="dxa" w:w="2835"/>
          </w:tcPr>
          <w:p>
            <w:r>
              <w:rPr>
                <w:sz w:val="19"/>
              </w:rPr>
              <w:t>Payout</w:t>
            </w:r>
          </w:p>
        </w:tc>
        <w:tc>
          <w:tcPr>
            <w:tcW w:type="dxa" w:w="7087"/>
          </w:tcPr>
          <w:p>
            <w:r>
              <w:rPr>
                <w:sz w:val="19"/>
              </w:rPr>
              <w:t>Released only after the brand has paid in full and both sides confirm. The artist is paid within 24 hours.</w:t>
            </w:r>
          </w:p>
        </w:tc>
      </w:tr>
      <w:tr>
        <w:tc>
          <w:tcPr>
            <w:tcW w:type="dxa" w:w="2835"/>
          </w:tcPr>
          <w:p>
            <w:r>
              <w:rPr>
                <w:sz w:val="19"/>
              </w:rPr>
              <w:t>Refunds</w:t>
            </w:r>
          </w:p>
        </w:tc>
        <w:tc>
          <w:tcPr>
            <w:tcW w:type="dxa" w:w="7087"/>
          </w:tcPr>
          <w:p>
            <w:r>
              <w:rPr>
                <w:sz w:val="19"/>
              </w:rPr>
              <w:t>Recorded in the app. You refund in Stripe and mark it paid. Nothing is automatic.</w:t>
            </w:r>
          </w:p>
        </w:tc>
      </w:tr>
    </w:tbl>
    <w:p/>
    <w:p>
      <w:pPr>
        <w:pStyle w:val="Heading1"/>
      </w:pPr>
      <w:r>
        <w:rPr>
          <w:color w:val="6D1F36"/>
        </w:rPr>
        <w:t>4. Artists and launch pipeline</w:t>
      </w:r>
    </w:p>
    <w:p>
      <w:r>
        <w:rPr>
          <w:b w:val="0"/>
          <w:i/>
        </w:rPr>
        <w:t>Target: 50 verified artists. I estimate roughly 250 to 300 people need to be contacted, because not everyone replies, signs up and finishes verification.</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871"/>
            <w:shd w:val="clear" w:color="auto" w:fill="6D1F36"/>
          </w:tcPr>
          <w:p>
            <w:r/>
            <w:r>
              <w:rPr>
                <w:b/>
                <w:color w:val="FFFFFF"/>
              </w:rPr>
              <w:t>Person</w:t>
            </w:r>
          </w:p>
        </w:tc>
        <w:tc>
          <w:tcPr>
            <w:tcW w:type="dxa" w:w="1984"/>
            <w:shd w:val="clear" w:color="auto" w:fill="6D1F36"/>
          </w:tcPr>
          <w:p>
            <w:r/>
            <w:r>
              <w:rPr>
                <w:b/>
                <w:color w:val="FFFFFF"/>
              </w:rPr>
              <w:t>Type</w:t>
            </w:r>
          </w:p>
        </w:tc>
        <w:tc>
          <w:tcPr>
            <w:tcW w:type="dxa" w:w="1701"/>
            <w:shd w:val="clear" w:color="auto" w:fill="6D1F36"/>
          </w:tcPr>
          <w:p>
            <w:r/>
            <w:r>
              <w:rPr>
                <w:b/>
                <w:color w:val="FFFFFF"/>
              </w:rPr>
              <w:t>Source</w:t>
            </w:r>
          </w:p>
        </w:tc>
        <w:tc>
          <w:tcPr>
            <w:tcW w:type="dxa" w:w="4365"/>
            <w:shd w:val="clear" w:color="auto" w:fill="6D1F36"/>
          </w:tcPr>
          <w:p>
            <w:r/>
            <w:r>
              <w:rPr>
                <w:b/>
                <w:color w:val="FFFFFF"/>
              </w:rPr>
              <w:t>Status</w:t>
            </w:r>
          </w:p>
        </w:tc>
      </w:tr>
      <w:tr>
        <w:tc>
          <w:tcPr>
            <w:tcW w:type="dxa" w:w="1871"/>
          </w:tcPr>
          <w:p>
            <w:r>
              <w:rPr>
                <w:sz w:val="19"/>
              </w:rPr>
              <w:t>Hope</w:t>
            </w:r>
          </w:p>
        </w:tc>
        <w:tc>
          <w:tcPr>
            <w:tcW w:type="dxa" w:w="1984"/>
          </w:tcPr>
          <w:p>
            <w:r>
              <w:rPr>
                <w:sz w:val="19"/>
              </w:rPr>
              <w:t>Hair</w:t>
            </w:r>
          </w:p>
        </w:tc>
        <w:tc>
          <w:tcPr>
            <w:tcW w:type="dxa" w:w="1701"/>
          </w:tcPr>
          <w:p>
            <w:r>
              <w:rPr>
                <w:sz w:val="19"/>
              </w:rPr>
              <w:t>Direct</w:t>
            </w:r>
          </w:p>
        </w:tc>
        <w:tc>
          <w:tcPr>
            <w:tcW w:type="dxa" w:w="4365"/>
          </w:tcPr>
          <w:p>
            <w:r>
              <w:rPr>
                <w:sz w:val="19"/>
              </w:rPr>
              <w:t>Wants to join. Introduced 5 artists. Link held until payment is confirmed.</w:t>
            </w:r>
          </w:p>
        </w:tc>
      </w:tr>
      <w:tr>
        <w:tc>
          <w:tcPr>
            <w:tcW w:type="dxa" w:w="1871"/>
          </w:tcPr>
          <w:p>
            <w:r>
              <w:rPr>
                <w:sz w:val="19"/>
              </w:rPr>
              <w:t>Kylie</w:t>
            </w:r>
          </w:p>
        </w:tc>
        <w:tc>
          <w:tcPr>
            <w:tcW w:type="dxa" w:w="1984"/>
          </w:tcPr>
          <w:p>
            <w:r>
              <w:rPr>
                <w:sz w:val="19"/>
              </w:rPr>
              <w:t>Hair</w:t>
            </w:r>
          </w:p>
        </w:tc>
        <w:tc>
          <w:tcPr>
            <w:tcW w:type="dxa" w:w="1701"/>
          </w:tcPr>
          <w:p>
            <w:r>
              <w:rPr>
                <w:sz w:val="19"/>
              </w:rPr>
              <w:t>Direct</w:t>
            </w:r>
          </w:p>
        </w:tc>
        <w:tc>
          <w:tcPr>
            <w:tcW w:type="dxa" w:w="4365"/>
          </w:tcPr>
          <w:p>
            <w:r>
              <w:rPr>
                <w:sz w:val="19"/>
              </w:rPr>
              <w:t>Wants to join. Knows many more artists. Needs contact saved.</w:t>
            </w:r>
          </w:p>
        </w:tc>
      </w:tr>
      <w:tr>
        <w:tc>
          <w:tcPr>
            <w:tcW w:type="dxa" w:w="1871"/>
          </w:tcPr>
          <w:p>
            <w:r>
              <w:rPr>
                <w:sz w:val="19"/>
              </w:rPr>
              <w:t>Lebogang M</w:t>
            </w:r>
          </w:p>
        </w:tc>
        <w:tc>
          <w:tcPr>
            <w:tcW w:type="dxa" w:w="1984"/>
          </w:tcPr>
          <w:p>
            <w:r>
              <w:rPr>
                <w:sz w:val="19"/>
              </w:rPr>
              <w:t>Makeup</w:t>
            </w:r>
          </w:p>
        </w:tc>
        <w:tc>
          <w:tcPr>
            <w:tcW w:type="dxa" w:w="1701"/>
          </w:tcPr>
          <w:p>
            <w:r>
              <w:rPr>
                <w:sz w:val="19"/>
              </w:rPr>
              <w:t>Instagram</w:t>
            </w:r>
          </w:p>
        </w:tc>
        <w:tc>
          <w:tcPr>
            <w:tcW w:type="dxa" w:w="4365"/>
          </w:tcPr>
          <w:p>
            <w:r>
              <w:rPr>
                <w:sz w:val="19"/>
              </w:rPr>
              <w:t>Branded invite emailed. No reply yet. About 45.9K followers.</w:t>
            </w:r>
          </w:p>
        </w:tc>
      </w:tr>
      <w:tr>
        <w:tc>
          <w:tcPr>
            <w:tcW w:type="dxa" w:w="1871"/>
          </w:tcPr>
          <w:p>
            <w:r>
              <w:rPr>
                <w:sz w:val="19"/>
              </w:rPr>
              <w:t>Lesedi</w:t>
            </w:r>
          </w:p>
        </w:tc>
        <w:tc>
          <w:tcPr>
            <w:tcW w:type="dxa" w:w="1984"/>
          </w:tcPr>
          <w:p>
            <w:r>
              <w:rPr>
                <w:sz w:val="19"/>
              </w:rPr>
              <w:t>Makeup</w:t>
            </w:r>
          </w:p>
        </w:tc>
        <w:tc>
          <w:tcPr>
            <w:tcW w:type="dxa" w:w="1701"/>
          </w:tcPr>
          <w:p>
            <w:r>
              <w:rPr>
                <w:sz w:val="19"/>
              </w:rPr>
              <w:t>Questionnaire</w:t>
            </w:r>
          </w:p>
        </w:tc>
        <w:tc>
          <w:tcPr>
            <w:tcW w:type="dxa" w:w="4365"/>
          </w:tcPr>
          <w:p>
            <w:r>
              <w:rPr>
                <w:sz w:val="19"/>
              </w:rPr>
              <w:t>Wants one booking system. 0 to 2 bookings a week.</w:t>
            </w:r>
          </w:p>
        </w:tc>
      </w:tr>
      <w:tr>
        <w:tc>
          <w:tcPr>
            <w:tcW w:type="dxa" w:w="1871"/>
          </w:tcPr>
          <w:p>
            <w:r>
              <w:rPr>
                <w:sz w:val="19"/>
              </w:rPr>
              <w:t>Anna</w:t>
            </w:r>
          </w:p>
        </w:tc>
        <w:tc>
          <w:tcPr>
            <w:tcW w:type="dxa" w:w="1984"/>
          </w:tcPr>
          <w:p>
            <w:r>
              <w:rPr>
                <w:sz w:val="19"/>
              </w:rPr>
              <w:t>Nails</w:t>
            </w:r>
          </w:p>
        </w:tc>
        <w:tc>
          <w:tcPr>
            <w:tcW w:type="dxa" w:w="1701"/>
          </w:tcPr>
          <w:p>
            <w:r>
              <w:rPr>
                <w:sz w:val="19"/>
              </w:rPr>
              <w:t>Questionnaire</w:t>
            </w:r>
          </w:p>
        </w:tc>
        <w:tc>
          <w:tcPr>
            <w:tcW w:type="dxa" w:w="4365"/>
          </w:tcPr>
          <w:p>
            <w:r>
              <w:rPr>
                <w:sz w:val="19"/>
              </w:rPr>
              <w:t>11 or more bookings a week, salon. Strongest early fit.</w:t>
            </w:r>
          </w:p>
        </w:tc>
      </w:tr>
      <w:tr>
        <w:tc>
          <w:tcPr>
            <w:tcW w:type="dxa" w:w="1871"/>
          </w:tcPr>
          <w:p>
            <w:r>
              <w:rPr>
                <w:sz w:val="19"/>
              </w:rPr>
              <w:t>Merveille D.</w:t>
            </w:r>
          </w:p>
        </w:tc>
        <w:tc>
          <w:tcPr>
            <w:tcW w:type="dxa" w:w="1984"/>
          </w:tcPr>
          <w:p>
            <w:r>
              <w:rPr>
                <w:sz w:val="19"/>
              </w:rPr>
              <w:t>Makeup (bridal, events)</w:t>
            </w:r>
          </w:p>
        </w:tc>
        <w:tc>
          <w:tcPr>
            <w:tcW w:type="dxa" w:w="1701"/>
          </w:tcPr>
          <w:p>
            <w:r>
              <w:rPr>
                <w:sz w:val="19"/>
              </w:rPr>
              <w:t>Questionnaire</w:t>
            </w:r>
          </w:p>
        </w:tc>
        <w:tc>
          <w:tcPr>
            <w:tcW w:type="dxa" w:w="4365"/>
          </w:tcPr>
          <w:p>
            <w:r>
              <w:rPr>
                <w:sz w:val="19"/>
              </w:rPr>
              <w:t>Premium, experienced, safety-minded. Wants a phone call.</w:t>
            </w:r>
          </w:p>
        </w:tc>
      </w:tr>
      <w:tr>
        <w:tc>
          <w:tcPr>
            <w:tcW w:type="dxa" w:w="1871"/>
          </w:tcPr>
          <w:p>
            <w:r>
              <w:rPr>
                <w:sz w:val="19"/>
              </w:rPr>
              <w:t>Hope's 5 TikTok referrals</w:t>
            </w:r>
          </w:p>
        </w:tc>
        <w:tc>
          <w:tcPr>
            <w:tcW w:type="dxa" w:w="1984"/>
          </w:tcPr>
          <w:p>
            <w:r>
              <w:rPr>
                <w:sz w:val="19"/>
              </w:rPr>
              <w:t>Makeup and nails</w:t>
            </w:r>
          </w:p>
        </w:tc>
        <w:tc>
          <w:tcPr>
            <w:tcW w:type="dxa" w:w="1701"/>
          </w:tcPr>
          <w:p>
            <w:r>
              <w:rPr>
                <w:sz w:val="19"/>
              </w:rPr>
              <w:t>Referral</w:t>
            </w:r>
          </w:p>
        </w:tc>
        <w:tc>
          <w:tcPr>
            <w:tcW w:type="dxa" w:w="4365"/>
          </w:tcPr>
          <w:p>
            <w:r>
              <w:rPr>
                <w:sz w:val="19"/>
              </w:rPr>
              <w:t>Need a WhatsApp number.</w:t>
            </w:r>
          </w:p>
        </w:tc>
      </w:tr>
      <w:tr>
        <w:tc>
          <w:tcPr>
            <w:tcW w:type="dxa" w:w="1871"/>
          </w:tcPr>
          <w:p>
            <w:r>
              <w:rPr>
                <w:sz w:val="19"/>
              </w:rPr>
              <w:t>13 old GlamNet sign-ups</w:t>
            </w:r>
          </w:p>
        </w:tc>
        <w:tc>
          <w:tcPr>
            <w:tcW w:type="dxa" w:w="1984"/>
          </w:tcPr>
          <w:p>
            <w:r>
              <w:rPr>
                <w:sz w:val="19"/>
              </w:rPr>
              <w:t>Unknown</w:t>
            </w:r>
          </w:p>
        </w:tc>
        <w:tc>
          <w:tcPr>
            <w:tcW w:type="dxa" w:w="1701"/>
          </w:tcPr>
          <w:p>
            <w:r>
              <w:rPr>
                <w:sz w:val="19"/>
              </w:rPr>
              <w:t>Waitlist</w:t>
            </w:r>
          </w:p>
        </w:tc>
        <w:tc>
          <w:tcPr>
            <w:tcW w:type="dxa" w:w="4365"/>
          </w:tcPr>
          <w:p>
            <w:r>
              <w:rPr>
                <w:sz w:val="19"/>
              </w:rPr>
              <w:t>Emails only. Need sorting by what they do.</w:t>
            </w:r>
          </w:p>
        </w:tc>
      </w:tr>
      <w:tr>
        <w:tc>
          <w:tcPr>
            <w:tcW w:type="dxa" w:w="1871"/>
          </w:tcPr>
          <w:p>
            <w:r>
              <w:rPr>
                <w:sz w:val="19"/>
              </w:rPr>
              <w:t>Earlier makeup artist</w:t>
            </w:r>
          </w:p>
        </w:tc>
        <w:tc>
          <w:tcPr>
            <w:tcW w:type="dxa" w:w="1984"/>
          </w:tcPr>
          <w:p>
            <w:r>
              <w:rPr>
                <w:sz w:val="19"/>
              </w:rPr>
              <w:t>Makeup</w:t>
            </w:r>
          </w:p>
        </w:tc>
        <w:tc>
          <w:tcPr>
            <w:tcW w:type="dxa" w:w="1701"/>
          </w:tcPr>
          <w:p>
            <w:r>
              <w:rPr>
                <w:sz w:val="19"/>
              </w:rPr>
              <w:t>Direct</w:t>
            </w:r>
          </w:p>
        </w:tc>
        <w:tc>
          <w:tcPr>
            <w:tcW w:type="dxa" w:w="4365"/>
          </w:tcPr>
          <w:p>
            <w:r>
              <w:rPr>
                <w:sz w:val="19"/>
              </w:rPr>
              <w:t>Needs a follow-up.</w:t>
            </w:r>
          </w:p>
        </w:tc>
      </w:tr>
    </w:tbl>
    <w:p/>
    <w:p>
      <w:r>
        <w:rPr>
          <w:b w:val="0"/>
          <w:i w:val="0"/>
        </w:rPr>
        <w:t>Tools made: a tracker spreadsheet (progress toward 50, funnel, by type and source), a weekly 30-minute routine, and a messages document for Instagram and TikTok, salons, schools, Hope and Kylie, the old waitlist, and common questions.</w:t>
      </w:r>
    </w:p>
    <w:p>
      <w:pPr>
        <w:pStyle w:val="Heading1"/>
      </w:pPr>
      <w:r>
        <w:rPr>
          <w:color w:val="6D1F36"/>
        </w:rPr>
        <w:t>5. What the three questionnaires tell us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268"/>
            <w:shd w:val="clear" w:color="auto" w:fill="6D1F36"/>
          </w:tcPr>
          <w:p>
            <w:r/>
            <w:r>
              <w:rPr>
                <w:b/>
                <w:color w:val="FFFFFF"/>
              </w:rPr>
              <w:t>Question</w:t>
            </w:r>
          </w:p>
        </w:tc>
        <w:tc>
          <w:tcPr>
            <w:tcW w:type="dxa" w:w="2268"/>
            <w:shd w:val="clear" w:color="auto" w:fill="6D1F36"/>
          </w:tcPr>
          <w:p>
            <w:r/>
            <w:r>
              <w:rPr>
                <w:b/>
                <w:color w:val="FFFFFF"/>
              </w:rPr>
              <w:t>Lesedi</w:t>
            </w:r>
          </w:p>
        </w:tc>
        <w:tc>
          <w:tcPr>
            <w:tcW w:type="dxa" w:w="2551"/>
            <w:shd w:val="clear" w:color="auto" w:fill="6D1F36"/>
          </w:tcPr>
          <w:p>
            <w:r/>
            <w:r>
              <w:rPr>
                <w:b/>
                <w:color w:val="FFFFFF"/>
              </w:rPr>
              <w:t>Anna</w:t>
            </w:r>
          </w:p>
        </w:tc>
        <w:tc>
          <w:tcPr>
            <w:tcW w:type="dxa" w:w="2835"/>
            <w:shd w:val="clear" w:color="auto" w:fill="6D1F36"/>
          </w:tcPr>
          <w:p>
            <w:r/>
            <w:r>
              <w:rPr>
                <w:b/>
                <w:color w:val="FFFFFF"/>
              </w:rPr>
              <w:t>Merveille</w:t>
            </w:r>
          </w:p>
        </w:tc>
      </w:tr>
      <w:tr>
        <w:tc>
          <w:tcPr>
            <w:tcW w:type="dxa" w:w="2268"/>
          </w:tcPr>
          <w:p>
            <w:r>
              <w:rPr>
                <w:sz w:val="19"/>
              </w:rPr>
              <w:t>Speciality</w:t>
            </w:r>
          </w:p>
        </w:tc>
        <w:tc>
          <w:tcPr>
            <w:tcW w:type="dxa" w:w="2268"/>
          </w:tcPr>
          <w:p>
            <w:r>
              <w:rPr>
                <w:sz w:val="19"/>
              </w:rPr>
              <w:t>Makeup</w:t>
            </w:r>
          </w:p>
        </w:tc>
        <w:tc>
          <w:tcPr>
            <w:tcW w:type="dxa" w:w="2551"/>
          </w:tcPr>
          <w:p>
            <w:r>
              <w:rPr>
                <w:sz w:val="19"/>
              </w:rPr>
              <w:t>Nails</w:t>
            </w:r>
          </w:p>
        </w:tc>
        <w:tc>
          <w:tcPr>
            <w:tcW w:type="dxa" w:w="2835"/>
          </w:tcPr>
          <w:p>
            <w:r>
              <w:rPr>
                <w:sz w:val="19"/>
              </w:rPr>
              <w:t>Bridal and events makeup</w:t>
            </w:r>
          </w:p>
        </w:tc>
      </w:tr>
      <w:tr>
        <w:tc>
          <w:tcPr>
            <w:tcW w:type="dxa" w:w="2268"/>
          </w:tcPr>
          <w:p>
            <w:r>
              <w:rPr>
                <w:sz w:val="19"/>
              </w:rPr>
              <w:t>Bookings a week</w:t>
            </w:r>
          </w:p>
        </w:tc>
        <w:tc>
          <w:tcPr>
            <w:tcW w:type="dxa" w:w="2268"/>
          </w:tcPr>
          <w:p>
            <w:r>
              <w:rPr>
                <w:sz w:val="19"/>
              </w:rPr>
              <w:t>0 to 2</w:t>
            </w:r>
          </w:p>
        </w:tc>
        <w:tc>
          <w:tcPr>
            <w:tcW w:type="dxa" w:w="2551"/>
          </w:tcPr>
          <w:p>
            <w:r>
              <w:rPr>
                <w:sz w:val="19"/>
              </w:rPr>
              <w:t>11 or more</w:t>
            </w:r>
          </w:p>
        </w:tc>
        <w:tc>
          <w:tcPr>
            <w:tcW w:type="dxa" w:w="2835"/>
          </w:tcPr>
          <w:p>
            <w:r>
              <w:rPr>
                <w:sz w:val="19"/>
              </w:rPr>
              <w:t>Not stated (busy in summer and spring)</w:t>
            </w:r>
          </w:p>
        </w:tc>
      </w:tr>
      <w:tr>
        <w:tc>
          <w:tcPr>
            <w:tcW w:type="dxa" w:w="2268"/>
          </w:tcPr>
          <w:p>
            <w:r>
              <w:rPr>
                <w:sz w:val="19"/>
              </w:rPr>
              <w:t>How bookings arrive</w:t>
            </w:r>
          </w:p>
        </w:tc>
        <w:tc>
          <w:tcPr>
            <w:tcW w:type="dxa" w:w="2268"/>
          </w:tcPr>
          <w:p>
            <w:r>
              <w:rPr>
                <w:sz w:val="19"/>
              </w:rPr>
              <w:t>DMs, WhatsApp, calls</w:t>
            </w:r>
          </w:p>
        </w:tc>
        <w:tc>
          <w:tcPr>
            <w:tcW w:type="dxa" w:w="2551"/>
          </w:tcPr>
          <w:p>
            <w:r>
              <w:rPr>
                <w:sz w:val="19"/>
              </w:rPr>
              <w:t>DMs, WhatsApp, referrals</w:t>
            </w:r>
          </w:p>
        </w:tc>
        <w:tc>
          <w:tcPr>
            <w:tcW w:type="dxa" w:w="2835"/>
          </w:tcPr>
          <w:p>
            <w:r>
              <w:rPr>
                <w:sz w:val="19"/>
              </w:rPr>
              <w:t>Not stated</w:t>
            </w:r>
          </w:p>
        </w:tc>
      </w:tr>
      <w:tr>
        <w:tc>
          <w:tcPr>
            <w:tcW w:type="dxa" w:w="2268"/>
          </w:tcPr>
          <w:p>
            <w:r>
              <w:rPr>
                <w:sz w:val="19"/>
              </w:rPr>
              <w:t>How she tracks them</w:t>
            </w:r>
          </w:p>
        </w:tc>
        <w:tc>
          <w:tcPr>
            <w:tcW w:type="dxa" w:w="2268"/>
          </w:tcPr>
          <w:p>
            <w:r>
              <w:rPr>
                <w:sz w:val="19"/>
              </w:rPr>
              <w:t>WhatsApp, phone calendar</w:t>
            </w:r>
          </w:p>
        </w:tc>
        <w:tc>
          <w:tcPr>
            <w:tcW w:type="dxa" w:w="2551"/>
          </w:tcPr>
          <w:p>
            <w:r>
              <w:rPr>
                <w:sz w:val="19"/>
              </w:rPr>
              <w:t>Paper diary</w:t>
            </w:r>
          </w:p>
        </w:tc>
        <w:tc>
          <w:tcPr>
            <w:tcW w:type="dxa" w:w="2835"/>
          </w:tcPr>
          <w:p>
            <w:r>
              <w:rPr>
                <w:sz w:val="19"/>
              </w:rPr>
              <w:t>Has a working system</w:t>
            </w:r>
          </w:p>
        </w:tc>
      </w:tr>
      <w:tr>
        <w:tc>
          <w:tcPr>
            <w:tcW w:type="dxa" w:w="2268"/>
          </w:tcPr>
          <w:p>
            <w:r>
              <w:rPr>
                <w:sz w:val="19"/>
              </w:rPr>
              <w:t>Biggest pain</w:t>
            </w:r>
          </w:p>
        </w:tc>
        <w:tc>
          <w:tcPr>
            <w:tcW w:type="dxa" w:w="2268"/>
          </w:tcPr>
          <w:p>
            <w:r>
              <w:rPr>
                <w:sz w:val="19"/>
              </w:rPr>
              <w:t>Clients' availability, double bookings</w:t>
            </w:r>
          </w:p>
        </w:tc>
        <w:tc>
          <w:tcPr>
            <w:tcW w:type="dxa" w:w="2551"/>
          </w:tcPr>
          <w:p>
            <w:r>
              <w:rPr>
                <w:sz w:val="19"/>
              </w:rPr>
              <w:t>Admin and replying to each client</w:t>
            </w:r>
          </w:p>
        </w:tc>
        <w:tc>
          <w:tcPr>
            <w:tcW w:type="dxa" w:w="2835"/>
          </w:tcPr>
          <w:p>
            <w:r>
              <w:rPr>
                <w:sz w:val="19"/>
              </w:rPr>
              <w:t>Questions, unpaid consultations, price surprises</w:t>
            </w:r>
          </w:p>
        </w:tc>
      </w:tr>
      <w:tr>
        <w:tc>
          <w:tcPr>
            <w:tcW w:type="dxa" w:w="2268"/>
          </w:tcPr>
          <w:p>
            <w:r>
              <w:rPr>
                <w:sz w:val="19"/>
              </w:rPr>
              <w:t>Payment plan</w:t>
            </w:r>
          </w:p>
        </w:tc>
        <w:tc>
          <w:tcPr>
            <w:tcW w:type="dxa" w:w="2268"/>
          </w:tcPr>
          <w:p>
            <w:r>
              <w:rPr>
                <w:sz w:val="19"/>
              </w:rPr>
              <w:t>Not stated</w:t>
            </w:r>
          </w:p>
        </w:tc>
        <w:tc>
          <w:tcPr>
            <w:tcW w:type="dxa" w:w="2551"/>
          </w:tcPr>
          <w:p>
            <w:r>
              <w:rPr>
                <w:sz w:val="19"/>
              </w:rPr>
              <w:t>Would not use. Wants money after the service.</w:t>
            </w:r>
          </w:p>
        </w:tc>
        <w:tc>
          <w:tcPr>
            <w:tcW w:type="dxa" w:w="2835"/>
          </w:tcPr>
          <w:p>
            <w:r>
              <w:rPr>
                <w:sz w:val="19"/>
              </w:rPr>
              <w:t>Would not use. Happy with her system.</w:t>
            </w:r>
          </w:p>
        </w:tc>
      </w:tr>
      <w:tr>
        <w:tc>
          <w:tcPr>
            <w:tcW w:type="dxa" w:w="2268"/>
          </w:tcPr>
          <w:p>
            <w:r>
              <w:rPr>
                <w:sz w:val="19"/>
              </w:rPr>
              <w:t>Late client cancellation</w:t>
            </w:r>
          </w:p>
        </w:tc>
        <w:tc>
          <w:tcPr>
            <w:tcW w:type="dxa" w:w="2268"/>
          </w:tcPr>
          <w:p>
            <w:r>
              <w:rPr>
                <w:sz w:val="19"/>
              </w:rPr>
              <w:t>Not stated</w:t>
            </w:r>
          </w:p>
        </w:tc>
        <w:tc>
          <w:tcPr>
            <w:tcW w:type="dxa" w:w="2551"/>
          </w:tcPr>
          <w:p>
            <w:r>
              <w:rPr>
                <w:sz w:val="19"/>
              </w:rPr>
              <w:t>Keep part of the fee</w:t>
            </w:r>
          </w:p>
        </w:tc>
        <w:tc>
          <w:tcPr>
            <w:tcW w:type="dxa" w:w="2835"/>
          </w:tcPr>
          <w:p>
            <w:r>
              <w:rPr>
                <w:sz w:val="19"/>
              </w:rPr>
              <w:t>Keep the deposit</w:t>
            </w:r>
          </w:p>
        </w:tc>
      </w:tr>
      <w:tr>
        <w:tc>
          <w:tcPr>
            <w:tcW w:type="dxa" w:w="2268"/>
          </w:tcPr>
          <w:p>
            <w:r>
              <w:rPr>
                <w:sz w:val="19"/>
              </w:rPr>
              <w:t>Felt unsafe</w:t>
            </w:r>
          </w:p>
        </w:tc>
        <w:tc>
          <w:tcPr>
            <w:tcW w:type="dxa" w:w="2268"/>
          </w:tcPr>
          <w:p>
            <w:r>
              <w:rPr>
                <w:sz w:val="19"/>
              </w:rPr>
              <w:t>Not stated</w:t>
            </w:r>
          </w:p>
        </w:tc>
        <w:tc>
          <w:tcPr>
            <w:tcW w:type="dxa" w:w="2551"/>
          </w:tcPr>
          <w:p>
            <w:r>
              <w:rPr>
                <w:sz w:val="19"/>
              </w:rPr>
              <w:t>Not stated</w:t>
            </w:r>
          </w:p>
        </w:tc>
        <w:tc>
          <w:tcPr>
            <w:tcW w:type="dxa" w:w="2835"/>
          </w:tcPr>
          <w:p>
            <w:r>
              <w:rPr>
                <w:sz w:val="19"/>
              </w:rPr>
              <w:t>More than once</w:t>
            </w:r>
          </w:p>
        </w:tc>
      </w:tr>
    </w:tbl>
    <w:p/>
    <w:p>
      <w:r>
        <w:rPr>
          <w:b/>
          <w:i w:val="0"/>
        </w:rPr>
        <w:t>Patterns:</w:t>
      </w:r>
    </w:p>
    <w:p>
      <w:pPr>
        <w:pStyle w:val="ListBullet"/>
      </w:pPr>
      <w:r>
        <w:t>Payments are the weak spot. Two of three would not use the payment plan. Lead with the booking page, reviews and safety, and say payments are optional.</w:t>
      </w:r>
    </w:p>
    <w:p>
      <w:pPr>
        <w:pStyle w:val="ListBullet"/>
      </w:pPr>
      <w:r>
        <w:t>Safety is the strongest hook. Merveille wants client ID checks, a live-location button and a person to call.</w:t>
      </w:r>
    </w:p>
    <w:p>
      <w:pPr>
        <w:pStyle w:val="ListBullet"/>
      </w:pPr>
      <w:r>
        <w:t>Admin is the shared pain: DMs, double bookings, and answering the same questions.</w:t>
      </w:r>
    </w:p>
    <w:p>
      <w:pPr>
        <w:pStyle w:val="ListBullet"/>
      </w:pPr>
      <w:r>
        <w:t>Artists want to keep deposits on late client cancellations. We do not have that rule yet.</w:t>
      </w:r>
    </w:p>
    <w:p>
      <w:pPr>
        <w:pStyle w:val="ListBullet"/>
      </w:pPr>
      <w:r>
        <w:t>They want unfair reviews checked before they show.</w:t>
      </w:r>
    </w:p>
    <w:p>
      <w:pPr>
        <w:pStyle w:val="ListBullet"/>
      </w:pPr>
      <w:r>
        <w:t>Phone calls and WhatsApp work better than forms for reaching them.</w:t>
      </w:r>
    </w:p>
    <w:p>
      <w:pPr>
        <w:pStyle w:val="Heading1"/>
      </w:pPr>
      <w:r>
        <w:rPr>
          <w:color w:val="6D1F36"/>
        </w:rPr>
        <w:t>6. Strategy for the first 50</w:t>
      </w:r>
    </w:p>
    <w:p>
      <w:pPr>
        <w:pStyle w:val="ListBullet"/>
      </w:pPr>
      <w:r>
        <w:t>Lead with three promises: your own booking page, your reviews stay yours, and safety tools. Mention payment last.</w:t>
      </w:r>
    </w:p>
    <w:p>
      <w:pPr>
        <w:pStyle w:val="ListBullet"/>
      </w:pPr>
      <w:r>
        <w:t>Start with busy, credible artists (Anna, Merveille). Their profiles make the platform look real.</w:t>
      </w:r>
    </w:p>
    <w:p>
      <w:pPr>
        <w:pStyle w:val="ListBullet"/>
      </w:pPr>
      <w:r>
        <w:t>Make the first 10 count: call them personally, verify them quickly, and use their pages as examples.</w:t>
      </w:r>
    </w:p>
    <w:p>
      <w:pPr>
        <w:pStyle w:val="ListBullet"/>
      </w:pPr>
      <w:r>
        <w:t>Widen through referrals first (each artist gives 2 or 3 names), then salons and beauty schools, then cold Instagram. Warm before cold.</w:t>
      </w:r>
    </w:p>
    <w:p>
      <w:pPr>
        <w:pStyle w:val="ListBullet"/>
      </w:pPr>
      <w:r>
        <w:t>Use their own words in your messages.</w:t>
      </w:r>
    </w:p>
    <w:p>
      <w:pPr>
        <w:pStyle w:val="ListBullet"/>
      </w:pPr>
      <w:r>
        <w:t>Send a link only when you are ready to verify, so the 2 to 3 day wait is not wasted.</w:t>
      </w:r>
    </w:p>
    <w:p>
      <w:pPr>
        <w:pStyle w:val="ListBullet"/>
      </w:pPr>
      <w:r>
        <w:t>Track weekly: contacted, replied, signed up, verified.</w:t>
      </w:r>
    </w:p>
    <w:p>
      <w:r>
        <w:rPr>
          <w:b w:val="0"/>
          <w:i/>
        </w:rPr>
        <w:t>Where they come from (target of 50): your existing 10, referrals 15, salons and studios 10, beauty schools 8, Instagram and TikTok 7.</w:t>
      </w:r>
    </w:p>
    <w:p>
      <w:pPr>
        <w:pStyle w:val="Heading1"/>
      </w:pPr>
      <w:r>
        <w:rPr>
          <w:color w:val="6D1F36"/>
        </w:rPr>
        <w:t>7. Risks and gaps</w:t>
      </w:r>
    </w:p>
    <w:tbl>
      <w:tblPr>
        <w:tblStyle w:val="TableGrid"/>
        <w:tblW w:type="auto" w:w="0"/>
        <w:jc w:val="center"/>
        <w:tblLook w:firstColumn="1" w:firstRow="1" w:lastColumn="0" w:lastRow="0" w:noHBand="0" w:noVBand="1" w:val="04A0"/>
      </w:tblPr>
      <w:tblGrid>
        <w:gridCol w:w="3249"/>
        <w:gridCol w:w="3249"/>
        <w:gridCol w:w="3249"/>
      </w:tblGrid>
      <w:tr>
        <w:tc>
          <w:tcPr>
            <w:tcW w:type="dxa" w:w="2551"/>
            <w:shd w:val="clear" w:color="auto" w:fill="6D1F36"/>
          </w:tcPr>
          <w:p>
            <w:r/>
            <w:r>
              <w:rPr>
                <w:b/>
                <w:color w:val="FFFFFF"/>
              </w:rPr>
              <w:t>Risk or gap</w:t>
            </w:r>
          </w:p>
        </w:tc>
        <w:tc>
          <w:tcPr>
            <w:tcW w:type="dxa" w:w="3685"/>
            <w:shd w:val="clear" w:color="auto" w:fill="6D1F36"/>
          </w:tcPr>
          <w:p>
            <w:r/>
            <w:r>
              <w:rPr>
                <w:b/>
                <w:color w:val="FFFFFF"/>
              </w:rPr>
              <w:t>Why it matters</w:t>
            </w:r>
          </w:p>
        </w:tc>
        <w:tc>
          <w:tcPr>
            <w:tcW w:type="dxa" w:w="3685"/>
            <w:shd w:val="clear" w:color="auto" w:fill="6D1F36"/>
          </w:tcPr>
          <w:p>
            <w:r/>
            <w:r>
              <w:rPr>
                <w:b/>
                <w:color w:val="FFFFFF"/>
              </w:rPr>
              <w:t>What to do</w:t>
            </w:r>
          </w:p>
        </w:tc>
      </w:tr>
      <w:tr>
        <w:tc>
          <w:tcPr>
            <w:tcW w:type="dxa" w:w="2551"/>
          </w:tcPr>
          <w:p>
            <w:r>
              <w:rPr>
                <w:sz w:val="19"/>
              </w:rPr>
              <w:t>Nothing is live</w:t>
            </w:r>
          </w:p>
        </w:tc>
        <w:tc>
          <w:tcPr>
            <w:tcW w:type="dxa" w:w="3685"/>
          </w:tcPr>
          <w:p>
            <w:r>
              <w:rPr>
                <w:sz w:val="19"/>
              </w:rPr>
              <w:t>No real-world proof. Everything is tested only in a copy.</w:t>
            </w:r>
          </w:p>
        </w:tc>
        <w:tc>
          <w:tcPr>
            <w:tcW w:type="dxa" w:w="3685"/>
          </w:tcPr>
          <w:p>
            <w:r>
              <w:rPr>
                <w:sz w:val="19"/>
              </w:rPr>
              <w:t>Pull the branch, run the migrations, test Stripe in test mode.</w:t>
            </w:r>
          </w:p>
        </w:tc>
      </w:tr>
      <w:tr>
        <w:tc>
          <w:tcPr>
            <w:tcW w:type="dxa" w:w="2551"/>
          </w:tcPr>
          <w:p>
            <w:r>
              <w:rPr>
                <w:sz w:val="19"/>
              </w:rPr>
              <w:t>No contact details for most leads</w:t>
            </w:r>
          </w:p>
        </w:tc>
        <w:tc>
          <w:tcPr>
            <w:tcW w:type="dxa" w:w="3685"/>
          </w:tcPr>
          <w:p>
            <w:r>
              <w:rPr>
                <w:sz w:val="19"/>
              </w:rPr>
              <w:t>You cannot invite people you cannot reach.</w:t>
            </w:r>
          </w:p>
        </w:tc>
        <w:tc>
          <w:tcPr>
            <w:tcW w:type="dxa" w:w="3685"/>
          </w:tcPr>
          <w:p>
            <w:r>
              <w:rPr>
                <w:sz w:val="19"/>
              </w:rPr>
              <w:t>Collect phone numbers this week.</w:t>
            </w:r>
          </w:p>
        </w:tc>
      </w:tr>
      <w:tr>
        <w:tc>
          <w:tcPr>
            <w:tcW w:type="dxa" w:w="2551"/>
          </w:tcPr>
          <w:p>
            <w:r>
              <w:rPr>
                <w:sz w:val="19"/>
              </w:rPr>
              <w:t>Artists distrust the payment plan</w:t>
            </w:r>
          </w:p>
        </w:tc>
        <w:tc>
          <w:tcPr>
            <w:tcW w:type="dxa" w:w="3685"/>
          </w:tcPr>
          <w:p>
            <w:r>
              <w:rPr>
                <w:sz w:val="19"/>
              </w:rPr>
              <w:t>Could slow sign-ups.</w:t>
            </w:r>
          </w:p>
        </w:tc>
        <w:tc>
          <w:tcPr>
            <w:tcW w:type="dxa" w:w="3685"/>
          </w:tcPr>
          <w:p>
            <w:r>
              <w:rPr>
                <w:sz w:val="19"/>
              </w:rPr>
              <w:t>Lead with booking, reviews, safety. Keep payment optional and clear.</w:t>
            </w:r>
          </w:p>
        </w:tc>
      </w:tr>
      <w:tr>
        <w:tc>
          <w:tcPr>
            <w:tcW w:type="dxa" w:w="2551"/>
          </w:tcPr>
          <w:p>
            <w:r>
              <w:rPr>
                <w:sz w:val="19"/>
              </w:rPr>
              <w:t>Safety features incomplete</w:t>
            </w:r>
          </w:p>
        </w:tc>
        <w:tc>
          <w:tcPr>
            <w:tcW w:type="dxa" w:w="3685"/>
          </w:tcPr>
          <w:p>
            <w:r>
              <w:rPr>
                <w:sz w:val="19"/>
              </w:rPr>
              <w:t>The hook is strong but we only have the check-in.</w:t>
            </w:r>
          </w:p>
        </w:tc>
        <w:tc>
          <w:tcPr>
            <w:tcW w:type="dxa" w:w="3685"/>
          </w:tcPr>
          <w:p>
            <w:r>
              <w:rPr>
                <w:sz w:val="19"/>
              </w:rPr>
              <w:t>Build live-location share, client ID checks and a safe contact line.</w:t>
            </w:r>
          </w:p>
        </w:tc>
      </w:tr>
      <w:tr>
        <w:tc>
          <w:tcPr>
            <w:tcW w:type="dxa" w:w="2551"/>
          </w:tcPr>
          <w:p>
            <w:r>
              <w:rPr>
                <w:sz w:val="19"/>
              </w:rPr>
              <w:t>Deposit and late-cancellation rule missing</w:t>
            </w:r>
          </w:p>
        </w:tc>
        <w:tc>
          <w:tcPr>
            <w:tcW w:type="dxa" w:w="3685"/>
          </w:tcPr>
          <w:p>
            <w:r>
              <w:rPr>
                <w:sz w:val="19"/>
              </w:rPr>
              <w:t>Artists expect to keep part of the fee.</w:t>
            </w:r>
          </w:p>
        </w:tc>
        <w:tc>
          <w:tcPr>
            <w:tcW w:type="dxa" w:w="3685"/>
          </w:tcPr>
          <w:p>
            <w:r>
              <w:rPr>
                <w:sz w:val="19"/>
              </w:rPr>
              <w:t>Decide the rule, then build it.</w:t>
            </w:r>
          </w:p>
        </w:tc>
      </w:tr>
      <w:tr>
        <w:tc>
          <w:tcPr>
            <w:tcW w:type="dxa" w:w="2551"/>
          </w:tcPr>
          <w:p>
            <w:r>
              <w:rPr>
                <w:sz w:val="19"/>
              </w:rPr>
              <w:t>Referral cash percentage undecided</w:t>
            </w:r>
          </w:p>
        </w:tc>
        <w:tc>
          <w:tcPr>
            <w:tcW w:type="dxa" w:w="3685"/>
          </w:tcPr>
          <w:p>
            <w:r>
              <w:rPr>
                <w:sz w:val="19"/>
              </w:rPr>
              <w:t>Held back because it changes what Bonisa pays.</w:t>
            </w:r>
          </w:p>
        </w:tc>
        <w:tc>
          <w:tcPr>
            <w:tcW w:type="dxa" w:w="3685"/>
          </w:tcPr>
          <w:p>
            <w:r>
              <w:rPr>
                <w:sz w:val="19"/>
              </w:rPr>
              <w:t>Decide the percentage, duration and that it comes from Bonisa's fee.</w:t>
            </w:r>
          </w:p>
        </w:tc>
      </w:tr>
      <w:tr>
        <w:tc>
          <w:tcPr>
            <w:tcW w:type="dxa" w:w="2551"/>
          </w:tcPr>
          <w:p>
            <w:r>
              <w:rPr>
                <w:sz w:val="19"/>
              </w:rPr>
              <w:t>Manual refunds and cancellations</w:t>
            </w:r>
          </w:p>
        </w:tc>
        <w:tc>
          <w:tcPr>
            <w:tcW w:type="dxa" w:w="3685"/>
          </w:tcPr>
          <w:p>
            <w:r>
              <w:rPr>
                <w:sz w:val="19"/>
              </w:rPr>
              <w:t>Fine at small scale, a bottleneck later.</w:t>
            </w:r>
          </w:p>
        </w:tc>
        <w:tc>
          <w:tcPr>
            <w:tcW w:type="dxa" w:w="3685"/>
          </w:tcPr>
          <w:p>
            <w:r>
              <w:rPr>
                <w:sz w:val="19"/>
              </w:rPr>
              <w:t>Accept for launch.</w:t>
            </w:r>
          </w:p>
        </w:tc>
      </w:tr>
      <w:tr>
        <w:tc>
          <w:tcPr>
            <w:tcW w:type="dxa" w:w="2551"/>
          </w:tcPr>
          <w:p>
            <w:r>
              <w:rPr>
                <w:sz w:val="19"/>
              </w:rPr>
              <w:t>Legal review</w:t>
            </w:r>
          </w:p>
        </w:tc>
        <w:tc>
          <w:tcPr>
            <w:tcW w:type="dxa" w:w="3685"/>
          </w:tcPr>
          <w:p>
            <w:r>
              <w:rPr>
                <w:sz w:val="19"/>
              </w:rPr>
              <w:t>Strikes, cancellations and reputation data about people (POPIA) and your terms of service.</w:t>
            </w:r>
          </w:p>
        </w:tc>
        <w:tc>
          <w:tcPr>
            <w:tcW w:type="dxa" w:w="3685"/>
          </w:tcPr>
          <w:p>
            <w:r>
              <w:rPr>
                <w:sz w:val="19"/>
              </w:rPr>
              <w:t>Have someone qualified review before launch.</w:t>
            </w:r>
          </w:p>
        </w:tc>
      </w:tr>
      <w:tr>
        <w:tc>
          <w:tcPr>
            <w:tcW w:type="dxa" w:w="2551"/>
          </w:tcPr>
          <w:p>
            <w:r>
              <w:rPr>
                <w:sz w:val="19"/>
              </w:rPr>
              <w:t>Photo upload untested on real storage</w:t>
            </w:r>
          </w:p>
        </w:tc>
        <w:tc>
          <w:tcPr>
            <w:tcW w:type="dxa" w:w="3685"/>
          </w:tcPr>
          <w:p>
            <w:r>
              <w:rPr>
                <w:sz w:val="19"/>
              </w:rPr>
              <w:t>Safety check-in depends on it.</w:t>
            </w:r>
          </w:p>
        </w:tc>
        <w:tc>
          <w:tcPr>
            <w:tcW w:type="dxa" w:w="3685"/>
          </w:tcPr>
          <w:p>
            <w:r>
              <w:rPr>
                <w:sz w:val="19"/>
              </w:rPr>
              <w:t>Test once on Replit.</w:t>
            </w:r>
          </w:p>
        </w:tc>
      </w:tr>
      <w:tr>
        <w:tc>
          <w:tcPr>
            <w:tcW w:type="dxa" w:w="2551"/>
          </w:tcPr>
          <w:p>
            <w:r>
              <w:rPr>
                <w:sz w:val="19"/>
              </w:rPr>
              <w:t>Invite link is http not https</w:t>
            </w:r>
          </w:p>
        </w:tc>
        <w:tc>
          <w:tcPr>
            <w:tcW w:type="dxa" w:w="3685"/>
          </w:tcPr>
          <w:p>
            <w:r>
              <w:rPr>
                <w:sz w:val="19"/>
              </w:rPr>
              <w:t>May look insecure to artists.</w:t>
            </w:r>
          </w:p>
        </w:tc>
        <w:tc>
          <w:tcPr>
            <w:tcW w:type="dxa" w:w="3685"/>
          </w:tcPr>
          <w:p>
            <w:r>
              <w:rPr>
                <w:sz w:val="19"/>
              </w:rPr>
              <w:t>Switch to https if the site supports it.</w:t>
            </w:r>
          </w:p>
        </w:tc>
      </w:tr>
      <w:tr>
        <w:tc>
          <w:tcPr>
            <w:tcW w:type="dxa" w:w="2551"/>
          </w:tcPr>
          <w:p>
            <w:r>
              <w:rPr>
                <w:sz w:val="19"/>
              </w:rPr>
              <w:t>One older payment test fails now and then</w:t>
            </w:r>
          </w:p>
        </w:tc>
        <w:tc>
          <w:tcPr>
            <w:tcW w:type="dxa" w:w="3685"/>
          </w:tcPr>
          <w:p>
            <w:r>
              <w:rPr>
                <w:sz w:val="19"/>
              </w:rPr>
              <w:t>Four simultaneous payment clicks. No brand can be double charged.</w:t>
            </w:r>
          </w:p>
        </w:tc>
        <w:tc>
          <w:tcPr>
            <w:tcW w:type="dxa" w:w="3685"/>
          </w:tcPr>
          <w:p>
            <w:r>
              <w:rPr>
                <w:sz w:val="19"/>
              </w:rPr>
              <w:t>Low priority, can fix later.</w:t>
            </w:r>
          </w:p>
        </w:tc>
      </w:tr>
    </w:tbl>
    <w:p/>
    <w:p>
      <w:pPr>
        <w:pStyle w:val="Heading1"/>
      </w:pPr>
      <w:r>
        <w:rPr>
          <w:color w:val="6D1F36"/>
        </w:rPr>
        <w:t>8. Decisions only you can make</w:t>
      </w:r>
    </w:p>
    <w:p>
      <w:pPr>
        <w:pStyle w:val="ListBullet"/>
      </w:pPr>
      <w:r>
        <w:t>When to go live (pull the branch and run the migrations).</w:t>
      </w:r>
    </w:p>
    <w:p>
      <w:pPr>
        <w:pStyle w:val="ListBullet"/>
      </w:pPr>
      <w:r>
        <w:t>The referral cash percentage, how long it runs, and that it comes from Bonisa's fee.</w:t>
      </w:r>
    </w:p>
    <w:p>
      <w:pPr>
        <w:pStyle w:val="ListBullet"/>
      </w:pPr>
      <w:r>
        <w:t>The rule for deposits and late client cancellations.</w:t>
      </w:r>
    </w:p>
    <w:p>
      <w:pPr>
        <w:pStyle w:val="ListBullet"/>
      </w:pPr>
      <w:r>
        <w:t>How you describe payments to artists, since they distrust the plan.</w:t>
      </w:r>
    </w:p>
    <w:p>
      <w:pPr>
        <w:pStyle w:val="ListBullet"/>
      </w:pPr>
      <w:r>
        <w:t>Whether safety features are built before launch (I recommend yes).</w:t>
      </w:r>
    </w:p>
    <w:p>
      <w:pPr>
        <w:pStyle w:val="ListBullet"/>
      </w:pPr>
      <w:r>
        <w:t>Whether the lead for brands is the photography company you mentioned.</w:t>
      </w:r>
    </w:p>
    <w:p>
      <w:pPr>
        <w:pStyle w:val="Heading1"/>
      </w:pPr>
      <w:r>
        <w:rPr>
          <w:color w:val="6D1F36"/>
        </w:rPr>
        <w:t>9. Go-live checklist</w:t>
      </w:r>
    </w:p>
    <w:p>
      <w:pPr>
        <w:pStyle w:val="ListBullet"/>
      </w:pPr>
      <w:r>
        <w:t>Pull the branch claude/artist-waitlist-scattering-w0izhi into Replit.</w:t>
      </w:r>
    </w:p>
    <w:p>
      <w:pPr>
        <w:pStyle w:val="ListBullet"/>
      </w:pPr>
      <w:r>
        <w:t>Run, one at a time: migrate:artist-updates:dev, migrate:artist-contacts:dev, migrate:brand-campaigns:dev, migrate:campaign-seats:dev, migrate:reputation:dev.</w:t>
      </w:r>
    </w:p>
    <w:p>
      <w:pPr>
        <w:pStyle w:val="ListBullet"/>
      </w:pPr>
      <w:r>
        <w:t>Set PUBLIC_APP_URL (your live address), WAITLIST_WEBHOOK_SECRET and OWNER_EMAIL. Add the Resend (email) and Twilio (WhatsApp) keys. ADMIN_WHATSAPP_PHONE is optional for safety alerts.</w:t>
      </w:r>
    </w:p>
    <w:p>
      <w:pPr>
        <w:pStyle w:val="ListBullet"/>
      </w:pPr>
      <w:r>
        <w:t>Keep Stripe in test mode and try a full brand campaign, a refund and a withdrawal before taking real money.</w:t>
      </w:r>
    </w:p>
    <w:p>
      <w:pPr>
        <w:pStyle w:val="ListBullet"/>
      </w:pPr>
      <w:r>
        <w:t>Test a safety check-in with a real photo.</w:t>
      </w:r>
    </w:p>
    <w:p>
      <w:pPr>
        <w:pStyle w:val="ListBullet"/>
      </w:pPr>
      <w:r>
        <w:t>Connect the Vercel (Supabase) waitlist using docs/WAITLIST_CONNECTION.md.</w:t>
      </w:r>
    </w:p>
    <w:p>
      <w:pPr>
        <w:pStyle w:val="ListBullet"/>
      </w:pPr>
      <w:r>
        <w:t>Restart the app and check the owner portal: Campaigns, Reputation, Artist Contacts, Artist Updates.</w:t>
      </w:r>
    </w:p>
    <w:p>
      <w:pPr>
        <w:pStyle w:val="Heading1"/>
      </w:pPr>
      <w:r>
        <w:rPr>
          <w:color w:val="6D1F36"/>
        </w:rPr>
        <w:t>10. The next 30 days</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6D1F36"/>
          </w:tcPr>
          <w:p>
            <w:r/>
            <w:r>
              <w:rPr>
                <w:b/>
                <w:color w:val="FFFFFF"/>
              </w:rPr>
              <w:t>When</w:t>
            </w:r>
          </w:p>
        </w:tc>
        <w:tc>
          <w:tcPr>
            <w:tcW w:type="dxa" w:w="8220"/>
            <w:shd w:val="clear" w:color="auto" w:fill="6D1F36"/>
          </w:tcPr>
          <w:p>
            <w:r/>
            <w:r>
              <w:rPr>
                <w:b/>
                <w:color w:val="FFFFFF"/>
              </w:rPr>
              <w:t>Focus</w:t>
            </w:r>
          </w:p>
        </w:tc>
      </w:tr>
      <w:tr>
        <w:tc>
          <w:tcPr>
            <w:tcW w:type="dxa" w:w="1701"/>
          </w:tcPr>
          <w:p>
            <w:r>
              <w:rPr>
                <w:sz w:val="19"/>
              </w:rPr>
              <w:t>Week 1</w:t>
            </w:r>
          </w:p>
        </w:tc>
        <w:tc>
          <w:tcPr>
            <w:tcW w:type="dxa" w:w="8220"/>
          </w:tcPr>
          <w:p>
            <w:r>
              <w:rPr>
                <w:sz w:val="19"/>
              </w:rPr>
              <w:t>Go live in test mode. Collect phone numbers. Call Anna and Merveille. Sort the 13 waitlist emails.</w:t>
            </w:r>
          </w:p>
        </w:tc>
      </w:tr>
      <w:tr>
        <w:tc>
          <w:tcPr>
            <w:tcW w:type="dxa" w:w="1701"/>
          </w:tcPr>
          <w:p>
            <w:r>
              <w:rPr>
                <w:sz w:val="19"/>
              </w:rPr>
              <w:t>Week 2</w:t>
            </w:r>
          </w:p>
        </w:tc>
        <w:tc>
          <w:tcPr>
            <w:tcW w:type="dxa" w:w="8220"/>
          </w:tcPr>
          <w:p>
            <w:r>
              <w:rPr>
                <w:sz w:val="19"/>
              </w:rPr>
              <w:t>Verify the first 10 artists. Ask each for 2 or 3 introductions. Send Hope's and Kylie's links.</w:t>
            </w:r>
          </w:p>
        </w:tc>
      </w:tr>
      <w:tr>
        <w:tc>
          <w:tcPr>
            <w:tcW w:type="dxa" w:w="1701"/>
          </w:tcPr>
          <w:p>
            <w:r>
              <w:rPr>
                <w:sz w:val="19"/>
              </w:rPr>
              <w:t>Weeks 3 and 4</w:t>
            </w:r>
          </w:p>
        </w:tc>
        <w:tc>
          <w:tcPr>
            <w:tcW w:type="dxa" w:w="8220"/>
          </w:tcPr>
          <w:p>
            <w:r>
              <w:rPr>
                <w:sz w:val="19"/>
              </w:rPr>
              <w:t>Salons, beauty schools and Instagram. Build live-location share and the deposit rule.</w:t>
            </w:r>
          </w:p>
        </w:tc>
      </w:tr>
      <w:tr>
        <w:tc>
          <w:tcPr>
            <w:tcW w:type="dxa" w:w="1701"/>
          </w:tcPr>
          <w:p>
            <w:r>
              <w:rPr>
                <w:sz w:val="19"/>
              </w:rPr>
              <w:t>By day 30</w:t>
            </w:r>
          </w:p>
        </w:tc>
        <w:tc>
          <w:tcPr>
            <w:tcW w:type="dxa" w:w="8220"/>
          </w:tcPr>
          <w:p>
            <w:r>
              <w:rPr>
                <w:sz w:val="19"/>
              </w:rPr>
              <w:t>At least 25 verified artists and a first brand booking test.</w:t>
            </w:r>
          </w:p>
        </w:tc>
      </w:tr>
    </w:tbl>
    <w:p/>
    <w:p>
      <w:pPr>
        <w:pStyle w:val="Heading1"/>
      </w:pPr>
      <w:r>
        <w:rPr>
          <w:color w:val="6D1F36"/>
        </w:rPr>
        <w:t>11. Where everything is</w:t>
      </w:r>
    </w:p>
    <w:p>
      <w:pPr>
        <w:pStyle w:val="ListBullet"/>
      </w:pPr>
      <w:r>
        <w:t>Build rules: docs/BONISA_BUILD_SPEC.md. Reputation algorithm: docs/REPUTATION_ALGORITHM.md. Waitlist connection: docs/WAITLIST_CONNECTION.md. Leads: docs/WAITLIST_LEADS.md. Developer notes: replit.md.</w:t>
      </w:r>
    </w:p>
    <w:p>
      <w:pPr>
        <w:pStyle w:val="ListBullet"/>
      </w:pPr>
      <w:r>
        <w:t>Unit tests: pnpm --filter @workspace/api-server run test:unit.</w:t>
      </w:r>
    </w:p>
    <w:p>
      <w:pPr>
        <w:pStyle w:val="ListBullet"/>
      </w:pPr>
      <w:r>
        <w:t>Outreach tracker and messages: the two files sent earlier in this chat.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