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8FB320" w14:textId="720D5ADA" w:rsidR="00872F47" w:rsidRPr="008B44B4" w:rsidRDefault="00872F47" w:rsidP="00872F47">
      <w:pPr>
        <w:pStyle w:val="LO-normal"/>
        <w:spacing w:line="48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Modelling dengue vaccination strate</w:t>
      </w:r>
      <w:r w:rsidR="00C6610E">
        <w:rPr>
          <w:rFonts w:ascii="Times New Roman" w:hAnsi="Times New Roman" w:cs="Times New Roman"/>
          <w:b/>
          <w:bCs/>
          <w:color w:val="000000"/>
          <w:sz w:val="28"/>
          <w:szCs w:val="28"/>
        </w:rPr>
        <w:t>gies in Singapore</w:t>
      </w:r>
    </w:p>
    <w:p w14:paraId="5ED7D107" w14:textId="77777777" w:rsidR="00872F47" w:rsidRPr="00955442" w:rsidRDefault="00872F47" w:rsidP="00872F47">
      <w:pPr>
        <w:pStyle w:val="LO-normal"/>
        <w:spacing w:line="480" w:lineRule="auto"/>
        <w:jc w:val="both"/>
        <w:rPr>
          <w:rFonts w:ascii="Times New Roman" w:hAnsi="Times New Roman" w:cs="Times New Roman"/>
          <w:b/>
          <w:bCs/>
          <w:color w:val="000000"/>
        </w:rPr>
      </w:pPr>
    </w:p>
    <w:p w14:paraId="187AE3DE" w14:textId="4243DF25" w:rsidR="00872F47" w:rsidRPr="0091556B" w:rsidRDefault="00C6610E" w:rsidP="00872F47">
      <w:pPr>
        <w:pStyle w:val="LO-normal"/>
        <w:spacing w:line="480" w:lineRule="auto"/>
        <w:jc w:val="both"/>
        <w:rPr>
          <w:rFonts w:ascii="Times New Roman" w:hAnsi="Times New Roman" w:cs="Times New Roman"/>
          <w:bCs/>
          <w:color w:val="000000"/>
          <w:vertAlign w:val="superscript"/>
        </w:rPr>
      </w:pPr>
      <w:r>
        <w:rPr>
          <w:rFonts w:ascii="Times New Roman" w:hAnsi="Times New Roman" w:cs="Times New Roman"/>
          <w:bCs/>
          <w:color w:val="000000"/>
        </w:rPr>
        <w:t>Author</w:t>
      </w:r>
      <w:r w:rsidRPr="0091556B">
        <w:rPr>
          <w:rFonts w:ascii="Times New Roman" w:hAnsi="Times New Roman" w:cs="Times New Roman"/>
          <w:bCs/>
          <w:color w:val="000000"/>
          <w:vertAlign w:val="superscript"/>
        </w:rPr>
        <w:t>1</w:t>
      </w:r>
      <w:r w:rsidR="00872F47" w:rsidRPr="00955442">
        <w:rPr>
          <w:rFonts w:ascii="Times New Roman" w:hAnsi="Times New Roman" w:cs="Times New Roman"/>
          <w:bCs/>
          <w:color w:val="000000"/>
        </w:rPr>
        <w:t xml:space="preserve">, </w:t>
      </w:r>
      <w:r>
        <w:rPr>
          <w:rFonts w:ascii="Times New Roman" w:hAnsi="Times New Roman" w:cs="Times New Roman"/>
          <w:bCs/>
          <w:color w:val="000000"/>
        </w:rPr>
        <w:t>Author</w:t>
      </w:r>
      <w:r w:rsidR="00FF11DF" w:rsidRPr="0091556B">
        <w:rPr>
          <w:rFonts w:ascii="Times New Roman" w:hAnsi="Times New Roman" w:cs="Times New Roman"/>
          <w:bCs/>
          <w:color w:val="000000"/>
          <w:vertAlign w:val="superscript"/>
        </w:rPr>
        <w:t>1</w:t>
      </w:r>
      <w:r w:rsidR="00372996">
        <w:rPr>
          <w:rFonts w:ascii="Times New Roman" w:hAnsi="Times New Roman" w:cs="Times New Roman"/>
          <w:bCs/>
          <w:color w:val="000000"/>
          <w:vertAlign w:val="superscript"/>
        </w:rPr>
        <w:t>,2</w:t>
      </w:r>
      <w:r w:rsidR="00872F47" w:rsidRPr="0091556B">
        <w:rPr>
          <w:rFonts w:ascii="Times New Roman" w:hAnsi="Times New Roman" w:cs="Times New Roman"/>
          <w:bCs/>
          <w:color w:val="000000"/>
          <w:vertAlign w:val="superscript"/>
          <w:lang w:val="en-US"/>
        </w:rPr>
        <w:t>*</w:t>
      </w:r>
    </w:p>
    <w:p w14:paraId="3D848BD2" w14:textId="77777777" w:rsidR="00872F47" w:rsidRPr="00955442" w:rsidRDefault="00872F47" w:rsidP="00872F47">
      <w:pPr>
        <w:pStyle w:val="LO-normal"/>
        <w:spacing w:line="480" w:lineRule="auto"/>
        <w:jc w:val="both"/>
        <w:rPr>
          <w:rFonts w:ascii="Times New Roman" w:hAnsi="Times New Roman" w:cs="Times New Roman"/>
          <w:b/>
          <w:bCs/>
          <w:color w:val="000000"/>
        </w:rPr>
      </w:pPr>
    </w:p>
    <w:p w14:paraId="20F4DEC4" w14:textId="77777777" w:rsidR="00872F47" w:rsidRPr="00955442" w:rsidRDefault="00872F47" w:rsidP="00872F47">
      <w:pPr>
        <w:pStyle w:val="LO-normal"/>
        <w:spacing w:line="480" w:lineRule="auto"/>
        <w:jc w:val="both"/>
        <w:rPr>
          <w:rFonts w:ascii="Times New Roman" w:hAnsi="Times New Roman" w:cs="Times New Roman"/>
          <w:b/>
          <w:bCs/>
          <w:color w:val="000000"/>
        </w:rPr>
      </w:pPr>
      <w:r w:rsidRPr="008B44B4">
        <w:rPr>
          <w:rFonts w:ascii="Times New Roman" w:hAnsi="Times New Roman" w:cs="Times New Roman"/>
          <w:b/>
          <w:bCs/>
          <w:color w:val="000000"/>
        </w:rPr>
        <w:t>Affiliations</w:t>
      </w:r>
      <w:r>
        <w:rPr>
          <w:rFonts w:ascii="Times New Roman" w:hAnsi="Times New Roman" w:cs="Times New Roman"/>
          <w:b/>
          <w:bCs/>
          <w:color w:val="000000"/>
        </w:rPr>
        <w:t>:</w:t>
      </w:r>
    </w:p>
    <w:p w14:paraId="62FFEF56" w14:textId="77777777" w:rsidR="00372996" w:rsidRDefault="00FF11DF" w:rsidP="00872F47">
      <w:pPr>
        <w:pStyle w:val="LO-normal"/>
        <w:spacing w:line="480" w:lineRule="auto"/>
        <w:jc w:val="both"/>
        <w:rPr>
          <w:rFonts w:ascii="Times New Roman" w:hAnsi="Times New Roman" w:cs="Times New Roman"/>
          <w:bCs/>
          <w:color w:val="000000"/>
        </w:rPr>
      </w:pPr>
      <w:r>
        <w:rPr>
          <w:rFonts w:ascii="Times New Roman" w:hAnsi="Times New Roman" w:cs="Times New Roman"/>
          <w:bCs/>
          <w:color w:val="000000"/>
          <w:vertAlign w:val="superscript"/>
        </w:rPr>
        <w:t>1</w:t>
      </w:r>
      <w:r w:rsidR="00872F47">
        <w:rPr>
          <w:rFonts w:ascii="Times New Roman" w:hAnsi="Times New Roman" w:cs="Times New Roman"/>
          <w:bCs/>
          <w:color w:val="000000"/>
        </w:rPr>
        <w:t xml:space="preserve">Saw Swee Hock School of Public Health, National University of Singapore </w:t>
      </w:r>
    </w:p>
    <w:p w14:paraId="43D83C49" w14:textId="562A6B17" w:rsidR="00872F47" w:rsidRDefault="00372996" w:rsidP="00872F47">
      <w:pPr>
        <w:pStyle w:val="LO-normal"/>
        <w:spacing w:line="480" w:lineRule="auto"/>
        <w:jc w:val="both"/>
        <w:rPr>
          <w:rFonts w:ascii="Times New Roman" w:hAnsi="Times New Roman" w:cs="Times New Roman"/>
          <w:bCs/>
          <w:color w:val="000000"/>
        </w:rPr>
      </w:pPr>
      <w:r w:rsidRPr="00372996">
        <w:rPr>
          <w:rFonts w:ascii="Times New Roman" w:hAnsi="Times New Roman" w:cs="Times New Roman"/>
          <w:bCs/>
          <w:color w:val="000000"/>
          <w:vertAlign w:val="superscript"/>
        </w:rPr>
        <w:t>2</w:t>
      </w:r>
      <w:r w:rsidR="00872F47">
        <w:rPr>
          <w:rFonts w:ascii="Times New Roman" w:hAnsi="Times New Roman" w:cs="Times New Roman"/>
          <w:bCs/>
          <w:color w:val="000000"/>
        </w:rPr>
        <w:t xml:space="preserve">National University Health System, Singapore </w:t>
      </w:r>
    </w:p>
    <w:p w14:paraId="2D44A89B" w14:textId="77777777" w:rsidR="00C6494E" w:rsidRPr="00C6494E" w:rsidRDefault="00C6494E" w:rsidP="00C6494E">
      <w:pPr>
        <w:pStyle w:val="Heading1"/>
        <w:spacing w:line="480" w:lineRule="auto"/>
        <w:jc w:val="both"/>
        <w:rPr>
          <w:rFonts w:ascii="Times New Roman" w:hAnsi="Times New Roman" w:cs="Times New Roman"/>
          <w:b/>
          <w:bCs/>
          <w:color w:val="000000"/>
          <w:sz w:val="24"/>
          <w:szCs w:val="24"/>
        </w:rPr>
      </w:pPr>
      <w:r w:rsidRPr="00C6494E">
        <w:rPr>
          <w:rFonts w:ascii="Times New Roman" w:hAnsi="Times New Roman" w:cs="Times New Roman"/>
          <w:b/>
          <w:bCs/>
          <w:color w:val="000000"/>
          <w:sz w:val="24"/>
          <w:szCs w:val="24"/>
        </w:rPr>
        <w:t>Abstract</w:t>
      </w:r>
    </w:p>
    <w:p w14:paraId="2BC776A1" w14:textId="6139F173" w:rsidR="00A3708D" w:rsidRPr="00A3708D" w:rsidRDefault="00A3708D" w:rsidP="00A3708D">
      <w:pPr>
        <w:pStyle w:val="LO-normal"/>
        <w:spacing w:line="480" w:lineRule="auto"/>
        <w:jc w:val="both"/>
      </w:pPr>
      <w:r w:rsidRPr="00A3708D">
        <w:t xml:space="preserve">Dengue virus, with all four serotypes in cocirculation, has created significant epidemiologic and economic burdens in Singapore. Despite the implementation of several integrated vector control programs, the magnitude and frequency of periodic dengue outbreaks have increased over the last few decades. This highlights the inadequacy of existing control strategies in preventing dengue outbreaks in Singapore. In this context, vaccination has emerged as a promising approach to enhance population immunity and could complement ongoing vector control measures. </w:t>
      </w:r>
    </w:p>
    <w:p w14:paraId="1CA66AFF" w14:textId="7F735FAC" w:rsidR="00A3708D" w:rsidRPr="00A3708D" w:rsidRDefault="00A3708D" w:rsidP="00A3708D">
      <w:pPr>
        <w:pStyle w:val="LO-normal"/>
        <w:spacing w:line="480" w:lineRule="auto"/>
        <w:jc w:val="both"/>
        <w:rPr>
          <w:rFonts w:ascii="Times New Roman" w:hAnsi="Times New Roman" w:cs="Times New Roman"/>
        </w:rPr>
      </w:pPr>
      <w:r w:rsidRPr="00A3708D">
        <w:t xml:space="preserve">In this study, we develop an age-stratified, multi-serotype, compartmental-based dengue transmission model to evaluate the potential impact of different vaccination strategies on dengue transmission dynamics in Singapore. The baseline transmission model is calibrated using available data on age-specific dengue seroprevalence and reported incidence of cases from Singapore in a Bayesian framework. We incorporate the serotype- and baseline serostatus-specific efficacy of the commercially available dengue vaccine </w:t>
      </w:r>
      <w:proofErr w:type="spellStart"/>
      <w:r w:rsidRPr="00A3708D">
        <w:rPr>
          <w:i/>
          <w:iCs/>
        </w:rPr>
        <w:t>Qdenga</w:t>
      </w:r>
      <w:proofErr w:type="spellEnd"/>
      <w:r w:rsidRPr="00A3708D">
        <w:t xml:space="preserve">, based on clinical trial data from dengue-endemic regions of Asia and Latin America. Several scenarios related to vaccination coverage, targeted age groups, and waning vaccine efficacy are designed to assess the impact of vaccination on symptomatic disease and hospitalization using various metrics. Our model predicts that </w:t>
      </w:r>
      <w:r w:rsidRPr="00A3708D">
        <w:lastRenderedPageBreak/>
        <w:t xml:space="preserve">vaccination has an overall positive population-level impact under variable vaccination efficacy against serostatus and serotypes. In assessing the optimal age group for vaccination, we show that targeting older age groups could be more beneficial than targeting younger age groups in terms of averting reported dengue incidence and hospitalization over a </w:t>
      </w:r>
      <w:r w:rsidRPr="00A3708D">
        <w:rPr>
          <w:rFonts w:ascii="Times New Roman" w:hAnsi="Times New Roman" w:cs="Times New Roman"/>
        </w:rPr>
        <w:t xml:space="preserve">50-year post-vaccination period. Moreover, vaccinating older age groups can also avoid individual-level negative impacts. </w:t>
      </w:r>
    </w:p>
    <w:p w14:paraId="37638105" w14:textId="77777777" w:rsidR="00A3708D" w:rsidRPr="00A3708D" w:rsidRDefault="00A3708D" w:rsidP="00A3708D">
      <w:pPr>
        <w:pStyle w:val="LO-normal"/>
        <w:spacing w:line="480" w:lineRule="auto"/>
        <w:jc w:val="both"/>
        <w:rPr>
          <w:rFonts w:ascii="Times New Roman" w:hAnsi="Times New Roman" w:cs="Times New Roman"/>
        </w:rPr>
      </w:pPr>
      <w:r w:rsidRPr="00A3708D">
        <w:rPr>
          <w:rFonts w:ascii="Times New Roman" w:hAnsi="Times New Roman" w:cs="Times New Roman"/>
        </w:rPr>
        <w:t>The results of this study provide valuable insights for policymakers and public health authorities in Singapore on designing evidence-based optimal vaccination strategies to reduce the burden of dengue in the country. The findings underscore the necessity of a comprehensive approach to dengue control, integrating targeted vaccination strategies with vector control measures for efficient disease management.</w:t>
      </w:r>
    </w:p>
    <w:p w14:paraId="35ABA3CE" w14:textId="0BC7367A" w:rsidR="0091556B" w:rsidRDefault="0091556B" w:rsidP="00A3708D">
      <w:pPr>
        <w:pStyle w:val="LO-normal"/>
      </w:pPr>
      <w:r w:rsidRPr="00771DEE">
        <w:rPr>
          <w:b/>
          <w:bCs/>
        </w:rPr>
        <w:t xml:space="preserve">Key words: </w:t>
      </w:r>
      <w:r w:rsidRPr="00771DEE">
        <w:t xml:space="preserve">Dengue, </w:t>
      </w:r>
      <w:r>
        <w:t>Vaccination</w:t>
      </w:r>
      <w:r w:rsidRPr="00771DEE">
        <w:t xml:space="preserve">, </w:t>
      </w:r>
      <w:proofErr w:type="spellStart"/>
      <w:r>
        <w:t>Qdenga</w:t>
      </w:r>
      <w:proofErr w:type="spellEnd"/>
      <w:r w:rsidRPr="00771DEE">
        <w:t xml:space="preserve">, </w:t>
      </w:r>
      <w:r w:rsidR="007834F0">
        <w:t xml:space="preserve">Singapore, </w:t>
      </w:r>
      <w:r w:rsidR="00864C8E">
        <w:t>Transmission modelling</w:t>
      </w:r>
    </w:p>
    <w:p w14:paraId="15354D15" w14:textId="77777777" w:rsidR="00A3708D" w:rsidRDefault="00A3708D" w:rsidP="00A3708D">
      <w:pPr>
        <w:pStyle w:val="LO-normal"/>
        <w:rPr>
          <w:b/>
          <w:bCs/>
        </w:rPr>
      </w:pPr>
    </w:p>
    <w:p w14:paraId="6FE4C021" w14:textId="15F93A11" w:rsidR="0091556B" w:rsidRDefault="00BB4FA5" w:rsidP="00A3708D">
      <w:pPr>
        <w:pStyle w:val="LO-normal"/>
        <w:rPr>
          <w:b/>
          <w:bCs/>
        </w:rPr>
      </w:pPr>
      <w:r w:rsidRPr="00BB4FA5">
        <w:rPr>
          <w:b/>
          <w:bCs/>
        </w:rPr>
        <w:t>Introduction</w:t>
      </w:r>
    </w:p>
    <w:p w14:paraId="7E799E04" w14:textId="77777777" w:rsidR="00F43CD8" w:rsidRPr="00F43CD8" w:rsidRDefault="00F43CD8" w:rsidP="00F43CD8">
      <w:pPr>
        <w:pStyle w:val="LO-normal"/>
        <w:spacing w:line="480" w:lineRule="auto"/>
        <w:jc w:val="both"/>
        <w:rPr>
          <w:rFonts w:ascii="Times New Roman" w:hAnsi="Times New Roman" w:cs="Times New Roman"/>
          <w:lang w:val="en-US"/>
        </w:rPr>
      </w:pPr>
      <w:r w:rsidRPr="00F43CD8">
        <w:rPr>
          <w:rFonts w:ascii="Times New Roman" w:hAnsi="Times New Roman" w:cs="Times New Roman"/>
          <w:lang w:val="en-US"/>
        </w:rPr>
        <w:t>Dengue fever, a mosquito-borne viral infection caused by the dengue virus, poses a significant global health burden. An estimated 390 million dengue infections occur annually, with over half the global population at risk, predominantly in tropical and subtropical regions. The burden is particularly acute in Southeast Asia, which consistently reports high incidence rates and severe dengue outbreaks. Within this region, Singapore stands out not only due to its high dengue incidence rates but also for its unique urban landscape, extensive public health infrastructure, and vector control programs.</w:t>
      </w:r>
    </w:p>
    <w:p w14:paraId="6A044367" w14:textId="5A0CD934" w:rsidR="00F43CD8" w:rsidRPr="00F43CD8" w:rsidRDefault="00F43CD8" w:rsidP="00F43CD8">
      <w:pPr>
        <w:pStyle w:val="LO-normal"/>
        <w:spacing w:line="480" w:lineRule="auto"/>
        <w:jc w:val="both"/>
        <w:rPr>
          <w:rFonts w:ascii="Times New Roman" w:hAnsi="Times New Roman" w:cs="Times New Roman"/>
          <w:lang w:val="en-US"/>
        </w:rPr>
      </w:pPr>
      <w:r w:rsidRPr="00F43CD8">
        <w:rPr>
          <w:rFonts w:ascii="Times New Roman" w:hAnsi="Times New Roman" w:cs="Times New Roman"/>
          <w:lang w:val="en-US"/>
        </w:rPr>
        <w:t xml:space="preserve">Globally, dengue’s burden has increased exponentially over the past few decades due to urbanization, globalization, and climate change, which enhance mosquito breeding conditions. </w:t>
      </w:r>
      <w:proofErr w:type="gramStart"/>
      <w:r w:rsidRPr="00F43CD8">
        <w:rPr>
          <w:rFonts w:ascii="Times New Roman" w:hAnsi="Times New Roman" w:cs="Times New Roman"/>
          <w:lang w:val="en-US"/>
        </w:rPr>
        <w:t>Dengue’s</w:t>
      </w:r>
      <w:proofErr w:type="gramEnd"/>
      <w:r w:rsidRPr="00F43CD8">
        <w:rPr>
          <w:rFonts w:ascii="Times New Roman" w:hAnsi="Times New Roman" w:cs="Times New Roman"/>
          <w:lang w:val="en-US"/>
        </w:rPr>
        <w:t xml:space="preserve"> epidemiology is complex, driven by four virus serotypes (DENV1–4), each contributing to varying degrees of disease severity and immunity. The Force of Infection (FOI), which measures the rate at which susceptible individuals acquire infection, is crucial for understanding dengue </w:t>
      </w:r>
      <w:r w:rsidRPr="00F43CD8">
        <w:rPr>
          <w:rFonts w:ascii="Times New Roman" w:hAnsi="Times New Roman" w:cs="Times New Roman"/>
          <w:lang w:val="en-US"/>
        </w:rPr>
        <w:lastRenderedPageBreak/>
        <w:t>transmission dynamics. Despite successful vector control efforts, Singapore has seen an increasing trend in dengue cases over the years</w:t>
      </w:r>
      <w:r w:rsidR="00AA578D">
        <w:rPr>
          <w:rFonts w:ascii="Times New Roman" w:hAnsi="Times New Roman" w:cs="Times New Roman"/>
          <w:lang w:val="en-US"/>
        </w:rPr>
        <w:t>.</w:t>
      </w:r>
    </w:p>
    <w:p w14:paraId="07956F0E" w14:textId="77777777" w:rsidR="00F43CD8" w:rsidRPr="00F43CD8" w:rsidRDefault="00F43CD8" w:rsidP="00E22792">
      <w:pPr>
        <w:pStyle w:val="LO-normal"/>
        <w:spacing w:line="480" w:lineRule="auto"/>
        <w:jc w:val="both"/>
        <w:rPr>
          <w:rFonts w:ascii="Times New Roman" w:hAnsi="Times New Roman" w:cs="Times New Roman"/>
          <w:lang w:val="en-US"/>
        </w:rPr>
      </w:pPr>
      <w:r w:rsidRPr="00F43CD8">
        <w:rPr>
          <w:rFonts w:ascii="Times New Roman" w:hAnsi="Times New Roman" w:cs="Times New Roman"/>
          <w:lang w:val="en-US"/>
        </w:rPr>
        <w:t xml:space="preserve">Singapore’s urbanized environment, dense population, and sophisticated health infrastructure create a unique landscape for dengue transmission. Despite aggressive mosquito control measures and public health interventions, the country continues to face periodic dengue outbreaks. The hot and humid climate, coupled with a mobile and interconnected population, fosters conditions conducive to the proliferation of the primary dengue vector, </w:t>
      </w:r>
      <w:r w:rsidRPr="00F43CD8">
        <w:rPr>
          <w:rFonts w:ascii="Times New Roman" w:hAnsi="Times New Roman" w:cs="Times New Roman"/>
          <w:i/>
          <w:iCs/>
          <w:lang w:val="en-US"/>
        </w:rPr>
        <w:t>Aedes aegypti</w:t>
      </w:r>
      <w:r w:rsidRPr="00F43CD8">
        <w:rPr>
          <w:rFonts w:ascii="Times New Roman" w:hAnsi="Times New Roman" w:cs="Times New Roman"/>
          <w:lang w:val="en-US"/>
        </w:rPr>
        <w:t>. Singapore's health surveillance system is robust, enabling early detection and response, yet the complexities of multi-serotype transmission and immunity dynamics make control challenging.</w:t>
      </w:r>
    </w:p>
    <w:p w14:paraId="3CFFE73B" w14:textId="11E2A42D" w:rsidR="00F43CD8" w:rsidRPr="00F43CD8" w:rsidRDefault="00F43CD8" w:rsidP="00E22792">
      <w:pPr>
        <w:pStyle w:val="LO-normal"/>
        <w:spacing w:line="480" w:lineRule="auto"/>
        <w:jc w:val="both"/>
        <w:rPr>
          <w:rFonts w:ascii="Times New Roman" w:hAnsi="Times New Roman" w:cs="Times New Roman"/>
          <w:lang w:val="en-US"/>
        </w:rPr>
      </w:pPr>
      <w:r w:rsidRPr="00F43CD8">
        <w:rPr>
          <w:rFonts w:ascii="Times New Roman" w:hAnsi="Times New Roman" w:cs="Times New Roman"/>
          <w:lang w:val="en-US"/>
        </w:rPr>
        <w:t>The development of dengue vaccines has been an active area of research, with the first licensed dengue vaccine, CYD-TDV (</w:t>
      </w:r>
      <w:proofErr w:type="spellStart"/>
      <w:r w:rsidRPr="00F43CD8">
        <w:rPr>
          <w:rFonts w:ascii="Times New Roman" w:hAnsi="Times New Roman" w:cs="Times New Roman"/>
          <w:lang w:val="en-US"/>
        </w:rPr>
        <w:t>Dengvaxia</w:t>
      </w:r>
      <w:proofErr w:type="spellEnd"/>
      <w:r w:rsidRPr="00F43CD8">
        <w:rPr>
          <w:rFonts w:ascii="Times New Roman" w:hAnsi="Times New Roman" w:cs="Times New Roman"/>
          <w:lang w:val="en-US"/>
        </w:rPr>
        <w:t xml:space="preserve">), marking a significant milestone. However, CYD-TDV’s safety and efficacy vary across serotypes and depend on prior dengue exposure, limiting its use to individuals with evidence of previous infection. Other vaccines, such as TAK-003 (developed by Takeda), have shown promising results in clinical trials, offering broader protection against </w:t>
      </w:r>
      <w:r w:rsidR="00D63CBA">
        <w:rPr>
          <w:rFonts w:ascii="Times New Roman" w:hAnsi="Times New Roman" w:cs="Times New Roman"/>
          <w:lang w:val="en-US"/>
        </w:rPr>
        <w:t xml:space="preserve">dengue </w:t>
      </w:r>
      <w:r w:rsidRPr="00F43CD8">
        <w:rPr>
          <w:rFonts w:ascii="Times New Roman" w:hAnsi="Times New Roman" w:cs="Times New Roman"/>
          <w:lang w:val="en-US"/>
        </w:rPr>
        <w:t>regardless of prior exposure. In addition, several other vaccine candidates are in various stages of development, each contributing to the evolving landscape of dengue prevention strategies.</w:t>
      </w:r>
    </w:p>
    <w:p w14:paraId="556E1E55" w14:textId="77777777" w:rsidR="00F43CD8" w:rsidRPr="00F43CD8" w:rsidRDefault="00F43CD8" w:rsidP="00E22792">
      <w:pPr>
        <w:pStyle w:val="LO-normal"/>
        <w:spacing w:line="480" w:lineRule="auto"/>
        <w:jc w:val="both"/>
        <w:rPr>
          <w:rFonts w:ascii="Times New Roman" w:hAnsi="Times New Roman" w:cs="Times New Roman"/>
          <w:lang w:val="en-US"/>
        </w:rPr>
      </w:pPr>
      <w:r w:rsidRPr="00F43CD8">
        <w:rPr>
          <w:rFonts w:ascii="Times New Roman" w:hAnsi="Times New Roman" w:cs="Times New Roman"/>
          <w:lang w:val="en-US"/>
        </w:rPr>
        <w:t xml:space="preserve">Given the unique epidemiology of dengue in Singapore and the continued threat of outbreaks despite effective vector control programs, vaccination represents a critical component of the country’s long-term strategy to reduce dengue incidence. The introduction of a suitable vaccine could help mitigate the burden of the disease, particularly in high-risk populations. In Singapore, where the population has heterogeneous exposure to dengue, identifying an appropriate vaccination strategy requires careful consideration of factors such as age, prior exposure, and the local FOI. Vaccination, when combined with existing vector control efforts, could significantly </w:t>
      </w:r>
      <w:r w:rsidRPr="00F43CD8">
        <w:rPr>
          <w:rFonts w:ascii="Times New Roman" w:hAnsi="Times New Roman" w:cs="Times New Roman"/>
          <w:lang w:val="en-US"/>
        </w:rPr>
        <w:lastRenderedPageBreak/>
        <w:t>reduce the number of severe dengue cases and hospitalizations, alleviating both public health and economic burdens.</w:t>
      </w:r>
    </w:p>
    <w:p w14:paraId="053323E7" w14:textId="77777777" w:rsidR="00F43CD8" w:rsidRPr="00F43CD8" w:rsidRDefault="00F43CD8" w:rsidP="00E22792">
      <w:pPr>
        <w:pStyle w:val="LO-normal"/>
        <w:spacing w:line="480" w:lineRule="auto"/>
        <w:jc w:val="both"/>
        <w:rPr>
          <w:rFonts w:ascii="Times New Roman" w:hAnsi="Times New Roman" w:cs="Times New Roman"/>
          <w:lang w:val="en-US"/>
        </w:rPr>
      </w:pPr>
      <w:r w:rsidRPr="00F43CD8">
        <w:rPr>
          <w:rFonts w:ascii="Times New Roman" w:hAnsi="Times New Roman" w:cs="Times New Roman"/>
          <w:lang w:val="en-US"/>
        </w:rPr>
        <w:t>This study presents the first modeling effort to evaluate the potential impact of dengue vaccination in Singapore. By incorporating local epidemiological data, serotype-specific FOI estimates, and vaccine efficacy data, this model provides insights into the effectiveness of vaccination strategies tailored to Singapore's unique context. It aims to offer evidence-based guidance for policymakers on the potential benefits and limitations of introducing dengue vaccination into the national immunization program.</w:t>
      </w:r>
    </w:p>
    <w:p w14:paraId="0882DE6F" w14:textId="77777777" w:rsidR="0066248A" w:rsidRDefault="0066248A" w:rsidP="00A3708D">
      <w:pPr>
        <w:pStyle w:val="LO-normal"/>
        <w:rPr>
          <w:b/>
          <w:bCs/>
        </w:rPr>
      </w:pPr>
    </w:p>
    <w:p w14:paraId="41CBB8AA" w14:textId="77777777" w:rsidR="00A3708D" w:rsidRPr="00BB4FA5" w:rsidRDefault="00A3708D" w:rsidP="00A3708D">
      <w:pPr>
        <w:pStyle w:val="LO-normal"/>
        <w:rPr>
          <w:b/>
          <w:bCs/>
        </w:rPr>
      </w:pPr>
    </w:p>
    <w:p w14:paraId="745CAC98" w14:textId="12F7B95A" w:rsidR="00145940" w:rsidRDefault="00BB4FA5" w:rsidP="00A3708D">
      <w:pPr>
        <w:pStyle w:val="LO-normal"/>
        <w:rPr>
          <w:b/>
          <w:bCs/>
        </w:rPr>
      </w:pPr>
      <w:r w:rsidRPr="00BB4FA5">
        <w:rPr>
          <w:b/>
          <w:bCs/>
        </w:rPr>
        <w:t>Methods</w:t>
      </w:r>
    </w:p>
    <w:p w14:paraId="633952CE" w14:textId="77777777" w:rsidR="0092086D" w:rsidRDefault="0092086D" w:rsidP="00A3708D">
      <w:pPr>
        <w:pStyle w:val="LO-normal"/>
        <w:rPr>
          <w:b/>
          <w:bCs/>
        </w:rPr>
      </w:pPr>
    </w:p>
    <w:p w14:paraId="6333C6DB" w14:textId="53A2A87E" w:rsidR="0092086D" w:rsidRPr="00E0253A" w:rsidRDefault="0092086D" w:rsidP="00A3708D">
      <w:pPr>
        <w:pStyle w:val="LO-normal"/>
        <w:rPr>
          <w:i/>
          <w:iCs/>
        </w:rPr>
      </w:pPr>
      <w:r w:rsidRPr="00E0253A">
        <w:rPr>
          <w:i/>
          <w:iCs/>
        </w:rPr>
        <w:t>Transmission model</w:t>
      </w:r>
    </w:p>
    <w:p w14:paraId="40EF0DE1" w14:textId="2F29AE90" w:rsidR="00F71A71" w:rsidRDefault="00E36D7F" w:rsidP="009C63FE">
      <w:pPr>
        <w:spacing w:before="240" w:after="0" w:line="480" w:lineRule="auto"/>
        <w:rPr>
          <w:rFonts w:ascii="Times New Roman" w:eastAsia="Times New Roman" w:hAnsi="Times New Roman" w:cs="Times New Roman"/>
          <w:color w:val="000000"/>
          <w:kern w:val="0"/>
          <w14:ligatures w14:val="none"/>
        </w:rPr>
      </w:pPr>
      <w:r w:rsidRPr="0066248A">
        <w:rPr>
          <w:rFonts w:ascii="Times New Roman" w:eastAsia="Arial" w:hAnsi="Times New Roman" w:cs="Times New Roman"/>
          <w:color w:val="000000"/>
          <w:kern w:val="0"/>
          <w14:ligatures w14:val="none"/>
        </w:rPr>
        <w:t xml:space="preserve">We </w:t>
      </w:r>
      <w:r w:rsidR="00572225">
        <w:rPr>
          <w:rFonts w:ascii="Times New Roman" w:eastAsia="Arial" w:hAnsi="Times New Roman" w:cs="Times New Roman"/>
          <w:color w:val="000000"/>
          <w:kern w:val="0"/>
          <w14:ligatures w14:val="none"/>
        </w:rPr>
        <w:t>developed</w:t>
      </w:r>
      <w:r w:rsidR="009C63FE">
        <w:rPr>
          <w:rFonts w:ascii="Times New Roman" w:eastAsia="Arial" w:hAnsi="Times New Roman" w:cs="Times New Roman"/>
          <w:color w:val="000000"/>
          <w:kern w:val="0"/>
          <w14:ligatures w14:val="none"/>
        </w:rPr>
        <w:t xml:space="preserve"> a</w:t>
      </w:r>
      <w:r w:rsidRPr="0066248A">
        <w:rPr>
          <w:rFonts w:ascii="Times New Roman" w:eastAsia="Arial" w:hAnsi="Times New Roman" w:cs="Times New Roman"/>
          <w:color w:val="000000"/>
          <w:kern w:val="0"/>
          <w14:ligatures w14:val="none"/>
        </w:rPr>
        <w:t xml:space="preserve"> </w:t>
      </w:r>
      <w:r w:rsidR="00C3633C">
        <w:rPr>
          <w:rFonts w:ascii="Times New Roman" w:eastAsia="Arial" w:hAnsi="Times New Roman" w:cs="Times New Roman"/>
          <w:color w:val="000000"/>
          <w:kern w:val="0"/>
          <w14:ligatures w14:val="none"/>
        </w:rPr>
        <w:t xml:space="preserve">deterministic, </w:t>
      </w:r>
      <w:r w:rsidR="00E959C9">
        <w:rPr>
          <w:rFonts w:ascii="Times New Roman" w:eastAsia="Arial" w:hAnsi="Times New Roman" w:cs="Times New Roman"/>
          <w:color w:val="000000"/>
          <w:kern w:val="0"/>
          <w14:ligatures w14:val="none"/>
        </w:rPr>
        <w:t>multi</w:t>
      </w:r>
      <w:r w:rsidR="007C612C">
        <w:rPr>
          <w:rFonts w:ascii="Times New Roman" w:eastAsia="Arial" w:hAnsi="Times New Roman" w:cs="Times New Roman"/>
          <w:color w:val="000000"/>
          <w:kern w:val="0"/>
          <w14:ligatures w14:val="none"/>
        </w:rPr>
        <w:t>-serotype</w:t>
      </w:r>
      <w:r w:rsidR="00E959C9">
        <w:rPr>
          <w:rFonts w:ascii="Times New Roman" w:eastAsia="Arial" w:hAnsi="Times New Roman" w:cs="Times New Roman"/>
          <w:color w:val="000000"/>
          <w:kern w:val="0"/>
          <w14:ligatures w14:val="none"/>
        </w:rPr>
        <w:t>, age-stratified</w:t>
      </w:r>
      <w:r w:rsidR="00C3633C">
        <w:rPr>
          <w:rFonts w:ascii="Times New Roman" w:eastAsia="Arial" w:hAnsi="Times New Roman" w:cs="Times New Roman"/>
          <w:color w:val="000000"/>
          <w:kern w:val="0"/>
          <w14:ligatures w14:val="none"/>
        </w:rPr>
        <w:t xml:space="preserve"> compartmental</w:t>
      </w:r>
      <w:r w:rsidR="007C612C">
        <w:rPr>
          <w:rFonts w:ascii="Times New Roman" w:eastAsia="Arial" w:hAnsi="Times New Roman" w:cs="Times New Roman"/>
          <w:color w:val="000000"/>
          <w:kern w:val="0"/>
          <w14:ligatures w14:val="none"/>
        </w:rPr>
        <w:t xml:space="preserve"> </w:t>
      </w:r>
      <w:r w:rsidRPr="0066248A">
        <w:rPr>
          <w:rFonts w:ascii="Times New Roman" w:eastAsia="Arial" w:hAnsi="Times New Roman" w:cs="Times New Roman"/>
          <w:color w:val="000000"/>
          <w:kern w:val="0"/>
          <w14:ligatures w14:val="none"/>
        </w:rPr>
        <w:t>transmission model</w:t>
      </w:r>
      <w:r w:rsidR="00346FBF">
        <w:rPr>
          <w:rFonts w:ascii="Times New Roman" w:eastAsia="Arial" w:hAnsi="Times New Roman" w:cs="Times New Roman"/>
          <w:color w:val="000000"/>
          <w:kern w:val="0"/>
          <w14:ligatures w14:val="none"/>
        </w:rPr>
        <w:t xml:space="preserve"> </w:t>
      </w:r>
      <w:r w:rsidR="009817D0">
        <w:rPr>
          <w:rFonts w:ascii="Times New Roman" w:eastAsia="Arial" w:hAnsi="Times New Roman" w:cs="Times New Roman"/>
          <w:color w:val="000000"/>
          <w:kern w:val="0"/>
          <w14:ligatures w14:val="none"/>
        </w:rPr>
        <w:t xml:space="preserve">that includes both human and adult mosquito population explicitly. </w:t>
      </w:r>
      <w:r w:rsidR="00B2799F">
        <w:rPr>
          <w:rFonts w:ascii="Times New Roman" w:eastAsia="Arial" w:hAnsi="Times New Roman" w:cs="Times New Roman"/>
          <w:color w:val="000000"/>
          <w:kern w:val="0"/>
          <w14:ligatures w14:val="none"/>
        </w:rPr>
        <w:t xml:space="preserve">Humans are assumed to be born susceptible </w:t>
      </w:r>
      <w:r w:rsidR="00E96358">
        <w:rPr>
          <w:rFonts w:ascii="Times New Roman" w:eastAsia="Arial" w:hAnsi="Times New Roman" w:cs="Times New Roman"/>
          <w:color w:val="000000"/>
          <w:kern w:val="0"/>
          <w14:ligatures w14:val="none"/>
        </w:rPr>
        <w:t xml:space="preserve">and can </w:t>
      </w:r>
      <w:r w:rsidR="007728BB">
        <w:rPr>
          <w:rFonts w:ascii="Times New Roman" w:eastAsia="Arial" w:hAnsi="Times New Roman" w:cs="Times New Roman"/>
          <w:color w:val="000000"/>
          <w:kern w:val="0"/>
          <w14:ligatures w14:val="none"/>
        </w:rPr>
        <w:t xml:space="preserve">get primary infection </w:t>
      </w:r>
      <w:r w:rsidR="00DC4408">
        <w:rPr>
          <w:rFonts w:ascii="Times New Roman" w:eastAsia="Arial" w:hAnsi="Times New Roman" w:cs="Times New Roman"/>
          <w:color w:val="000000"/>
          <w:kern w:val="0"/>
          <w14:ligatures w14:val="none"/>
        </w:rPr>
        <w:t xml:space="preserve">from one of the four dengue serotypes: </w:t>
      </w:r>
      <w:r w:rsidR="00400FCE">
        <w:rPr>
          <w:rFonts w:ascii="Times New Roman" w:eastAsia="Arial" w:hAnsi="Times New Roman" w:cs="Times New Roman"/>
          <w:color w:val="000000"/>
          <w:kern w:val="0"/>
          <w14:ligatures w14:val="none"/>
        </w:rPr>
        <w:t>DENV-I, DENV-II, DENV-III, DENV-IV</w:t>
      </w:r>
      <w:r w:rsidR="00DC4408">
        <w:rPr>
          <w:rFonts w:ascii="Times New Roman" w:eastAsia="Arial" w:hAnsi="Times New Roman" w:cs="Times New Roman"/>
          <w:color w:val="000000"/>
          <w:kern w:val="0"/>
          <w14:ligatures w14:val="none"/>
        </w:rPr>
        <w:t>.</w:t>
      </w:r>
      <w:r w:rsidR="00D7179C">
        <w:rPr>
          <w:rFonts w:ascii="Times New Roman" w:eastAsia="Arial" w:hAnsi="Times New Roman" w:cs="Times New Roman"/>
          <w:color w:val="000000"/>
          <w:kern w:val="0"/>
          <w14:ligatures w14:val="none"/>
        </w:rPr>
        <w:t xml:space="preserve"> </w:t>
      </w:r>
      <w:r w:rsidR="00732C8C">
        <w:rPr>
          <w:rFonts w:ascii="Times New Roman" w:eastAsia="Arial" w:hAnsi="Times New Roman" w:cs="Times New Roman"/>
          <w:color w:val="000000"/>
          <w:kern w:val="0"/>
          <w14:ligatures w14:val="none"/>
        </w:rPr>
        <w:t>Upon recovery from p</w:t>
      </w:r>
      <w:r w:rsidR="00D7179C">
        <w:rPr>
          <w:rFonts w:ascii="Times New Roman" w:eastAsia="Arial" w:hAnsi="Times New Roman" w:cs="Times New Roman"/>
          <w:color w:val="000000"/>
          <w:kern w:val="0"/>
          <w14:ligatures w14:val="none"/>
        </w:rPr>
        <w:t>rimary infection</w:t>
      </w:r>
      <w:r w:rsidR="00732C8C">
        <w:rPr>
          <w:rFonts w:ascii="Times New Roman" w:eastAsia="Arial" w:hAnsi="Times New Roman" w:cs="Times New Roman"/>
          <w:color w:val="000000"/>
          <w:kern w:val="0"/>
          <w14:ligatures w14:val="none"/>
        </w:rPr>
        <w:t xml:space="preserve">, </w:t>
      </w:r>
      <w:r w:rsidR="009C38C5">
        <w:rPr>
          <w:rFonts w:ascii="Times New Roman" w:eastAsia="Arial" w:hAnsi="Times New Roman" w:cs="Times New Roman"/>
          <w:color w:val="000000"/>
          <w:kern w:val="0"/>
          <w14:ligatures w14:val="none"/>
        </w:rPr>
        <w:t xml:space="preserve">they acquired permanent </w:t>
      </w:r>
      <w:r w:rsidR="00503950">
        <w:rPr>
          <w:rFonts w:ascii="Times New Roman" w:eastAsia="Arial" w:hAnsi="Times New Roman" w:cs="Times New Roman"/>
          <w:color w:val="000000"/>
          <w:kern w:val="0"/>
          <w14:ligatures w14:val="none"/>
        </w:rPr>
        <w:t>protection</w:t>
      </w:r>
      <w:r w:rsidR="00984D4C">
        <w:rPr>
          <w:rFonts w:ascii="Times New Roman" w:eastAsia="Arial" w:hAnsi="Times New Roman" w:cs="Times New Roman"/>
          <w:color w:val="000000"/>
          <w:kern w:val="0"/>
          <w14:ligatures w14:val="none"/>
        </w:rPr>
        <w:t xml:space="preserve"> against</w:t>
      </w:r>
      <w:r w:rsidR="00413F9F">
        <w:rPr>
          <w:rFonts w:ascii="Times New Roman" w:eastAsia="Arial" w:hAnsi="Times New Roman" w:cs="Times New Roman"/>
          <w:color w:val="000000"/>
          <w:kern w:val="0"/>
          <w14:ligatures w14:val="none"/>
        </w:rPr>
        <w:t xml:space="preserve"> homologous</w:t>
      </w:r>
      <w:r w:rsidR="00067580">
        <w:rPr>
          <w:rFonts w:ascii="Times New Roman" w:eastAsia="Arial" w:hAnsi="Times New Roman" w:cs="Times New Roman"/>
          <w:color w:val="000000"/>
          <w:kern w:val="0"/>
          <w14:ligatures w14:val="none"/>
        </w:rPr>
        <w:t xml:space="preserve"> </w:t>
      </w:r>
      <w:r w:rsidR="00716459">
        <w:rPr>
          <w:rFonts w:ascii="Times New Roman" w:eastAsia="Arial" w:hAnsi="Times New Roman" w:cs="Times New Roman"/>
          <w:color w:val="000000"/>
          <w:kern w:val="0"/>
          <w14:ligatures w14:val="none"/>
        </w:rPr>
        <w:t>infection</w:t>
      </w:r>
      <w:r w:rsidR="00067580">
        <w:rPr>
          <w:rFonts w:ascii="Times New Roman" w:eastAsia="Arial" w:hAnsi="Times New Roman" w:cs="Times New Roman"/>
          <w:color w:val="000000"/>
          <w:kern w:val="0"/>
          <w14:ligatures w14:val="none"/>
        </w:rPr>
        <w:t xml:space="preserve"> </w:t>
      </w:r>
      <w:r w:rsidR="000E3ECB">
        <w:rPr>
          <w:rFonts w:ascii="Times New Roman" w:eastAsia="Arial" w:hAnsi="Times New Roman" w:cs="Times New Roman"/>
          <w:color w:val="000000"/>
          <w:kern w:val="0"/>
          <w14:ligatures w14:val="none"/>
        </w:rPr>
        <w:t>and</w:t>
      </w:r>
      <w:r w:rsidR="009C386D">
        <w:rPr>
          <w:rFonts w:ascii="Times New Roman" w:eastAsia="Arial" w:hAnsi="Times New Roman" w:cs="Times New Roman"/>
          <w:color w:val="000000"/>
          <w:kern w:val="0"/>
          <w14:ligatures w14:val="none"/>
        </w:rPr>
        <w:t xml:space="preserve"> </w:t>
      </w:r>
      <w:r w:rsidR="007333E2">
        <w:rPr>
          <w:rFonts w:ascii="Times New Roman" w:eastAsia="Arial" w:hAnsi="Times New Roman" w:cs="Times New Roman"/>
          <w:color w:val="000000"/>
          <w:kern w:val="0"/>
          <w14:ligatures w14:val="none"/>
        </w:rPr>
        <w:t>transient</w:t>
      </w:r>
      <w:r w:rsidR="009C386D">
        <w:rPr>
          <w:rFonts w:ascii="Times New Roman" w:eastAsia="Arial" w:hAnsi="Times New Roman" w:cs="Times New Roman"/>
          <w:color w:val="000000"/>
          <w:kern w:val="0"/>
          <w14:ligatures w14:val="none"/>
        </w:rPr>
        <w:t xml:space="preserve"> </w:t>
      </w:r>
      <w:r w:rsidR="007333E2">
        <w:rPr>
          <w:rFonts w:ascii="Times New Roman" w:eastAsia="Arial" w:hAnsi="Times New Roman" w:cs="Times New Roman"/>
          <w:color w:val="000000"/>
          <w:kern w:val="0"/>
          <w14:ligatures w14:val="none"/>
        </w:rPr>
        <w:t>cross-</w:t>
      </w:r>
      <w:r w:rsidR="00EB37F3">
        <w:rPr>
          <w:rFonts w:ascii="Times New Roman" w:eastAsia="Arial" w:hAnsi="Times New Roman" w:cs="Times New Roman"/>
          <w:color w:val="000000"/>
          <w:kern w:val="0"/>
          <w14:ligatures w14:val="none"/>
        </w:rPr>
        <w:t>protection again</w:t>
      </w:r>
      <w:r w:rsidR="00B25BEC">
        <w:rPr>
          <w:rFonts w:ascii="Times New Roman" w:eastAsia="Arial" w:hAnsi="Times New Roman" w:cs="Times New Roman"/>
          <w:color w:val="000000"/>
          <w:kern w:val="0"/>
          <w14:ligatures w14:val="none"/>
        </w:rPr>
        <w:t xml:space="preserve">st </w:t>
      </w:r>
      <w:r w:rsidR="00EB37F3">
        <w:rPr>
          <w:rFonts w:ascii="Times New Roman" w:eastAsia="Arial" w:hAnsi="Times New Roman" w:cs="Times New Roman"/>
          <w:color w:val="000000"/>
          <w:kern w:val="0"/>
          <w14:ligatures w14:val="none"/>
        </w:rPr>
        <w:t xml:space="preserve">heterologous </w:t>
      </w:r>
      <w:r w:rsidR="000E3ECB">
        <w:rPr>
          <w:rFonts w:ascii="Times New Roman" w:eastAsia="Arial" w:hAnsi="Times New Roman" w:cs="Times New Roman"/>
          <w:color w:val="000000"/>
          <w:kern w:val="0"/>
          <w14:ligatures w14:val="none"/>
        </w:rPr>
        <w:t>infection</w:t>
      </w:r>
      <w:r w:rsidR="00C23EA9">
        <w:rPr>
          <w:rFonts w:ascii="Times New Roman" w:eastAsia="Arial" w:hAnsi="Times New Roman" w:cs="Times New Roman"/>
          <w:color w:val="000000"/>
          <w:kern w:val="0"/>
          <w14:ligatures w14:val="none"/>
        </w:rPr>
        <w:t>.</w:t>
      </w:r>
      <w:r w:rsidR="006C1EF3">
        <w:rPr>
          <w:rFonts w:ascii="Times New Roman" w:eastAsia="Arial" w:hAnsi="Times New Roman" w:cs="Times New Roman"/>
          <w:color w:val="000000"/>
          <w:kern w:val="0"/>
          <w14:ligatures w14:val="none"/>
        </w:rPr>
        <w:t xml:space="preserve"> </w:t>
      </w:r>
      <w:r w:rsidR="00366224">
        <w:rPr>
          <w:rFonts w:ascii="Times New Roman" w:eastAsia="Arial" w:hAnsi="Times New Roman" w:cs="Times New Roman"/>
          <w:color w:val="000000"/>
          <w:kern w:val="0"/>
          <w14:ligatures w14:val="none"/>
        </w:rPr>
        <w:t xml:space="preserve">Once the </w:t>
      </w:r>
      <w:r w:rsidR="00BF2E15">
        <w:rPr>
          <w:rFonts w:ascii="Times New Roman" w:eastAsia="Arial" w:hAnsi="Times New Roman" w:cs="Times New Roman"/>
          <w:color w:val="000000"/>
          <w:kern w:val="0"/>
          <w14:ligatures w14:val="none"/>
        </w:rPr>
        <w:t>duration of</w:t>
      </w:r>
      <w:r w:rsidR="003D6861">
        <w:rPr>
          <w:rFonts w:ascii="Times New Roman" w:eastAsia="Arial" w:hAnsi="Times New Roman" w:cs="Times New Roman"/>
          <w:color w:val="000000"/>
          <w:kern w:val="0"/>
          <w14:ligatures w14:val="none"/>
        </w:rPr>
        <w:t xml:space="preserve"> </w:t>
      </w:r>
      <w:r w:rsidR="00DE2ABA">
        <w:rPr>
          <w:rFonts w:ascii="Times New Roman" w:eastAsia="Arial" w:hAnsi="Times New Roman" w:cs="Times New Roman"/>
          <w:color w:val="000000"/>
          <w:kern w:val="0"/>
          <w14:ligatures w14:val="none"/>
        </w:rPr>
        <w:t>cross-protec</w:t>
      </w:r>
      <w:r w:rsidR="00497291">
        <w:rPr>
          <w:rFonts w:ascii="Times New Roman" w:eastAsia="Arial" w:hAnsi="Times New Roman" w:cs="Times New Roman"/>
          <w:color w:val="000000"/>
          <w:kern w:val="0"/>
          <w14:ligatures w14:val="none"/>
        </w:rPr>
        <w:t>tion</w:t>
      </w:r>
      <w:r w:rsidR="00DE2ABA">
        <w:rPr>
          <w:rFonts w:ascii="Times New Roman" w:eastAsia="Arial" w:hAnsi="Times New Roman" w:cs="Times New Roman"/>
          <w:color w:val="000000"/>
          <w:kern w:val="0"/>
          <w14:ligatures w14:val="none"/>
        </w:rPr>
        <w:t xml:space="preserve"> stage is over, individuals </w:t>
      </w:r>
      <w:r w:rsidR="00B25BEC">
        <w:rPr>
          <w:rFonts w:ascii="Times New Roman" w:eastAsia="Arial" w:hAnsi="Times New Roman" w:cs="Times New Roman"/>
          <w:color w:val="000000"/>
          <w:kern w:val="0"/>
          <w14:ligatures w14:val="none"/>
        </w:rPr>
        <w:t xml:space="preserve">become susceptible to </w:t>
      </w:r>
      <w:r w:rsidR="001262CC">
        <w:rPr>
          <w:rFonts w:ascii="Times New Roman" w:eastAsia="Arial" w:hAnsi="Times New Roman" w:cs="Times New Roman"/>
          <w:color w:val="000000"/>
          <w:kern w:val="0"/>
          <w14:ligatures w14:val="none"/>
        </w:rPr>
        <w:t xml:space="preserve">secondary infection </w:t>
      </w:r>
      <w:r w:rsidR="00D97993">
        <w:rPr>
          <w:rFonts w:ascii="Times New Roman" w:eastAsia="Arial" w:hAnsi="Times New Roman" w:cs="Times New Roman"/>
          <w:color w:val="000000"/>
          <w:kern w:val="0"/>
          <w14:ligatures w14:val="none"/>
        </w:rPr>
        <w:t xml:space="preserve">by </w:t>
      </w:r>
      <w:r w:rsidR="00222463">
        <w:rPr>
          <w:rFonts w:ascii="Times New Roman" w:eastAsia="Arial" w:hAnsi="Times New Roman" w:cs="Times New Roman"/>
          <w:color w:val="000000"/>
          <w:kern w:val="0"/>
          <w14:ligatures w14:val="none"/>
        </w:rPr>
        <w:t>all the serotypes</w:t>
      </w:r>
      <w:r w:rsidR="004B5D5F">
        <w:rPr>
          <w:rFonts w:ascii="Times New Roman" w:eastAsia="Arial" w:hAnsi="Times New Roman" w:cs="Times New Roman"/>
          <w:color w:val="000000"/>
          <w:kern w:val="0"/>
          <w14:ligatures w14:val="none"/>
        </w:rPr>
        <w:t xml:space="preserve"> </w:t>
      </w:r>
      <w:r w:rsidR="00A50AEE">
        <w:rPr>
          <w:rFonts w:ascii="Times New Roman" w:eastAsia="Arial" w:hAnsi="Times New Roman" w:cs="Times New Roman"/>
          <w:color w:val="000000"/>
          <w:kern w:val="0"/>
          <w14:ligatures w14:val="none"/>
        </w:rPr>
        <w:t>other than the</w:t>
      </w:r>
      <w:r w:rsidR="004C2348">
        <w:rPr>
          <w:rFonts w:ascii="Times New Roman" w:eastAsia="Arial" w:hAnsi="Times New Roman" w:cs="Times New Roman"/>
          <w:color w:val="000000"/>
          <w:kern w:val="0"/>
          <w14:ligatures w14:val="none"/>
        </w:rPr>
        <w:t>ir</w:t>
      </w:r>
      <w:r w:rsidR="00A50AEE">
        <w:rPr>
          <w:rFonts w:ascii="Times New Roman" w:eastAsia="Arial" w:hAnsi="Times New Roman" w:cs="Times New Roman"/>
          <w:color w:val="000000"/>
          <w:kern w:val="0"/>
          <w14:ligatures w14:val="none"/>
        </w:rPr>
        <w:t xml:space="preserve"> primary infection causing serotypes</w:t>
      </w:r>
      <w:r w:rsidR="002A50A5">
        <w:rPr>
          <w:rFonts w:ascii="Times New Roman" w:eastAsia="Arial" w:hAnsi="Times New Roman" w:cs="Times New Roman"/>
          <w:color w:val="000000"/>
          <w:kern w:val="0"/>
          <w14:ligatures w14:val="none"/>
        </w:rPr>
        <w:t xml:space="preserve">. </w:t>
      </w:r>
      <w:r w:rsidR="00261FE3" w:rsidRPr="0066248A">
        <w:rPr>
          <w:rFonts w:ascii="Times New Roman" w:eastAsia="Arial" w:hAnsi="Times New Roman" w:cs="Times New Roman"/>
          <w:color w:val="000000"/>
          <w:kern w:val="0"/>
          <w14:ligatures w14:val="none"/>
        </w:rPr>
        <w:t xml:space="preserve">Based on the rarity of third and fourth infections </w:t>
      </w:r>
      <w:r w:rsidR="00261FE3" w:rsidRPr="0066248A">
        <w:rPr>
          <w:rFonts w:ascii="Times New Roman" w:eastAsia="Times New Roman" w:hAnsi="Times New Roman" w:cs="Times New Roman"/>
          <w:color w:val="000000"/>
          <w:kern w:val="0"/>
          <w14:ligatures w14:val="none"/>
        </w:rPr>
        <w:fldChar w:fldCharType="begin"/>
      </w:r>
      <w:r w:rsidR="000010BB">
        <w:rPr>
          <w:rFonts w:ascii="Times New Roman" w:eastAsia="Times New Roman" w:hAnsi="Times New Roman" w:cs="Times New Roman"/>
          <w:color w:val="000000"/>
          <w:kern w:val="0"/>
          <w14:ligatures w14:val="none"/>
        </w:rPr>
        <w:instrText xml:space="preserve"> ADDIN ZOTERO_ITEM CSL_CITATION {"citationID":"MRxnAsyi","properties":{"formattedCitation":"(Endy et al., 2007)","plainCitation":"(Endy et al., 2007)","noteIndex":0},"citationItems":[{"id":38,"uris":["http://zotero.org/groups/5139113/items/SWEPHHLF"],"itemData":{"id":38,"type":"article-journal","container-title":"The American Journal of Tropical Medicine and Hygiene","DOI":"10.4269/ajtmh.2007.77.910","ISSN":"0002-9637, 1476-1645","issue":"5","language":"en","page":"910-913","source":"DOI.org (Crossref)","title":"Analysis of Repeat Hospital Admissions for Dengue to Estimate the Frequency of Third or Fourth Dengue Infections Resulting in Admissions and Dengue Hemorrhagic Fever, and Serotype Sequences","volume":"77","author":[{"family":"Endy","given":"Timothy P."},{"family":"Srikiatkhachorn","given":"Anon"},{"family":"Jarman","given":"Richard G."},{"family":"Mammen","given":"Mammen P."},{"family":"Vaughn","given":"David W."},{"family":"Kalanarooj","given":"Siripen"},{"family":"Nisalak","given":"Ananda"},{"family":"Gibbons","given":"Robert V."}],"issued":{"date-parts":[["2007",11,1]]}}}],"schema":"https://github.com/citation-style-language/schema/raw/master/csl-citation.json"} </w:instrText>
      </w:r>
      <w:r w:rsidR="00261FE3" w:rsidRPr="0066248A">
        <w:rPr>
          <w:rFonts w:ascii="Times New Roman" w:eastAsia="Times New Roman" w:hAnsi="Times New Roman" w:cs="Times New Roman"/>
          <w:color w:val="000000"/>
          <w:kern w:val="0"/>
          <w14:ligatures w14:val="none"/>
        </w:rPr>
        <w:fldChar w:fldCharType="separate"/>
      </w:r>
      <w:r w:rsidR="000010BB" w:rsidRPr="000010BB">
        <w:rPr>
          <w:rFonts w:ascii="Times New Roman" w:hAnsi="Times New Roman" w:cs="Times New Roman"/>
        </w:rPr>
        <w:t>(Endy et al., 2007)</w:t>
      </w:r>
      <w:r w:rsidR="00261FE3" w:rsidRPr="0066248A">
        <w:rPr>
          <w:rFonts w:ascii="Times New Roman" w:eastAsia="Times New Roman" w:hAnsi="Times New Roman" w:cs="Times New Roman"/>
          <w:color w:val="000000"/>
          <w:kern w:val="0"/>
          <w14:ligatures w14:val="none"/>
        </w:rPr>
        <w:fldChar w:fldCharType="end"/>
      </w:r>
      <w:r w:rsidR="00261FE3" w:rsidRPr="0066248A">
        <w:rPr>
          <w:rFonts w:ascii="Times New Roman" w:eastAsia="Arial" w:hAnsi="Times New Roman" w:cs="Times New Roman"/>
          <w:color w:val="000000"/>
          <w:kern w:val="0"/>
          <w14:ligatures w14:val="none"/>
        </w:rPr>
        <w:t xml:space="preserve">, we make the assumption that individuals acquired complete protection from dengue infection after secondary infection </w:t>
      </w:r>
      <w:r w:rsidR="00261FE3" w:rsidRPr="0066248A">
        <w:rPr>
          <w:rFonts w:ascii="Times New Roman" w:eastAsia="Times New Roman" w:hAnsi="Times New Roman" w:cs="Times New Roman"/>
          <w:color w:val="000000"/>
          <w:kern w:val="0"/>
          <w14:ligatures w14:val="none"/>
        </w:rPr>
        <w:fldChar w:fldCharType="begin"/>
      </w:r>
      <w:r w:rsidR="000010BB">
        <w:rPr>
          <w:rFonts w:ascii="Times New Roman" w:eastAsia="Times New Roman" w:hAnsi="Times New Roman" w:cs="Times New Roman"/>
          <w:color w:val="000000"/>
          <w:kern w:val="0"/>
          <w14:ligatures w14:val="none"/>
        </w:rPr>
        <w:instrText xml:space="preserve"> ADDIN ZOTERO_ITEM CSL_CITATION {"citationID":"r5HuS5Oj","properties":{"formattedCitation":"(Cummings et al., 2005; Recker et al., 2009)","plainCitation":"(Cummings et al., 2005; Recker et al., 2009)","noteIndex":0},"citationItems":[{"id":35,"uris":["http://zotero.org/groups/5139113/items/F384LX5T"],"itemData":{"id":35,"type":"article-journal","abstract":"Antibody-dependent enhancement (ADE), a phenomenon in which viral replication is increased rather than decreased by immune sera, has been observed\n              in vitro\n              for a large number of viruses of public health importance, including flaviviruses, coronaviruses, and retroviruses. The most striking\n              in vivo\n              example of ADE in humans is dengue hemorrhagic fever, a disease in which ADE is thought to increase the severity of clinical manifestations of dengue virus infection by increasing virus replication. We examine the epidemiological impact of ADE on the prevalence and persistence of viral serotypes. Using a dynamical system model of\n              n\n              cocirculating dengue serotypes, we find that ADE may provide a competitive advantage to those serotypes that undergo enhancement compared with those that do not, and that this advantage increases with increasing numbers of cocirculating serotypes. Paradoxically, there are limits to the selective advantage provided by increasing levels of ADE, because greater levels of enhancement induce large amplitude oscillations in incidence of all dengue virus infections, threatening the persistence of both the enhanced and nonenhanced serotypes. Although the models presented here are specifically designed for dengue, our results are applicable to any epidemiological system in which partial immunity increases pathogen replication rates. Our results suggest that enhancement is most advantageous in settings where multiple serotypes circulate and where a large host population is available to support pathogen persistence during the deep troughs of ADE-induced large amplitude oscillations of virus replication.","container-title":"Proceedings of the National Academy of Sciences","DOI":"10.1073/pnas.0507320102","ISSN":"0027-8424, 1091-6490","issue":"42","journalAbbreviation":"Proc. Natl. Acad. Sci. U.S.A.","language":"en","page":"15259-15264","source":"DOI.org (Crossref)","title":"Dynamic effects of antibody-dependent enhancement on the fitness of viruses","volume":"102","author":[{"family":"Cummings","given":"Derek A. T."},{"family":"Schwartz","given":"Ira B."},{"family":"Billings","given":"Lora"},{"family":"Shaw","given":"Leah B."},{"family":"Burke","given":"Donald S."}],"issued":{"date-parts":[["2005",10,18]]}}},{"id":34,"uris":["http://zotero.org/groups/5139113/items/SEMN84VV"],"itemData":{"id":34,"type":"article-journal","abstract":"Long-term epidemiological data reveal multi-annual fluctuations in the incidence of dengue fever and dengue haemorrhagic fever, as well as complex cyclical behaviour in the dynamics of the four serotypes of the dengue virus. It has previously been proposed that these patterns are due to the phenomenon of the so-called antibody-dependent enhancement (ADE) among dengue serotypes, whereby viral replication is increased during secondary infection with a heterologous serotype; however, recent studies have implied that this positive reinforcement cannot account for the temporal patterns of dengue and that some form of cross-immunity or external forcing is necessary. Here, we show that ADE alone can produce the observed periodicities and desynchronized oscillations of individual serotypes if its effects are decomposed into its two possible manifestations: enhancement of susceptibility to secondary infections and increased transmissibility from individuals suffering from secondary infections. This decomposition not only lowers the level of enhancement necessary for realistic disease patterns but also reduces the risk of stochastic extinction. Furthermore, our analyses reveal a time-lagged correlation between serotype dynamics and disease incidence rates, which could have important implications for understanding the irregular pattern of dengue epidemics.","container-title":"Proceedings of the Royal Society B: Biological Sciences","DOI":"10.1098/rspb.2009.0331","ISSN":"0962-8452, 1471-2954","issue":"1667","journalAbbreviation":"Proc. R. Soc. B.","language":"en","page":"2541-2548","source":"DOI.org (Crossref)","title":"Immunological serotype interactions and their effect on the epidemiological pattern of dengue","volume":"276","author":[{"family":"Recker","given":"Mario"},{"family":"Blyuss","given":"Konstantin B."},{"family":"Simmons","given":"Cameron P."},{"family":"Hien","given":"Tran Tinh"},{"family":"Wills","given":"Bridget"},{"family":"Farrar","given":"Jeremy"},{"family":"Gupta","given":"Sunetra"}],"issued":{"date-parts":[["2009",7,22]]}}}],"schema":"https://github.com/citation-style-language/schema/raw/master/csl-citation.json"} </w:instrText>
      </w:r>
      <w:r w:rsidR="00261FE3" w:rsidRPr="0066248A">
        <w:rPr>
          <w:rFonts w:ascii="Times New Roman" w:eastAsia="Times New Roman" w:hAnsi="Times New Roman" w:cs="Times New Roman"/>
          <w:color w:val="000000"/>
          <w:kern w:val="0"/>
          <w14:ligatures w14:val="none"/>
        </w:rPr>
        <w:fldChar w:fldCharType="separate"/>
      </w:r>
      <w:r w:rsidR="000010BB" w:rsidRPr="000010BB">
        <w:rPr>
          <w:rFonts w:ascii="Times New Roman" w:hAnsi="Times New Roman" w:cs="Times New Roman"/>
        </w:rPr>
        <w:t>(Cummings et al., 2005; Recker et al., 2009)</w:t>
      </w:r>
      <w:r w:rsidR="00261FE3" w:rsidRPr="0066248A">
        <w:rPr>
          <w:rFonts w:ascii="Times New Roman" w:eastAsia="Times New Roman" w:hAnsi="Times New Roman" w:cs="Times New Roman"/>
          <w:color w:val="000000"/>
          <w:kern w:val="0"/>
          <w14:ligatures w14:val="none"/>
        </w:rPr>
        <w:fldChar w:fldCharType="end"/>
      </w:r>
      <w:r w:rsidR="004933A3">
        <w:rPr>
          <w:rFonts w:ascii="Times New Roman" w:eastAsia="Times New Roman" w:hAnsi="Times New Roman" w:cs="Times New Roman"/>
          <w:color w:val="000000"/>
          <w:kern w:val="0"/>
          <w14:ligatures w14:val="none"/>
        </w:rPr>
        <w:t xml:space="preserve">. </w:t>
      </w:r>
      <w:r w:rsidR="007533B9">
        <w:rPr>
          <w:rFonts w:ascii="Times New Roman" w:eastAsia="Times New Roman" w:hAnsi="Times New Roman" w:cs="Times New Roman"/>
          <w:color w:val="000000"/>
          <w:kern w:val="0"/>
          <w14:ligatures w14:val="none"/>
        </w:rPr>
        <w:t xml:space="preserve">We assume that </w:t>
      </w:r>
      <w:r w:rsidR="00D34175">
        <w:rPr>
          <w:rFonts w:ascii="Times New Roman" w:eastAsia="Times New Roman" w:hAnsi="Times New Roman" w:cs="Times New Roman"/>
          <w:color w:val="000000"/>
          <w:kern w:val="0"/>
          <w14:ligatures w14:val="none"/>
        </w:rPr>
        <w:t xml:space="preserve">the fraction of </w:t>
      </w:r>
      <w:r w:rsidR="00AE0025">
        <w:rPr>
          <w:rFonts w:ascii="Times New Roman" w:eastAsia="Times New Roman" w:hAnsi="Times New Roman" w:cs="Times New Roman"/>
          <w:color w:val="000000"/>
          <w:kern w:val="0"/>
          <w14:ligatures w14:val="none"/>
        </w:rPr>
        <w:t xml:space="preserve">dengue infection to be reported as cases depends both on </w:t>
      </w:r>
      <w:r w:rsidR="004A7A72">
        <w:rPr>
          <w:rFonts w:ascii="Times New Roman" w:eastAsia="Times New Roman" w:hAnsi="Times New Roman" w:cs="Times New Roman"/>
          <w:color w:val="000000"/>
          <w:kern w:val="0"/>
          <w14:ligatures w14:val="none"/>
        </w:rPr>
        <w:t xml:space="preserve">age and </w:t>
      </w:r>
      <w:r w:rsidR="00743559">
        <w:rPr>
          <w:rFonts w:ascii="Times New Roman" w:eastAsia="Times New Roman" w:hAnsi="Times New Roman" w:cs="Times New Roman"/>
          <w:color w:val="000000"/>
          <w:kern w:val="0"/>
          <w14:ligatures w14:val="none"/>
        </w:rPr>
        <w:t xml:space="preserve">order of </w:t>
      </w:r>
      <w:r w:rsidR="002A02F8">
        <w:rPr>
          <w:rFonts w:ascii="Times New Roman" w:eastAsia="Times New Roman" w:hAnsi="Times New Roman" w:cs="Times New Roman"/>
          <w:color w:val="000000"/>
          <w:kern w:val="0"/>
          <w14:ligatures w14:val="none"/>
        </w:rPr>
        <w:t xml:space="preserve">infection (i.e., primary </w:t>
      </w:r>
      <w:r w:rsidR="00EE5636">
        <w:rPr>
          <w:rFonts w:ascii="Times New Roman" w:eastAsia="Times New Roman" w:hAnsi="Times New Roman" w:cs="Times New Roman"/>
          <w:color w:val="000000"/>
          <w:kern w:val="0"/>
          <w14:ligatures w14:val="none"/>
        </w:rPr>
        <w:t>or secondary</w:t>
      </w:r>
      <w:r w:rsidR="002A02F8">
        <w:rPr>
          <w:rFonts w:ascii="Times New Roman" w:eastAsia="Times New Roman" w:hAnsi="Times New Roman" w:cs="Times New Roman"/>
          <w:color w:val="000000"/>
          <w:kern w:val="0"/>
          <w14:ligatures w14:val="none"/>
        </w:rPr>
        <w:t>)</w:t>
      </w:r>
      <w:r w:rsidR="004D5EF2">
        <w:rPr>
          <w:rFonts w:ascii="Times New Roman" w:eastAsia="Times New Roman" w:hAnsi="Times New Roman" w:cs="Times New Roman"/>
          <w:color w:val="000000"/>
          <w:kern w:val="0"/>
          <w14:ligatures w14:val="none"/>
        </w:rPr>
        <w:t xml:space="preserve">. We also </w:t>
      </w:r>
      <w:r w:rsidR="00CB112A">
        <w:rPr>
          <w:rFonts w:ascii="Times New Roman" w:eastAsia="Times New Roman" w:hAnsi="Times New Roman" w:cs="Times New Roman"/>
          <w:color w:val="000000"/>
          <w:kern w:val="0"/>
          <w14:ligatures w14:val="none"/>
        </w:rPr>
        <w:t>assume</w:t>
      </w:r>
      <w:r w:rsidR="00B70945">
        <w:rPr>
          <w:rFonts w:ascii="Times New Roman" w:eastAsia="Times New Roman" w:hAnsi="Times New Roman" w:cs="Times New Roman"/>
          <w:color w:val="000000"/>
          <w:kern w:val="0"/>
          <w14:ligatures w14:val="none"/>
        </w:rPr>
        <w:t xml:space="preserve"> that the </w:t>
      </w:r>
      <w:r w:rsidR="00FA0E59">
        <w:rPr>
          <w:rFonts w:ascii="Times New Roman" w:eastAsia="Times New Roman" w:hAnsi="Times New Roman" w:cs="Times New Roman"/>
          <w:color w:val="000000"/>
          <w:kern w:val="0"/>
          <w14:ligatures w14:val="none"/>
        </w:rPr>
        <w:t>secondary infection is more likely to be reported tha</w:t>
      </w:r>
      <w:r w:rsidR="00C720DE">
        <w:rPr>
          <w:rFonts w:ascii="Times New Roman" w:eastAsia="Times New Roman" w:hAnsi="Times New Roman" w:cs="Times New Roman"/>
          <w:color w:val="000000"/>
          <w:kern w:val="0"/>
          <w14:ligatures w14:val="none"/>
        </w:rPr>
        <w:t>n</w:t>
      </w:r>
      <w:r w:rsidR="00FA0E59">
        <w:rPr>
          <w:rFonts w:ascii="Times New Roman" w:eastAsia="Times New Roman" w:hAnsi="Times New Roman" w:cs="Times New Roman"/>
          <w:color w:val="000000"/>
          <w:kern w:val="0"/>
          <w14:ligatures w14:val="none"/>
        </w:rPr>
        <w:t xml:space="preserve"> the </w:t>
      </w:r>
      <w:r w:rsidR="00FA0E59">
        <w:rPr>
          <w:rFonts w:ascii="Times New Roman" w:eastAsia="Times New Roman" w:hAnsi="Times New Roman" w:cs="Times New Roman"/>
          <w:color w:val="000000"/>
          <w:kern w:val="0"/>
          <w14:ligatures w14:val="none"/>
        </w:rPr>
        <w:lastRenderedPageBreak/>
        <w:t>primary infection</w:t>
      </w:r>
      <w:r w:rsidR="00EE28AB">
        <w:rPr>
          <w:rFonts w:ascii="Times New Roman" w:eastAsia="Times New Roman" w:hAnsi="Times New Roman" w:cs="Times New Roman"/>
          <w:color w:val="000000"/>
          <w:kern w:val="0"/>
          <w14:ligatures w14:val="none"/>
        </w:rPr>
        <w:t>.</w:t>
      </w:r>
      <w:r w:rsidR="00FC4050">
        <w:rPr>
          <w:rFonts w:ascii="Times New Roman" w:eastAsia="Times New Roman" w:hAnsi="Times New Roman" w:cs="Times New Roman"/>
          <w:color w:val="000000"/>
          <w:kern w:val="0"/>
          <w14:ligatures w14:val="none"/>
        </w:rPr>
        <w:t xml:space="preserve"> </w:t>
      </w:r>
      <w:r w:rsidR="000E5A76">
        <w:rPr>
          <w:rFonts w:ascii="Times New Roman" w:eastAsia="Times New Roman" w:hAnsi="Times New Roman" w:cs="Times New Roman"/>
          <w:color w:val="000000"/>
          <w:kern w:val="0"/>
          <w14:ligatures w14:val="none"/>
        </w:rPr>
        <w:t xml:space="preserve">Regarding hospitalization, </w:t>
      </w:r>
      <w:r w:rsidR="00850059">
        <w:rPr>
          <w:rFonts w:ascii="Times New Roman" w:eastAsia="Times New Roman" w:hAnsi="Times New Roman" w:cs="Times New Roman"/>
          <w:color w:val="000000"/>
          <w:kern w:val="0"/>
          <w14:ligatures w14:val="none"/>
        </w:rPr>
        <w:t>we consider</w:t>
      </w:r>
      <w:r w:rsidR="00A65104">
        <w:rPr>
          <w:rFonts w:ascii="Times New Roman" w:eastAsia="Times New Roman" w:hAnsi="Times New Roman" w:cs="Times New Roman"/>
          <w:color w:val="000000"/>
          <w:kern w:val="0"/>
          <w14:ligatures w14:val="none"/>
        </w:rPr>
        <w:t>ed</w:t>
      </w:r>
      <w:r w:rsidR="00850059">
        <w:rPr>
          <w:rFonts w:ascii="Times New Roman" w:eastAsia="Times New Roman" w:hAnsi="Times New Roman" w:cs="Times New Roman"/>
          <w:color w:val="000000"/>
          <w:kern w:val="0"/>
          <w14:ligatures w14:val="none"/>
        </w:rPr>
        <w:t xml:space="preserve"> antibody-dependent enhancement in disease severity and assumed that</w:t>
      </w:r>
      <w:r w:rsidR="000E5A76">
        <w:rPr>
          <w:rFonts w:ascii="Times New Roman" w:eastAsia="Times New Roman" w:hAnsi="Times New Roman" w:cs="Times New Roman"/>
          <w:color w:val="000000"/>
          <w:kern w:val="0"/>
          <w14:ligatures w14:val="none"/>
        </w:rPr>
        <w:t xml:space="preserve"> that </w:t>
      </w:r>
      <w:r w:rsidR="0058621A">
        <w:rPr>
          <w:rFonts w:ascii="Times New Roman" w:eastAsia="Times New Roman" w:hAnsi="Times New Roman" w:cs="Times New Roman"/>
          <w:color w:val="000000"/>
          <w:kern w:val="0"/>
          <w14:ligatures w14:val="none"/>
        </w:rPr>
        <w:t>the fraction of reported cases</w:t>
      </w:r>
      <w:r w:rsidR="000E4BAF">
        <w:rPr>
          <w:rFonts w:ascii="Times New Roman" w:eastAsia="Times New Roman" w:hAnsi="Times New Roman" w:cs="Times New Roman"/>
          <w:color w:val="000000"/>
          <w:kern w:val="0"/>
          <w14:ligatures w14:val="none"/>
        </w:rPr>
        <w:t xml:space="preserve"> </w:t>
      </w:r>
      <w:r w:rsidR="00B13A9D">
        <w:rPr>
          <w:rFonts w:ascii="Times New Roman" w:eastAsia="Times New Roman" w:hAnsi="Times New Roman" w:cs="Times New Roman"/>
          <w:color w:val="000000"/>
          <w:kern w:val="0"/>
          <w14:ligatures w14:val="none"/>
        </w:rPr>
        <w:t>due to</w:t>
      </w:r>
      <w:r w:rsidR="000E4BAF">
        <w:rPr>
          <w:rFonts w:ascii="Times New Roman" w:eastAsia="Times New Roman" w:hAnsi="Times New Roman" w:cs="Times New Roman"/>
          <w:color w:val="000000"/>
          <w:kern w:val="0"/>
          <w14:ligatures w14:val="none"/>
        </w:rPr>
        <w:t xml:space="preserve"> secondary infection</w:t>
      </w:r>
      <w:r w:rsidR="00B13A9D">
        <w:rPr>
          <w:rFonts w:ascii="Times New Roman" w:eastAsia="Times New Roman" w:hAnsi="Times New Roman" w:cs="Times New Roman"/>
          <w:color w:val="000000"/>
          <w:kern w:val="0"/>
          <w14:ligatures w14:val="none"/>
        </w:rPr>
        <w:t xml:space="preserve"> </w:t>
      </w:r>
      <w:r w:rsidR="00A51946">
        <w:rPr>
          <w:rFonts w:ascii="Times New Roman" w:eastAsia="Times New Roman" w:hAnsi="Times New Roman" w:cs="Times New Roman"/>
          <w:color w:val="000000"/>
          <w:kern w:val="0"/>
          <w14:ligatures w14:val="none"/>
        </w:rPr>
        <w:t>that requires hospitalization</w:t>
      </w:r>
      <w:r w:rsidR="000E4BAF">
        <w:rPr>
          <w:rFonts w:ascii="Times New Roman" w:eastAsia="Times New Roman" w:hAnsi="Times New Roman" w:cs="Times New Roman"/>
          <w:color w:val="000000"/>
          <w:kern w:val="0"/>
          <w14:ligatures w14:val="none"/>
        </w:rPr>
        <w:t xml:space="preserve"> is higher than that of </w:t>
      </w:r>
      <w:r w:rsidR="00B13A9D">
        <w:rPr>
          <w:rFonts w:ascii="Times New Roman" w:eastAsia="Times New Roman" w:hAnsi="Times New Roman" w:cs="Times New Roman"/>
          <w:color w:val="000000"/>
          <w:kern w:val="0"/>
          <w14:ligatures w14:val="none"/>
        </w:rPr>
        <w:t xml:space="preserve">reported cases </w:t>
      </w:r>
      <w:r w:rsidR="00A51946">
        <w:rPr>
          <w:rFonts w:ascii="Times New Roman" w:eastAsia="Times New Roman" w:hAnsi="Times New Roman" w:cs="Times New Roman"/>
          <w:color w:val="000000"/>
          <w:kern w:val="0"/>
          <w14:ligatures w14:val="none"/>
        </w:rPr>
        <w:t>due</w:t>
      </w:r>
      <w:r w:rsidR="00A65104">
        <w:rPr>
          <w:rFonts w:ascii="Times New Roman" w:eastAsia="Times New Roman" w:hAnsi="Times New Roman" w:cs="Times New Roman"/>
          <w:color w:val="000000"/>
          <w:kern w:val="0"/>
          <w14:ligatures w14:val="none"/>
        </w:rPr>
        <w:t xml:space="preserve"> to</w:t>
      </w:r>
      <w:r w:rsidR="00B13A9D">
        <w:rPr>
          <w:rFonts w:ascii="Times New Roman" w:eastAsia="Times New Roman" w:hAnsi="Times New Roman" w:cs="Times New Roman"/>
          <w:color w:val="000000"/>
          <w:kern w:val="0"/>
          <w14:ligatures w14:val="none"/>
        </w:rPr>
        <w:t xml:space="preserve"> </w:t>
      </w:r>
      <w:r w:rsidR="000E4BAF">
        <w:rPr>
          <w:rFonts w:ascii="Times New Roman" w:eastAsia="Times New Roman" w:hAnsi="Times New Roman" w:cs="Times New Roman"/>
          <w:color w:val="000000"/>
          <w:kern w:val="0"/>
          <w14:ligatures w14:val="none"/>
        </w:rPr>
        <w:t>primary infection</w:t>
      </w:r>
      <w:r w:rsidR="00A65104">
        <w:rPr>
          <w:rFonts w:ascii="Times New Roman" w:eastAsia="Times New Roman" w:hAnsi="Times New Roman" w:cs="Times New Roman"/>
          <w:color w:val="000000"/>
          <w:kern w:val="0"/>
          <w14:ligatures w14:val="none"/>
        </w:rPr>
        <w:t>.</w:t>
      </w:r>
      <w:r w:rsidR="004B0E8E">
        <w:rPr>
          <w:rFonts w:ascii="Times New Roman" w:eastAsia="Times New Roman" w:hAnsi="Times New Roman" w:cs="Times New Roman"/>
          <w:color w:val="000000"/>
          <w:kern w:val="0"/>
          <w14:ligatures w14:val="none"/>
        </w:rPr>
        <w:t xml:space="preserve"> </w:t>
      </w:r>
    </w:p>
    <w:p w14:paraId="25F78EC6" w14:textId="3CAA2C6E" w:rsidR="000D619A" w:rsidRDefault="00732BA0" w:rsidP="009C63FE">
      <w:pPr>
        <w:spacing w:before="240"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mosquito population </w:t>
      </w:r>
      <w:r w:rsidR="0059663A">
        <w:rPr>
          <w:rFonts w:ascii="Times New Roman" w:eastAsia="Times New Roman" w:hAnsi="Times New Roman" w:cs="Times New Roman"/>
          <w:color w:val="000000"/>
          <w:kern w:val="0"/>
          <w14:ligatures w14:val="none"/>
        </w:rPr>
        <w:t xml:space="preserve">is </w:t>
      </w:r>
      <w:r w:rsidR="00E17040">
        <w:rPr>
          <w:rFonts w:ascii="Times New Roman" w:eastAsia="Times New Roman" w:hAnsi="Times New Roman" w:cs="Times New Roman"/>
          <w:color w:val="000000"/>
          <w:kern w:val="0"/>
          <w14:ligatures w14:val="none"/>
        </w:rPr>
        <w:t xml:space="preserve">assumed to be constant over time. </w:t>
      </w:r>
      <w:r w:rsidR="00D76681">
        <w:rPr>
          <w:rFonts w:ascii="Times New Roman" w:eastAsia="Times New Roman" w:hAnsi="Times New Roman" w:cs="Times New Roman"/>
          <w:color w:val="000000"/>
          <w:kern w:val="0"/>
          <w14:ligatures w14:val="none"/>
        </w:rPr>
        <w:t xml:space="preserve">Mosquitoes become infected </w:t>
      </w:r>
      <w:r w:rsidR="004064F9">
        <w:rPr>
          <w:rFonts w:ascii="Times New Roman" w:eastAsia="Times New Roman" w:hAnsi="Times New Roman" w:cs="Times New Roman"/>
          <w:color w:val="000000"/>
          <w:kern w:val="0"/>
          <w14:ligatures w14:val="none"/>
        </w:rPr>
        <w:t xml:space="preserve">upon feeding on </w:t>
      </w:r>
      <w:r w:rsidR="00192B28">
        <w:rPr>
          <w:rFonts w:ascii="Times New Roman" w:eastAsia="Times New Roman" w:hAnsi="Times New Roman" w:cs="Times New Roman"/>
          <w:color w:val="000000"/>
          <w:kern w:val="0"/>
          <w14:ligatures w14:val="none"/>
        </w:rPr>
        <w:t xml:space="preserve">humans infected with </w:t>
      </w:r>
      <w:r w:rsidR="000E5FE6">
        <w:rPr>
          <w:rFonts w:ascii="Times New Roman" w:eastAsia="Times New Roman" w:hAnsi="Times New Roman" w:cs="Times New Roman"/>
          <w:color w:val="000000"/>
          <w:kern w:val="0"/>
          <w14:ligatures w14:val="none"/>
        </w:rPr>
        <w:t xml:space="preserve">a specific serotype. Due to short life span they remain infected </w:t>
      </w:r>
      <w:r w:rsidR="00330DEA">
        <w:rPr>
          <w:rFonts w:ascii="Times New Roman" w:eastAsia="Times New Roman" w:hAnsi="Times New Roman" w:cs="Times New Roman"/>
          <w:color w:val="000000"/>
          <w:kern w:val="0"/>
          <w14:ligatures w14:val="none"/>
        </w:rPr>
        <w:t>for the rest of their life.</w:t>
      </w:r>
    </w:p>
    <w:p w14:paraId="7FD45576" w14:textId="62AF7E6E" w:rsidR="000D619A" w:rsidRDefault="00F74BB7" w:rsidP="009C63FE">
      <w:pPr>
        <w:spacing w:before="240"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vaccination is introduced </w:t>
      </w:r>
      <w:r w:rsidR="00E61BA4">
        <w:rPr>
          <w:rFonts w:ascii="Times New Roman" w:eastAsia="Times New Roman" w:hAnsi="Times New Roman" w:cs="Times New Roman"/>
          <w:color w:val="000000"/>
          <w:kern w:val="0"/>
          <w14:ligatures w14:val="none"/>
        </w:rPr>
        <w:t>among the individuals</w:t>
      </w:r>
      <w:r w:rsidR="005E040D">
        <w:rPr>
          <w:rFonts w:ascii="Times New Roman" w:eastAsia="Times New Roman" w:hAnsi="Times New Roman" w:cs="Times New Roman"/>
          <w:color w:val="000000"/>
          <w:kern w:val="0"/>
          <w14:ligatures w14:val="none"/>
        </w:rPr>
        <w:t xml:space="preserve"> </w:t>
      </w:r>
      <w:r w:rsidR="00B90543">
        <w:rPr>
          <w:rFonts w:ascii="Times New Roman" w:eastAsia="Times New Roman" w:hAnsi="Times New Roman" w:cs="Times New Roman"/>
          <w:color w:val="000000"/>
          <w:kern w:val="0"/>
          <w14:ligatures w14:val="none"/>
        </w:rPr>
        <w:t xml:space="preserve">in a targeted age groups </w:t>
      </w:r>
      <w:r w:rsidR="001F17FC">
        <w:rPr>
          <w:rFonts w:ascii="Times New Roman" w:eastAsia="Times New Roman" w:hAnsi="Times New Roman" w:cs="Times New Roman"/>
          <w:color w:val="000000"/>
          <w:kern w:val="0"/>
          <w14:ligatures w14:val="none"/>
        </w:rPr>
        <w:t>in</w:t>
      </w:r>
      <w:r w:rsidR="005E040D">
        <w:rPr>
          <w:rFonts w:ascii="Times New Roman" w:eastAsia="Times New Roman" w:hAnsi="Times New Roman" w:cs="Times New Roman"/>
          <w:color w:val="000000"/>
          <w:kern w:val="0"/>
          <w14:ligatures w14:val="none"/>
        </w:rPr>
        <w:t xml:space="preserve"> four different</w:t>
      </w:r>
      <w:r w:rsidR="001F17FC">
        <w:rPr>
          <w:rFonts w:ascii="Times New Roman" w:eastAsia="Times New Roman" w:hAnsi="Times New Roman" w:cs="Times New Roman"/>
          <w:color w:val="000000"/>
          <w:kern w:val="0"/>
          <w14:ligatures w14:val="none"/>
        </w:rPr>
        <w:t xml:space="preserve"> compartments: </w:t>
      </w:r>
      <w:r w:rsidR="00AB6C2B">
        <w:rPr>
          <w:rFonts w:ascii="Times New Roman" w:eastAsia="Times New Roman" w:hAnsi="Times New Roman" w:cs="Times New Roman"/>
          <w:color w:val="000000"/>
          <w:kern w:val="0"/>
          <w14:ligatures w14:val="none"/>
        </w:rPr>
        <w:t>(</w:t>
      </w:r>
      <w:proofErr w:type="spellStart"/>
      <w:r w:rsidR="00AB6C2B">
        <w:rPr>
          <w:rFonts w:ascii="Times New Roman" w:eastAsia="Times New Roman" w:hAnsi="Times New Roman" w:cs="Times New Roman"/>
          <w:color w:val="000000"/>
          <w:kern w:val="0"/>
          <w14:ligatures w14:val="none"/>
        </w:rPr>
        <w:t>i</w:t>
      </w:r>
      <w:proofErr w:type="spellEnd"/>
      <w:r w:rsidR="00AB6C2B">
        <w:rPr>
          <w:rFonts w:ascii="Times New Roman" w:eastAsia="Times New Roman" w:hAnsi="Times New Roman" w:cs="Times New Roman"/>
          <w:color w:val="000000"/>
          <w:kern w:val="0"/>
          <w14:ligatures w14:val="none"/>
        </w:rPr>
        <w:t>) individu</w:t>
      </w:r>
      <w:r w:rsidR="00305C23">
        <w:rPr>
          <w:rFonts w:ascii="Times New Roman" w:eastAsia="Times New Roman" w:hAnsi="Times New Roman" w:cs="Times New Roman"/>
          <w:color w:val="000000"/>
          <w:kern w:val="0"/>
          <w14:ligatures w14:val="none"/>
        </w:rPr>
        <w:t xml:space="preserve">als who have never experience dengue infection, (ii) </w:t>
      </w:r>
      <w:r w:rsidR="003A5EBF">
        <w:rPr>
          <w:rFonts w:ascii="Times New Roman" w:eastAsia="Times New Roman" w:hAnsi="Times New Roman" w:cs="Times New Roman"/>
          <w:color w:val="000000"/>
          <w:kern w:val="0"/>
          <w14:ligatures w14:val="none"/>
        </w:rPr>
        <w:t xml:space="preserve">individuals </w:t>
      </w:r>
      <w:r w:rsidR="00F87D81">
        <w:rPr>
          <w:rFonts w:ascii="Times New Roman" w:eastAsia="Times New Roman" w:hAnsi="Times New Roman" w:cs="Times New Roman"/>
          <w:color w:val="000000"/>
          <w:kern w:val="0"/>
          <w14:ligatures w14:val="none"/>
        </w:rPr>
        <w:t xml:space="preserve">who had one previous exposure but </w:t>
      </w:r>
      <w:r w:rsidR="002B19D1">
        <w:rPr>
          <w:rFonts w:ascii="Times New Roman" w:eastAsia="Times New Roman" w:hAnsi="Times New Roman" w:cs="Times New Roman"/>
          <w:color w:val="000000"/>
          <w:kern w:val="0"/>
          <w14:ligatures w14:val="none"/>
        </w:rPr>
        <w:t xml:space="preserve">currently </w:t>
      </w:r>
      <w:r w:rsidR="00CC1906">
        <w:rPr>
          <w:rFonts w:ascii="Times New Roman" w:eastAsia="Times New Roman" w:hAnsi="Times New Roman" w:cs="Times New Roman"/>
          <w:color w:val="000000"/>
          <w:kern w:val="0"/>
          <w14:ligatures w14:val="none"/>
        </w:rPr>
        <w:t>are</w:t>
      </w:r>
      <w:r w:rsidR="002B19D1">
        <w:rPr>
          <w:rFonts w:ascii="Times New Roman" w:eastAsia="Times New Roman" w:hAnsi="Times New Roman" w:cs="Times New Roman"/>
          <w:color w:val="000000"/>
          <w:kern w:val="0"/>
          <w14:ligatures w14:val="none"/>
        </w:rPr>
        <w:t xml:space="preserve"> </w:t>
      </w:r>
      <w:proofErr w:type="gramStart"/>
      <w:r w:rsidR="002B19D1">
        <w:rPr>
          <w:rFonts w:ascii="Times New Roman" w:eastAsia="Times New Roman" w:hAnsi="Times New Roman" w:cs="Times New Roman"/>
          <w:color w:val="000000"/>
          <w:kern w:val="0"/>
          <w14:ligatures w14:val="none"/>
        </w:rPr>
        <w:t>cross-protected</w:t>
      </w:r>
      <w:proofErr w:type="gramEnd"/>
      <w:r w:rsidR="0065270D">
        <w:rPr>
          <w:rFonts w:ascii="Times New Roman" w:eastAsia="Times New Roman" w:hAnsi="Times New Roman" w:cs="Times New Roman"/>
          <w:color w:val="000000"/>
          <w:kern w:val="0"/>
          <w14:ligatures w14:val="none"/>
        </w:rPr>
        <w:t xml:space="preserve">, (iii) individuals </w:t>
      </w:r>
      <w:r w:rsidR="006A702C">
        <w:rPr>
          <w:rFonts w:ascii="Times New Roman" w:eastAsia="Times New Roman" w:hAnsi="Times New Roman" w:cs="Times New Roman"/>
          <w:color w:val="000000"/>
          <w:kern w:val="0"/>
          <w14:ligatures w14:val="none"/>
        </w:rPr>
        <w:t xml:space="preserve">who had one previous exposure but now susceptible to infection </w:t>
      </w:r>
      <w:r w:rsidR="00A623A8">
        <w:rPr>
          <w:rFonts w:ascii="Times New Roman" w:eastAsia="Times New Roman" w:hAnsi="Times New Roman" w:cs="Times New Roman"/>
          <w:color w:val="000000"/>
          <w:kern w:val="0"/>
          <w14:ligatures w14:val="none"/>
        </w:rPr>
        <w:t>from remaining serotypes, and (iv) individuals who had two previous exposures</w:t>
      </w:r>
      <w:r w:rsidR="007129ED">
        <w:rPr>
          <w:rFonts w:ascii="Times New Roman" w:eastAsia="Times New Roman" w:hAnsi="Times New Roman" w:cs="Times New Roman"/>
          <w:color w:val="000000"/>
          <w:kern w:val="0"/>
          <w14:ligatures w14:val="none"/>
        </w:rPr>
        <w:t>.</w:t>
      </w:r>
      <w:r w:rsidR="00C9131F">
        <w:rPr>
          <w:rFonts w:ascii="Times New Roman" w:eastAsia="Times New Roman" w:hAnsi="Times New Roman" w:cs="Times New Roman"/>
          <w:color w:val="000000"/>
          <w:kern w:val="0"/>
          <w14:ligatures w14:val="none"/>
        </w:rPr>
        <w:t xml:space="preserve"> </w:t>
      </w:r>
      <w:r w:rsidR="00FD3524">
        <w:rPr>
          <w:rFonts w:ascii="Times New Roman" w:eastAsia="Times New Roman" w:hAnsi="Times New Roman" w:cs="Times New Roman"/>
          <w:color w:val="000000"/>
          <w:kern w:val="0"/>
          <w14:ligatures w14:val="none"/>
        </w:rPr>
        <w:t xml:space="preserve">We consider </w:t>
      </w:r>
      <w:r w:rsidR="00767C06">
        <w:rPr>
          <w:rFonts w:ascii="Times New Roman" w:eastAsia="Times New Roman" w:hAnsi="Times New Roman" w:cs="Times New Roman"/>
          <w:color w:val="000000"/>
          <w:kern w:val="0"/>
          <w14:ligatures w14:val="none"/>
        </w:rPr>
        <w:t>three different vaccine efficacy parameters: (</w:t>
      </w:r>
      <w:proofErr w:type="spellStart"/>
      <w:r w:rsidR="00767C06">
        <w:rPr>
          <w:rFonts w:ascii="Times New Roman" w:eastAsia="Times New Roman" w:hAnsi="Times New Roman" w:cs="Times New Roman"/>
          <w:color w:val="000000"/>
          <w:kern w:val="0"/>
          <w14:ligatures w14:val="none"/>
        </w:rPr>
        <w:t>i</w:t>
      </w:r>
      <w:proofErr w:type="spellEnd"/>
      <w:r w:rsidR="00767C06">
        <w:rPr>
          <w:rFonts w:ascii="Times New Roman" w:eastAsia="Times New Roman" w:hAnsi="Times New Roman" w:cs="Times New Roman"/>
          <w:color w:val="000000"/>
          <w:kern w:val="0"/>
          <w14:ligatures w14:val="none"/>
        </w:rPr>
        <w:t xml:space="preserve">) efficacy against dengue infection, (ii) efficacy against </w:t>
      </w:r>
      <w:r w:rsidR="001A3D17">
        <w:rPr>
          <w:rFonts w:ascii="Times New Roman" w:eastAsia="Times New Roman" w:hAnsi="Times New Roman" w:cs="Times New Roman"/>
          <w:color w:val="000000"/>
          <w:kern w:val="0"/>
          <w14:ligatures w14:val="none"/>
        </w:rPr>
        <w:t>Virologically Confirmed Dengue (VCD), and (iii) efficacy agains</w:t>
      </w:r>
      <w:r w:rsidR="003C6F8C">
        <w:rPr>
          <w:rFonts w:ascii="Times New Roman" w:eastAsia="Times New Roman" w:hAnsi="Times New Roman" w:cs="Times New Roman"/>
          <w:color w:val="000000"/>
          <w:kern w:val="0"/>
          <w14:ligatures w14:val="none"/>
        </w:rPr>
        <w:t xml:space="preserve">t </w:t>
      </w:r>
      <w:r w:rsidR="00982D0D">
        <w:rPr>
          <w:rFonts w:ascii="Times New Roman" w:eastAsia="Times New Roman" w:hAnsi="Times New Roman" w:cs="Times New Roman"/>
          <w:color w:val="000000"/>
          <w:kern w:val="0"/>
          <w14:ligatures w14:val="none"/>
        </w:rPr>
        <w:t>hospitalization.</w:t>
      </w:r>
      <w:r w:rsidR="00600898">
        <w:rPr>
          <w:rFonts w:ascii="Times New Roman" w:eastAsia="Times New Roman" w:hAnsi="Times New Roman" w:cs="Times New Roman"/>
          <w:color w:val="000000"/>
          <w:kern w:val="0"/>
          <w14:ligatures w14:val="none"/>
        </w:rPr>
        <w:t xml:space="preserve"> </w:t>
      </w:r>
      <w:r w:rsidR="007129ED">
        <w:rPr>
          <w:rFonts w:ascii="Times New Roman" w:eastAsia="Times New Roman" w:hAnsi="Times New Roman" w:cs="Times New Roman"/>
          <w:color w:val="000000"/>
          <w:kern w:val="0"/>
          <w14:ligatures w14:val="none"/>
        </w:rPr>
        <w:t xml:space="preserve">The vaccine efficacy estimates from vaccine trial showed variability </w:t>
      </w:r>
      <w:r w:rsidR="001B5104">
        <w:rPr>
          <w:rFonts w:ascii="Times New Roman" w:eastAsia="Times New Roman" w:hAnsi="Times New Roman" w:cs="Times New Roman"/>
          <w:color w:val="000000"/>
          <w:kern w:val="0"/>
          <w14:ligatures w14:val="none"/>
        </w:rPr>
        <w:t xml:space="preserve">mainly </w:t>
      </w:r>
      <w:r w:rsidR="007129ED">
        <w:rPr>
          <w:rFonts w:ascii="Times New Roman" w:eastAsia="Times New Roman" w:hAnsi="Times New Roman" w:cs="Times New Roman"/>
          <w:color w:val="000000"/>
          <w:kern w:val="0"/>
          <w14:ligatures w14:val="none"/>
        </w:rPr>
        <w:t>with respect to baseline serostatus of vaccinated individuals, serotype, and time since completion of vaccination</w:t>
      </w:r>
      <w:r w:rsidR="00574456">
        <w:rPr>
          <w:rFonts w:ascii="Times New Roman" w:eastAsia="Times New Roman" w:hAnsi="Times New Roman" w:cs="Times New Roman"/>
          <w:color w:val="000000"/>
          <w:kern w:val="0"/>
          <w14:ligatures w14:val="none"/>
        </w:rPr>
        <w:t xml:space="preserve"> (we name it as “stage”</w:t>
      </w:r>
      <w:r w:rsidR="00AE79EE">
        <w:rPr>
          <w:rFonts w:ascii="Times New Roman" w:eastAsia="Times New Roman" w:hAnsi="Times New Roman" w:cs="Times New Roman"/>
          <w:color w:val="000000"/>
          <w:kern w:val="0"/>
          <w14:ligatures w14:val="none"/>
        </w:rPr>
        <w:t xml:space="preserve"> after vaccination</w:t>
      </w:r>
      <w:r w:rsidR="00574456">
        <w:rPr>
          <w:rFonts w:ascii="Times New Roman" w:eastAsia="Times New Roman" w:hAnsi="Times New Roman" w:cs="Times New Roman"/>
          <w:color w:val="000000"/>
          <w:kern w:val="0"/>
          <w14:ligatures w14:val="none"/>
        </w:rPr>
        <w:t>)</w:t>
      </w:r>
      <w:r w:rsidR="007129ED">
        <w:rPr>
          <w:rFonts w:ascii="Times New Roman" w:eastAsia="Times New Roman" w:hAnsi="Times New Roman" w:cs="Times New Roman"/>
          <w:color w:val="000000"/>
          <w:kern w:val="0"/>
          <w14:ligatures w14:val="none"/>
        </w:rPr>
        <w:t xml:space="preserve">. </w:t>
      </w:r>
      <w:r w:rsidR="000B3B8E">
        <w:rPr>
          <w:rFonts w:ascii="Times New Roman" w:eastAsia="Times New Roman" w:hAnsi="Times New Roman" w:cs="Times New Roman"/>
          <w:color w:val="000000"/>
          <w:kern w:val="0"/>
          <w14:ligatures w14:val="none"/>
        </w:rPr>
        <w:t xml:space="preserve">Therefore, we </w:t>
      </w:r>
      <w:r w:rsidR="0039316D">
        <w:rPr>
          <w:rFonts w:ascii="Times New Roman" w:eastAsia="Times New Roman" w:hAnsi="Times New Roman" w:cs="Times New Roman"/>
          <w:color w:val="000000"/>
          <w:kern w:val="0"/>
          <w14:ligatures w14:val="none"/>
        </w:rPr>
        <w:t>consider the vaccine efficacy to be</w:t>
      </w:r>
      <w:r w:rsidR="00AE79EE">
        <w:rPr>
          <w:rFonts w:ascii="Times New Roman" w:eastAsia="Times New Roman" w:hAnsi="Times New Roman" w:cs="Times New Roman"/>
          <w:color w:val="000000"/>
          <w:kern w:val="0"/>
          <w14:ligatures w14:val="none"/>
        </w:rPr>
        <w:t xml:space="preserve"> stratified by baseline serostatus, </w:t>
      </w:r>
      <w:r w:rsidR="00E971CE">
        <w:rPr>
          <w:rFonts w:ascii="Times New Roman" w:eastAsia="Times New Roman" w:hAnsi="Times New Roman" w:cs="Times New Roman"/>
          <w:color w:val="000000"/>
          <w:kern w:val="0"/>
          <w14:ligatures w14:val="none"/>
        </w:rPr>
        <w:t xml:space="preserve">serotype and stage. </w:t>
      </w:r>
      <w:r w:rsidR="00545D63">
        <w:rPr>
          <w:rFonts w:ascii="Times New Roman" w:eastAsia="Times New Roman" w:hAnsi="Times New Roman" w:cs="Times New Roman"/>
          <w:color w:val="000000"/>
          <w:kern w:val="0"/>
          <w14:ligatures w14:val="none"/>
        </w:rPr>
        <w:t xml:space="preserve">However, </w:t>
      </w:r>
      <w:r w:rsidR="007449BA">
        <w:rPr>
          <w:rFonts w:ascii="Times New Roman" w:eastAsia="Times New Roman" w:hAnsi="Times New Roman" w:cs="Times New Roman"/>
          <w:color w:val="000000"/>
          <w:kern w:val="0"/>
          <w14:ligatures w14:val="none"/>
        </w:rPr>
        <w:t>due to</w:t>
      </w:r>
      <w:r w:rsidR="00722D25">
        <w:rPr>
          <w:rFonts w:ascii="Times New Roman" w:eastAsia="Times New Roman" w:hAnsi="Times New Roman" w:cs="Times New Roman"/>
          <w:color w:val="000000"/>
          <w:kern w:val="0"/>
          <w14:ligatures w14:val="none"/>
        </w:rPr>
        <w:t xml:space="preserve"> unavailability of the evidence of efficacy of </w:t>
      </w:r>
      <w:proofErr w:type="spellStart"/>
      <w:r w:rsidR="00722D25">
        <w:rPr>
          <w:rFonts w:ascii="Times New Roman" w:eastAsia="Times New Roman" w:hAnsi="Times New Roman" w:cs="Times New Roman"/>
          <w:color w:val="000000"/>
          <w:kern w:val="0"/>
          <w14:ligatures w14:val="none"/>
        </w:rPr>
        <w:t>Qdenga</w:t>
      </w:r>
      <w:proofErr w:type="spellEnd"/>
      <w:r w:rsidR="00722D25">
        <w:rPr>
          <w:rFonts w:ascii="Times New Roman" w:eastAsia="Times New Roman" w:hAnsi="Times New Roman" w:cs="Times New Roman"/>
          <w:color w:val="000000"/>
          <w:kern w:val="0"/>
          <w14:ligatures w14:val="none"/>
        </w:rPr>
        <w:t xml:space="preserve"> against infection, we consider </w:t>
      </w:r>
      <w:r w:rsidR="002569A0">
        <w:rPr>
          <w:rFonts w:ascii="Times New Roman" w:eastAsia="Times New Roman" w:hAnsi="Times New Roman" w:cs="Times New Roman"/>
          <w:color w:val="000000"/>
          <w:kern w:val="0"/>
          <w14:ligatures w14:val="none"/>
        </w:rPr>
        <w:t>the vaccine efficacy against infection</w:t>
      </w:r>
      <w:r w:rsidR="00545361">
        <w:rPr>
          <w:rFonts w:ascii="Times New Roman" w:eastAsia="Times New Roman" w:hAnsi="Times New Roman" w:cs="Times New Roman"/>
          <w:color w:val="000000"/>
          <w:kern w:val="0"/>
          <w14:ligatures w14:val="none"/>
        </w:rPr>
        <w:t xml:space="preserve"> only</w:t>
      </w:r>
      <w:r w:rsidR="002569A0">
        <w:rPr>
          <w:rFonts w:ascii="Times New Roman" w:eastAsia="Times New Roman" w:hAnsi="Times New Roman" w:cs="Times New Roman"/>
          <w:color w:val="000000"/>
          <w:kern w:val="0"/>
          <w14:ligatures w14:val="none"/>
        </w:rPr>
        <w:t xml:space="preserve"> </w:t>
      </w:r>
      <w:r w:rsidR="00545361">
        <w:rPr>
          <w:rFonts w:ascii="Times New Roman" w:eastAsia="Times New Roman" w:hAnsi="Times New Roman" w:cs="Times New Roman"/>
          <w:color w:val="000000"/>
          <w:kern w:val="0"/>
          <w14:ligatures w14:val="none"/>
        </w:rPr>
        <w:t xml:space="preserve">to be stratified by </w:t>
      </w:r>
      <w:r w:rsidR="0091402A">
        <w:rPr>
          <w:rFonts w:ascii="Times New Roman" w:eastAsia="Times New Roman" w:hAnsi="Times New Roman" w:cs="Times New Roman"/>
          <w:color w:val="000000"/>
          <w:kern w:val="0"/>
          <w14:ligatures w14:val="none"/>
        </w:rPr>
        <w:t xml:space="preserve">baseline serostatus and stage. </w:t>
      </w:r>
      <w:r w:rsidR="00545361">
        <w:rPr>
          <w:rFonts w:ascii="Times New Roman" w:eastAsia="Times New Roman" w:hAnsi="Times New Roman" w:cs="Times New Roman"/>
          <w:color w:val="000000"/>
          <w:kern w:val="0"/>
          <w14:ligatures w14:val="none"/>
        </w:rPr>
        <w:t xml:space="preserve"> </w:t>
      </w:r>
      <w:r w:rsidR="00BC032C">
        <w:rPr>
          <w:rFonts w:ascii="Times New Roman" w:eastAsia="Times New Roman" w:hAnsi="Times New Roman" w:cs="Times New Roman"/>
          <w:color w:val="000000"/>
          <w:kern w:val="0"/>
          <w14:ligatures w14:val="none"/>
        </w:rPr>
        <w:t xml:space="preserve"> </w:t>
      </w:r>
    </w:p>
    <w:p w14:paraId="7B2B8888" w14:textId="31096B79" w:rsidR="00D238A9" w:rsidRDefault="00D238A9" w:rsidP="009C63FE">
      <w:pPr>
        <w:spacing w:before="240" w:after="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The </w:t>
      </w:r>
      <w:r w:rsidR="00CE3CDD">
        <w:rPr>
          <w:rFonts w:ascii="Times New Roman" w:eastAsia="Times New Roman" w:hAnsi="Times New Roman" w:cs="Times New Roman"/>
          <w:color w:val="000000"/>
          <w:kern w:val="0"/>
          <w14:ligatures w14:val="none"/>
        </w:rPr>
        <w:t>mathematical equations describing the model</w:t>
      </w:r>
      <w:r w:rsidR="00887176">
        <w:rPr>
          <w:rFonts w:ascii="Times New Roman" w:eastAsia="Times New Roman" w:hAnsi="Times New Roman" w:cs="Times New Roman"/>
          <w:color w:val="000000"/>
          <w:kern w:val="0"/>
          <w14:ligatures w14:val="none"/>
        </w:rPr>
        <w:t>, description of variables and parameters</w:t>
      </w:r>
      <w:r w:rsidR="00CE3CDD">
        <w:rPr>
          <w:rFonts w:ascii="Times New Roman" w:eastAsia="Times New Roman" w:hAnsi="Times New Roman" w:cs="Times New Roman"/>
          <w:color w:val="000000"/>
          <w:kern w:val="0"/>
          <w14:ligatures w14:val="none"/>
        </w:rPr>
        <w:t xml:space="preserve"> </w:t>
      </w:r>
      <w:r w:rsidR="00887176">
        <w:rPr>
          <w:rFonts w:ascii="Times New Roman" w:eastAsia="Times New Roman" w:hAnsi="Times New Roman" w:cs="Times New Roman"/>
          <w:color w:val="000000"/>
          <w:kern w:val="0"/>
          <w14:ligatures w14:val="none"/>
        </w:rPr>
        <w:t>are</w:t>
      </w:r>
      <w:r w:rsidR="00CE3CDD">
        <w:rPr>
          <w:rFonts w:ascii="Times New Roman" w:eastAsia="Times New Roman" w:hAnsi="Times New Roman" w:cs="Times New Roman"/>
          <w:color w:val="000000"/>
          <w:kern w:val="0"/>
          <w14:ligatures w14:val="none"/>
        </w:rPr>
        <w:t xml:space="preserve"> presented in </w:t>
      </w:r>
      <w:r w:rsidR="00887176">
        <w:rPr>
          <w:rFonts w:ascii="Times New Roman" w:eastAsia="Times New Roman" w:hAnsi="Times New Roman" w:cs="Times New Roman"/>
          <w:color w:val="000000"/>
          <w:kern w:val="0"/>
          <w14:ligatures w14:val="none"/>
        </w:rPr>
        <w:t>Supplementary.</w:t>
      </w:r>
    </w:p>
    <w:p w14:paraId="17BDAF2C" w14:textId="29C1C593" w:rsidR="00EC7114" w:rsidRPr="00EC7114" w:rsidRDefault="00E0253A" w:rsidP="009C63FE">
      <w:pPr>
        <w:spacing w:before="240" w:after="0" w:line="480" w:lineRule="auto"/>
        <w:rPr>
          <w:rFonts w:ascii="Times New Roman" w:eastAsia="Times New Roman" w:hAnsi="Times New Roman" w:cs="Times New Roman"/>
          <w:i/>
          <w:iCs/>
          <w:color w:val="000000"/>
          <w:kern w:val="0"/>
          <w14:ligatures w14:val="none"/>
        </w:rPr>
      </w:pPr>
      <w:r w:rsidRPr="00E0253A">
        <w:rPr>
          <w:rFonts w:ascii="Times New Roman" w:eastAsia="Times New Roman" w:hAnsi="Times New Roman" w:cs="Times New Roman"/>
          <w:i/>
          <w:iCs/>
          <w:color w:val="000000"/>
          <w:kern w:val="0"/>
          <w14:ligatures w14:val="none"/>
        </w:rPr>
        <w:t>Model calibration</w:t>
      </w:r>
      <w:r>
        <w:rPr>
          <w:rFonts w:ascii="Times New Roman" w:eastAsia="Times New Roman" w:hAnsi="Times New Roman" w:cs="Times New Roman"/>
          <w:i/>
          <w:iCs/>
          <w:color w:val="000000"/>
          <w:kern w:val="0"/>
          <w14:ligatures w14:val="none"/>
        </w:rPr>
        <w:t>:</w:t>
      </w:r>
    </w:p>
    <w:p w14:paraId="39FA817A" w14:textId="52454EDA" w:rsidR="007A017B" w:rsidRDefault="00EC7114" w:rsidP="009C63FE">
      <w:pPr>
        <w:spacing w:before="240" w:after="0" w:line="480" w:lineRule="auto"/>
        <w:rPr>
          <w:rFonts w:ascii="Times New Roman" w:hAnsi="Times New Roman" w:cs="Times New Roman"/>
        </w:rPr>
      </w:pPr>
      <w:r>
        <w:rPr>
          <w:rFonts w:ascii="Times New Roman" w:eastAsia="Times New Roman" w:hAnsi="Times New Roman" w:cs="Times New Roman"/>
          <w:color w:val="000000"/>
          <w:kern w:val="0"/>
          <w14:ligatures w14:val="none"/>
        </w:rPr>
        <w:lastRenderedPageBreak/>
        <w:t>We consider</w:t>
      </w:r>
      <w:r w:rsidR="004C5925">
        <w:rPr>
          <w:rFonts w:ascii="Times New Roman" w:eastAsia="Times New Roman" w:hAnsi="Times New Roman" w:cs="Times New Roman"/>
          <w:color w:val="000000"/>
          <w:kern w:val="0"/>
          <w14:ligatures w14:val="none"/>
        </w:rPr>
        <w:t xml:space="preserve"> </w:t>
      </w:r>
      <w:r w:rsidR="00836AA7">
        <w:rPr>
          <w:rFonts w:ascii="Times New Roman" w:eastAsia="Times New Roman" w:hAnsi="Times New Roman" w:cs="Times New Roman"/>
          <w:color w:val="000000"/>
          <w:kern w:val="0"/>
          <w14:ligatures w14:val="none"/>
        </w:rPr>
        <w:t>only Singaporean citizen and permanent resident (PR)</w:t>
      </w:r>
      <w:r w:rsidR="00E508F0">
        <w:rPr>
          <w:rFonts w:ascii="Times New Roman" w:eastAsia="Times New Roman" w:hAnsi="Times New Roman" w:cs="Times New Roman"/>
          <w:color w:val="000000"/>
          <w:kern w:val="0"/>
          <w14:ligatures w14:val="none"/>
        </w:rPr>
        <w:t xml:space="preserve"> and group them into</w:t>
      </w:r>
      <w:r>
        <w:rPr>
          <w:rFonts w:ascii="Times New Roman" w:eastAsia="Times New Roman" w:hAnsi="Times New Roman" w:cs="Times New Roman"/>
          <w:color w:val="000000"/>
          <w:kern w:val="0"/>
          <w14:ligatures w14:val="none"/>
        </w:rPr>
        <w:t xml:space="preserve"> </w:t>
      </w:r>
      <w:r w:rsidR="00AB4191">
        <w:rPr>
          <w:rFonts w:ascii="Times New Roman" w:eastAsia="Times New Roman" w:hAnsi="Times New Roman" w:cs="Times New Roman"/>
          <w:color w:val="000000"/>
          <w:kern w:val="0"/>
          <w14:ligatures w14:val="none"/>
        </w:rPr>
        <w:t>91 age groups:</w:t>
      </w:r>
      <w:r w:rsidR="002063F7">
        <w:rPr>
          <w:rFonts w:ascii="Times New Roman" w:eastAsia="Times New Roman" w:hAnsi="Times New Roman" w:cs="Times New Roman"/>
          <w:color w:val="000000"/>
          <w:kern w:val="0"/>
          <w14:ligatures w14:val="none"/>
        </w:rPr>
        <w:t xml:space="preserve"> </w:t>
      </w:r>
      <w:r w:rsidR="002B2227">
        <w:rPr>
          <w:rFonts w:ascii="Times New Roman" w:eastAsia="Times New Roman" w:hAnsi="Times New Roman" w:cs="Times New Roman"/>
          <w:color w:val="000000"/>
          <w:kern w:val="0"/>
          <w14:ligatures w14:val="none"/>
        </w:rPr>
        <w:t xml:space="preserve">0 to </w:t>
      </w:r>
      <w:r w:rsidR="0018129E">
        <w:rPr>
          <w:rFonts w:ascii="Times New Roman" w:eastAsia="Times New Roman" w:hAnsi="Times New Roman" w:cs="Times New Roman"/>
          <w:color w:val="000000"/>
          <w:kern w:val="0"/>
          <w14:ligatures w14:val="none"/>
        </w:rPr>
        <w:t>89</w:t>
      </w:r>
      <w:r w:rsidR="004276AB">
        <w:rPr>
          <w:rFonts w:ascii="Times New Roman" w:eastAsia="Times New Roman" w:hAnsi="Times New Roman" w:cs="Times New Roman"/>
          <w:color w:val="000000"/>
          <w:kern w:val="0"/>
          <w14:ligatures w14:val="none"/>
        </w:rPr>
        <w:t xml:space="preserve"> years</w:t>
      </w:r>
      <w:r w:rsidR="002B2227">
        <w:rPr>
          <w:rFonts w:ascii="Times New Roman" w:eastAsia="Times New Roman" w:hAnsi="Times New Roman" w:cs="Times New Roman"/>
          <w:color w:val="000000"/>
          <w:kern w:val="0"/>
          <w14:ligatures w14:val="none"/>
        </w:rPr>
        <w:t xml:space="preserve"> with 1 year age bracket and 90</w:t>
      </w:r>
      <w:r w:rsidR="0018129E">
        <w:rPr>
          <w:rFonts w:ascii="Times New Roman" w:eastAsia="Times New Roman" w:hAnsi="Times New Roman" w:cs="Times New Roman"/>
          <w:color w:val="000000"/>
          <w:kern w:val="0"/>
          <w14:ligatures w14:val="none"/>
        </w:rPr>
        <w:t xml:space="preserve"> year</w:t>
      </w:r>
      <w:r w:rsidR="00AB4191">
        <w:rPr>
          <w:rFonts w:ascii="Times New Roman" w:eastAsia="Times New Roman" w:hAnsi="Times New Roman" w:cs="Times New Roman"/>
          <w:color w:val="000000"/>
          <w:kern w:val="0"/>
          <w14:ligatures w14:val="none"/>
        </w:rPr>
        <w:t>s</w:t>
      </w:r>
      <w:r w:rsidR="0018129E">
        <w:rPr>
          <w:rFonts w:ascii="Times New Roman" w:eastAsia="Times New Roman" w:hAnsi="Times New Roman" w:cs="Times New Roman"/>
          <w:color w:val="000000"/>
          <w:kern w:val="0"/>
          <w14:ligatures w14:val="none"/>
        </w:rPr>
        <w:t xml:space="preserve"> </w:t>
      </w:r>
      <w:r w:rsidR="00461418">
        <w:rPr>
          <w:rFonts w:ascii="Times New Roman" w:eastAsia="Times New Roman" w:hAnsi="Times New Roman" w:cs="Times New Roman"/>
          <w:color w:val="000000"/>
          <w:kern w:val="0"/>
          <w14:ligatures w14:val="none"/>
        </w:rPr>
        <w:t>&amp;</w:t>
      </w:r>
      <w:r w:rsidR="0018129E">
        <w:rPr>
          <w:rFonts w:ascii="Times New Roman" w:eastAsia="Times New Roman" w:hAnsi="Times New Roman" w:cs="Times New Roman"/>
          <w:color w:val="000000"/>
          <w:kern w:val="0"/>
          <w14:ligatures w14:val="none"/>
        </w:rPr>
        <w:t xml:space="preserve"> above.</w:t>
      </w:r>
      <w:r w:rsidR="00AB4191">
        <w:rPr>
          <w:rFonts w:ascii="Times New Roman" w:eastAsia="Times New Roman" w:hAnsi="Times New Roman" w:cs="Times New Roman"/>
          <w:color w:val="000000"/>
          <w:kern w:val="0"/>
          <w14:ligatures w14:val="none"/>
        </w:rPr>
        <w:t xml:space="preserve"> </w:t>
      </w:r>
      <w:r w:rsidR="001B10FB">
        <w:rPr>
          <w:rFonts w:ascii="Times New Roman" w:eastAsia="Times New Roman" w:hAnsi="Times New Roman" w:cs="Times New Roman"/>
          <w:color w:val="000000"/>
          <w:kern w:val="0"/>
          <w14:ligatures w14:val="none"/>
        </w:rPr>
        <w:t xml:space="preserve">The </w:t>
      </w:r>
      <w:r w:rsidR="004C5925">
        <w:rPr>
          <w:rFonts w:ascii="Times New Roman" w:eastAsia="Times New Roman" w:hAnsi="Times New Roman" w:cs="Times New Roman"/>
          <w:color w:val="000000"/>
          <w:kern w:val="0"/>
          <w14:ligatures w14:val="none"/>
        </w:rPr>
        <w:t>data for</w:t>
      </w:r>
      <w:r w:rsidR="00EA7B9D">
        <w:rPr>
          <w:rFonts w:ascii="Times New Roman" w:eastAsia="Times New Roman" w:hAnsi="Times New Roman" w:cs="Times New Roman"/>
          <w:color w:val="000000"/>
          <w:kern w:val="0"/>
          <w14:ligatures w14:val="none"/>
        </w:rPr>
        <w:t xml:space="preserve"> </w:t>
      </w:r>
      <w:r w:rsidR="001B10FB">
        <w:rPr>
          <w:rFonts w:ascii="Times New Roman" w:eastAsia="Times New Roman" w:hAnsi="Times New Roman" w:cs="Times New Roman"/>
          <w:color w:val="000000"/>
          <w:kern w:val="0"/>
          <w14:ligatures w14:val="none"/>
        </w:rPr>
        <w:t>birt</w:t>
      </w:r>
      <w:r w:rsidR="00BD5084">
        <w:rPr>
          <w:rFonts w:ascii="Times New Roman" w:eastAsia="Times New Roman" w:hAnsi="Times New Roman" w:cs="Times New Roman"/>
          <w:color w:val="000000"/>
          <w:kern w:val="0"/>
          <w14:ligatures w14:val="none"/>
        </w:rPr>
        <w:t>h and death rate</w:t>
      </w:r>
      <w:r w:rsidR="00EA7B9D">
        <w:rPr>
          <w:rFonts w:ascii="Times New Roman" w:eastAsia="Times New Roman" w:hAnsi="Times New Roman" w:cs="Times New Roman"/>
          <w:color w:val="000000"/>
          <w:kern w:val="0"/>
          <w14:ligatures w14:val="none"/>
        </w:rPr>
        <w:t xml:space="preserve"> for the period </w:t>
      </w:r>
      <w:r w:rsidR="004C5925">
        <w:rPr>
          <w:rFonts w:ascii="Times New Roman" w:eastAsia="Times New Roman" w:hAnsi="Times New Roman" w:cs="Times New Roman"/>
          <w:color w:val="000000"/>
          <w:kern w:val="0"/>
          <w14:ligatures w14:val="none"/>
        </w:rPr>
        <w:t xml:space="preserve">2013 to 2021 are taken </w:t>
      </w:r>
      <w:r w:rsidR="00E508F0">
        <w:rPr>
          <w:rFonts w:ascii="Times New Roman" w:eastAsia="Times New Roman" w:hAnsi="Times New Roman" w:cs="Times New Roman"/>
          <w:color w:val="000000"/>
          <w:kern w:val="0"/>
          <w14:ligatures w14:val="none"/>
        </w:rPr>
        <w:t xml:space="preserve">from </w:t>
      </w:r>
      <w:r w:rsidR="00A503B2">
        <w:fldChar w:fldCharType="begin"/>
      </w:r>
      <w:r w:rsidR="000010BB">
        <w:instrText xml:space="preserve"> ADDIN ZOTERO_ITEM CSL_CITATION {"citationID":"GVJUcfhJ","properties":{"formattedCitation":"(\\uc0\\u8220{}Singapore Population,\\uc0\\u8221{} 2024)","plainCitation":"(“Singapore Population,” 2024)","noteIndex":0},"citationItems":[{"id":32,"uris":["http://zotero.org/groups/5139113/items/U26XI4DF"],"itemData":{"id":32,"type":"webpage","language":"en","title":"Singapore Population","URL":"http://www.singstat.gov.sg/modules/infographics/population","accessed":{"date-parts":[["2024",3,4]]},"issued":{"date-parts":[["2024"]]}}}],"schema":"https://github.com/citation-style-language/schema/raw/master/csl-citation.json"} </w:instrText>
      </w:r>
      <w:r w:rsidR="00A503B2">
        <w:fldChar w:fldCharType="separate"/>
      </w:r>
      <w:r w:rsidR="000010BB" w:rsidRPr="000010BB">
        <w:rPr>
          <w:rFonts w:ascii="Aptos" w:hAnsi="Aptos" w:cs="Times New Roman"/>
          <w:kern w:val="0"/>
          <w:sz w:val="20"/>
        </w:rPr>
        <w:t>(“Singapore Population,” 2024)</w:t>
      </w:r>
      <w:r w:rsidR="00A503B2">
        <w:fldChar w:fldCharType="end"/>
      </w:r>
      <w:r w:rsidR="00A503B2">
        <w:t xml:space="preserve">. </w:t>
      </w:r>
      <w:r w:rsidR="00266DFE">
        <w:rPr>
          <w:rFonts w:ascii="Times New Roman" w:hAnsi="Times New Roman" w:cs="Times New Roman"/>
        </w:rPr>
        <w:t>The projection of birth rate and death rates</w:t>
      </w:r>
      <w:r w:rsidR="00AF60EB">
        <w:rPr>
          <w:rFonts w:ascii="Times New Roman" w:hAnsi="Times New Roman" w:cs="Times New Roman"/>
        </w:rPr>
        <w:t xml:space="preserve"> for 2022 onwards are taken from </w:t>
      </w:r>
      <w:r w:rsidR="003E6500">
        <w:rPr>
          <w:rFonts w:ascii="Times New Roman" w:hAnsi="Times New Roman" w:cs="Times New Roman"/>
        </w:rPr>
        <w:t xml:space="preserve">World population </w:t>
      </w:r>
      <w:r w:rsidR="00110478">
        <w:rPr>
          <w:rFonts w:ascii="Times New Roman" w:hAnsi="Times New Roman" w:cs="Times New Roman"/>
        </w:rPr>
        <w:t>prospects</w:t>
      </w:r>
      <w:r w:rsidR="002D2B78">
        <w:rPr>
          <w:rFonts w:ascii="Times New Roman" w:hAnsi="Times New Roman" w:cs="Times New Roman"/>
        </w:rPr>
        <w:t xml:space="preserve"> (add ref.)</w:t>
      </w:r>
      <w:r w:rsidR="00B02226">
        <w:rPr>
          <w:rFonts w:ascii="Times New Roman" w:hAnsi="Times New Roman" w:cs="Times New Roman"/>
        </w:rPr>
        <w:t>.</w:t>
      </w:r>
      <w:r w:rsidR="002D2B78">
        <w:rPr>
          <w:rFonts w:ascii="Times New Roman" w:hAnsi="Times New Roman" w:cs="Times New Roman"/>
        </w:rPr>
        <w:t xml:space="preserve"> </w:t>
      </w:r>
    </w:p>
    <w:p w14:paraId="62D0B57B" w14:textId="2238A52C" w:rsidR="00D257F4" w:rsidRDefault="001A7682" w:rsidP="009C63FE">
      <w:pPr>
        <w:spacing w:before="240" w:after="0" w:line="480" w:lineRule="auto"/>
        <w:rPr>
          <w:rFonts w:ascii="Times New Roman" w:hAnsi="Times New Roman" w:cs="Times New Roman"/>
        </w:rPr>
      </w:pPr>
      <w:r>
        <w:rPr>
          <w:rFonts w:ascii="Times New Roman" w:hAnsi="Times New Roman" w:cs="Times New Roman"/>
        </w:rPr>
        <w:t xml:space="preserve">We use </w:t>
      </w:r>
      <w:r w:rsidR="006855EC">
        <w:rPr>
          <w:rFonts w:ascii="Times New Roman" w:hAnsi="Times New Roman" w:cs="Times New Roman"/>
        </w:rPr>
        <w:t xml:space="preserve">a time varying catalytic model </w:t>
      </w:r>
      <w:r w:rsidR="00370533">
        <w:rPr>
          <w:rFonts w:ascii="Times New Roman" w:hAnsi="Times New Roman" w:cs="Times New Roman"/>
        </w:rPr>
        <w:t xml:space="preserve">on </w:t>
      </w:r>
      <w:r w:rsidR="007705DE">
        <w:rPr>
          <w:rFonts w:ascii="Times New Roman" w:hAnsi="Times New Roman" w:cs="Times New Roman"/>
        </w:rPr>
        <w:t xml:space="preserve">the </w:t>
      </w:r>
      <w:r>
        <w:rPr>
          <w:rFonts w:ascii="Times New Roman" w:hAnsi="Times New Roman" w:cs="Times New Roman"/>
        </w:rPr>
        <w:t xml:space="preserve">age-specific seroprevalence data </w:t>
      </w:r>
      <w:r w:rsidR="00380CA6">
        <w:rPr>
          <w:rFonts w:ascii="Times New Roman" w:hAnsi="Times New Roman" w:cs="Times New Roman"/>
        </w:rPr>
        <w:t xml:space="preserve">from the </w:t>
      </w:r>
      <w:proofErr w:type="spellStart"/>
      <w:r w:rsidR="00A71A87">
        <w:rPr>
          <w:rFonts w:ascii="Times New Roman" w:hAnsi="Times New Roman" w:cs="Times New Roman"/>
        </w:rPr>
        <w:t>sero</w:t>
      </w:r>
      <w:proofErr w:type="spellEnd"/>
      <w:r w:rsidR="00A71A87">
        <w:rPr>
          <w:rFonts w:ascii="Times New Roman" w:hAnsi="Times New Roman" w:cs="Times New Roman"/>
        </w:rPr>
        <w:t>-</w:t>
      </w:r>
      <w:r w:rsidR="00380CA6">
        <w:rPr>
          <w:rFonts w:ascii="Times New Roman" w:hAnsi="Times New Roman" w:cs="Times New Roman"/>
        </w:rPr>
        <w:t>survey conducted in 2013 in Singapore (add ref.) to estimate the propo</w:t>
      </w:r>
      <w:r w:rsidR="004B444B">
        <w:rPr>
          <w:rFonts w:ascii="Times New Roman" w:hAnsi="Times New Roman" w:cs="Times New Roman"/>
        </w:rPr>
        <w:t xml:space="preserve">rtion of </w:t>
      </w:r>
      <w:r w:rsidR="00C92989">
        <w:rPr>
          <w:rFonts w:ascii="Times New Roman" w:hAnsi="Times New Roman" w:cs="Times New Roman"/>
        </w:rPr>
        <w:t xml:space="preserve">individuals </w:t>
      </w:r>
      <w:r w:rsidR="00AC195B">
        <w:rPr>
          <w:rFonts w:ascii="Times New Roman" w:hAnsi="Times New Roman" w:cs="Times New Roman"/>
        </w:rPr>
        <w:t xml:space="preserve">who had </w:t>
      </w:r>
      <w:r w:rsidR="0078612E">
        <w:rPr>
          <w:rFonts w:ascii="Times New Roman" w:hAnsi="Times New Roman" w:cs="Times New Roman"/>
        </w:rPr>
        <w:t xml:space="preserve">exactly one </w:t>
      </w:r>
      <w:r w:rsidR="00673C7F">
        <w:rPr>
          <w:rFonts w:ascii="Times New Roman" w:hAnsi="Times New Roman" w:cs="Times New Roman"/>
        </w:rPr>
        <w:t>infection</w:t>
      </w:r>
      <w:r w:rsidR="0078612E">
        <w:rPr>
          <w:rFonts w:ascii="Times New Roman" w:hAnsi="Times New Roman" w:cs="Times New Roman"/>
        </w:rPr>
        <w:t xml:space="preserve">, </w:t>
      </w:r>
      <w:r w:rsidR="007B63B1">
        <w:rPr>
          <w:rFonts w:ascii="Times New Roman" w:hAnsi="Times New Roman" w:cs="Times New Roman"/>
        </w:rPr>
        <w:t>at least on</w:t>
      </w:r>
      <w:r w:rsidR="00673C7F">
        <w:rPr>
          <w:rFonts w:ascii="Times New Roman" w:hAnsi="Times New Roman" w:cs="Times New Roman"/>
        </w:rPr>
        <w:t>e</w:t>
      </w:r>
      <w:r w:rsidR="007B63B1">
        <w:rPr>
          <w:rFonts w:ascii="Times New Roman" w:hAnsi="Times New Roman" w:cs="Times New Roman"/>
        </w:rPr>
        <w:t xml:space="preserve"> </w:t>
      </w:r>
      <w:r w:rsidR="00673C7F">
        <w:rPr>
          <w:rFonts w:ascii="Times New Roman" w:hAnsi="Times New Roman" w:cs="Times New Roman"/>
        </w:rPr>
        <w:t>infection</w:t>
      </w:r>
      <w:r w:rsidR="007B63B1">
        <w:rPr>
          <w:rFonts w:ascii="Times New Roman" w:hAnsi="Times New Roman" w:cs="Times New Roman"/>
        </w:rPr>
        <w:t>,</w:t>
      </w:r>
      <w:r w:rsidR="00673C7F">
        <w:rPr>
          <w:rFonts w:ascii="Times New Roman" w:hAnsi="Times New Roman" w:cs="Times New Roman"/>
        </w:rPr>
        <w:t xml:space="preserve"> and two or more infections in each age group. </w:t>
      </w:r>
      <w:r w:rsidR="00823BB0">
        <w:rPr>
          <w:rFonts w:ascii="Times New Roman" w:hAnsi="Times New Roman" w:cs="Times New Roman"/>
        </w:rPr>
        <w:t>These estimates have</w:t>
      </w:r>
      <w:r w:rsidR="008C267E">
        <w:rPr>
          <w:rFonts w:ascii="Times New Roman" w:hAnsi="Times New Roman" w:cs="Times New Roman"/>
        </w:rPr>
        <w:t xml:space="preserve"> been</w:t>
      </w:r>
      <w:r w:rsidR="00823BB0">
        <w:rPr>
          <w:rFonts w:ascii="Times New Roman" w:hAnsi="Times New Roman" w:cs="Times New Roman"/>
        </w:rPr>
        <w:t xml:space="preserve"> used </w:t>
      </w:r>
      <w:r w:rsidR="00131D36">
        <w:rPr>
          <w:rFonts w:ascii="Times New Roman" w:hAnsi="Times New Roman" w:cs="Times New Roman"/>
        </w:rPr>
        <w:t>to calculate the</w:t>
      </w:r>
      <w:r w:rsidR="0020247B">
        <w:rPr>
          <w:rFonts w:ascii="Times New Roman" w:hAnsi="Times New Roman" w:cs="Times New Roman"/>
        </w:rPr>
        <w:t xml:space="preserve"> corresponding</w:t>
      </w:r>
      <w:r w:rsidR="00131D36">
        <w:rPr>
          <w:rFonts w:ascii="Times New Roman" w:hAnsi="Times New Roman" w:cs="Times New Roman"/>
        </w:rPr>
        <w:t xml:space="preserve"> initial conditions</w:t>
      </w:r>
      <w:r w:rsidR="00D257F4">
        <w:rPr>
          <w:rFonts w:ascii="Times New Roman" w:hAnsi="Times New Roman" w:cs="Times New Roman"/>
        </w:rPr>
        <w:t xml:space="preserve"> of the model</w:t>
      </w:r>
      <w:r w:rsidR="0034569E">
        <w:rPr>
          <w:rFonts w:ascii="Times New Roman" w:hAnsi="Times New Roman" w:cs="Times New Roman"/>
        </w:rPr>
        <w:t>.</w:t>
      </w:r>
      <w:r w:rsidR="002D72EF">
        <w:rPr>
          <w:rFonts w:ascii="Times New Roman" w:hAnsi="Times New Roman" w:cs="Times New Roman"/>
        </w:rPr>
        <w:t xml:space="preserve"> T</w:t>
      </w:r>
      <w:r w:rsidR="003B227E">
        <w:rPr>
          <w:rFonts w:ascii="Times New Roman" w:hAnsi="Times New Roman" w:cs="Times New Roman"/>
        </w:rPr>
        <w:t>he</w:t>
      </w:r>
      <w:r w:rsidR="000065F0">
        <w:rPr>
          <w:rFonts w:ascii="Times New Roman" w:hAnsi="Times New Roman" w:cs="Times New Roman"/>
        </w:rPr>
        <w:t xml:space="preserve"> average</w:t>
      </w:r>
      <w:r w:rsidR="003B227E">
        <w:rPr>
          <w:rFonts w:ascii="Times New Roman" w:hAnsi="Times New Roman" w:cs="Times New Roman"/>
        </w:rPr>
        <w:t xml:space="preserve"> annual force of infection</w:t>
      </w:r>
      <w:r w:rsidR="002D72EF">
        <w:rPr>
          <w:rFonts w:ascii="Times New Roman" w:hAnsi="Times New Roman" w:cs="Times New Roman"/>
        </w:rPr>
        <w:t xml:space="preserve"> </w:t>
      </w:r>
      <w:r w:rsidR="001D34DF">
        <w:rPr>
          <w:rFonts w:ascii="Times New Roman" w:hAnsi="Times New Roman" w:cs="Times New Roman"/>
        </w:rPr>
        <w:t>estimated using the catalytic model is around 0.01 (see Figure S1)</w:t>
      </w:r>
      <w:r w:rsidR="00E02953">
        <w:rPr>
          <w:rFonts w:ascii="Times New Roman" w:hAnsi="Times New Roman" w:cs="Times New Roman"/>
        </w:rPr>
        <w:t xml:space="preserve">. We set </w:t>
      </w:r>
      <w:r w:rsidR="008C2130">
        <w:rPr>
          <w:rFonts w:ascii="Times New Roman" w:hAnsi="Times New Roman" w:cs="Times New Roman"/>
        </w:rPr>
        <w:t xml:space="preserve">the </w:t>
      </w:r>
      <w:r w:rsidR="00D73EC0">
        <w:rPr>
          <w:rFonts w:ascii="Times New Roman" w:hAnsi="Times New Roman" w:cs="Times New Roman"/>
        </w:rPr>
        <w:t xml:space="preserve">disease transmission related parameters in such a way that the model </w:t>
      </w:r>
      <w:r w:rsidR="00626DE0">
        <w:rPr>
          <w:rFonts w:ascii="Times New Roman" w:hAnsi="Times New Roman" w:cs="Times New Roman"/>
        </w:rPr>
        <w:t xml:space="preserve">approximately </w:t>
      </w:r>
      <w:r w:rsidR="00D73EC0">
        <w:rPr>
          <w:rFonts w:ascii="Times New Roman" w:hAnsi="Times New Roman" w:cs="Times New Roman"/>
        </w:rPr>
        <w:t>generates</w:t>
      </w:r>
      <w:r w:rsidR="00AB749A">
        <w:rPr>
          <w:rFonts w:ascii="Times New Roman" w:hAnsi="Times New Roman" w:cs="Times New Roman"/>
        </w:rPr>
        <w:t xml:space="preserve"> the </w:t>
      </w:r>
      <w:r w:rsidR="00626DE0">
        <w:rPr>
          <w:rFonts w:ascii="Times New Roman" w:hAnsi="Times New Roman" w:cs="Times New Roman"/>
        </w:rPr>
        <w:t xml:space="preserve">estimated annual force of infection (see Table S2 for </w:t>
      </w:r>
      <w:r w:rsidR="00C876BF">
        <w:rPr>
          <w:rFonts w:ascii="Times New Roman" w:hAnsi="Times New Roman" w:cs="Times New Roman"/>
        </w:rPr>
        <w:t>parameter values</w:t>
      </w:r>
      <w:r w:rsidR="00626DE0">
        <w:rPr>
          <w:rFonts w:ascii="Times New Roman" w:hAnsi="Times New Roman" w:cs="Times New Roman"/>
        </w:rPr>
        <w:t>).</w:t>
      </w:r>
      <w:r w:rsidR="00C876BF">
        <w:rPr>
          <w:rFonts w:ascii="Times New Roman" w:hAnsi="Times New Roman" w:cs="Times New Roman"/>
        </w:rPr>
        <w:t xml:space="preserve"> </w:t>
      </w:r>
    </w:p>
    <w:p w14:paraId="198D4C8B" w14:textId="6A32FF4C" w:rsidR="00C876BF" w:rsidRDefault="004D5029" w:rsidP="009C63FE">
      <w:pPr>
        <w:spacing w:before="240" w:after="0" w:line="480" w:lineRule="auto"/>
        <w:rPr>
          <w:rFonts w:ascii="Times New Roman" w:hAnsi="Times New Roman" w:cs="Times New Roman"/>
        </w:rPr>
      </w:pPr>
      <w:r>
        <w:rPr>
          <w:rFonts w:ascii="Times New Roman" w:hAnsi="Times New Roman" w:cs="Times New Roman"/>
        </w:rPr>
        <w:t xml:space="preserve">We calibrated the model </w:t>
      </w:r>
      <w:r w:rsidR="00932109">
        <w:rPr>
          <w:rFonts w:ascii="Times New Roman" w:hAnsi="Times New Roman" w:cs="Times New Roman"/>
        </w:rPr>
        <w:t>to the data on</w:t>
      </w:r>
      <w:r w:rsidR="00B734E6">
        <w:rPr>
          <w:rFonts w:ascii="Times New Roman" w:hAnsi="Times New Roman" w:cs="Times New Roman"/>
        </w:rPr>
        <w:t xml:space="preserve"> age-stratified</w:t>
      </w:r>
      <w:r w:rsidR="00932109">
        <w:rPr>
          <w:rFonts w:ascii="Times New Roman" w:hAnsi="Times New Roman" w:cs="Times New Roman"/>
        </w:rPr>
        <w:t xml:space="preserve"> </w:t>
      </w:r>
      <w:r w:rsidR="000F2FF7">
        <w:rPr>
          <w:rFonts w:ascii="Times New Roman" w:hAnsi="Times New Roman" w:cs="Times New Roman"/>
        </w:rPr>
        <w:t xml:space="preserve">annual </w:t>
      </w:r>
      <w:r w:rsidR="00B734E6">
        <w:rPr>
          <w:rFonts w:ascii="Times New Roman" w:hAnsi="Times New Roman" w:cs="Times New Roman"/>
        </w:rPr>
        <w:t xml:space="preserve">incidence </w:t>
      </w:r>
      <w:r w:rsidR="00900319">
        <w:rPr>
          <w:rFonts w:ascii="Times New Roman" w:hAnsi="Times New Roman" w:cs="Times New Roman"/>
        </w:rPr>
        <w:t>of dengue cases</w:t>
      </w:r>
      <w:r w:rsidR="00B734E6">
        <w:rPr>
          <w:rFonts w:ascii="Times New Roman" w:hAnsi="Times New Roman" w:cs="Times New Roman"/>
        </w:rPr>
        <w:t xml:space="preserve"> per 100,000 population</w:t>
      </w:r>
      <w:r w:rsidR="00FF6926">
        <w:rPr>
          <w:rFonts w:ascii="Times New Roman" w:hAnsi="Times New Roman" w:cs="Times New Roman"/>
        </w:rPr>
        <w:t xml:space="preserve"> </w:t>
      </w:r>
      <w:r w:rsidR="00B734E6">
        <w:rPr>
          <w:rFonts w:ascii="Times New Roman" w:hAnsi="Times New Roman" w:cs="Times New Roman"/>
        </w:rPr>
        <w:t>(</w:t>
      </w:r>
      <w:r w:rsidR="00C14A1F">
        <w:rPr>
          <w:rFonts w:ascii="Times New Roman" w:hAnsi="Times New Roman" w:cs="Times New Roman"/>
        </w:rPr>
        <w:t>Singaporean citizen and PR</w:t>
      </w:r>
      <w:r w:rsidR="00900319">
        <w:rPr>
          <w:rFonts w:ascii="Times New Roman" w:hAnsi="Times New Roman" w:cs="Times New Roman"/>
        </w:rPr>
        <w:t>)</w:t>
      </w:r>
      <w:r w:rsidR="00C14A1F">
        <w:rPr>
          <w:rFonts w:ascii="Times New Roman" w:hAnsi="Times New Roman" w:cs="Times New Roman"/>
        </w:rPr>
        <w:t xml:space="preserve"> </w:t>
      </w:r>
      <w:r w:rsidR="00FF6926">
        <w:rPr>
          <w:rFonts w:ascii="Times New Roman" w:hAnsi="Times New Roman" w:cs="Times New Roman"/>
        </w:rPr>
        <w:t>during 2013 to 202</w:t>
      </w:r>
      <w:r w:rsidR="00B442EF">
        <w:rPr>
          <w:rFonts w:ascii="Times New Roman" w:hAnsi="Times New Roman" w:cs="Times New Roman"/>
        </w:rPr>
        <w:t>0</w:t>
      </w:r>
      <w:r w:rsidR="00900319">
        <w:rPr>
          <w:rFonts w:ascii="Times New Roman" w:hAnsi="Times New Roman" w:cs="Times New Roman"/>
        </w:rPr>
        <w:t>,</w:t>
      </w:r>
      <w:r w:rsidR="006639E2">
        <w:rPr>
          <w:rFonts w:ascii="Times New Roman" w:hAnsi="Times New Roman" w:cs="Times New Roman"/>
        </w:rPr>
        <w:t xml:space="preserve"> collected from MOH, Singapore </w:t>
      </w:r>
      <w:proofErr w:type="gramStart"/>
      <w:r w:rsidR="006639E2">
        <w:rPr>
          <w:rFonts w:ascii="Times New Roman" w:hAnsi="Times New Roman" w:cs="Times New Roman"/>
        </w:rPr>
        <w:t>( add</w:t>
      </w:r>
      <w:proofErr w:type="gramEnd"/>
      <w:r w:rsidR="006639E2">
        <w:rPr>
          <w:rFonts w:ascii="Times New Roman" w:hAnsi="Times New Roman" w:cs="Times New Roman"/>
        </w:rPr>
        <w:t xml:space="preserve"> .ref)</w:t>
      </w:r>
      <w:r w:rsidR="00B442EF">
        <w:rPr>
          <w:rFonts w:ascii="Times New Roman" w:hAnsi="Times New Roman" w:cs="Times New Roman"/>
        </w:rPr>
        <w:t>.</w:t>
      </w:r>
      <w:r w:rsidR="006639E2">
        <w:rPr>
          <w:rFonts w:ascii="Times New Roman" w:hAnsi="Times New Roman" w:cs="Times New Roman"/>
        </w:rPr>
        <w:t xml:space="preserve"> </w:t>
      </w:r>
      <w:r w:rsidR="0034529A">
        <w:rPr>
          <w:rFonts w:ascii="Times New Roman" w:hAnsi="Times New Roman" w:cs="Times New Roman"/>
        </w:rPr>
        <w:t xml:space="preserve">The </w:t>
      </w:r>
      <w:r w:rsidR="00CE5F2C">
        <w:rPr>
          <w:rFonts w:ascii="Times New Roman" w:hAnsi="Times New Roman" w:cs="Times New Roman"/>
        </w:rPr>
        <w:t xml:space="preserve">data were </w:t>
      </w:r>
      <w:r w:rsidR="00051334">
        <w:rPr>
          <w:rFonts w:ascii="Times New Roman" w:hAnsi="Times New Roman" w:cs="Times New Roman"/>
        </w:rPr>
        <w:t xml:space="preserve">reported for the following </w:t>
      </w:r>
      <w:r w:rsidR="00A82D6A">
        <w:rPr>
          <w:rFonts w:ascii="Times New Roman" w:hAnsi="Times New Roman" w:cs="Times New Roman"/>
        </w:rPr>
        <w:t xml:space="preserve">8 </w:t>
      </w:r>
      <w:r w:rsidR="00051334">
        <w:rPr>
          <w:rFonts w:ascii="Times New Roman" w:hAnsi="Times New Roman" w:cs="Times New Roman"/>
        </w:rPr>
        <w:t xml:space="preserve">age groups: 0-4 years, 5-14 years, 15-24 years, </w:t>
      </w:r>
      <w:r w:rsidR="00A82D6A">
        <w:rPr>
          <w:rFonts w:ascii="Times New Roman" w:hAnsi="Times New Roman" w:cs="Times New Roman"/>
        </w:rPr>
        <w:t>25-34 years, 35-44 years, 45-</w:t>
      </w:r>
      <w:r w:rsidR="0073666C">
        <w:rPr>
          <w:rFonts w:ascii="Times New Roman" w:hAnsi="Times New Roman" w:cs="Times New Roman"/>
        </w:rPr>
        <w:t>54 years, 55-64 years, and 65+ years.</w:t>
      </w:r>
      <w:r w:rsidR="00477739">
        <w:rPr>
          <w:rFonts w:ascii="Times New Roman" w:hAnsi="Times New Roman" w:cs="Times New Roman"/>
        </w:rPr>
        <w:t xml:space="preserve"> </w:t>
      </w:r>
      <w:r w:rsidR="006A7C77">
        <w:rPr>
          <w:rFonts w:ascii="Times New Roman" w:hAnsi="Times New Roman" w:cs="Times New Roman"/>
        </w:rPr>
        <w:t xml:space="preserve">We use a Bayesian framework </w:t>
      </w:r>
      <w:r w:rsidR="004D5C60">
        <w:rPr>
          <w:rFonts w:ascii="Times New Roman" w:hAnsi="Times New Roman" w:cs="Times New Roman"/>
        </w:rPr>
        <w:t>implanted using “</w:t>
      </w:r>
      <w:proofErr w:type="spellStart"/>
      <w:r w:rsidR="004D5C60">
        <w:rPr>
          <w:rFonts w:ascii="Times New Roman" w:hAnsi="Times New Roman" w:cs="Times New Roman"/>
        </w:rPr>
        <w:t>odin</w:t>
      </w:r>
      <w:proofErr w:type="spellEnd"/>
      <w:r w:rsidR="004D5C60">
        <w:rPr>
          <w:rFonts w:ascii="Times New Roman" w:hAnsi="Times New Roman" w:cs="Times New Roman"/>
        </w:rPr>
        <w:t xml:space="preserve">” library in R </w:t>
      </w:r>
      <w:r w:rsidR="006A7C77">
        <w:rPr>
          <w:rFonts w:ascii="Times New Roman" w:hAnsi="Times New Roman" w:cs="Times New Roman"/>
        </w:rPr>
        <w:t>to fit our model</w:t>
      </w:r>
      <w:r w:rsidR="004D5C60">
        <w:rPr>
          <w:rFonts w:ascii="Times New Roman" w:hAnsi="Times New Roman" w:cs="Times New Roman"/>
        </w:rPr>
        <w:t xml:space="preserve"> and estimated </w:t>
      </w:r>
      <w:r w:rsidR="00163714">
        <w:rPr>
          <w:rFonts w:ascii="Times New Roman" w:hAnsi="Times New Roman" w:cs="Times New Roman"/>
        </w:rPr>
        <w:t xml:space="preserve">8 age-specific </w:t>
      </w:r>
      <w:r w:rsidR="00097FF1">
        <w:rPr>
          <w:rFonts w:ascii="Times New Roman" w:hAnsi="Times New Roman" w:cs="Times New Roman"/>
        </w:rPr>
        <w:t>fractions</w:t>
      </w:r>
      <w:r w:rsidR="00163714">
        <w:rPr>
          <w:rFonts w:ascii="Times New Roman" w:hAnsi="Times New Roman" w:cs="Times New Roman"/>
        </w:rPr>
        <w:t xml:space="preserve"> of secondary infect</w:t>
      </w:r>
      <w:r w:rsidR="00097FF1">
        <w:rPr>
          <w:rFonts w:ascii="Times New Roman" w:hAnsi="Times New Roman" w:cs="Times New Roman"/>
        </w:rPr>
        <w:t>ion</w:t>
      </w:r>
      <w:r w:rsidR="00163714">
        <w:rPr>
          <w:rFonts w:ascii="Times New Roman" w:hAnsi="Times New Roman" w:cs="Times New Roman"/>
        </w:rPr>
        <w:t xml:space="preserve"> reported to </w:t>
      </w:r>
      <w:r w:rsidR="00097FF1">
        <w:rPr>
          <w:rFonts w:ascii="Times New Roman" w:hAnsi="Times New Roman" w:cs="Times New Roman"/>
        </w:rPr>
        <w:t>as cases</w:t>
      </w:r>
      <w:r w:rsidR="004D5C60">
        <w:rPr>
          <w:rFonts w:ascii="Times New Roman" w:hAnsi="Times New Roman" w:cs="Times New Roman"/>
        </w:rPr>
        <w:t xml:space="preserve">. We use </w:t>
      </w:r>
      <w:r w:rsidR="00097FF1">
        <w:rPr>
          <w:rFonts w:ascii="Times New Roman" w:hAnsi="Times New Roman" w:cs="Times New Roman"/>
        </w:rPr>
        <w:t xml:space="preserve">Poisson </w:t>
      </w:r>
      <w:r w:rsidR="00F14606">
        <w:rPr>
          <w:rFonts w:ascii="Times New Roman" w:hAnsi="Times New Roman" w:cs="Times New Roman"/>
        </w:rPr>
        <w:t>likelihood and choose uniform priors</w:t>
      </w:r>
      <w:r w:rsidR="004B2F84">
        <w:rPr>
          <w:rFonts w:ascii="Times New Roman" w:hAnsi="Times New Roman" w:cs="Times New Roman"/>
        </w:rPr>
        <w:t xml:space="preserve"> </w:t>
      </w:r>
      <w:r w:rsidR="000C70DA">
        <w:rPr>
          <w:rFonts w:ascii="Times New Roman" w:hAnsi="Times New Roman" w:cs="Times New Roman"/>
        </w:rPr>
        <w:t>(</w:t>
      </w:r>
      <m:oMath>
        <m:r>
          <m:rPr>
            <m:scr m:val="script"/>
          </m:rPr>
          <w:rPr>
            <w:rFonts w:ascii="Cambria Math" w:hAnsi="Cambria Math" w:cs="Times New Roman"/>
          </w:rPr>
          <m:t>U</m:t>
        </m:r>
        <m:d>
          <m:dPr>
            <m:begChr m:val="["/>
            <m:endChr m:val="]"/>
            <m:ctrlPr>
              <w:rPr>
                <w:rFonts w:ascii="Cambria Math" w:hAnsi="Cambria Math" w:cs="Times New Roman"/>
                <w:i/>
              </w:rPr>
            </m:ctrlPr>
          </m:dPr>
          <m:e>
            <m:r>
              <w:rPr>
                <w:rFonts w:ascii="Cambria Math" w:hAnsi="Cambria Math" w:cs="Times New Roman"/>
              </w:rPr>
              <m:t>0,1</m:t>
            </m:r>
          </m:e>
        </m:d>
      </m:oMath>
      <w:r w:rsidR="000C70DA">
        <w:rPr>
          <w:rFonts w:ascii="Times New Roman" w:hAnsi="Times New Roman" w:cs="Times New Roman"/>
        </w:rPr>
        <w:t>)</w:t>
      </w:r>
      <w:r w:rsidR="00F14606">
        <w:rPr>
          <w:rFonts w:ascii="Times New Roman" w:hAnsi="Times New Roman" w:cs="Times New Roman"/>
        </w:rPr>
        <w:t xml:space="preserve"> for</w:t>
      </w:r>
      <w:r w:rsidR="004B2F84">
        <w:rPr>
          <w:rFonts w:ascii="Times New Roman" w:hAnsi="Times New Roman" w:cs="Times New Roman"/>
        </w:rPr>
        <w:t xml:space="preserve"> all the estimated parameters.</w:t>
      </w:r>
      <w:r w:rsidR="00F14606">
        <w:rPr>
          <w:rFonts w:ascii="Times New Roman" w:hAnsi="Times New Roman" w:cs="Times New Roman"/>
        </w:rPr>
        <w:t xml:space="preserve"> </w:t>
      </w:r>
      <w:r w:rsidR="002E2B37">
        <w:rPr>
          <w:rFonts w:ascii="Times New Roman" w:hAnsi="Times New Roman" w:cs="Times New Roman"/>
        </w:rPr>
        <w:t>The model fitting is presented in Figure S#</w:t>
      </w:r>
      <w:r w:rsidR="00BB5E00">
        <w:rPr>
          <w:rFonts w:ascii="Times New Roman" w:hAnsi="Times New Roman" w:cs="Times New Roman"/>
        </w:rPr>
        <w:t xml:space="preserve">. </w:t>
      </w:r>
      <w:r w:rsidR="00CA1055">
        <w:rPr>
          <w:rFonts w:ascii="Times New Roman" w:hAnsi="Times New Roman" w:cs="Times New Roman"/>
        </w:rPr>
        <w:t>Also,</w:t>
      </w:r>
      <w:r w:rsidR="00BB5E00">
        <w:rPr>
          <w:rFonts w:ascii="Times New Roman" w:hAnsi="Times New Roman" w:cs="Times New Roman"/>
        </w:rPr>
        <w:t xml:space="preserve"> the estimated parameters values are presented in Table S# and the trace plot of the </w:t>
      </w:r>
      <w:r w:rsidR="00CA1055">
        <w:rPr>
          <w:rFonts w:ascii="Times New Roman" w:hAnsi="Times New Roman" w:cs="Times New Roman"/>
        </w:rPr>
        <w:t>MCMC chain is presented in Figure S#.</w:t>
      </w:r>
    </w:p>
    <w:p w14:paraId="51F81B6D" w14:textId="4BDB731A" w:rsidR="00CA1055" w:rsidRDefault="001E3F73" w:rsidP="009C63FE">
      <w:pPr>
        <w:spacing w:before="240" w:after="0" w:line="480" w:lineRule="auto"/>
        <w:rPr>
          <w:rFonts w:ascii="Times New Roman" w:eastAsiaTheme="minorEastAsia" w:hAnsi="Times New Roman" w:cs="Times New Roman"/>
        </w:rPr>
      </w:pPr>
      <w:r>
        <w:rPr>
          <w:rFonts w:ascii="Times New Roman" w:eastAsiaTheme="minorEastAsia" w:hAnsi="Times New Roman" w:cs="Times New Roman"/>
        </w:rPr>
        <w:lastRenderedPageBreak/>
        <w:t xml:space="preserve">To evaluate the </w:t>
      </w:r>
      <w:r w:rsidR="00BA74B1">
        <w:rPr>
          <w:rFonts w:ascii="Times New Roman" w:eastAsiaTheme="minorEastAsia" w:hAnsi="Times New Roman" w:cs="Times New Roman"/>
        </w:rPr>
        <w:t xml:space="preserve">impact of vaccine, for each scenario we </w:t>
      </w:r>
      <w:r w:rsidR="00005060">
        <w:rPr>
          <w:rFonts w:ascii="Times New Roman" w:eastAsiaTheme="minorEastAsia" w:hAnsi="Times New Roman" w:cs="Times New Roman"/>
        </w:rPr>
        <w:t>randomly draw 100 samples</w:t>
      </w:r>
      <w:r w:rsidR="00BA74B1">
        <w:rPr>
          <w:rFonts w:ascii="Times New Roman" w:eastAsiaTheme="minorEastAsia" w:hAnsi="Times New Roman" w:cs="Times New Roman"/>
        </w:rPr>
        <w:t xml:space="preserve"> </w:t>
      </w:r>
      <w:r w:rsidR="009B0582">
        <w:rPr>
          <w:rFonts w:ascii="Times New Roman" w:eastAsiaTheme="minorEastAsia" w:hAnsi="Times New Roman" w:cs="Times New Roman"/>
        </w:rPr>
        <w:t>from the posterior distribution of the estimat</w:t>
      </w:r>
      <w:r w:rsidR="00005060">
        <w:rPr>
          <w:rFonts w:ascii="Times New Roman" w:eastAsiaTheme="minorEastAsia" w:hAnsi="Times New Roman" w:cs="Times New Roman"/>
        </w:rPr>
        <w:t xml:space="preserve">ed parameters </w:t>
      </w:r>
      <w:r w:rsidR="00D150F9">
        <w:rPr>
          <w:rFonts w:ascii="Times New Roman" w:eastAsiaTheme="minorEastAsia" w:hAnsi="Times New Roman" w:cs="Times New Roman"/>
        </w:rPr>
        <w:t xml:space="preserve">and from intervals of VE estimates. </w:t>
      </w:r>
    </w:p>
    <w:p w14:paraId="34C2AF92" w14:textId="6909A103" w:rsidR="00533065" w:rsidRPr="000C70DA" w:rsidRDefault="0058105B" w:rsidP="009C63FE">
      <w:pPr>
        <w:spacing w:before="240" w:after="0" w:line="480" w:lineRule="auto"/>
        <w:rPr>
          <w:rFonts w:ascii="Times New Roman" w:eastAsiaTheme="minorEastAsia" w:hAnsi="Times New Roman" w:cs="Times New Roman"/>
        </w:rPr>
      </w:pPr>
      <w:r>
        <w:rPr>
          <w:rFonts w:ascii="Times New Roman" w:eastAsiaTheme="minorEastAsia" w:hAnsi="Times New Roman" w:cs="Times New Roman"/>
        </w:rPr>
        <w:t xml:space="preserve">For VE estimates, we transform the </w:t>
      </w:r>
    </w:p>
    <w:p w14:paraId="6D9E40F2" w14:textId="77777777" w:rsidR="0073666C" w:rsidRPr="0026107C" w:rsidRDefault="0073666C" w:rsidP="009C63FE">
      <w:pPr>
        <w:spacing w:before="240" w:after="0" w:line="480" w:lineRule="auto"/>
        <w:rPr>
          <w:rFonts w:ascii="Times New Roman" w:hAnsi="Times New Roman" w:cs="Times New Roman"/>
        </w:rPr>
      </w:pPr>
    </w:p>
    <w:p w14:paraId="2D2D19F5" w14:textId="77777777" w:rsidR="006B18C4" w:rsidRPr="006B18C4" w:rsidRDefault="006B18C4" w:rsidP="009C63FE">
      <w:pPr>
        <w:spacing w:before="240" w:after="0" w:line="480" w:lineRule="auto"/>
        <w:rPr>
          <w:rFonts w:ascii="Times New Roman" w:eastAsia="Times New Roman" w:hAnsi="Times New Roman" w:cs="Times New Roman"/>
          <w:color w:val="000000"/>
          <w:kern w:val="0"/>
          <w14:ligatures w14:val="none"/>
        </w:rPr>
      </w:pPr>
    </w:p>
    <w:p w14:paraId="385026F8" w14:textId="77777777" w:rsidR="00E0253A" w:rsidRPr="00E0253A" w:rsidRDefault="00E0253A" w:rsidP="009C63FE">
      <w:pPr>
        <w:spacing w:before="240" w:after="0" w:line="480" w:lineRule="auto"/>
        <w:rPr>
          <w:rFonts w:ascii="Times New Roman" w:eastAsia="Times New Roman" w:hAnsi="Times New Roman" w:cs="Times New Roman"/>
          <w:color w:val="000000"/>
          <w:kern w:val="0"/>
          <w14:ligatures w14:val="none"/>
        </w:rPr>
      </w:pPr>
    </w:p>
    <w:p w14:paraId="45534263" w14:textId="77777777" w:rsidR="0092086D" w:rsidRDefault="0092086D" w:rsidP="0066248A">
      <w:pPr>
        <w:spacing w:before="240" w:after="0" w:line="480" w:lineRule="auto"/>
        <w:jc w:val="both"/>
        <w:rPr>
          <w:rFonts w:ascii="Times New Roman" w:eastAsia="Arial" w:hAnsi="Times New Roman" w:cs="Times New Roman"/>
          <w:color w:val="000000"/>
          <w:kern w:val="0"/>
          <w14:ligatures w14:val="none"/>
        </w:rPr>
      </w:pPr>
    </w:p>
    <w:p w14:paraId="643EEC8E" w14:textId="5682B767" w:rsidR="00293184" w:rsidRDefault="00293184" w:rsidP="0066248A">
      <w:pPr>
        <w:spacing w:before="240" w:after="0" w:line="480" w:lineRule="auto"/>
        <w:jc w:val="both"/>
        <w:rPr>
          <w:rFonts w:ascii="Times New Roman" w:eastAsia="Arial" w:hAnsi="Times New Roman" w:cs="Times New Roman"/>
          <w:b/>
          <w:bCs/>
          <w:color w:val="000000"/>
          <w:kern w:val="0"/>
          <w14:ligatures w14:val="none"/>
        </w:rPr>
      </w:pPr>
      <w:r w:rsidRPr="00293184">
        <w:rPr>
          <w:rFonts w:ascii="Times New Roman" w:eastAsia="Arial" w:hAnsi="Times New Roman" w:cs="Times New Roman"/>
          <w:b/>
          <w:bCs/>
          <w:color w:val="000000"/>
          <w:kern w:val="0"/>
          <w14:ligatures w14:val="none"/>
        </w:rPr>
        <w:t>Conditional Vaccine efficacy</w:t>
      </w:r>
      <w:r>
        <w:rPr>
          <w:rFonts w:ascii="Times New Roman" w:eastAsia="Arial" w:hAnsi="Times New Roman" w:cs="Times New Roman"/>
          <w:b/>
          <w:bCs/>
          <w:color w:val="000000"/>
          <w:kern w:val="0"/>
          <w14:ligatures w14:val="none"/>
        </w:rPr>
        <w:t>:</w:t>
      </w:r>
    </w:p>
    <w:p w14:paraId="7FA2265B" w14:textId="77777777" w:rsidR="005B7E4A" w:rsidRDefault="005B7E4A" w:rsidP="00A3708D">
      <w:pPr>
        <w:pStyle w:val="LO-normal"/>
        <w:spacing w:line="480" w:lineRule="auto"/>
        <w:jc w:val="both"/>
        <w:rPr>
          <w:rFonts w:ascii="Times New Roman" w:hAnsi="Times New Roman" w:cs="Times New Roman"/>
          <w:b/>
          <w:bCs/>
        </w:rPr>
      </w:pPr>
    </w:p>
    <w:p w14:paraId="4DF0E30E" w14:textId="77777777" w:rsidR="005B7E4A" w:rsidRDefault="005B7E4A" w:rsidP="00A3708D">
      <w:pPr>
        <w:pStyle w:val="LO-normal"/>
        <w:spacing w:line="480" w:lineRule="auto"/>
        <w:jc w:val="both"/>
        <w:rPr>
          <w:rFonts w:ascii="Times New Roman" w:hAnsi="Times New Roman" w:cs="Times New Roman"/>
          <w:b/>
          <w:bCs/>
        </w:rPr>
      </w:pPr>
    </w:p>
    <w:p w14:paraId="31E6E701" w14:textId="77777777" w:rsidR="005B7E4A" w:rsidRPr="006F57CF" w:rsidRDefault="005B7E4A" w:rsidP="00A3708D">
      <w:pPr>
        <w:pStyle w:val="LO-normal"/>
        <w:spacing w:line="480" w:lineRule="auto"/>
        <w:jc w:val="both"/>
        <w:rPr>
          <w:rFonts w:ascii="Times New Roman" w:hAnsi="Times New Roman" w:cs="Times New Roman"/>
          <w:b/>
          <w:bCs/>
        </w:rPr>
      </w:pPr>
    </w:p>
    <w:p w14:paraId="772C0B7B" w14:textId="77777777" w:rsidR="001539AB" w:rsidRDefault="008964AB" w:rsidP="001556C0">
      <w:pPr>
        <w:spacing w:line="480" w:lineRule="auto"/>
        <w:rPr>
          <w:rFonts w:ascii="Times New Roman" w:hAnsi="Times New Roman" w:cs="Times New Roman"/>
        </w:rPr>
      </w:pPr>
      <w:r w:rsidRPr="008964AB">
        <w:rPr>
          <w:rFonts w:ascii="Times New Roman" w:hAnsi="Times New Roman" w:cs="Times New Roman"/>
          <w:b/>
          <w:bCs/>
        </w:rPr>
        <w:t>Results</w:t>
      </w:r>
      <w:r w:rsidR="001556C0" w:rsidRPr="001556C0">
        <w:rPr>
          <w:rFonts w:ascii="Times New Roman" w:hAnsi="Times New Roman" w:cs="Times New Roman"/>
        </w:rPr>
        <w:t xml:space="preserve"> </w:t>
      </w:r>
    </w:p>
    <w:p w14:paraId="485BF4D6" w14:textId="77777777" w:rsidR="000C1DA6" w:rsidRDefault="000C1DA6" w:rsidP="000C1DA6"/>
    <w:p w14:paraId="67C0B55D" w14:textId="77777777" w:rsidR="000C1DA6" w:rsidRDefault="000C1DA6" w:rsidP="000C1DA6"/>
    <w:p w14:paraId="37744C5B" w14:textId="77777777" w:rsidR="000C1DA6" w:rsidRDefault="000C1DA6" w:rsidP="000C1DA6"/>
    <w:p w14:paraId="6171030C" w14:textId="3CBB6090" w:rsidR="00145940" w:rsidRDefault="00145940" w:rsidP="0067127F">
      <w:pPr>
        <w:jc w:val="right"/>
        <w:rPr>
          <w:rFonts w:ascii="Times New Roman" w:hAnsi="Times New Roman" w:cs="Times New Roman"/>
          <w:b/>
          <w:bCs/>
        </w:rPr>
      </w:pPr>
    </w:p>
    <w:p w14:paraId="2492E561" w14:textId="77777777" w:rsidR="00FB1B52" w:rsidRDefault="00FB1B52" w:rsidP="005B7E4A">
      <w:pPr>
        <w:rPr>
          <w:rFonts w:ascii="Times New Roman" w:hAnsi="Times New Roman" w:cs="Times New Roman"/>
          <w:b/>
          <w:bCs/>
        </w:rPr>
      </w:pPr>
    </w:p>
    <w:p w14:paraId="5C703DE4" w14:textId="77777777" w:rsidR="005B7E4A" w:rsidRDefault="005B7E4A" w:rsidP="005B7E4A">
      <w:pPr>
        <w:rPr>
          <w:rFonts w:ascii="Times New Roman" w:hAnsi="Times New Roman" w:cs="Times New Roman"/>
          <w:b/>
          <w:bCs/>
        </w:rPr>
      </w:pPr>
    </w:p>
    <w:p w14:paraId="6988E6F7" w14:textId="77777777" w:rsidR="005B7E4A" w:rsidRDefault="005B7E4A" w:rsidP="005B7E4A">
      <w:pPr>
        <w:rPr>
          <w:rFonts w:ascii="Times New Roman" w:hAnsi="Times New Roman" w:cs="Times New Roman"/>
          <w:b/>
          <w:bCs/>
        </w:rPr>
      </w:pPr>
    </w:p>
    <w:p w14:paraId="71602C43" w14:textId="77777777" w:rsidR="005B7E4A" w:rsidRDefault="005B7E4A" w:rsidP="005B7E4A">
      <w:pPr>
        <w:rPr>
          <w:rFonts w:ascii="Times New Roman" w:hAnsi="Times New Roman" w:cs="Times New Roman"/>
          <w:b/>
          <w:bCs/>
        </w:rPr>
      </w:pPr>
    </w:p>
    <w:p w14:paraId="32F8A27D" w14:textId="77777777" w:rsidR="005B7E4A" w:rsidRDefault="005B7E4A" w:rsidP="005B7E4A">
      <w:pPr>
        <w:rPr>
          <w:rFonts w:ascii="Times New Roman" w:hAnsi="Times New Roman" w:cs="Times New Roman"/>
          <w:b/>
          <w:bCs/>
        </w:rPr>
      </w:pPr>
    </w:p>
    <w:p w14:paraId="16C6EFB6" w14:textId="77777777" w:rsidR="005B7E4A" w:rsidRDefault="005B7E4A" w:rsidP="005B7E4A">
      <w:pPr>
        <w:rPr>
          <w:rFonts w:ascii="Times New Roman" w:hAnsi="Times New Roman" w:cs="Times New Roman"/>
          <w:b/>
          <w:bCs/>
        </w:rPr>
      </w:pPr>
    </w:p>
    <w:p w14:paraId="7BB378D3" w14:textId="77777777" w:rsidR="005B7E4A" w:rsidRDefault="005B7E4A" w:rsidP="005B7E4A">
      <w:pPr>
        <w:rPr>
          <w:rFonts w:ascii="Times New Roman" w:hAnsi="Times New Roman" w:cs="Times New Roman"/>
          <w:b/>
          <w:bCs/>
        </w:rPr>
      </w:pPr>
    </w:p>
    <w:p w14:paraId="3F7DF6B8" w14:textId="77777777" w:rsidR="005B7E4A" w:rsidRDefault="005B7E4A" w:rsidP="005B7E4A">
      <w:pPr>
        <w:rPr>
          <w:rFonts w:ascii="Times New Roman" w:hAnsi="Times New Roman" w:cs="Times New Roman"/>
          <w:b/>
          <w:bCs/>
        </w:rPr>
      </w:pPr>
    </w:p>
    <w:p w14:paraId="5BD28833" w14:textId="77777777" w:rsidR="005B7E4A" w:rsidRDefault="005B7E4A" w:rsidP="005B7E4A">
      <w:pPr>
        <w:rPr>
          <w:rFonts w:ascii="Times New Roman" w:hAnsi="Times New Roman" w:cs="Times New Roman"/>
          <w:b/>
          <w:bCs/>
        </w:rPr>
      </w:pPr>
    </w:p>
    <w:p w14:paraId="7F8D20EC" w14:textId="77777777" w:rsidR="005B7E4A" w:rsidRDefault="005B7E4A" w:rsidP="005B7E4A">
      <w:pPr>
        <w:rPr>
          <w:rFonts w:ascii="Times New Roman" w:hAnsi="Times New Roman" w:cs="Times New Roman"/>
          <w:b/>
          <w:bCs/>
        </w:rPr>
      </w:pPr>
    </w:p>
    <w:p w14:paraId="604C4E84" w14:textId="77777777" w:rsidR="005B7E4A" w:rsidRDefault="005B7E4A" w:rsidP="005B7E4A">
      <w:pPr>
        <w:rPr>
          <w:rFonts w:ascii="Times New Roman" w:hAnsi="Times New Roman" w:cs="Times New Roman"/>
          <w:b/>
          <w:bCs/>
        </w:rPr>
      </w:pPr>
    </w:p>
    <w:p w14:paraId="7402FA8A" w14:textId="77777777" w:rsidR="005B7E4A" w:rsidRDefault="005B7E4A" w:rsidP="005B7E4A">
      <w:pPr>
        <w:rPr>
          <w:rFonts w:ascii="Times New Roman" w:hAnsi="Times New Roman" w:cs="Times New Roman"/>
          <w:b/>
          <w:bCs/>
        </w:rPr>
      </w:pPr>
    </w:p>
    <w:p w14:paraId="46120967" w14:textId="77777777" w:rsidR="005B7E4A" w:rsidRDefault="005B7E4A" w:rsidP="005B7E4A">
      <w:pPr>
        <w:rPr>
          <w:rFonts w:ascii="Times New Roman" w:hAnsi="Times New Roman" w:cs="Times New Roman"/>
          <w:b/>
          <w:bCs/>
        </w:rPr>
      </w:pPr>
    </w:p>
    <w:p w14:paraId="3576CF54" w14:textId="77777777" w:rsidR="005B7E4A" w:rsidRDefault="005B7E4A" w:rsidP="005B7E4A">
      <w:pPr>
        <w:rPr>
          <w:rFonts w:ascii="Times New Roman" w:hAnsi="Times New Roman" w:cs="Times New Roman"/>
          <w:b/>
          <w:bCs/>
        </w:rPr>
      </w:pPr>
    </w:p>
    <w:p w14:paraId="58FD2F4B" w14:textId="77777777" w:rsidR="005B7E4A" w:rsidRDefault="005B7E4A" w:rsidP="005B7E4A">
      <w:pPr>
        <w:rPr>
          <w:rFonts w:ascii="Times New Roman" w:hAnsi="Times New Roman" w:cs="Times New Roman"/>
          <w:b/>
          <w:bCs/>
        </w:rPr>
      </w:pPr>
    </w:p>
    <w:p w14:paraId="64C25C9D" w14:textId="77777777" w:rsidR="005B7E4A" w:rsidRDefault="005B7E4A" w:rsidP="005B7E4A">
      <w:pPr>
        <w:rPr>
          <w:rFonts w:ascii="Times New Roman" w:hAnsi="Times New Roman" w:cs="Times New Roman"/>
          <w:b/>
          <w:bCs/>
        </w:rPr>
      </w:pPr>
    </w:p>
    <w:p w14:paraId="213624FB" w14:textId="77777777" w:rsidR="005B7E4A" w:rsidRDefault="005B7E4A" w:rsidP="005B7E4A">
      <w:pPr>
        <w:rPr>
          <w:rFonts w:ascii="Times New Roman" w:hAnsi="Times New Roman" w:cs="Times New Roman"/>
          <w:b/>
          <w:bCs/>
        </w:rPr>
      </w:pPr>
    </w:p>
    <w:p w14:paraId="60BBE704" w14:textId="77777777" w:rsidR="005B7E4A" w:rsidRDefault="005B7E4A" w:rsidP="005B7E4A">
      <w:pPr>
        <w:rPr>
          <w:rFonts w:ascii="Times New Roman" w:hAnsi="Times New Roman" w:cs="Times New Roman"/>
          <w:b/>
          <w:bCs/>
        </w:rPr>
      </w:pPr>
    </w:p>
    <w:p w14:paraId="7684795E" w14:textId="77777777" w:rsidR="005B7E4A" w:rsidRDefault="005B7E4A" w:rsidP="005B7E4A">
      <w:pPr>
        <w:rPr>
          <w:rFonts w:ascii="Times New Roman" w:hAnsi="Times New Roman" w:cs="Times New Roman"/>
          <w:b/>
          <w:bCs/>
        </w:rPr>
      </w:pPr>
    </w:p>
    <w:p w14:paraId="5B1F095D" w14:textId="77777777" w:rsidR="005B7E4A" w:rsidRDefault="005B7E4A" w:rsidP="005B7E4A">
      <w:pPr>
        <w:rPr>
          <w:rFonts w:ascii="Times New Roman" w:hAnsi="Times New Roman" w:cs="Times New Roman"/>
          <w:b/>
          <w:bCs/>
        </w:rPr>
      </w:pPr>
    </w:p>
    <w:p w14:paraId="79677EE1" w14:textId="77777777" w:rsidR="005B7E4A" w:rsidRDefault="005B7E4A" w:rsidP="005B7E4A">
      <w:pPr>
        <w:rPr>
          <w:rFonts w:ascii="Times New Roman" w:hAnsi="Times New Roman" w:cs="Times New Roman"/>
          <w:b/>
          <w:bCs/>
        </w:rPr>
      </w:pPr>
    </w:p>
    <w:p w14:paraId="0488F1C2" w14:textId="21034BC8" w:rsidR="00FB1B52" w:rsidRPr="00CB0CE7" w:rsidRDefault="00FB1B52" w:rsidP="00FB1B52">
      <w:pPr>
        <w:rPr>
          <w:rFonts w:ascii="Times New Roman" w:hAnsi="Times New Roman" w:cs="Times New Roman"/>
          <w:b/>
          <w:bCs/>
        </w:rPr>
      </w:pPr>
      <w:r>
        <w:rPr>
          <w:rFonts w:ascii="Times New Roman" w:hAnsi="Times New Roman" w:cs="Times New Roman"/>
          <w:b/>
          <w:bCs/>
        </w:rPr>
        <w:t>Discussion:</w:t>
      </w:r>
    </w:p>
    <w:p w14:paraId="0C1B759C" w14:textId="77777777" w:rsidR="0049075F" w:rsidRDefault="0049075F" w:rsidP="005B7E4A">
      <w:pPr>
        <w:rPr>
          <w:rFonts w:ascii="Arial" w:hAnsi="Arial" w:cs="Arial"/>
          <w:b/>
          <w:bCs/>
        </w:rPr>
      </w:pPr>
    </w:p>
    <w:p w14:paraId="66C4A591" w14:textId="77777777" w:rsidR="0049075F" w:rsidRDefault="0049075F" w:rsidP="006332FD">
      <w:pPr>
        <w:jc w:val="center"/>
        <w:rPr>
          <w:rFonts w:ascii="Arial" w:hAnsi="Arial" w:cs="Arial"/>
          <w:b/>
          <w:bCs/>
        </w:rPr>
      </w:pPr>
    </w:p>
    <w:p w14:paraId="13ADB5CE" w14:textId="77777777" w:rsidR="0049075F" w:rsidRDefault="0049075F" w:rsidP="006332FD">
      <w:pPr>
        <w:jc w:val="center"/>
        <w:rPr>
          <w:rFonts w:ascii="Arial" w:hAnsi="Arial" w:cs="Arial"/>
          <w:b/>
          <w:bCs/>
        </w:rPr>
      </w:pPr>
    </w:p>
    <w:p w14:paraId="329967D3" w14:textId="77777777" w:rsidR="0049075F" w:rsidRDefault="0049075F" w:rsidP="006332FD">
      <w:pPr>
        <w:jc w:val="center"/>
        <w:rPr>
          <w:rFonts w:ascii="Arial" w:hAnsi="Arial" w:cs="Arial"/>
          <w:b/>
          <w:bCs/>
        </w:rPr>
      </w:pPr>
    </w:p>
    <w:p w14:paraId="67BC9425" w14:textId="77777777" w:rsidR="0049075F" w:rsidRDefault="0049075F" w:rsidP="006332FD">
      <w:pPr>
        <w:jc w:val="center"/>
        <w:rPr>
          <w:rFonts w:ascii="Arial" w:hAnsi="Arial" w:cs="Arial"/>
          <w:b/>
          <w:bCs/>
        </w:rPr>
      </w:pPr>
    </w:p>
    <w:p w14:paraId="445A9DDB" w14:textId="77777777" w:rsidR="0049075F" w:rsidRDefault="0049075F" w:rsidP="006332FD">
      <w:pPr>
        <w:jc w:val="center"/>
        <w:rPr>
          <w:rFonts w:ascii="Arial" w:hAnsi="Arial" w:cs="Arial"/>
          <w:b/>
          <w:bCs/>
        </w:rPr>
      </w:pPr>
    </w:p>
    <w:p w14:paraId="735D7EAB" w14:textId="77777777" w:rsidR="0049075F" w:rsidRDefault="0049075F" w:rsidP="006332FD">
      <w:pPr>
        <w:jc w:val="center"/>
        <w:rPr>
          <w:rFonts w:ascii="Arial" w:hAnsi="Arial" w:cs="Arial"/>
          <w:b/>
          <w:bCs/>
        </w:rPr>
      </w:pPr>
    </w:p>
    <w:p w14:paraId="4D8F0FA9" w14:textId="77777777" w:rsidR="0049075F" w:rsidRDefault="0049075F" w:rsidP="006332FD">
      <w:pPr>
        <w:jc w:val="center"/>
        <w:rPr>
          <w:rFonts w:ascii="Arial" w:hAnsi="Arial" w:cs="Arial"/>
          <w:b/>
          <w:bCs/>
        </w:rPr>
      </w:pPr>
    </w:p>
    <w:p w14:paraId="55222553" w14:textId="77777777" w:rsidR="0049075F" w:rsidRDefault="0049075F" w:rsidP="006332FD">
      <w:pPr>
        <w:jc w:val="center"/>
        <w:rPr>
          <w:rFonts w:ascii="Arial" w:hAnsi="Arial" w:cs="Arial"/>
          <w:b/>
          <w:bCs/>
        </w:rPr>
      </w:pPr>
    </w:p>
    <w:p w14:paraId="5D2A4A81" w14:textId="77777777" w:rsidR="0049075F" w:rsidRDefault="0049075F" w:rsidP="006332FD">
      <w:pPr>
        <w:jc w:val="center"/>
        <w:rPr>
          <w:rFonts w:ascii="Arial" w:hAnsi="Arial" w:cs="Arial"/>
          <w:b/>
          <w:bCs/>
        </w:rPr>
      </w:pPr>
    </w:p>
    <w:p w14:paraId="525A315D" w14:textId="77777777" w:rsidR="0049075F" w:rsidRDefault="0049075F" w:rsidP="006332FD">
      <w:pPr>
        <w:jc w:val="center"/>
        <w:rPr>
          <w:rFonts w:ascii="Arial" w:hAnsi="Arial" w:cs="Arial"/>
          <w:b/>
          <w:bCs/>
        </w:rPr>
      </w:pPr>
    </w:p>
    <w:p w14:paraId="3B4EAE53" w14:textId="77777777" w:rsidR="0049075F" w:rsidRDefault="0049075F" w:rsidP="006332FD">
      <w:pPr>
        <w:jc w:val="center"/>
        <w:rPr>
          <w:rFonts w:ascii="Arial" w:hAnsi="Arial" w:cs="Arial"/>
          <w:b/>
          <w:bCs/>
        </w:rPr>
      </w:pPr>
    </w:p>
    <w:p w14:paraId="2C0235A1" w14:textId="77777777" w:rsidR="0049075F" w:rsidRDefault="0049075F" w:rsidP="006332FD">
      <w:pPr>
        <w:jc w:val="center"/>
        <w:rPr>
          <w:rFonts w:ascii="Arial" w:hAnsi="Arial" w:cs="Arial"/>
          <w:b/>
          <w:bCs/>
        </w:rPr>
      </w:pPr>
    </w:p>
    <w:p w14:paraId="2D9DC168" w14:textId="77777777" w:rsidR="0049075F" w:rsidRDefault="0049075F" w:rsidP="006332FD">
      <w:pPr>
        <w:jc w:val="center"/>
        <w:rPr>
          <w:rFonts w:ascii="Arial" w:hAnsi="Arial" w:cs="Arial"/>
          <w:b/>
          <w:bCs/>
        </w:rPr>
      </w:pPr>
    </w:p>
    <w:p w14:paraId="714A2417" w14:textId="77777777" w:rsidR="0049075F" w:rsidRDefault="0049075F" w:rsidP="006332FD">
      <w:pPr>
        <w:jc w:val="center"/>
        <w:rPr>
          <w:rFonts w:ascii="Arial" w:hAnsi="Arial" w:cs="Arial"/>
          <w:b/>
          <w:bCs/>
        </w:rPr>
      </w:pPr>
    </w:p>
    <w:p w14:paraId="6B8A3C70" w14:textId="77777777" w:rsidR="0049075F" w:rsidRDefault="0049075F" w:rsidP="006332FD">
      <w:pPr>
        <w:jc w:val="center"/>
        <w:rPr>
          <w:rFonts w:ascii="Arial" w:hAnsi="Arial" w:cs="Arial"/>
          <w:b/>
          <w:bCs/>
        </w:rPr>
      </w:pPr>
    </w:p>
    <w:p w14:paraId="26A9B794" w14:textId="77777777" w:rsidR="005B7E4A" w:rsidRDefault="005B7E4A" w:rsidP="006332FD">
      <w:pPr>
        <w:jc w:val="center"/>
        <w:rPr>
          <w:rFonts w:ascii="Arial" w:hAnsi="Arial" w:cs="Arial"/>
          <w:b/>
          <w:bCs/>
        </w:rPr>
      </w:pPr>
    </w:p>
    <w:p w14:paraId="571B8A52" w14:textId="77777777" w:rsidR="005B7E4A" w:rsidRDefault="005B7E4A" w:rsidP="006332FD">
      <w:pPr>
        <w:jc w:val="center"/>
        <w:rPr>
          <w:rFonts w:ascii="Arial" w:hAnsi="Arial" w:cs="Arial"/>
          <w:b/>
          <w:bCs/>
        </w:rPr>
      </w:pPr>
    </w:p>
    <w:p w14:paraId="5EF9D7A6" w14:textId="77777777" w:rsidR="005B7E4A" w:rsidRDefault="005B7E4A" w:rsidP="006332FD">
      <w:pPr>
        <w:jc w:val="center"/>
        <w:rPr>
          <w:rFonts w:ascii="Arial" w:hAnsi="Arial" w:cs="Arial"/>
          <w:b/>
          <w:bCs/>
        </w:rPr>
      </w:pPr>
    </w:p>
    <w:p w14:paraId="02BD41CC" w14:textId="77777777" w:rsidR="005B7E4A" w:rsidRDefault="005B7E4A" w:rsidP="006332FD">
      <w:pPr>
        <w:jc w:val="center"/>
        <w:rPr>
          <w:rFonts w:ascii="Arial" w:hAnsi="Arial" w:cs="Arial"/>
          <w:b/>
          <w:bCs/>
        </w:rPr>
      </w:pPr>
    </w:p>
    <w:p w14:paraId="4197E9BB" w14:textId="77777777" w:rsidR="005B7E4A" w:rsidRDefault="005B7E4A" w:rsidP="006332FD">
      <w:pPr>
        <w:jc w:val="center"/>
        <w:rPr>
          <w:rFonts w:ascii="Arial" w:hAnsi="Arial" w:cs="Arial"/>
          <w:b/>
          <w:bCs/>
        </w:rPr>
      </w:pPr>
    </w:p>
    <w:p w14:paraId="09262912" w14:textId="77777777" w:rsidR="005B7E4A" w:rsidRDefault="005B7E4A" w:rsidP="006332FD">
      <w:pPr>
        <w:jc w:val="center"/>
        <w:rPr>
          <w:rFonts w:ascii="Arial" w:hAnsi="Arial" w:cs="Arial"/>
          <w:b/>
          <w:bCs/>
        </w:rPr>
      </w:pPr>
    </w:p>
    <w:p w14:paraId="2A6F30DA" w14:textId="77777777" w:rsidR="005B7E4A" w:rsidRDefault="005B7E4A" w:rsidP="006332FD">
      <w:pPr>
        <w:jc w:val="center"/>
        <w:rPr>
          <w:rFonts w:ascii="Arial" w:hAnsi="Arial" w:cs="Arial"/>
          <w:b/>
          <w:bCs/>
        </w:rPr>
      </w:pPr>
    </w:p>
    <w:p w14:paraId="719F8822" w14:textId="77777777" w:rsidR="005B7E4A" w:rsidRDefault="005B7E4A" w:rsidP="006332FD">
      <w:pPr>
        <w:jc w:val="center"/>
        <w:rPr>
          <w:rFonts w:ascii="Arial" w:hAnsi="Arial" w:cs="Arial"/>
          <w:b/>
          <w:bCs/>
        </w:rPr>
      </w:pPr>
    </w:p>
    <w:p w14:paraId="1F2A472C" w14:textId="77777777" w:rsidR="0049075F" w:rsidRDefault="0049075F" w:rsidP="006332FD">
      <w:pPr>
        <w:jc w:val="center"/>
        <w:rPr>
          <w:rFonts w:ascii="Arial" w:hAnsi="Arial" w:cs="Arial"/>
          <w:b/>
          <w:bCs/>
        </w:rPr>
      </w:pPr>
    </w:p>
    <w:p w14:paraId="767D976C" w14:textId="77777777" w:rsidR="0049075F" w:rsidRDefault="0049075F" w:rsidP="006332FD">
      <w:pPr>
        <w:jc w:val="center"/>
        <w:rPr>
          <w:rFonts w:ascii="Arial" w:hAnsi="Arial" w:cs="Arial"/>
          <w:b/>
          <w:bCs/>
        </w:rPr>
      </w:pPr>
    </w:p>
    <w:p w14:paraId="32FDEFE3" w14:textId="77777777" w:rsidR="00CB0CE7" w:rsidRDefault="00CB0CE7" w:rsidP="006332FD">
      <w:pPr>
        <w:jc w:val="center"/>
        <w:rPr>
          <w:rFonts w:ascii="Arial" w:hAnsi="Arial" w:cs="Arial"/>
          <w:b/>
          <w:bCs/>
        </w:rPr>
      </w:pPr>
    </w:p>
    <w:p w14:paraId="3F6EC27B" w14:textId="77777777" w:rsidR="00CB0CE7" w:rsidRDefault="00CB0CE7" w:rsidP="006332FD">
      <w:pPr>
        <w:jc w:val="center"/>
        <w:rPr>
          <w:rFonts w:ascii="Arial" w:hAnsi="Arial" w:cs="Arial"/>
          <w:b/>
          <w:bCs/>
        </w:rPr>
      </w:pPr>
    </w:p>
    <w:p w14:paraId="69E2F16C" w14:textId="191407E0" w:rsidR="00CB0CE7" w:rsidRDefault="00D0775E" w:rsidP="00EA3EB7">
      <w:pPr>
        <w:jc w:val="center"/>
        <w:rPr>
          <w:rFonts w:ascii="Times New Roman" w:hAnsi="Times New Roman" w:cs="Times New Roman"/>
          <w:b/>
          <w:bCs/>
        </w:rPr>
      </w:pPr>
      <w:r w:rsidRPr="00D0775E">
        <w:rPr>
          <w:rFonts w:ascii="Times New Roman" w:hAnsi="Times New Roman" w:cs="Times New Roman"/>
          <w:b/>
          <w:bCs/>
        </w:rPr>
        <w:t>Supplementary</w:t>
      </w:r>
      <w:r w:rsidR="00AB10A4">
        <w:rPr>
          <w:rFonts w:ascii="Times New Roman" w:hAnsi="Times New Roman" w:cs="Times New Roman"/>
          <w:b/>
          <w:bCs/>
        </w:rPr>
        <w:t xml:space="preserve"> Material</w:t>
      </w:r>
    </w:p>
    <w:p w14:paraId="69AACF35" w14:textId="77777777" w:rsidR="00AB10A4" w:rsidRPr="007329D3" w:rsidRDefault="00AB10A4" w:rsidP="00AB10A4">
      <w:pPr>
        <w:spacing w:before="240" w:after="0" w:line="360" w:lineRule="auto"/>
        <w:rPr>
          <w:rFonts w:ascii="Times New Roman" w:eastAsia="Arial" w:hAnsi="Times New Roman" w:cs="Times New Roman"/>
          <w:color w:val="000000"/>
          <w:kern w:val="0"/>
          <w:sz w:val="22"/>
          <w:szCs w:val="22"/>
          <w14:ligatures w14:val="none"/>
        </w:rPr>
      </w:pPr>
    </w:p>
    <w:p w14:paraId="58DC0104" w14:textId="0000BF53" w:rsidR="00AB10A4" w:rsidRPr="004E7D05" w:rsidRDefault="00AB10A4" w:rsidP="00AB10A4">
      <w:pPr>
        <w:spacing w:line="360" w:lineRule="auto"/>
        <w:rPr>
          <w:rFonts w:ascii="Times New Roman" w:eastAsia="Arial" w:hAnsi="Times New Roman" w:cs="Times New Roman"/>
          <w:b/>
          <w:bCs/>
        </w:rPr>
      </w:pPr>
      <w:r w:rsidRPr="004E7D05">
        <w:rPr>
          <w:rFonts w:ascii="Times New Roman" w:eastAsia="Arial" w:hAnsi="Times New Roman" w:cs="Times New Roman"/>
          <w:b/>
          <w:bCs/>
        </w:rPr>
        <w:t xml:space="preserve">Mathematical form of the transmission model </w:t>
      </w:r>
    </w:p>
    <w:p w14:paraId="0B1FCB5A" w14:textId="77777777" w:rsidR="00AB10A4" w:rsidRPr="008773C5" w:rsidRDefault="00000000" w:rsidP="00AB10A4">
      <w:pPr>
        <w:spacing w:line="360" w:lineRule="auto"/>
        <w:rPr>
          <w:rFonts w:ascii="Times New Roman" w:eastAsia="Arial" w:hAnsi="Times New Roman" w:cs="Times New Roman"/>
          <w:sz w:val="22"/>
          <w:szCs w:val="22"/>
        </w:rPr>
      </w:pPr>
      <m:oMathPara>
        <m:oMathParaPr>
          <m:jc m:val="left"/>
        </m:oMathParaPr>
        <m:oMath>
          <m:f>
            <m:fPr>
              <m:ctrlPr>
                <w:rPr>
                  <w:rFonts w:ascii="Cambria Math" w:eastAsia="Arial" w:hAnsi="Cambria Math" w:cs="Times New Roman"/>
                  <w:sz w:val="22"/>
                  <w:szCs w:val="22"/>
                </w:rPr>
              </m:ctrlPr>
            </m:fPr>
            <m:num>
              <m:r>
                <w:rPr>
                  <w:rFonts w:ascii="Cambria Math" w:eastAsia="Arial" w:hAnsi="Cambria Math" w:cs="Times New Roman"/>
                  <w:sz w:val="22"/>
                  <w:szCs w:val="22"/>
                </w:rPr>
                <m:t>d</m:t>
              </m:r>
              <m:sSup>
                <m:sSupPr>
                  <m:ctrlPr>
                    <w:rPr>
                      <w:rFonts w:ascii="Cambria Math" w:eastAsia="Arial" w:hAnsi="Cambria Math" w:cs="Times New Roman"/>
                      <w:i/>
                      <w:sz w:val="22"/>
                      <w:szCs w:val="22"/>
                    </w:rPr>
                  </m:ctrlPr>
                </m:sSupPr>
                <m:e>
                  <m:r>
                    <w:rPr>
                      <w:rFonts w:ascii="Cambria Math" w:eastAsia="Arial" w:hAnsi="Cambria Math" w:cs="Times New Roman"/>
                      <w:sz w:val="22"/>
                      <w:szCs w:val="22"/>
                    </w:rPr>
                    <m:t>S</m:t>
                  </m:r>
                </m:e>
                <m:sup>
                  <m:r>
                    <w:rPr>
                      <w:rFonts w:ascii="Cambria Math" w:eastAsia="Arial" w:hAnsi="Cambria Math" w:cs="Times New Roman"/>
                      <w:sz w:val="22"/>
                      <w:szCs w:val="22"/>
                    </w:rPr>
                    <m:t>a</m:t>
                  </m:r>
                </m:sup>
              </m:sSup>
              <m:ctrlPr>
                <w:rPr>
                  <w:rFonts w:ascii="Cambria Math" w:eastAsia="Arial" w:hAnsi="Cambria Math" w:cs="Times New Roman"/>
                  <w:i/>
                  <w:sz w:val="22"/>
                  <w:szCs w:val="22"/>
                </w:rPr>
              </m:ctrlPr>
            </m:num>
            <m:den>
              <m:r>
                <w:rPr>
                  <w:rFonts w:ascii="Cambria Math" w:eastAsia="Arial" w:hAnsi="Cambria Math" w:cs="Times New Roman"/>
                  <w:sz w:val="22"/>
                  <w:szCs w:val="22"/>
                </w:rPr>
                <m:t>dt</m:t>
              </m:r>
              <m:ctrlPr>
                <w:rPr>
                  <w:rFonts w:ascii="Cambria Math" w:eastAsia="Arial" w:hAnsi="Cambria Math" w:cs="Times New Roman"/>
                  <w:i/>
                  <w:sz w:val="22"/>
                  <w:szCs w:val="22"/>
                </w:rPr>
              </m:ctrlPr>
            </m:den>
          </m:f>
          <m:r>
            <w:rPr>
              <w:rFonts w:ascii="Cambria Math" w:eastAsia="Arial" w:hAnsi="Cambria Math" w:cs="Times New Roman"/>
              <w:sz w:val="22"/>
              <w:szCs w:val="22"/>
            </w:rPr>
            <m:t>=</m:t>
          </m:r>
          <m:sSup>
            <m:sSupPr>
              <m:ctrlPr>
                <w:rPr>
                  <w:rFonts w:ascii="Cambria Math" w:eastAsia="Arial" w:hAnsi="Cambria Math" w:cs="Times New Roman"/>
                  <w:i/>
                  <w:sz w:val="22"/>
                  <w:szCs w:val="22"/>
                </w:rPr>
              </m:ctrlPr>
            </m:sSupPr>
            <m:e>
              <m:r>
                <m:rPr>
                  <m:sty m:val="p"/>
                </m:rPr>
                <w:rPr>
                  <w:rFonts w:ascii="Cambria Math" w:eastAsia="Arial" w:hAnsi="Cambria Math" w:cs="Times New Roman"/>
                  <w:sz w:val="22"/>
                  <w:szCs w:val="22"/>
                </w:rPr>
                <m:t>Λ</m:t>
              </m:r>
            </m:e>
            <m:sup>
              <m:r>
                <w:rPr>
                  <w:rFonts w:ascii="Cambria Math" w:eastAsia="Arial" w:hAnsi="Cambria Math" w:cs="Times New Roman"/>
                  <w:sz w:val="22"/>
                  <w:szCs w:val="22"/>
                </w:rPr>
                <m:t>h</m:t>
              </m:r>
            </m:sup>
          </m:sSup>
          <m:r>
            <w:rPr>
              <w:rFonts w:ascii="Cambria Math" w:eastAsia="Arial" w:hAnsi="Cambria Math" w:cs="Times New Roman"/>
              <w:sz w:val="22"/>
              <w:szCs w:val="22"/>
            </w:rPr>
            <m:t>-</m:t>
          </m:r>
          <m:d>
            <m:dPr>
              <m:ctrlPr>
                <w:rPr>
                  <w:rFonts w:ascii="Cambria Math" w:eastAsia="Arial" w:hAnsi="Cambria Math" w:cs="Times New Roman"/>
                  <w:sz w:val="22"/>
                  <w:szCs w:val="22"/>
                </w:rPr>
              </m:ctrlPr>
            </m:dPr>
            <m:e>
              <m:nary>
                <m:naryPr>
                  <m:chr m:val="∑"/>
                  <m:ctrlPr>
                    <w:rPr>
                      <w:rFonts w:ascii="Cambria Math" w:eastAsia="Arial" w:hAnsi="Cambria Math" w:cs="Times New Roman"/>
                      <w:sz w:val="22"/>
                      <w:szCs w:val="22"/>
                    </w:rPr>
                  </m:ctrlPr>
                </m:naryPr>
                <m:sub>
                  <m:r>
                    <w:rPr>
                      <w:rFonts w:ascii="Cambria Math" w:eastAsia="Arial" w:hAnsi="Cambria Math" w:cs="Times New Roman"/>
                      <w:sz w:val="22"/>
                      <w:szCs w:val="22"/>
                    </w:rPr>
                    <m:t>i=1</m:t>
                  </m:r>
                  <m:ctrlPr>
                    <w:rPr>
                      <w:rFonts w:ascii="Cambria Math" w:eastAsia="Arial" w:hAnsi="Cambria Math" w:cs="Times New Roman"/>
                      <w:i/>
                      <w:sz w:val="22"/>
                      <w:szCs w:val="22"/>
                    </w:rPr>
                  </m:ctrlPr>
                </m:sub>
                <m:sup>
                  <m:r>
                    <w:rPr>
                      <w:rFonts w:ascii="Cambria Math" w:eastAsia="Arial" w:hAnsi="Cambria Math" w:cs="Times New Roman"/>
                      <w:sz w:val="22"/>
                      <w:szCs w:val="22"/>
                    </w:rPr>
                    <m:t>4</m:t>
                  </m:r>
                  <m:ctrlPr>
                    <w:rPr>
                      <w:rFonts w:ascii="Cambria Math" w:eastAsia="Arial" w:hAnsi="Cambria Math" w:cs="Times New Roman"/>
                      <w:i/>
                      <w:sz w:val="22"/>
                      <w:szCs w:val="22"/>
                    </w:rPr>
                  </m:ctrlPr>
                </m:sup>
                <m:e>
                  <m:sSubSup>
                    <m:sSubSupPr>
                      <m:ctrlPr>
                        <w:rPr>
                          <w:rFonts w:ascii="Cambria Math" w:eastAsia="Arial" w:hAnsi="Cambria Math" w:cs="Times New Roman"/>
                          <w:i/>
                          <w:sz w:val="22"/>
                          <w:szCs w:val="22"/>
                        </w:rPr>
                      </m:ctrlPr>
                    </m:sSubSupPr>
                    <m:e>
                      <m:r>
                        <m:rPr>
                          <m:sty m:val="p"/>
                        </m:rPr>
                        <w:rPr>
                          <w:rFonts w:ascii="Cambria Math" w:eastAsia="Arial" w:hAnsi="Cambria Math" w:cs="Times New Roman"/>
                          <w:sz w:val="22"/>
                          <w:szCs w:val="22"/>
                        </w:rPr>
                        <m:t>λ</m:t>
                      </m:r>
                      <m:ctrlPr>
                        <w:rPr>
                          <w:rFonts w:ascii="Cambria Math" w:eastAsia="Arial" w:hAnsi="Cambria Math" w:cs="Times New Roman"/>
                          <w:sz w:val="22"/>
                          <w:szCs w:val="22"/>
                        </w:rPr>
                      </m:ctrlPr>
                    </m:e>
                    <m:sub>
                      <m:r>
                        <w:rPr>
                          <w:rFonts w:ascii="Cambria Math" w:eastAsia="Arial" w:hAnsi="Cambria Math" w:cs="Times New Roman"/>
                          <w:sz w:val="22"/>
                          <w:szCs w:val="22"/>
                        </w:rPr>
                        <m:t>i</m:t>
                      </m:r>
                    </m:sub>
                    <m:sup>
                      <m:r>
                        <w:rPr>
                          <w:rFonts w:ascii="Cambria Math" w:eastAsia="Arial" w:hAnsi="Cambria Math" w:cs="Times New Roman"/>
                          <w:sz w:val="22"/>
                          <w:szCs w:val="22"/>
                        </w:rPr>
                        <m:t>m</m:t>
                      </m:r>
                    </m:sup>
                  </m:sSubSup>
                </m:e>
              </m:nary>
              <m:r>
                <w:rPr>
                  <w:rFonts w:ascii="Cambria Math" w:eastAsia="Arial" w:hAnsi="Cambria Math" w:cs="Times New Roman"/>
                  <w:sz w:val="22"/>
                  <w:szCs w:val="22"/>
                </w:rPr>
                <m:t>+</m:t>
              </m:r>
              <m:sSup>
                <m:sSupPr>
                  <m:ctrlPr>
                    <w:rPr>
                      <w:rFonts w:ascii="Cambria Math" w:eastAsia="Arial" w:hAnsi="Cambria Math" w:cs="Times New Roman"/>
                      <w:i/>
                      <w:sz w:val="22"/>
                      <w:szCs w:val="22"/>
                    </w:rPr>
                  </m:ctrlPr>
                </m:sSupPr>
                <m:e>
                  <m:r>
                    <m:rPr>
                      <m:sty m:val="p"/>
                    </m:rPr>
                    <w:rPr>
                      <w:rFonts w:ascii="Cambria Math" w:eastAsia="Arial" w:hAnsi="Cambria Math" w:cs="Times New Roman"/>
                      <w:sz w:val="22"/>
                      <w:szCs w:val="22"/>
                    </w:rPr>
                    <m:t>μ</m:t>
                  </m:r>
                </m:e>
                <m:sup>
                  <m:r>
                    <w:rPr>
                      <w:rFonts w:ascii="Cambria Math" w:eastAsia="Arial" w:hAnsi="Cambria Math" w:cs="Times New Roman"/>
                      <w:sz w:val="22"/>
                      <w:szCs w:val="22"/>
                    </w:rPr>
                    <m:t>h</m:t>
                  </m:r>
                </m:sup>
              </m:sSup>
              <m:ctrlPr>
                <w:rPr>
                  <w:rFonts w:ascii="Cambria Math" w:eastAsia="Arial" w:hAnsi="Cambria Math" w:cs="Times New Roman"/>
                  <w:i/>
                  <w:sz w:val="22"/>
                  <w:szCs w:val="22"/>
                </w:rPr>
              </m:ctrlPr>
            </m:e>
          </m:d>
          <m:sSup>
            <m:sSupPr>
              <m:ctrlPr>
                <w:rPr>
                  <w:rFonts w:ascii="Cambria Math" w:eastAsia="Arial" w:hAnsi="Cambria Math" w:cs="Times New Roman"/>
                  <w:i/>
                  <w:sz w:val="22"/>
                  <w:szCs w:val="22"/>
                </w:rPr>
              </m:ctrlPr>
            </m:sSupPr>
            <m:e>
              <m:r>
                <w:rPr>
                  <w:rFonts w:ascii="Cambria Math" w:eastAsia="Arial" w:hAnsi="Cambria Math" w:cs="Times New Roman"/>
                  <w:sz w:val="22"/>
                  <w:szCs w:val="22"/>
                </w:rPr>
                <m:t>S</m:t>
              </m:r>
            </m:e>
            <m:sup>
              <m:r>
                <w:rPr>
                  <w:rFonts w:ascii="Cambria Math" w:eastAsia="Arial" w:hAnsi="Cambria Math" w:cs="Times New Roman"/>
                  <w:sz w:val="22"/>
                  <w:szCs w:val="22"/>
                </w:rPr>
                <m:t>a</m:t>
              </m:r>
            </m:sup>
          </m:s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p>
            <m:sSupPr>
              <m:ctrlPr>
                <w:rPr>
                  <w:rFonts w:ascii="Cambria Math" w:eastAsia="Arial" w:hAnsi="Cambria Math" w:cs="Times New Roman"/>
                  <w:i/>
                  <w:sz w:val="22"/>
                  <w:szCs w:val="22"/>
                </w:rPr>
              </m:ctrlPr>
            </m:sSupPr>
            <m:e>
              <m:r>
                <w:rPr>
                  <w:rFonts w:ascii="Cambria Math" w:eastAsia="Arial" w:hAnsi="Cambria Math" w:cs="Times New Roman"/>
                  <w:sz w:val="22"/>
                  <w:szCs w:val="22"/>
                </w:rPr>
                <m:t>S</m:t>
              </m:r>
            </m:e>
            <m:sup>
              <m:r>
                <w:rPr>
                  <w:rFonts w:ascii="Cambria Math" w:eastAsia="Arial" w:hAnsi="Cambria Math" w:cs="Times New Roman"/>
                  <w:sz w:val="22"/>
                  <w:szCs w:val="22"/>
                </w:rPr>
                <m:t>a-1</m:t>
              </m:r>
            </m:sup>
          </m:s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p>
            <m:sSupPr>
              <m:ctrlPr>
                <w:rPr>
                  <w:rFonts w:ascii="Cambria Math" w:eastAsia="Arial" w:hAnsi="Cambria Math" w:cs="Times New Roman"/>
                  <w:i/>
                  <w:sz w:val="22"/>
                  <w:szCs w:val="22"/>
                </w:rPr>
              </m:ctrlPr>
            </m:sSupPr>
            <m:e>
              <m:r>
                <w:rPr>
                  <w:rFonts w:ascii="Cambria Math" w:eastAsia="Arial" w:hAnsi="Cambria Math" w:cs="Times New Roman"/>
                  <w:sz w:val="22"/>
                  <w:szCs w:val="22"/>
                </w:rPr>
                <m:t>S</m:t>
              </m:r>
            </m:e>
            <m:sup>
              <m:r>
                <w:rPr>
                  <w:rFonts w:ascii="Cambria Math" w:eastAsia="Arial" w:hAnsi="Cambria Math" w:cs="Times New Roman"/>
                  <w:sz w:val="22"/>
                  <w:szCs w:val="22"/>
                </w:rPr>
                <m:t>a</m:t>
              </m:r>
            </m:sup>
          </m:sSup>
          <m:r>
            <w:rPr>
              <w:rFonts w:ascii="Cambria Math" w:eastAsia="Arial" w:hAnsi="Cambria Math" w:cs="Times New Roman"/>
              <w:sz w:val="22"/>
              <w:szCs w:val="22"/>
            </w:rPr>
            <m:t>-p</m:t>
          </m:r>
          <m:sSup>
            <m:sSupPr>
              <m:ctrlPr>
                <w:rPr>
                  <w:rFonts w:ascii="Cambria Math" w:eastAsia="Arial" w:hAnsi="Cambria Math" w:cs="Times New Roman"/>
                  <w:i/>
                  <w:sz w:val="22"/>
                  <w:szCs w:val="22"/>
                </w:rPr>
              </m:ctrlPr>
            </m:sSupPr>
            <m:e>
              <m:r>
                <w:rPr>
                  <w:rFonts w:ascii="Cambria Math" w:eastAsia="Arial" w:hAnsi="Cambria Math" w:cs="Times New Roman"/>
                  <w:sz w:val="22"/>
                  <w:szCs w:val="22"/>
                </w:rPr>
                <m:t>S</m:t>
              </m:r>
            </m:e>
            <m:sup>
              <m:r>
                <w:rPr>
                  <w:rFonts w:ascii="Cambria Math" w:eastAsia="Arial" w:hAnsi="Cambria Math" w:cs="Times New Roman"/>
                  <w:sz w:val="22"/>
                  <w:szCs w:val="22"/>
                </w:rPr>
                <m:t>a</m:t>
              </m:r>
            </m:sup>
          </m:sSup>
          <m:r>
            <w:rPr>
              <w:rFonts w:ascii="Cambria Math" w:eastAsia="Arial" w:hAnsi="Cambria Math" w:cs="Times New Roman"/>
              <w:sz w:val="22"/>
              <w:szCs w:val="22"/>
            </w:rPr>
            <m:t>,</m:t>
          </m:r>
        </m:oMath>
      </m:oMathPara>
    </w:p>
    <w:p w14:paraId="5DC8E774" w14:textId="77777777" w:rsidR="00AB10A4" w:rsidRPr="008773C5" w:rsidRDefault="00000000" w:rsidP="00AB10A4">
      <w:pPr>
        <w:spacing w:line="360" w:lineRule="auto"/>
        <w:rPr>
          <w:rFonts w:ascii="Times New Roman" w:eastAsia="Arial" w:hAnsi="Times New Roman" w:cs="Times New Roman"/>
          <w:sz w:val="22"/>
          <w:szCs w:val="22"/>
        </w:rPr>
      </w:pPr>
      <m:oMathPara>
        <m:oMathParaPr>
          <m:jc m:val="left"/>
        </m:oMathParaPr>
        <m:oMath>
          <m:f>
            <m:fPr>
              <m:ctrlPr>
                <w:rPr>
                  <w:rFonts w:ascii="Cambria Math" w:eastAsia="Arial" w:hAnsi="Cambria Math" w:cs="Times New Roman"/>
                  <w:sz w:val="22"/>
                  <w:szCs w:val="22"/>
                </w:rPr>
              </m:ctrlPr>
            </m:fPr>
            <m:num>
              <m:r>
                <w:rPr>
                  <w:rFonts w:ascii="Cambria Math" w:eastAsia="Arial" w:hAnsi="Cambria Math" w:cs="Times New Roman"/>
                  <w:sz w:val="22"/>
                  <w:szCs w:val="22"/>
                </w:rPr>
                <m:t>d</m:t>
              </m:r>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ctrlPr>
                <w:rPr>
                  <w:rFonts w:ascii="Cambria Math" w:eastAsia="Arial" w:hAnsi="Cambria Math" w:cs="Times New Roman"/>
                  <w:i/>
                  <w:sz w:val="22"/>
                  <w:szCs w:val="22"/>
                </w:rPr>
              </m:ctrlPr>
            </m:num>
            <m:den>
              <m:r>
                <w:rPr>
                  <w:rFonts w:ascii="Cambria Math" w:eastAsia="Arial" w:hAnsi="Cambria Math" w:cs="Times New Roman"/>
                  <w:sz w:val="22"/>
                  <w:szCs w:val="22"/>
                </w:rPr>
                <m:t>dt</m:t>
              </m:r>
              <m:ctrlPr>
                <w:rPr>
                  <w:rFonts w:ascii="Cambria Math" w:eastAsia="Arial" w:hAnsi="Cambria Math" w:cs="Times New Roman"/>
                  <w:i/>
                  <w:sz w:val="22"/>
                  <w:szCs w:val="22"/>
                </w:rPr>
              </m:ctrlPr>
            </m:den>
          </m:f>
          <m:r>
            <w:rPr>
              <w:rFonts w:ascii="Cambria Math" w:eastAsia="Arial" w:hAnsi="Cambria Math" w:cs="Times New Roman"/>
              <w:sz w:val="22"/>
              <w:szCs w:val="22"/>
            </w:rPr>
            <m:t>=</m:t>
          </m:r>
          <m:sSubSup>
            <m:sSubSupPr>
              <m:ctrlPr>
                <w:rPr>
                  <w:rFonts w:ascii="Cambria Math" w:eastAsia="Arial" w:hAnsi="Cambria Math" w:cs="Times New Roman"/>
                  <w:i/>
                  <w:sz w:val="22"/>
                  <w:szCs w:val="22"/>
                </w:rPr>
              </m:ctrlPr>
            </m:sSubSupPr>
            <m:e>
              <m:r>
                <m:rPr>
                  <m:sty m:val="p"/>
                </m:rPr>
                <w:rPr>
                  <w:rFonts w:ascii="Cambria Math" w:eastAsia="Arial" w:hAnsi="Cambria Math" w:cs="Times New Roman"/>
                  <w:sz w:val="22"/>
                  <w:szCs w:val="22"/>
                </w:rPr>
                <m:t>λ</m:t>
              </m:r>
            </m:e>
            <m:sub>
              <m:r>
                <w:rPr>
                  <w:rFonts w:ascii="Cambria Math" w:eastAsia="Arial" w:hAnsi="Cambria Math" w:cs="Times New Roman"/>
                  <w:sz w:val="22"/>
                  <w:szCs w:val="22"/>
                </w:rPr>
                <m:t>i</m:t>
              </m:r>
            </m:sub>
            <m:sup>
              <m:r>
                <w:rPr>
                  <w:rFonts w:ascii="Cambria Math" w:eastAsia="Arial" w:hAnsi="Cambria Math" w:cs="Times New Roman"/>
                  <w:sz w:val="22"/>
                  <w:szCs w:val="22"/>
                </w:rPr>
                <m:t>m</m:t>
              </m:r>
            </m:sup>
          </m:sSubSup>
          <m:sSup>
            <m:sSupPr>
              <m:ctrlPr>
                <w:rPr>
                  <w:rFonts w:ascii="Cambria Math" w:eastAsia="Arial" w:hAnsi="Cambria Math" w:cs="Times New Roman"/>
                  <w:i/>
                  <w:sz w:val="22"/>
                  <w:szCs w:val="22"/>
                </w:rPr>
              </m:ctrlPr>
            </m:sSupPr>
            <m:e>
              <m:r>
                <w:rPr>
                  <w:rFonts w:ascii="Cambria Math" w:eastAsia="Arial" w:hAnsi="Cambria Math" w:cs="Times New Roman"/>
                  <w:sz w:val="22"/>
                  <w:szCs w:val="22"/>
                </w:rPr>
                <m:t>S</m:t>
              </m:r>
            </m:e>
            <m:sup>
              <m:r>
                <w:rPr>
                  <w:rFonts w:ascii="Cambria Math" w:eastAsia="Arial" w:hAnsi="Cambria Math" w:cs="Times New Roman"/>
                  <w:sz w:val="22"/>
                  <w:szCs w:val="22"/>
                </w:rPr>
                <m:t>a</m:t>
              </m:r>
            </m:sup>
          </m:sSup>
          <m:r>
            <w:rPr>
              <w:rFonts w:ascii="Cambria Math" w:eastAsia="Arial" w:hAnsi="Cambria Math" w:cs="Times New Roman"/>
              <w:sz w:val="22"/>
              <w:szCs w:val="22"/>
            </w:rPr>
            <m:t>-</m:t>
          </m:r>
          <m:d>
            <m:dPr>
              <m:ctrlPr>
                <w:rPr>
                  <w:rFonts w:ascii="Cambria Math" w:eastAsia="Arial" w:hAnsi="Cambria Math" w:cs="Times New Roman"/>
                  <w:sz w:val="22"/>
                  <w:szCs w:val="22"/>
                </w:rPr>
              </m:ctrlPr>
            </m:dPr>
            <m:e>
              <m:sSub>
                <m:sSubPr>
                  <m:ctrlPr>
                    <w:rPr>
                      <w:rFonts w:ascii="Cambria Math" w:eastAsia="Arial" w:hAnsi="Cambria Math" w:cs="Times New Roman"/>
                      <w:i/>
                      <w:sz w:val="22"/>
                      <w:szCs w:val="22"/>
                    </w:rPr>
                  </m:ctrlPr>
                </m:sSubPr>
                <m:e>
                  <m:r>
                    <m:rPr>
                      <m:sty m:val="p"/>
                    </m:rPr>
                    <w:rPr>
                      <w:rFonts w:ascii="Cambria Math" w:eastAsia="Arial" w:hAnsi="Cambria Math" w:cs="Times New Roman"/>
                      <w:sz w:val="22"/>
                      <w:szCs w:val="22"/>
                    </w:rPr>
                    <m:t>γ</m:t>
                  </m:r>
                  <m:ctrlPr>
                    <w:rPr>
                      <w:rFonts w:ascii="Cambria Math" w:eastAsia="Arial" w:hAnsi="Cambria Math" w:cs="Times New Roman"/>
                      <w:sz w:val="22"/>
                      <w:szCs w:val="22"/>
                    </w:rPr>
                  </m:ctrlPr>
                </m:e>
                <m:sub>
                  <m:r>
                    <w:rPr>
                      <w:rFonts w:ascii="Cambria Math" w:eastAsia="Arial" w:hAnsi="Cambria Math" w:cs="Times New Roman"/>
                      <w:sz w:val="22"/>
                      <w:szCs w:val="22"/>
                    </w:rPr>
                    <m:t>1</m:t>
                  </m:r>
                </m:sub>
              </m:sSub>
              <m:r>
                <w:rPr>
                  <w:rFonts w:ascii="Cambria Math" w:eastAsia="Arial" w:hAnsi="Cambria Math" w:cs="Times New Roman"/>
                  <w:sz w:val="22"/>
                  <w:szCs w:val="22"/>
                </w:rPr>
                <m:t>+</m:t>
              </m:r>
              <m:sSup>
                <m:sSupPr>
                  <m:ctrlPr>
                    <w:rPr>
                      <w:rFonts w:ascii="Cambria Math" w:eastAsia="Arial" w:hAnsi="Cambria Math" w:cs="Times New Roman"/>
                      <w:i/>
                      <w:sz w:val="22"/>
                      <w:szCs w:val="22"/>
                    </w:rPr>
                  </m:ctrlPr>
                </m:sSupPr>
                <m:e>
                  <m:r>
                    <m:rPr>
                      <m:sty m:val="p"/>
                    </m:rPr>
                    <w:rPr>
                      <w:rFonts w:ascii="Cambria Math" w:eastAsia="Arial" w:hAnsi="Cambria Math" w:cs="Times New Roman"/>
                      <w:sz w:val="22"/>
                      <w:szCs w:val="22"/>
                    </w:rPr>
                    <m:t>μ</m:t>
                  </m:r>
                </m:e>
                <m:sup>
                  <m:r>
                    <w:rPr>
                      <w:rFonts w:ascii="Cambria Math" w:eastAsia="Arial" w:hAnsi="Cambria Math" w:cs="Times New Roman"/>
                      <w:sz w:val="22"/>
                      <w:szCs w:val="22"/>
                    </w:rPr>
                    <m:t>h</m:t>
                  </m:r>
                </m:sup>
              </m:sSup>
              <m:ctrlPr>
                <w:rPr>
                  <w:rFonts w:ascii="Cambria Math" w:eastAsia="Arial" w:hAnsi="Cambria Math" w:cs="Times New Roman"/>
                  <w:i/>
                  <w:sz w:val="22"/>
                  <w:szCs w:val="22"/>
                </w:rPr>
              </m:ctrlPr>
            </m:e>
          </m:d>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m:t>
              </m:r>
            </m:sub>
            <m:sup>
              <m:r>
                <w:rPr>
                  <w:rFonts w:ascii="Cambria Math" w:eastAsia="Arial" w:hAnsi="Cambria Math" w:cs="Times New Roman"/>
                  <w:sz w:val="22"/>
                  <w:szCs w:val="22"/>
                </w:rPr>
                <m:t>a-1</m:t>
              </m:r>
            </m:sup>
          </m:sSub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oMath>
      </m:oMathPara>
    </w:p>
    <w:p w14:paraId="7F6429F9" w14:textId="77777777" w:rsidR="00AB10A4" w:rsidRPr="00554818" w:rsidRDefault="00000000" w:rsidP="00AB10A4">
      <w:pPr>
        <w:spacing w:line="360" w:lineRule="auto"/>
        <w:rPr>
          <w:rFonts w:ascii="Times New Roman" w:eastAsia="Arial" w:hAnsi="Times New Roman" w:cs="Times New Roman"/>
          <w:sz w:val="22"/>
          <w:szCs w:val="22"/>
        </w:rPr>
      </w:pPr>
      <m:oMathPara>
        <m:oMathParaPr>
          <m:jc m:val="left"/>
        </m:oMathParaPr>
        <m:oMath>
          <m:f>
            <m:fPr>
              <m:ctrlPr>
                <w:rPr>
                  <w:rFonts w:ascii="Cambria Math" w:eastAsia="Arial" w:hAnsi="Cambria Math" w:cs="Times New Roman"/>
                  <w:i/>
                  <w:sz w:val="22"/>
                  <w:szCs w:val="22"/>
                </w:rPr>
              </m:ctrlPr>
            </m:fPr>
            <m:num>
              <m:r>
                <w:rPr>
                  <w:rFonts w:ascii="Cambria Math" w:eastAsia="Arial" w:hAnsi="Cambria Math" w:cs="Times New Roman"/>
                  <w:sz w:val="22"/>
                  <w:szCs w:val="22"/>
                </w:rPr>
                <m:t>d</m:t>
              </m:r>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C</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num>
            <m:den>
              <m:r>
                <w:rPr>
                  <w:rFonts w:ascii="Cambria Math" w:eastAsia="Arial" w:hAnsi="Cambria Math" w:cs="Times New Roman"/>
                  <w:sz w:val="22"/>
                  <w:szCs w:val="22"/>
                </w:rPr>
                <m:t>dt</m:t>
              </m:r>
            </m:den>
          </m:f>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γ</m:t>
              </m:r>
            </m:e>
            <m:sub>
              <m:r>
                <w:rPr>
                  <w:rFonts w:ascii="Cambria Math" w:eastAsia="Arial" w:hAnsi="Cambria Math" w:cs="Times New Roman"/>
                  <w:sz w:val="22"/>
                  <w:szCs w:val="22"/>
                </w:rPr>
                <m:t>1</m:t>
              </m:r>
            </m:sub>
          </m:sSub>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d>
            <m:dPr>
              <m:ctrlPr>
                <w:rPr>
                  <w:rFonts w:ascii="Cambria Math" w:eastAsia="Arial" w:hAnsi="Cambria Math" w:cs="Times New Roman"/>
                  <w:i/>
                  <w:sz w:val="22"/>
                  <w:szCs w:val="22"/>
                </w:rPr>
              </m:ctrlPr>
            </m:dPr>
            <m:e>
              <m:r>
                <w:rPr>
                  <w:rFonts w:ascii="Cambria Math" w:eastAsia="Arial" w:hAnsi="Cambria Math" w:cs="Times New Roman"/>
                  <w:sz w:val="22"/>
                  <w:szCs w:val="22"/>
                </w:rPr>
                <m:t>α+</m:t>
              </m:r>
              <m:sSup>
                <m:sSupPr>
                  <m:ctrlPr>
                    <w:rPr>
                      <w:rFonts w:ascii="Cambria Math" w:eastAsia="Arial" w:hAnsi="Cambria Math" w:cs="Times New Roman"/>
                      <w:i/>
                      <w:sz w:val="22"/>
                      <w:szCs w:val="22"/>
                    </w:rPr>
                  </m:ctrlPr>
                </m:sSupPr>
                <m:e>
                  <m:r>
                    <w:rPr>
                      <w:rFonts w:ascii="Cambria Math" w:eastAsia="Arial" w:hAnsi="Cambria Math" w:cs="Times New Roman"/>
                      <w:sz w:val="22"/>
                      <w:szCs w:val="22"/>
                    </w:rPr>
                    <m:t>μ</m:t>
                  </m:r>
                </m:e>
                <m:sup>
                  <m:r>
                    <w:rPr>
                      <w:rFonts w:ascii="Cambria Math" w:eastAsia="Arial" w:hAnsi="Cambria Math" w:cs="Times New Roman"/>
                      <w:sz w:val="22"/>
                      <w:szCs w:val="22"/>
                    </w:rPr>
                    <m:t>h</m:t>
                  </m:r>
                </m:sup>
              </m:sSup>
            </m:e>
          </m:d>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C</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C</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C</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–p</m:t>
          </m:r>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C</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oMath>
      </m:oMathPara>
    </w:p>
    <w:p w14:paraId="40AB37AF" w14:textId="77777777" w:rsidR="00AB10A4" w:rsidRPr="003875BF" w:rsidRDefault="00000000" w:rsidP="00AB10A4">
      <w:pPr>
        <w:spacing w:line="360" w:lineRule="auto"/>
        <w:rPr>
          <w:rFonts w:ascii="Times New Roman" w:eastAsia="Arial" w:hAnsi="Times New Roman" w:cs="Times New Roman"/>
          <w:sz w:val="22"/>
          <w:szCs w:val="22"/>
        </w:rPr>
      </w:pPr>
      <m:oMathPara>
        <m:oMathParaPr>
          <m:jc m:val="left"/>
        </m:oMathParaPr>
        <m:oMath>
          <m:f>
            <m:fPr>
              <m:ctrlPr>
                <w:rPr>
                  <w:rFonts w:ascii="Cambria Math" w:eastAsia="Arial" w:hAnsi="Cambria Math" w:cs="Times New Roman"/>
                  <w:sz w:val="22"/>
                  <w:szCs w:val="22"/>
                </w:rPr>
              </m:ctrlPr>
            </m:fPr>
            <m:num>
              <m:r>
                <w:rPr>
                  <w:rFonts w:ascii="Cambria Math" w:eastAsia="Arial" w:hAnsi="Cambria Math" w:cs="Times New Roman"/>
                  <w:sz w:val="22"/>
                  <w:szCs w:val="22"/>
                </w:rPr>
                <m:t>d</m:t>
              </m:r>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S</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ctrlPr>
                <w:rPr>
                  <w:rFonts w:ascii="Cambria Math" w:eastAsia="Arial" w:hAnsi="Cambria Math" w:cs="Times New Roman"/>
                  <w:i/>
                  <w:sz w:val="22"/>
                  <w:szCs w:val="22"/>
                </w:rPr>
              </m:ctrlPr>
            </m:num>
            <m:den>
              <m:r>
                <w:rPr>
                  <w:rFonts w:ascii="Cambria Math" w:eastAsia="Arial" w:hAnsi="Cambria Math" w:cs="Times New Roman"/>
                  <w:sz w:val="22"/>
                  <w:szCs w:val="22"/>
                </w:rPr>
                <m:t>dt</m:t>
              </m:r>
              <m:ctrlPr>
                <w:rPr>
                  <w:rFonts w:ascii="Cambria Math" w:eastAsia="Arial" w:hAnsi="Cambria Math" w:cs="Times New Roman"/>
                  <w:i/>
                  <w:sz w:val="22"/>
                  <w:szCs w:val="22"/>
                </w:rPr>
              </m:ctrlPr>
            </m:den>
          </m:f>
          <m:r>
            <w:rPr>
              <w:rFonts w:ascii="Cambria Math" w:eastAsia="Arial" w:hAnsi="Cambria Math" w:cs="Times New Roman"/>
              <w:sz w:val="22"/>
              <w:szCs w:val="22"/>
            </w:rPr>
            <m:t>=</m:t>
          </m:r>
          <m:r>
            <m:rPr>
              <m:sty m:val="p"/>
            </m:rPr>
            <w:rPr>
              <w:rFonts w:ascii="Cambria Math" w:eastAsia="Arial" w:hAnsi="Cambria Math" w:cs="Times New Roman"/>
              <w:sz w:val="22"/>
              <w:szCs w:val="22"/>
            </w:rPr>
            <m:t>α</m:t>
          </m:r>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C</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d>
            <m:dPr>
              <m:ctrlPr>
                <w:rPr>
                  <w:rFonts w:ascii="Cambria Math" w:eastAsia="Arial" w:hAnsi="Cambria Math" w:cs="Times New Roman"/>
                  <w:sz w:val="22"/>
                  <w:szCs w:val="22"/>
                </w:rPr>
              </m:ctrlPr>
            </m:dPr>
            <m:e>
              <m:nary>
                <m:naryPr>
                  <m:chr m:val="∑"/>
                  <m:supHide m:val="1"/>
                  <m:ctrlPr>
                    <w:rPr>
                      <w:rFonts w:ascii="Cambria Math" w:eastAsia="Arial" w:hAnsi="Cambria Math" w:cs="Times New Roman"/>
                      <w:sz w:val="22"/>
                      <w:szCs w:val="22"/>
                    </w:rPr>
                  </m:ctrlPr>
                </m:naryPr>
                <m:sub>
                  <m:r>
                    <w:rPr>
                      <w:rFonts w:ascii="Cambria Math" w:eastAsia="Arial" w:hAnsi="Cambria Math" w:cs="Times New Roman"/>
                      <w:sz w:val="22"/>
                      <w:szCs w:val="22"/>
                    </w:rPr>
                    <m:t>j</m:t>
                  </m:r>
                  <m:r>
                    <m:rPr>
                      <m:sty m:val="p"/>
                    </m:rPr>
                    <w:rPr>
                      <w:rFonts w:ascii="Cambria Math" w:eastAsia="Arial" w:hAnsi="Cambria Math" w:cs="Times New Roman"/>
                      <w:sz w:val="22"/>
                      <w:szCs w:val="22"/>
                    </w:rPr>
                    <m:t>≠</m:t>
                  </m:r>
                  <m:r>
                    <w:rPr>
                      <w:rFonts w:ascii="Cambria Math" w:eastAsia="Arial" w:hAnsi="Cambria Math" w:cs="Times New Roman"/>
                      <w:sz w:val="22"/>
                      <w:szCs w:val="22"/>
                    </w:rPr>
                    <m:t>i</m:t>
                  </m:r>
                  <m:ctrlPr>
                    <w:rPr>
                      <w:rFonts w:ascii="Cambria Math" w:eastAsia="Arial" w:hAnsi="Cambria Math" w:cs="Times New Roman"/>
                      <w:i/>
                      <w:sz w:val="22"/>
                      <w:szCs w:val="22"/>
                    </w:rPr>
                  </m:ctrlPr>
                </m:sub>
                <m:sup/>
                <m:e>
                  <m:sSubSup>
                    <m:sSubSupPr>
                      <m:ctrlPr>
                        <w:rPr>
                          <w:rFonts w:ascii="Cambria Math" w:eastAsia="Arial" w:hAnsi="Cambria Math" w:cs="Times New Roman"/>
                          <w:i/>
                          <w:sz w:val="22"/>
                          <w:szCs w:val="22"/>
                        </w:rPr>
                      </m:ctrlPr>
                    </m:sSubSupPr>
                    <m:e>
                      <m:r>
                        <m:rPr>
                          <m:sty m:val="p"/>
                        </m:rPr>
                        <w:rPr>
                          <w:rFonts w:ascii="Cambria Math" w:eastAsia="Arial" w:hAnsi="Cambria Math" w:cs="Times New Roman"/>
                          <w:sz w:val="22"/>
                          <w:szCs w:val="22"/>
                        </w:rPr>
                        <m:t>λ</m:t>
                      </m:r>
                      <m:ctrlPr>
                        <w:rPr>
                          <w:rFonts w:ascii="Cambria Math" w:eastAsia="Arial" w:hAnsi="Cambria Math" w:cs="Times New Roman"/>
                          <w:sz w:val="22"/>
                          <w:szCs w:val="22"/>
                        </w:rPr>
                      </m:ctrlPr>
                    </m:e>
                    <m:sub>
                      <m:r>
                        <w:rPr>
                          <w:rFonts w:ascii="Cambria Math" w:eastAsia="Arial" w:hAnsi="Cambria Math" w:cs="Times New Roman"/>
                          <w:sz w:val="22"/>
                          <w:szCs w:val="22"/>
                        </w:rPr>
                        <m:t>j</m:t>
                      </m:r>
                    </m:sub>
                    <m:sup>
                      <m:r>
                        <w:rPr>
                          <w:rFonts w:ascii="Cambria Math" w:eastAsia="Arial" w:hAnsi="Cambria Math" w:cs="Times New Roman"/>
                          <w:sz w:val="22"/>
                          <w:szCs w:val="22"/>
                        </w:rPr>
                        <m:t>m</m:t>
                      </m:r>
                    </m:sup>
                  </m:sSubSup>
                </m:e>
              </m:nary>
              <m:r>
                <w:rPr>
                  <w:rFonts w:ascii="Cambria Math" w:eastAsia="Arial" w:hAnsi="Cambria Math" w:cs="Times New Roman"/>
                  <w:sz w:val="22"/>
                  <w:szCs w:val="22"/>
                </w:rPr>
                <m:t>+</m:t>
              </m:r>
              <m:sSup>
                <m:sSupPr>
                  <m:ctrlPr>
                    <w:rPr>
                      <w:rFonts w:ascii="Cambria Math" w:eastAsia="Arial" w:hAnsi="Cambria Math" w:cs="Times New Roman"/>
                      <w:i/>
                      <w:sz w:val="22"/>
                      <w:szCs w:val="22"/>
                    </w:rPr>
                  </m:ctrlPr>
                </m:sSupPr>
                <m:e>
                  <m:r>
                    <m:rPr>
                      <m:sty m:val="p"/>
                    </m:rPr>
                    <w:rPr>
                      <w:rFonts w:ascii="Cambria Math" w:eastAsia="Arial" w:hAnsi="Cambria Math" w:cs="Times New Roman"/>
                      <w:sz w:val="22"/>
                      <w:szCs w:val="22"/>
                    </w:rPr>
                    <m:t>μ</m:t>
                  </m:r>
                </m:e>
                <m:sup>
                  <m:r>
                    <w:rPr>
                      <w:rFonts w:ascii="Cambria Math" w:eastAsia="Arial" w:hAnsi="Cambria Math" w:cs="Times New Roman"/>
                      <w:sz w:val="22"/>
                      <w:szCs w:val="22"/>
                    </w:rPr>
                    <m:t>h</m:t>
                  </m:r>
                </m:sup>
              </m:sSup>
              <m:ctrlPr>
                <w:rPr>
                  <w:rFonts w:ascii="Cambria Math" w:eastAsia="Arial" w:hAnsi="Cambria Math" w:cs="Times New Roman"/>
                  <w:i/>
                  <w:sz w:val="22"/>
                  <w:szCs w:val="22"/>
                </w:rPr>
              </m:ctrlPr>
            </m:e>
          </m:d>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S</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S</m:t>
              </m:r>
            </m:e>
            <m:sub>
              <m:r>
                <w:rPr>
                  <w:rFonts w:ascii="Cambria Math" w:eastAsia="Arial" w:hAnsi="Cambria Math" w:cs="Times New Roman"/>
                  <w:sz w:val="22"/>
                  <w:szCs w:val="22"/>
                </w:rPr>
                <m:t>i</m:t>
              </m:r>
            </m:sub>
            <m:sup>
              <m:r>
                <w:rPr>
                  <w:rFonts w:ascii="Cambria Math" w:eastAsia="Arial" w:hAnsi="Cambria Math" w:cs="Times New Roman"/>
                  <w:sz w:val="22"/>
                  <w:szCs w:val="22"/>
                </w:rPr>
                <m:t>a-1</m:t>
              </m:r>
            </m:sup>
          </m:sSub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S</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-p</m:t>
          </m:r>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S</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oMath>
      </m:oMathPara>
    </w:p>
    <w:p w14:paraId="038402BA" w14:textId="77777777" w:rsidR="00AB10A4" w:rsidRPr="00E909C8" w:rsidRDefault="00000000" w:rsidP="00AB10A4">
      <w:pPr>
        <w:spacing w:line="360" w:lineRule="auto"/>
        <w:rPr>
          <w:rFonts w:ascii="Times New Roman" w:eastAsia="Arial" w:hAnsi="Times New Roman" w:cs="Times New Roman"/>
          <w:sz w:val="22"/>
          <w:szCs w:val="22"/>
        </w:rPr>
      </w:pPr>
      <m:oMathPara>
        <m:oMathParaPr>
          <m:jc m:val="left"/>
        </m:oMathParaPr>
        <m:oMath>
          <m:f>
            <m:fPr>
              <m:ctrlPr>
                <w:rPr>
                  <w:rFonts w:ascii="Cambria Math" w:eastAsia="Arial" w:hAnsi="Cambria Math" w:cs="Times New Roman"/>
                  <w:sz w:val="22"/>
                  <w:szCs w:val="22"/>
                </w:rPr>
              </m:ctrlPr>
            </m:fPr>
            <m:num>
              <m:r>
                <w:rPr>
                  <w:rFonts w:ascii="Cambria Math" w:eastAsia="Arial" w:hAnsi="Cambria Math" w:cs="Times New Roman"/>
                  <w:sz w:val="22"/>
                  <w:szCs w:val="22"/>
                </w:rPr>
                <m:t>d</m:t>
              </m:r>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ij</m:t>
                  </m:r>
                </m:sub>
                <m:sup>
                  <m:r>
                    <w:rPr>
                      <w:rFonts w:ascii="Cambria Math" w:eastAsia="Arial" w:hAnsi="Cambria Math" w:cs="Times New Roman"/>
                      <w:sz w:val="22"/>
                      <w:szCs w:val="22"/>
                    </w:rPr>
                    <m:t>a</m:t>
                  </m:r>
                </m:sup>
              </m:sSubSup>
              <m:ctrlPr>
                <w:rPr>
                  <w:rFonts w:ascii="Cambria Math" w:eastAsia="Arial" w:hAnsi="Cambria Math" w:cs="Times New Roman"/>
                  <w:i/>
                  <w:sz w:val="22"/>
                  <w:szCs w:val="22"/>
                </w:rPr>
              </m:ctrlPr>
            </m:num>
            <m:den>
              <m:r>
                <w:rPr>
                  <w:rFonts w:ascii="Cambria Math" w:eastAsia="Arial" w:hAnsi="Cambria Math" w:cs="Times New Roman"/>
                  <w:sz w:val="22"/>
                  <w:szCs w:val="22"/>
                </w:rPr>
                <m:t>dt</m:t>
              </m:r>
              <m:ctrlPr>
                <w:rPr>
                  <w:rFonts w:ascii="Cambria Math" w:eastAsia="Arial" w:hAnsi="Cambria Math" w:cs="Times New Roman"/>
                  <w:i/>
                  <w:sz w:val="22"/>
                  <w:szCs w:val="22"/>
                </w:rPr>
              </m:ctrlPr>
            </m:den>
          </m:f>
          <m:r>
            <w:rPr>
              <w:rFonts w:ascii="Cambria Math" w:eastAsia="Arial" w:hAnsi="Cambria Math" w:cs="Times New Roman"/>
              <w:sz w:val="22"/>
              <w:szCs w:val="22"/>
            </w:rPr>
            <m:t>=</m:t>
          </m:r>
          <m:sSubSup>
            <m:sSubSupPr>
              <m:ctrlPr>
                <w:rPr>
                  <w:rFonts w:ascii="Cambria Math" w:eastAsia="Arial" w:hAnsi="Cambria Math" w:cs="Times New Roman"/>
                  <w:i/>
                  <w:sz w:val="22"/>
                  <w:szCs w:val="22"/>
                </w:rPr>
              </m:ctrlPr>
            </m:sSubSupPr>
            <m:e>
              <m:r>
                <m:rPr>
                  <m:sty m:val="p"/>
                </m:rPr>
                <w:rPr>
                  <w:rFonts w:ascii="Cambria Math" w:eastAsia="Arial" w:hAnsi="Cambria Math" w:cs="Times New Roman"/>
                  <w:sz w:val="22"/>
                  <w:szCs w:val="22"/>
                </w:rPr>
                <m:t>λ</m:t>
              </m:r>
            </m:e>
            <m:sub>
              <m:r>
                <w:rPr>
                  <w:rFonts w:ascii="Cambria Math" w:eastAsia="Arial" w:hAnsi="Cambria Math" w:cs="Times New Roman"/>
                  <w:sz w:val="22"/>
                  <w:szCs w:val="22"/>
                </w:rPr>
                <m:t>j</m:t>
              </m:r>
            </m:sub>
            <m:sup>
              <m:r>
                <w:rPr>
                  <w:rFonts w:ascii="Cambria Math" w:eastAsia="Arial" w:hAnsi="Cambria Math" w:cs="Times New Roman"/>
                  <w:sz w:val="22"/>
                  <w:szCs w:val="22"/>
                </w:rPr>
                <m:t>m</m:t>
              </m:r>
            </m:sup>
          </m:sSubSup>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S</m:t>
              </m:r>
            </m:e>
            <m:sub>
              <m:r>
                <w:rPr>
                  <w:rFonts w:ascii="Cambria Math" w:eastAsia="Arial" w:hAnsi="Cambria Math" w:cs="Times New Roman"/>
                  <w:sz w:val="22"/>
                  <w:szCs w:val="22"/>
                </w:rPr>
                <m:t>i</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d>
            <m:dPr>
              <m:ctrlPr>
                <w:rPr>
                  <w:rFonts w:ascii="Cambria Math" w:eastAsia="Arial" w:hAnsi="Cambria Math" w:cs="Times New Roman"/>
                  <w:sz w:val="22"/>
                  <w:szCs w:val="22"/>
                </w:rPr>
              </m:ctrlPr>
            </m:dPr>
            <m:e>
              <m:sSub>
                <m:sSubPr>
                  <m:ctrlPr>
                    <w:rPr>
                      <w:rFonts w:ascii="Cambria Math" w:eastAsia="Arial" w:hAnsi="Cambria Math" w:cs="Times New Roman"/>
                      <w:i/>
                      <w:sz w:val="22"/>
                      <w:szCs w:val="22"/>
                    </w:rPr>
                  </m:ctrlPr>
                </m:sSubPr>
                <m:e>
                  <m:r>
                    <m:rPr>
                      <m:sty m:val="p"/>
                    </m:rPr>
                    <w:rPr>
                      <w:rFonts w:ascii="Cambria Math" w:eastAsia="Arial" w:hAnsi="Cambria Math" w:cs="Times New Roman"/>
                      <w:sz w:val="22"/>
                      <w:szCs w:val="22"/>
                    </w:rPr>
                    <m:t>γ</m:t>
                  </m:r>
                  <m:ctrlPr>
                    <w:rPr>
                      <w:rFonts w:ascii="Cambria Math" w:eastAsia="Arial" w:hAnsi="Cambria Math" w:cs="Times New Roman"/>
                      <w:sz w:val="22"/>
                      <w:szCs w:val="22"/>
                    </w:rPr>
                  </m:ctrlPr>
                </m:e>
                <m:sub>
                  <m:r>
                    <w:rPr>
                      <w:rFonts w:ascii="Cambria Math" w:eastAsia="Arial" w:hAnsi="Cambria Math" w:cs="Times New Roman"/>
                      <w:sz w:val="22"/>
                      <w:szCs w:val="22"/>
                    </w:rPr>
                    <m:t>2</m:t>
                  </m:r>
                </m:sub>
              </m:sSub>
              <m:r>
                <w:rPr>
                  <w:rFonts w:ascii="Cambria Math" w:eastAsia="Arial" w:hAnsi="Cambria Math" w:cs="Times New Roman"/>
                  <w:sz w:val="22"/>
                  <w:szCs w:val="22"/>
                </w:rPr>
                <m:t>+</m:t>
              </m:r>
              <m:sSup>
                <m:sSupPr>
                  <m:ctrlPr>
                    <w:rPr>
                      <w:rFonts w:ascii="Cambria Math" w:eastAsia="Arial" w:hAnsi="Cambria Math" w:cs="Times New Roman"/>
                      <w:i/>
                      <w:sz w:val="22"/>
                      <w:szCs w:val="22"/>
                    </w:rPr>
                  </m:ctrlPr>
                </m:sSupPr>
                <m:e>
                  <m:r>
                    <m:rPr>
                      <m:sty m:val="p"/>
                    </m:rPr>
                    <w:rPr>
                      <w:rFonts w:ascii="Cambria Math" w:eastAsia="Arial" w:hAnsi="Cambria Math" w:cs="Times New Roman"/>
                      <w:sz w:val="22"/>
                      <w:szCs w:val="22"/>
                    </w:rPr>
                    <m:t>μ</m:t>
                  </m:r>
                </m:e>
                <m:sup>
                  <m:r>
                    <w:rPr>
                      <w:rFonts w:ascii="Cambria Math" w:eastAsia="Arial" w:hAnsi="Cambria Math" w:cs="Times New Roman"/>
                      <w:sz w:val="22"/>
                      <w:szCs w:val="22"/>
                    </w:rPr>
                    <m:t>h</m:t>
                  </m:r>
                </m:sup>
              </m:sSup>
              <m:ctrlPr>
                <w:rPr>
                  <w:rFonts w:ascii="Cambria Math" w:eastAsia="Arial" w:hAnsi="Cambria Math" w:cs="Times New Roman"/>
                  <w:i/>
                  <w:sz w:val="22"/>
                  <w:szCs w:val="22"/>
                </w:rPr>
              </m:ctrlPr>
            </m:e>
          </m:d>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ij</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ij</m:t>
              </m:r>
            </m:sub>
            <m:sup>
              <m:r>
                <w:rPr>
                  <w:rFonts w:ascii="Cambria Math" w:eastAsia="Arial" w:hAnsi="Cambria Math" w:cs="Times New Roman"/>
                  <w:sz w:val="22"/>
                  <w:szCs w:val="22"/>
                </w:rPr>
                <m:t>a-1</m:t>
              </m:r>
            </m:sup>
          </m:sSub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ij</m:t>
              </m:r>
            </m:sub>
            <m:sup>
              <m:r>
                <w:rPr>
                  <w:rFonts w:ascii="Cambria Math" w:eastAsia="Arial" w:hAnsi="Cambria Math" w:cs="Times New Roman"/>
                  <w:sz w:val="22"/>
                  <w:szCs w:val="22"/>
                </w:rPr>
                <m:t>a</m:t>
              </m:r>
            </m:sup>
          </m:sSubSup>
          <m:r>
            <w:rPr>
              <w:rFonts w:ascii="Cambria Math" w:eastAsia="Arial" w:hAnsi="Cambria Math" w:cs="Times New Roman"/>
              <w:sz w:val="22"/>
              <w:szCs w:val="22"/>
            </w:rPr>
            <m:t>,</m:t>
          </m:r>
        </m:oMath>
      </m:oMathPara>
    </w:p>
    <w:p w14:paraId="7A695E5A" w14:textId="77777777" w:rsidR="00AB10A4" w:rsidRPr="007248C0" w:rsidRDefault="00000000" w:rsidP="00AB10A4">
      <w:pPr>
        <w:spacing w:line="360" w:lineRule="auto"/>
        <w:rPr>
          <w:rFonts w:ascii="Times New Roman" w:eastAsia="Arial" w:hAnsi="Times New Roman" w:cs="Times New Roman"/>
          <w:sz w:val="22"/>
          <w:szCs w:val="22"/>
        </w:rPr>
      </w:pPr>
      <m:oMathPara>
        <m:oMathParaPr>
          <m:jc m:val="left"/>
        </m:oMathParaPr>
        <m:oMath>
          <m:f>
            <m:fPr>
              <m:ctrlPr>
                <w:rPr>
                  <w:rFonts w:ascii="Cambria Math" w:eastAsia="Arial" w:hAnsi="Cambria Math" w:cs="Times New Roman"/>
                  <w:sz w:val="22"/>
                  <w:szCs w:val="22"/>
                </w:rPr>
              </m:ctrlPr>
            </m:fPr>
            <m:num>
              <m:r>
                <w:rPr>
                  <w:rFonts w:ascii="Cambria Math" w:eastAsia="Arial" w:hAnsi="Cambria Math" w:cs="Times New Roman"/>
                  <w:sz w:val="22"/>
                  <w:szCs w:val="22"/>
                </w:rPr>
                <m:t>d</m:t>
              </m:r>
              <m:sSup>
                <m:sSupPr>
                  <m:ctrlPr>
                    <w:rPr>
                      <w:rFonts w:ascii="Cambria Math" w:eastAsia="Arial" w:hAnsi="Cambria Math" w:cs="Times New Roman"/>
                      <w:i/>
                      <w:sz w:val="22"/>
                      <w:szCs w:val="22"/>
                    </w:rPr>
                  </m:ctrlPr>
                </m:sSupPr>
                <m:e>
                  <m:r>
                    <w:rPr>
                      <w:rFonts w:ascii="Cambria Math" w:eastAsia="Arial" w:hAnsi="Cambria Math" w:cs="Times New Roman"/>
                      <w:sz w:val="22"/>
                      <w:szCs w:val="22"/>
                    </w:rPr>
                    <m:t>R</m:t>
                  </m:r>
                </m:e>
                <m:sup>
                  <m:r>
                    <w:rPr>
                      <w:rFonts w:ascii="Cambria Math" w:eastAsia="Arial" w:hAnsi="Cambria Math" w:cs="Times New Roman"/>
                      <w:sz w:val="22"/>
                      <w:szCs w:val="22"/>
                    </w:rPr>
                    <m:t>a</m:t>
                  </m:r>
                </m:sup>
              </m:sSup>
              <m:ctrlPr>
                <w:rPr>
                  <w:rFonts w:ascii="Cambria Math" w:eastAsia="Arial" w:hAnsi="Cambria Math" w:cs="Times New Roman"/>
                  <w:i/>
                  <w:sz w:val="22"/>
                  <w:szCs w:val="22"/>
                </w:rPr>
              </m:ctrlPr>
            </m:num>
            <m:den>
              <m:r>
                <w:rPr>
                  <w:rFonts w:ascii="Cambria Math" w:eastAsia="Arial" w:hAnsi="Cambria Math" w:cs="Times New Roman"/>
                  <w:sz w:val="22"/>
                  <w:szCs w:val="22"/>
                </w:rPr>
                <m:t>dt</m:t>
              </m:r>
              <m:ctrlPr>
                <w:rPr>
                  <w:rFonts w:ascii="Cambria Math" w:eastAsia="Arial" w:hAnsi="Cambria Math" w:cs="Times New Roman"/>
                  <w:i/>
                  <w:sz w:val="22"/>
                  <w:szCs w:val="22"/>
                </w:rPr>
              </m:ctrlPr>
            </m:den>
          </m:f>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m:rPr>
                  <m:sty m:val="p"/>
                </m:rPr>
                <w:rPr>
                  <w:rFonts w:ascii="Cambria Math" w:eastAsia="Arial" w:hAnsi="Cambria Math" w:cs="Times New Roman"/>
                  <w:sz w:val="22"/>
                  <w:szCs w:val="22"/>
                </w:rPr>
                <m:t>γ</m:t>
              </m:r>
            </m:e>
            <m:sub>
              <m:r>
                <w:rPr>
                  <w:rFonts w:ascii="Cambria Math" w:eastAsia="Arial" w:hAnsi="Cambria Math" w:cs="Times New Roman"/>
                  <w:sz w:val="22"/>
                  <w:szCs w:val="22"/>
                </w:rPr>
                <m:t>2</m:t>
              </m:r>
            </m:sub>
          </m:sSub>
          <m:nary>
            <m:naryPr>
              <m:chr m:val="∑"/>
              <m:supHide m:val="1"/>
              <m:ctrlPr>
                <w:rPr>
                  <w:rFonts w:ascii="Cambria Math" w:eastAsia="Arial" w:hAnsi="Cambria Math" w:cs="Times New Roman"/>
                  <w:sz w:val="22"/>
                  <w:szCs w:val="22"/>
                </w:rPr>
              </m:ctrlPr>
            </m:naryPr>
            <m:sub>
              <m:r>
                <w:rPr>
                  <w:rFonts w:ascii="Cambria Math" w:eastAsia="Arial" w:hAnsi="Cambria Math" w:cs="Times New Roman"/>
                  <w:sz w:val="22"/>
                  <w:szCs w:val="22"/>
                </w:rPr>
                <m:t>i,j</m:t>
              </m:r>
              <m:ctrlPr>
                <w:rPr>
                  <w:rFonts w:ascii="Cambria Math" w:eastAsia="Arial" w:hAnsi="Cambria Math" w:cs="Times New Roman"/>
                  <w:i/>
                  <w:sz w:val="22"/>
                  <w:szCs w:val="22"/>
                </w:rPr>
              </m:ctrlPr>
            </m:sub>
            <m:sup>
              <m:ctrlPr>
                <w:rPr>
                  <w:rFonts w:ascii="Cambria Math" w:eastAsia="Arial" w:hAnsi="Cambria Math" w:cs="Times New Roman"/>
                  <w:i/>
                  <w:sz w:val="22"/>
                  <w:szCs w:val="22"/>
                </w:rPr>
              </m:ctrlPr>
            </m:sup>
            <m:e>
              <m:sSubSup>
                <m:sSubSupPr>
                  <m:ctrlPr>
                    <w:rPr>
                      <w:rFonts w:ascii="Cambria Math" w:eastAsia="Arial" w:hAnsi="Cambria Math" w:cs="Times New Roman"/>
                      <w:i/>
                      <w:sz w:val="22"/>
                      <w:szCs w:val="22"/>
                    </w:rPr>
                  </m:ctrlPr>
                </m:sSubSupPr>
                <m:e>
                  <m:r>
                    <w:rPr>
                      <w:rFonts w:ascii="Cambria Math" w:eastAsia="Arial" w:hAnsi="Cambria Math" w:cs="Times New Roman"/>
                      <w:sz w:val="22"/>
                      <w:szCs w:val="22"/>
                    </w:rPr>
                    <m:t>I</m:t>
                  </m:r>
                </m:e>
                <m:sub>
                  <m:r>
                    <w:rPr>
                      <w:rFonts w:ascii="Cambria Math" w:eastAsia="Arial" w:hAnsi="Cambria Math" w:cs="Times New Roman"/>
                      <w:sz w:val="22"/>
                      <w:szCs w:val="22"/>
                    </w:rPr>
                    <m:t>ij</m:t>
                  </m:r>
                </m:sub>
                <m:sup>
                  <m:r>
                    <w:rPr>
                      <w:rFonts w:ascii="Cambria Math" w:eastAsia="Arial" w:hAnsi="Cambria Math" w:cs="Times New Roman"/>
                      <w:sz w:val="22"/>
                      <w:szCs w:val="22"/>
                    </w:rPr>
                    <m:t>a</m:t>
                  </m:r>
                </m:sup>
              </m:sSubSup>
              <m:ctrlPr>
                <w:rPr>
                  <w:rFonts w:ascii="Cambria Math" w:eastAsia="Arial" w:hAnsi="Cambria Math" w:cs="Times New Roman"/>
                  <w:i/>
                  <w:sz w:val="22"/>
                  <w:szCs w:val="22"/>
                </w:rPr>
              </m:ctrlPr>
            </m:e>
          </m:nary>
          <m:r>
            <w:rPr>
              <w:rFonts w:ascii="Cambria Math" w:eastAsia="Arial" w:hAnsi="Cambria Math" w:cs="Times New Roman"/>
              <w:sz w:val="22"/>
              <w:szCs w:val="22"/>
            </w:rPr>
            <m:t>-</m:t>
          </m:r>
          <m:sSup>
            <m:sSupPr>
              <m:ctrlPr>
                <w:rPr>
                  <w:rFonts w:ascii="Cambria Math" w:eastAsia="Arial" w:hAnsi="Cambria Math" w:cs="Times New Roman"/>
                  <w:i/>
                  <w:sz w:val="22"/>
                  <w:szCs w:val="22"/>
                </w:rPr>
              </m:ctrlPr>
            </m:sSupPr>
            <m:e>
              <m:r>
                <m:rPr>
                  <m:sty m:val="p"/>
                </m:rPr>
                <w:rPr>
                  <w:rFonts w:ascii="Cambria Math" w:eastAsia="Arial" w:hAnsi="Cambria Math" w:cs="Times New Roman"/>
                  <w:sz w:val="22"/>
                  <w:szCs w:val="22"/>
                </w:rPr>
                <m:t>μ</m:t>
              </m:r>
            </m:e>
            <m:sup>
              <m:r>
                <w:rPr>
                  <w:rFonts w:ascii="Cambria Math" w:eastAsia="Arial" w:hAnsi="Cambria Math" w:cs="Times New Roman"/>
                  <w:sz w:val="22"/>
                  <w:szCs w:val="22"/>
                </w:rPr>
                <m:t>h</m:t>
              </m:r>
            </m:sup>
          </m:sSup>
          <m:sSup>
            <m:sSupPr>
              <m:ctrlPr>
                <w:rPr>
                  <w:rFonts w:ascii="Cambria Math" w:eastAsia="Arial" w:hAnsi="Cambria Math" w:cs="Times New Roman"/>
                  <w:i/>
                  <w:sz w:val="22"/>
                  <w:szCs w:val="22"/>
                </w:rPr>
              </m:ctrlPr>
            </m:sSupPr>
            <m:e>
              <m:r>
                <w:rPr>
                  <w:rFonts w:ascii="Cambria Math" w:eastAsia="Arial" w:hAnsi="Cambria Math" w:cs="Times New Roman"/>
                  <w:sz w:val="22"/>
                  <w:szCs w:val="22"/>
                </w:rPr>
                <m:t>R</m:t>
              </m:r>
            </m:e>
            <m:sup>
              <m:r>
                <w:rPr>
                  <w:rFonts w:ascii="Cambria Math" w:eastAsia="Arial" w:hAnsi="Cambria Math" w:cs="Times New Roman"/>
                  <w:sz w:val="22"/>
                  <w:szCs w:val="22"/>
                </w:rPr>
                <m:t>a</m:t>
              </m:r>
            </m:sup>
          </m:s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p>
            <m:sSupPr>
              <m:ctrlPr>
                <w:rPr>
                  <w:rFonts w:ascii="Cambria Math" w:eastAsia="Arial" w:hAnsi="Cambria Math" w:cs="Times New Roman"/>
                  <w:i/>
                  <w:sz w:val="22"/>
                  <w:szCs w:val="22"/>
                </w:rPr>
              </m:ctrlPr>
            </m:sSupPr>
            <m:e>
              <m:r>
                <w:rPr>
                  <w:rFonts w:ascii="Cambria Math" w:eastAsia="Arial" w:hAnsi="Cambria Math" w:cs="Times New Roman"/>
                  <w:sz w:val="22"/>
                  <w:szCs w:val="22"/>
                </w:rPr>
                <m:t>R</m:t>
              </m:r>
            </m:e>
            <m:sup>
              <m:r>
                <w:rPr>
                  <w:rFonts w:ascii="Cambria Math" w:eastAsia="Arial" w:hAnsi="Cambria Math" w:cs="Times New Roman"/>
                  <w:sz w:val="22"/>
                  <w:szCs w:val="22"/>
                </w:rPr>
                <m:t>a-1</m:t>
              </m:r>
            </m:sup>
          </m:sSup>
          <m:r>
            <w:rPr>
              <w:rFonts w:ascii="Cambria Math" w:eastAsia="Arial" w:hAnsi="Cambria Math" w:cs="Times New Roman"/>
              <w:sz w:val="22"/>
              <w:szCs w:val="22"/>
            </w:rPr>
            <m:t>-</m:t>
          </m:r>
          <m:sSub>
            <m:sSubPr>
              <m:ctrlPr>
                <w:rPr>
                  <w:rFonts w:ascii="Cambria Math" w:eastAsia="Arial" w:hAnsi="Cambria Math" w:cs="Times New Roman"/>
                  <w:i/>
                  <w:sz w:val="22"/>
                  <w:szCs w:val="22"/>
                </w:rPr>
              </m:ctrlPr>
            </m:sSubPr>
            <m:e>
              <m:r>
                <w:rPr>
                  <w:rFonts w:ascii="Cambria Math" w:eastAsia="Arial" w:hAnsi="Cambria Math" w:cs="Times New Roman"/>
                  <w:sz w:val="22"/>
                  <w:szCs w:val="22"/>
                </w:rPr>
                <m:t>a</m:t>
              </m:r>
            </m:e>
            <m:sub>
              <m:r>
                <w:rPr>
                  <w:rFonts w:ascii="Cambria Math" w:eastAsia="Arial" w:hAnsi="Cambria Math" w:cs="Times New Roman"/>
                  <w:sz w:val="22"/>
                  <w:szCs w:val="22"/>
                </w:rPr>
                <m:t>-</m:t>
              </m:r>
            </m:sub>
          </m:sSub>
          <m:sSup>
            <m:sSupPr>
              <m:ctrlPr>
                <w:rPr>
                  <w:rFonts w:ascii="Cambria Math" w:eastAsia="Arial" w:hAnsi="Cambria Math" w:cs="Times New Roman"/>
                  <w:i/>
                  <w:sz w:val="22"/>
                  <w:szCs w:val="22"/>
                </w:rPr>
              </m:ctrlPr>
            </m:sSupPr>
            <m:e>
              <m:r>
                <w:rPr>
                  <w:rFonts w:ascii="Cambria Math" w:eastAsia="Arial" w:hAnsi="Cambria Math" w:cs="Times New Roman"/>
                  <w:sz w:val="22"/>
                  <w:szCs w:val="22"/>
                </w:rPr>
                <m:t>R</m:t>
              </m:r>
            </m:e>
            <m:sup>
              <m:r>
                <w:rPr>
                  <w:rFonts w:ascii="Cambria Math" w:eastAsia="Arial" w:hAnsi="Cambria Math" w:cs="Times New Roman"/>
                  <w:sz w:val="22"/>
                  <w:szCs w:val="22"/>
                </w:rPr>
                <m:t>a</m:t>
              </m:r>
            </m:sup>
          </m:sSup>
          <m:r>
            <w:rPr>
              <w:rFonts w:ascii="Cambria Math" w:eastAsia="Arial" w:hAnsi="Cambria Math" w:cs="Times New Roman"/>
              <w:sz w:val="22"/>
              <w:szCs w:val="22"/>
            </w:rPr>
            <m:t>-p</m:t>
          </m:r>
          <m:sSup>
            <m:sSupPr>
              <m:ctrlPr>
                <w:rPr>
                  <w:rFonts w:ascii="Cambria Math" w:eastAsia="Arial" w:hAnsi="Cambria Math" w:cs="Times New Roman"/>
                  <w:i/>
                  <w:sz w:val="22"/>
                  <w:szCs w:val="22"/>
                </w:rPr>
              </m:ctrlPr>
            </m:sSupPr>
            <m:e>
              <m:r>
                <w:rPr>
                  <w:rFonts w:ascii="Cambria Math" w:eastAsia="Arial" w:hAnsi="Cambria Math" w:cs="Times New Roman"/>
                  <w:sz w:val="22"/>
                  <w:szCs w:val="22"/>
                </w:rPr>
                <m:t>R</m:t>
              </m:r>
            </m:e>
            <m:sup>
              <m:r>
                <w:rPr>
                  <w:rFonts w:ascii="Cambria Math" w:eastAsia="Arial" w:hAnsi="Cambria Math" w:cs="Times New Roman"/>
                  <w:sz w:val="22"/>
                  <w:szCs w:val="22"/>
                </w:rPr>
                <m:t>a</m:t>
              </m:r>
            </m:sup>
          </m:sSup>
          <m:r>
            <w:rPr>
              <w:rFonts w:ascii="Cambria Math" w:eastAsia="Arial" w:hAnsi="Cambria Math" w:cs="Times New Roman"/>
              <w:sz w:val="22"/>
              <w:szCs w:val="22"/>
            </w:rPr>
            <m:t>,</m:t>
          </m:r>
        </m:oMath>
      </m:oMathPara>
    </w:p>
    <w:p w14:paraId="37559928" w14:textId="6111CEDD" w:rsidR="00AB10A4" w:rsidRPr="004E6A85" w:rsidRDefault="002B3D47" w:rsidP="00AB10A4">
      <w:pPr>
        <w:spacing w:line="360" w:lineRule="auto"/>
        <w:rPr>
          <w:rFonts w:ascii="Times New Roman" w:eastAsia="Arial" w:hAnsi="Times New Roman" w:cs="Times New Roman"/>
          <w:sz w:val="22"/>
          <w:szCs w:val="22"/>
        </w:rPr>
      </w:pPr>
      <m:oMathPara>
        <m:oMathParaPr>
          <m:jc m:val="left"/>
        </m:oMathParaPr>
        <m:oMath>
          <m:f>
            <m:fPr>
              <m:ctrlPr>
                <w:rPr>
                  <w:rFonts w:ascii="Cambria Math" w:eastAsia="Arial" w:hAnsi="Cambria Math" w:cs="Times New Roman"/>
                  <w:sz w:val="22"/>
                  <w:szCs w:val="22"/>
                </w:rPr>
              </m:ctrlPr>
            </m:fPr>
            <m:num>
              <m:r>
                <w:rPr>
                  <w:rFonts w:ascii="Cambria Math" w:eastAsia="Arial" w:hAnsi="Cambria Math" w:cs="Times New Roman"/>
                  <w:sz w:val="22"/>
                  <w:szCs w:val="22"/>
                </w:rPr>
                <m:t>d</m:t>
              </m:r>
              <m:sSup>
                <m:sSupPr>
                  <m:ctrlPr>
                    <w:rPr>
                      <w:rFonts w:ascii="Cambria Math" w:eastAsia="Arial" w:hAnsi="Cambria Math" w:cs="Times New Roman"/>
                      <w:i/>
                      <w:sz w:val="22"/>
                      <w:szCs w:val="22"/>
                    </w:rPr>
                  </m:ctrlPr>
                </m:sSupPr>
                <m:e>
                  <m:r>
                    <w:rPr>
                      <w:rFonts w:ascii="Cambria Math" w:eastAsia="Arial" w:hAnsi="Cambria Math" w:cs="Times New Roman"/>
                      <w:sz w:val="22"/>
                      <w:szCs w:val="22"/>
                    </w:rPr>
                    <m:t>S</m:t>
                  </m:r>
                </m:e>
                <m:sup>
                  <m:r>
                    <w:rPr>
                      <w:rFonts w:ascii="Cambria Math" w:eastAsia="Arial" w:hAnsi="Cambria Math" w:cs="Times New Roman"/>
                      <w:sz w:val="22"/>
                      <w:szCs w:val="22"/>
                    </w:rPr>
                    <m:t>m</m:t>
                  </m:r>
                </m:sup>
              </m:sSup>
              <m:ctrlPr>
                <w:rPr>
                  <w:rFonts w:ascii="Cambria Math" w:eastAsia="Arial" w:hAnsi="Cambria Math" w:cs="Times New Roman"/>
                  <w:i/>
                  <w:sz w:val="22"/>
                  <w:szCs w:val="22"/>
                </w:rPr>
              </m:ctrlPr>
            </m:num>
            <m:den>
              <m:r>
                <w:rPr>
                  <w:rFonts w:ascii="Cambria Math" w:eastAsia="Arial" w:hAnsi="Cambria Math" w:cs="Times New Roman"/>
                  <w:sz w:val="22"/>
                  <w:szCs w:val="22"/>
                </w:rPr>
                <m:t>dt</m:t>
              </m:r>
              <m:ctrlPr>
                <w:rPr>
                  <w:rFonts w:ascii="Cambria Math" w:eastAsia="Arial" w:hAnsi="Cambria Math" w:cs="Times New Roman"/>
                  <w:i/>
                  <w:sz w:val="22"/>
                  <w:szCs w:val="22"/>
                </w:rPr>
              </m:ctrlPr>
            </m:den>
          </m:f>
          <m:r>
            <w:rPr>
              <w:rFonts w:ascii="Cambria Math" w:eastAsia="Arial" w:hAnsi="Cambria Math" w:cs="Times New Roman"/>
              <w:sz w:val="22"/>
              <w:szCs w:val="22"/>
            </w:rPr>
            <m:t>=</m:t>
          </m:r>
          <m:sSup>
            <m:sSupPr>
              <m:ctrlPr>
                <w:rPr>
                  <w:rFonts w:ascii="Cambria Math" w:eastAsia="Arial" w:hAnsi="Cambria Math" w:cs="Times New Roman"/>
                  <w:i/>
                  <w:sz w:val="22"/>
                  <w:szCs w:val="22"/>
                </w:rPr>
              </m:ctrlPr>
            </m:sSupPr>
            <m:e>
              <m:r>
                <m:rPr>
                  <m:sty m:val="p"/>
                </m:rPr>
                <w:rPr>
                  <w:rFonts w:ascii="Cambria Math" w:eastAsia="Arial" w:hAnsi="Cambria Math" w:cs="Times New Roman"/>
                  <w:sz w:val="22"/>
                  <w:szCs w:val="22"/>
                </w:rPr>
                <m:t>Λ</m:t>
              </m:r>
            </m:e>
            <m:sup>
              <m:r>
                <w:rPr>
                  <w:rFonts w:ascii="Cambria Math" w:eastAsia="Arial" w:hAnsi="Cambria Math" w:cs="Times New Roman"/>
                  <w:sz w:val="22"/>
                  <w:szCs w:val="22"/>
                </w:rPr>
                <m:t>m</m:t>
              </m:r>
            </m:sup>
          </m:sSup>
          <m:r>
            <w:rPr>
              <w:rFonts w:ascii="Cambria Math" w:eastAsia="Arial" w:hAnsi="Cambria Math" w:cs="Times New Roman"/>
              <w:sz w:val="22"/>
              <w:szCs w:val="22"/>
            </w:rPr>
            <m:t>-</m:t>
          </m:r>
          <m:d>
            <m:dPr>
              <m:ctrlPr>
                <w:rPr>
                  <w:rFonts w:ascii="Cambria Math" w:eastAsia="Arial" w:hAnsi="Cambria Math" w:cs="Times New Roman"/>
                  <w:sz w:val="22"/>
                  <w:szCs w:val="22"/>
                </w:rPr>
              </m:ctrlPr>
            </m:dPr>
            <m:e>
              <m:nary>
                <m:naryPr>
                  <m:chr m:val="∑"/>
                  <m:ctrlPr>
                    <w:rPr>
                      <w:rFonts w:ascii="Cambria Math" w:eastAsia="Arial" w:hAnsi="Cambria Math" w:cs="Times New Roman"/>
                      <w:sz w:val="22"/>
                      <w:szCs w:val="22"/>
                    </w:rPr>
                  </m:ctrlPr>
                </m:naryPr>
                <m:sub>
                  <m:r>
                    <w:rPr>
                      <w:rFonts w:ascii="Cambria Math" w:eastAsia="Arial" w:hAnsi="Cambria Math" w:cs="Times New Roman"/>
                      <w:sz w:val="22"/>
                      <w:szCs w:val="22"/>
                    </w:rPr>
                    <m:t>i=1</m:t>
                  </m:r>
                  <m:ctrlPr>
                    <w:rPr>
                      <w:rFonts w:ascii="Cambria Math" w:eastAsia="Arial" w:hAnsi="Cambria Math" w:cs="Times New Roman"/>
                      <w:i/>
                      <w:sz w:val="22"/>
                      <w:szCs w:val="22"/>
                    </w:rPr>
                  </m:ctrlPr>
                </m:sub>
                <m:sup>
                  <m:r>
                    <w:rPr>
                      <w:rFonts w:ascii="Cambria Math" w:eastAsia="Arial" w:hAnsi="Cambria Math" w:cs="Times New Roman"/>
                      <w:sz w:val="22"/>
                      <w:szCs w:val="22"/>
                    </w:rPr>
                    <m:t>4</m:t>
                  </m:r>
                  <m:ctrlPr>
                    <w:rPr>
                      <w:rFonts w:ascii="Cambria Math" w:eastAsia="Arial" w:hAnsi="Cambria Math" w:cs="Times New Roman"/>
                      <w:i/>
                      <w:sz w:val="22"/>
                      <w:szCs w:val="22"/>
                    </w:rPr>
                  </m:ctrlPr>
                </m:sup>
                <m:e>
                  <m:sSubSup>
                    <m:sSubSupPr>
                      <m:ctrlPr>
                        <w:rPr>
                          <w:rFonts w:ascii="Cambria Math" w:eastAsia="Arial" w:hAnsi="Cambria Math" w:cs="Times New Roman"/>
                          <w:i/>
                          <w:sz w:val="22"/>
                          <w:szCs w:val="22"/>
                        </w:rPr>
                      </m:ctrlPr>
                    </m:sSubSupPr>
                    <m:e>
                      <m:r>
                        <m:rPr>
                          <m:sty m:val="p"/>
                        </m:rPr>
                        <w:rPr>
                          <w:rFonts w:ascii="Cambria Math" w:eastAsia="Arial" w:hAnsi="Cambria Math" w:cs="Times New Roman"/>
                          <w:sz w:val="22"/>
                          <w:szCs w:val="22"/>
                        </w:rPr>
                        <m:t>λ</m:t>
                      </m:r>
                      <m:ctrlPr>
                        <w:rPr>
                          <w:rFonts w:ascii="Cambria Math" w:eastAsia="Arial" w:hAnsi="Cambria Math" w:cs="Times New Roman"/>
                          <w:sz w:val="22"/>
                          <w:szCs w:val="22"/>
                        </w:rPr>
                      </m:ctrlPr>
                    </m:e>
                    <m:sub>
                      <m:r>
                        <w:rPr>
                          <w:rFonts w:ascii="Cambria Math" w:eastAsia="Arial" w:hAnsi="Cambria Math" w:cs="Times New Roman"/>
                          <w:sz w:val="22"/>
                          <w:szCs w:val="22"/>
                        </w:rPr>
                        <m:t>i</m:t>
                      </m:r>
                    </m:sub>
                    <m:sup>
                      <m:r>
                        <w:rPr>
                          <w:rFonts w:ascii="Cambria Math" w:eastAsia="Arial" w:hAnsi="Cambria Math" w:cs="Times New Roman"/>
                          <w:sz w:val="22"/>
                          <w:szCs w:val="22"/>
                        </w:rPr>
                        <m:t>h</m:t>
                      </m:r>
                    </m:sup>
                  </m:sSubSup>
                </m:e>
              </m:nary>
              <m:r>
                <w:rPr>
                  <w:rFonts w:ascii="Cambria Math" w:eastAsia="Arial" w:hAnsi="Cambria Math" w:cs="Times New Roman"/>
                  <w:sz w:val="22"/>
                  <w:szCs w:val="22"/>
                </w:rPr>
                <m:t>+</m:t>
              </m:r>
              <m:sSup>
                <m:sSupPr>
                  <m:ctrlPr>
                    <w:rPr>
                      <w:rFonts w:ascii="Cambria Math" w:eastAsia="Arial" w:hAnsi="Cambria Math" w:cs="Times New Roman"/>
                      <w:i/>
                      <w:sz w:val="22"/>
                      <w:szCs w:val="22"/>
                    </w:rPr>
                  </m:ctrlPr>
                </m:sSupPr>
                <m:e>
                  <m:r>
                    <m:rPr>
                      <m:sty m:val="p"/>
                    </m:rPr>
                    <w:rPr>
                      <w:rFonts w:ascii="Cambria Math" w:eastAsia="Arial" w:hAnsi="Cambria Math" w:cs="Times New Roman"/>
                      <w:sz w:val="22"/>
                      <w:szCs w:val="22"/>
                    </w:rPr>
                    <m:t>μ</m:t>
                  </m:r>
                </m:e>
                <m:sup>
                  <m:r>
                    <w:rPr>
                      <w:rFonts w:ascii="Cambria Math" w:eastAsia="Arial" w:hAnsi="Cambria Math" w:cs="Times New Roman"/>
                      <w:sz w:val="22"/>
                      <w:szCs w:val="22"/>
                    </w:rPr>
                    <m:t>m</m:t>
                  </m:r>
                </m:sup>
              </m:sSup>
              <m:ctrlPr>
                <w:rPr>
                  <w:rFonts w:ascii="Cambria Math" w:eastAsia="Arial" w:hAnsi="Cambria Math" w:cs="Times New Roman"/>
                  <w:i/>
                  <w:sz w:val="22"/>
                  <w:szCs w:val="22"/>
                </w:rPr>
              </m:ctrlPr>
            </m:e>
          </m:d>
          <m:sSup>
            <m:sSupPr>
              <m:ctrlPr>
                <w:rPr>
                  <w:rFonts w:ascii="Cambria Math" w:eastAsia="Arial" w:hAnsi="Cambria Math" w:cs="Times New Roman"/>
                  <w:i/>
                  <w:sz w:val="22"/>
                  <w:szCs w:val="22"/>
                </w:rPr>
              </m:ctrlPr>
            </m:sSupPr>
            <m:e>
              <m:r>
                <w:rPr>
                  <w:rFonts w:ascii="Cambria Math" w:eastAsia="Arial" w:hAnsi="Cambria Math" w:cs="Times New Roman"/>
                  <w:sz w:val="22"/>
                  <w:szCs w:val="22"/>
                </w:rPr>
                <m:t>S</m:t>
              </m:r>
            </m:e>
            <m:sup>
              <m:r>
                <w:rPr>
                  <w:rFonts w:ascii="Cambria Math" w:eastAsia="Arial" w:hAnsi="Cambria Math" w:cs="Times New Roman"/>
                  <w:sz w:val="22"/>
                  <w:szCs w:val="22"/>
                </w:rPr>
                <m:t>m</m:t>
              </m:r>
            </m:sup>
          </m:sSup>
          <m:r>
            <w:rPr>
              <w:rFonts w:ascii="Cambria Math" w:hAnsi="Cambria Math" w:cs="Arial"/>
              <w:sz w:val="22"/>
              <w:szCs w:val="22"/>
            </w:rPr>
            <m:t>,</m:t>
          </m:r>
        </m:oMath>
      </m:oMathPara>
    </w:p>
    <w:p w14:paraId="69E1741D" w14:textId="77777777" w:rsidR="00AB10A4" w:rsidRPr="004B0A40" w:rsidRDefault="00000000" w:rsidP="00AB10A4">
      <w:pPr>
        <w:spacing w:line="360" w:lineRule="auto"/>
        <w:rPr>
          <w:rFonts w:ascii="Arial" w:eastAsia="Arial" w:hAnsi="Arial" w:cs="Arial"/>
          <w:sz w:val="22"/>
          <w:szCs w:val="22"/>
        </w:rPr>
      </w:pPr>
      <m:oMathPara>
        <m:oMathParaPr>
          <m:jc m:val="left"/>
        </m:oMathParaPr>
        <m:oMath>
          <m:f>
            <m:fPr>
              <m:ctrlPr>
                <w:rPr>
                  <w:rFonts w:ascii="Cambria Math" w:eastAsia="Arial" w:hAnsi="Cambria Math" w:cs="Arial"/>
                  <w:sz w:val="22"/>
                  <w:szCs w:val="22"/>
                </w:rPr>
              </m:ctrlPr>
            </m:fPr>
            <m:num>
              <m:r>
                <w:rPr>
                  <w:rFonts w:ascii="Cambria Math" w:eastAsia="Arial" w:hAnsi="Cambria Math" w:cs="Arial"/>
                  <w:sz w:val="22"/>
                  <w:szCs w:val="22"/>
                </w:rPr>
                <m:t>d</m:t>
              </m:r>
              <m:sSubSup>
                <m:sSubSupPr>
                  <m:ctrlPr>
                    <w:rPr>
                      <w:rFonts w:ascii="Cambria Math" w:eastAsia="Arial" w:hAnsi="Cambria Math" w:cs="Arial"/>
                      <w:i/>
                      <w:sz w:val="22"/>
                      <w:szCs w:val="22"/>
                    </w:rPr>
                  </m:ctrlPr>
                </m:sSubSupPr>
                <m:e>
                  <m:r>
                    <w:rPr>
                      <w:rFonts w:ascii="Cambria Math" w:eastAsia="Arial" w:hAnsi="Cambria Math" w:cs="Arial"/>
                      <w:sz w:val="22"/>
                      <w:szCs w:val="22"/>
                    </w:rPr>
                    <m:t>E</m:t>
                  </m:r>
                </m:e>
                <m:sub>
                  <m:r>
                    <w:rPr>
                      <w:rFonts w:ascii="Cambria Math" w:eastAsia="Arial" w:hAnsi="Cambria Math" w:cs="Arial"/>
                      <w:sz w:val="22"/>
                      <w:szCs w:val="22"/>
                    </w:rPr>
                    <m:t>i</m:t>
                  </m:r>
                </m:sub>
                <m:sup>
                  <m:r>
                    <w:rPr>
                      <w:rFonts w:ascii="Cambria Math" w:eastAsia="Arial" w:hAnsi="Cambria Math" w:cs="Arial"/>
                      <w:sz w:val="22"/>
                      <w:szCs w:val="22"/>
                    </w:rPr>
                    <m:t>m</m:t>
                  </m:r>
                </m:sup>
              </m:sSubSup>
              <m:ctrlPr>
                <w:rPr>
                  <w:rFonts w:ascii="Cambria Math" w:eastAsia="Arial" w:hAnsi="Cambria Math" w:cs="Arial"/>
                  <w:i/>
                  <w:sz w:val="22"/>
                  <w:szCs w:val="22"/>
                </w:rPr>
              </m:ctrlPr>
            </m:num>
            <m:den>
              <m:r>
                <w:rPr>
                  <w:rFonts w:ascii="Cambria Math" w:eastAsia="Arial" w:hAnsi="Cambria Math" w:cs="Arial"/>
                  <w:sz w:val="22"/>
                  <w:szCs w:val="22"/>
                </w:rPr>
                <m:t>dt</m:t>
              </m:r>
              <m:ctrlPr>
                <w:rPr>
                  <w:rFonts w:ascii="Cambria Math" w:eastAsia="Arial" w:hAnsi="Cambria Math" w:cs="Arial"/>
                  <w:i/>
                  <w:sz w:val="22"/>
                  <w:szCs w:val="22"/>
                </w:rPr>
              </m:ctrlPr>
            </m:den>
          </m:f>
          <m:r>
            <w:rPr>
              <w:rFonts w:ascii="Cambria Math" w:eastAsia="Arial" w:hAnsi="Cambria Math" w:cs="Arial"/>
              <w:sz w:val="22"/>
              <w:szCs w:val="22"/>
            </w:rPr>
            <m:t>=</m:t>
          </m:r>
          <m:sSubSup>
            <m:sSubSupPr>
              <m:ctrlPr>
                <w:rPr>
                  <w:rFonts w:ascii="Cambria Math" w:eastAsia="Arial" w:hAnsi="Cambria Math" w:cs="Arial"/>
                  <w:i/>
                  <w:sz w:val="22"/>
                  <w:szCs w:val="22"/>
                </w:rPr>
              </m:ctrlPr>
            </m:sSubSupPr>
            <m:e>
              <m:r>
                <m:rPr>
                  <m:sty m:val="p"/>
                </m:rPr>
                <w:rPr>
                  <w:rFonts w:ascii="Cambria Math" w:eastAsia="Arial" w:hAnsi="Cambria Math" w:cs="Arial"/>
                  <w:sz w:val="22"/>
                  <w:szCs w:val="22"/>
                </w:rPr>
                <m:t>λ</m:t>
              </m:r>
            </m:e>
            <m:sub>
              <m:r>
                <w:rPr>
                  <w:rFonts w:ascii="Cambria Math" w:eastAsia="Arial" w:hAnsi="Cambria Math" w:cs="Arial"/>
                  <w:sz w:val="22"/>
                  <w:szCs w:val="22"/>
                </w:rPr>
                <m:t>i</m:t>
              </m:r>
            </m:sub>
            <m:sup>
              <m:r>
                <w:rPr>
                  <w:rFonts w:ascii="Cambria Math" w:eastAsia="Arial" w:hAnsi="Cambria Math" w:cs="Arial"/>
                  <w:sz w:val="22"/>
                  <w:szCs w:val="22"/>
                </w:rPr>
                <m:t>h</m:t>
              </m:r>
            </m:sup>
          </m:sSubSup>
          <m:sSup>
            <m:sSupPr>
              <m:ctrlPr>
                <w:rPr>
                  <w:rFonts w:ascii="Cambria Math" w:eastAsia="Arial" w:hAnsi="Cambria Math" w:cs="Arial"/>
                  <w:i/>
                  <w:sz w:val="22"/>
                  <w:szCs w:val="22"/>
                </w:rPr>
              </m:ctrlPr>
            </m:sSupPr>
            <m:e>
              <m:r>
                <w:rPr>
                  <w:rFonts w:ascii="Cambria Math" w:eastAsia="Arial" w:hAnsi="Cambria Math" w:cs="Arial"/>
                  <w:sz w:val="22"/>
                  <w:szCs w:val="22"/>
                </w:rPr>
                <m:t>S</m:t>
              </m:r>
            </m:e>
            <m:sup>
              <m:r>
                <w:rPr>
                  <w:rFonts w:ascii="Cambria Math" w:eastAsia="Arial" w:hAnsi="Cambria Math" w:cs="Arial"/>
                  <w:sz w:val="22"/>
                  <w:szCs w:val="22"/>
                </w:rPr>
                <m:t>m</m:t>
              </m:r>
            </m:sup>
          </m:sSup>
          <m:r>
            <w:rPr>
              <w:rFonts w:ascii="Cambria Math" w:eastAsia="Arial" w:hAnsi="Cambria Math" w:cs="Arial"/>
              <w:sz w:val="22"/>
              <w:szCs w:val="22"/>
            </w:rPr>
            <m:t>-</m:t>
          </m:r>
          <m:d>
            <m:dPr>
              <m:ctrlPr>
                <w:rPr>
                  <w:rFonts w:ascii="Cambria Math" w:eastAsia="Arial" w:hAnsi="Cambria Math" w:cs="Arial"/>
                  <w:sz w:val="22"/>
                  <w:szCs w:val="22"/>
                </w:rPr>
              </m:ctrlPr>
            </m:dPr>
            <m:e>
              <m:sSup>
                <m:sSupPr>
                  <m:ctrlPr>
                    <w:rPr>
                      <w:rFonts w:ascii="Cambria Math" w:eastAsia="Arial" w:hAnsi="Cambria Math" w:cs="Arial"/>
                      <w:i/>
                      <w:sz w:val="22"/>
                      <w:szCs w:val="22"/>
                    </w:rPr>
                  </m:ctrlPr>
                </m:sSupPr>
                <m:e>
                  <m:r>
                    <m:rPr>
                      <m:sty m:val="p"/>
                    </m:rPr>
                    <w:rPr>
                      <w:rFonts w:ascii="Cambria Math" w:eastAsia="Arial" w:hAnsi="Cambria Math" w:cs="Arial"/>
                      <w:sz w:val="22"/>
                      <w:szCs w:val="22"/>
                    </w:rPr>
                    <m:t>σ</m:t>
                  </m:r>
                  <m:ctrlPr>
                    <w:rPr>
                      <w:rFonts w:ascii="Cambria Math" w:eastAsia="Arial" w:hAnsi="Cambria Math" w:cs="Arial"/>
                      <w:sz w:val="22"/>
                      <w:szCs w:val="22"/>
                    </w:rPr>
                  </m:ctrlPr>
                </m:e>
                <m:sup>
                  <m:r>
                    <w:rPr>
                      <w:rFonts w:ascii="Cambria Math" w:eastAsia="Arial" w:hAnsi="Cambria Math" w:cs="Arial"/>
                      <w:sz w:val="22"/>
                      <w:szCs w:val="22"/>
                    </w:rPr>
                    <m:t>m</m:t>
                  </m:r>
                </m:sup>
              </m:sSup>
              <m:r>
                <w:rPr>
                  <w:rFonts w:ascii="Cambria Math" w:eastAsia="Arial" w:hAnsi="Cambria Math" w:cs="Arial"/>
                  <w:sz w:val="22"/>
                  <w:szCs w:val="22"/>
                </w:rPr>
                <m:t>+</m:t>
              </m:r>
              <m:sSup>
                <m:sSupPr>
                  <m:ctrlPr>
                    <w:rPr>
                      <w:rFonts w:ascii="Cambria Math" w:eastAsia="Arial" w:hAnsi="Cambria Math" w:cs="Arial"/>
                      <w:i/>
                      <w:sz w:val="22"/>
                      <w:szCs w:val="22"/>
                    </w:rPr>
                  </m:ctrlPr>
                </m:sSupPr>
                <m:e>
                  <m:r>
                    <m:rPr>
                      <m:sty m:val="p"/>
                    </m:rPr>
                    <w:rPr>
                      <w:rFonts w:ascii="Cambria Math" w:eastAsia="Arial" w:hAnsi="Cambria Math" w:cs="Arial"/>
                      <w:sz w:val="22"/>
                      <w:szCs w:val="22"/>
                    </w:rPr>
                    <m:t>μ</m:t>
                  </m:r>
                </m:e>
                <m:sup>
                  <m:r>
                    <w:rPr>
                      <w:rFonts w:ascii="Cambria Math" w:eastAsia="Arial" w:hAnsi="Cambria Math" w:cs="Arial"/>
                      <w:sz w:val="22"/>
                      <w:szCs w:val="22"/>
                    </w:rPr>
                    <m:t>m</m:t>
                  </m:r>
                </m:sup>
              </m:sSup>
              <m:ctrlPr>
                <w:rPr>
                  <w:rFonts w:ascii="Cambria Math" w:eastAsia="Arial" w:hAnsi="Cambria Math" w:cs="Arial"/>
                  <w:i/>
                  <w:sz w:val="22"/>
                  <w:szCs w:val="22"/>
                </w:rPr>
              </m:ctrlPr>
            </m:e>
          </m:d>
          <m:sSubSup>
            <m:sSubSupPr>
              <m:ctrlPr>
                <w:rPr>
                  <w:rFonts w:ascii="Cambria Math" w:eastAsia="Arial" w:hAnsi="Cambria Math" w:cs="Arial"/>
                  <w:i/>
                  <w:sz w:val="22"/>
                  <w:szCs w:val="22"/>
                </w:rPr>
              </m:ctrlPr>
            </m:sSubSupPr>
            <m:e>
              <m:r>
                <w:rPr>
                  <w:rFonts w:ascii="Cambria Math" w:eastAsia="Arial" w:hAnsi="Cambria Math" w:cs="Arial"/>
                  <w:sz w:val="22"/>
                  <w:szCs w:val="22"/>
                </w:rPr>
                <m:t>E</m:t>
              </m:r>
            </m:e>
            <m:sub>
              <m:r>
                <w:rPr>
                  <w:rFonts w:ascii="Cambria Math" w:eastAsia="Arial" w:hAnsi="Cambria Math" w:cs="Arial"/>
                  <w:sz w:val="22"/>
                  <w:szCs w:val="22"/>
                </w:rPr>
                <m:t>i</m:t>
              </m:r>
            </m:sub>
            <m:sup>
              <m:r>
                <w:rPr>
                  <w:rFonts w:ascii="Cambria Math" w:eastAsia="Arial" w:hAnsi="Cambria Math" w:cs="Arial"/>
                  <w:sz w:val="22"/>
                  <w:szCs w:val="22"/>
                </w:rPr>
                <m:t>m</m:t>
              </m:r>
            </m:sup>
          </m:sSubSup>
          <m:r>
            <w:rPr>
              <w:rFonts w:ascii="Cambria Math" w:eastAsia="Arial" w:hAnsi="Cambria Math" w:cs="Arial"/>
              <w:sz w:val="22"/>
              <w:szCs w:val="22"/>
            </w:rPr>
            <m:t>,</m:t>
          </m:r>
        </m:oMath>
      </m:oMathPara>
    </w:p>
    <w:p w14:paraId="09305B8C" w14:textId="77777777" w:rsidR="00AB10A4" w:rsidRPr="00BC0481" w:rsidRDefault="00000000" w:rsidP="00AB10A4">
      <w:pPr>
        <w:spacing w:line="360" w:lineRule="auto"/>
        <w:rPr>
          <w:rFonts w:ascii="Arial" w:eastAsia="Arial" w:hAnsi="Arial" w:cs="Arial"/>
          <w:sz w:val="22"/>
          <w:szCs w:val="22"/>
        </w:rPr>
      </w:pPr>
      <m:oMathPara>
        <m:oMathParaPr>
          <m:jc m:val="left"/>
        </m:oMathParaPr>
        <m:oMath>
          <m:f>
            <m:fPr>
              <m:ctrlPr>
                <w:rPr>
                  <w:rFonts w:ascii="Cambria Math" w:hAnsi="Cambria Math" w:cs="Arial"/>
                  <w:sz w:val="22"/>
                  <w:szCs w:val="22"/>
                </w:rPr>
              </m:ctrlPr>
            </m:fPr>
            <m:num>
              <m:r>
                <w:rPr>
                  <w:rFonts w:ascii="Cambria Math" w:hAnsi="Cambria Math" w:cs="Arial"/>
                  <w:sz w:val="22"/>
                  <w:szCs w:val="22"/>
                </w:rPr>
                <m:t>d</m:t>
              </m:r>
              <m:sSubSup>
                <m:sSubSupPr>
                  <m:ctrlPr>
                    <w:rPr>
                      <w:rFonts w:ascii="Cambria Math" w:hAnsi="Cambria Math" w:cs="Arial"/>
                      <w:i/>
                      <w:sz w:val="22"/>
                      <w:szCs w:val="22"/>
                    </w:rPr>
                  </m:ctrlPr>
                </m:sSubSupPr>
                <m:e>
                  <m:r>
                    <w:rPr>
                      <w:rFonts w:ascii="Cambria Math" w:hAnsi="Cambria Math" w:cs="Arial"/>
                      <w:sz w:val="22"/>
                      <w:szCs w:val="22"/>
                    </w:rPr>
                    <m:t>I</m:t>
                  </m:r>
                </m:e>
                <m:sub>
                  <m:r>
                    <w:rPr>
                      <w:rFonts w:ascii="Cambria Math" w:hAnsi="Cambria Math" w:cs="Arial"/>
                      <w:sz w:val="22"/>
                      <w:szCs w:val="22"/>
                    </w:rPr>
                    <m:t>i</m:t>
                  </m:r>
                </m:sub>
                <m:sup>
                  <m:r>
                    <w:rPr>
                      <w:rFonts w:ascii="Cambria Math" w:hAnsi="Cambria Math" w:cs="Arial"/>
                      <w:sz w:val="22"/>
                      <w:szCs w:val="22"/>
                    </w:rPr>
                    <m:t>m</m:t>
                  </m:r>
                </m:sup>
              </m:sSubSup>
              <m:ctrlPr>
                <w:rPr>
                  <w:rFonts w:ascii="Cambria Math" w:hAnsi="Cambria Math" w:cs="Arial"/>
                  <w:i/>
                  <w:sz w:val="22"/>
                  <w:szCs w:val="22"/>
                </w:rPr>
              </m:ctrlPr>
            </m:num>
            <m:den>
              <m:r>
                <w:rPr>
                  <w:rFonts w:ascii="Cambria Math" w:hAnsi="Cambria Math" w:cs="Arial"/>
                  <w:sz w:val="22"/>
                  <w:szCs w:val="22"/>
                </w:rPr>
                <m:t>dt</m:t>
              </m:r>
              <m:ctrlPr>
                <w:rPr>
                  <w:rFonts w:ascii="Cambria Math" w:hAnsi="Cambria Math" w:cs="Arial"/>
                  <w:i/>
                  <w:sz w:val="22"/>
                  <w:szCs w:val="22"/>
                </w:rPr>
              </m:ctrlPr>
            </m:den>
          </m:f>
          <m:r>
            <w:rPr>
              <w:rFonts w:ascii="Cambria Math" w:hAnsi="Cambria Math" w:cs="Arial"/>
              <w:sz w:val="22"/>
              <w:szCs w:val="22"/>
            </w:rPr>
            <m:t>=</m:t>
          </m:r>
          <m:sSup>
            <m:sSupPr>
              <m:ctrlPr>
                <w:rPr>
                  <w:rFonts w:ascii="Cambria Math" w:hAnsi="Cambria Math" w:cs="Arial"/>
                  <w:i/>
                  <w:sz w:val="22"/>
                  <w:szCs w:val="22"/>
                </w:rPr>
              </m:ctrlPr>
            </m:sSupPr>
            <m:e>
              <m:r>
                <m:rPr>
                  <m:sty m:val="p"/>
                </m:rPr>
                <w:rPr>
                  <w:rFonts w:ascii="Cambria Math" w:hAnsi="Cambria Math" w:cs="Arial"/>
                  <w:sz w:val="22"/>
                  <w:szCs w:val="22"/>
                </w:rPr>
                <m:t>σ</m:t>
              </m:r>
            </m:e>
            <m:sup>
              <m:r>
                <w:rPr>
                  <w:rFonts w:ascii="Cambria Math" w:hAnsi="Cambria Math" w:cs="Arial"/>
                  <w:sz w:val="22"/>
                  <w:szCs w:val="22"/>
                </w:rPr>
                <m:t>m</m:t>
              </m:r>
            </m:sup>
          </m:sSup>
          <m:sSubSup>
            <m:sSubSupPr>
              <m:ctrlPr>
                <w:rPr>
                  <w:rFonts w:ascii="Cambria Math" w:hAnsi="Cambria Math" w:cs="Arial"/>
                  <w:i/>
                  <w:sz w:val="22"/>
                  <w:szCs w:val="22"/>
                </w:rPr>
              </m:ctrlPr>
            </m:sSubSupPr>
            <m:e>
              <m:r>
                <w:rPr>
                  <w:rFonts w:ascii="Cambria Math" w:hAnsi="Cambria Math" w:cs="Arial"/>
                  <w:sz w:val="22"/>
                  <w:szCs w:val="22"/>
                </w:rPr>
                <m:t>E</m:t>
              </m:r>
            </m:e>
            <m:sub>
              <m:r>
                <w:rPr>
                  <w:rFonts w:ascii="Cambria Math" w:hAnsi="Cambria Math" w:cs="Arial"/>
                  <w:sz w:val="22"/>
                  <w:szCs w:val="22"/>
                </w:rPr>
                <m:t>i</m:t>
              </m:r>
            </m:sub>
            <m:sup>
              <m:r>
                <w:rPr>
                  <w:rFonts w:ascii="Cambria Math" w:hAnsi="Cambria Math" w:cs="Arial"/>
                  <w:sz w:val="22"/>
                  <w:szCs w:val="22"/>
                </w:rPr>
                <m:t>m</m:t>
              </m:r>
            </m:sup>
          </m:sSubSup>
          <m:r>
            <w:rPr>
              <w:rFonts w:ascii="Cambria Math" w:hAnsi="Cambria Math" w:cs="Arial"/>
              <w:sz w:val="22"/>
              <w:szCs w:val="22"/>
            </w:rPr>
            <m:t>-</m:t>
          </m:r>
          <m:sSup>
            <m:sSupPr>
              <m:ctrlPr>
                <w:rPr>
                  <w:rFonts w:ascii="Cambria Math" w:hAnsi="Cambria Math" w:cs="Arial"/>
                  <w:i/>
                  <w:sz w:val="22"/>
                  <w:szCs w:val="22"/>
                </w:rPr>
              </m:ctrlPr>
            </m:sSupPr>
            <m:e>
              <m:r>
                <m:rPr>
                  <m:sty m:val="p"/>
                </m:rPr>
                <w:rPr>
                  <w:rFonts w:ascii="Cambria Math" w:hAnsi="Cambria Math" w:cs="Arial"/>
                  <w:sz w:val="22"/>
                  <w:szCs w:val="22"/>
                </w:rPr>
                <m:t>μ</m:t>
              </m:r>
            </m:e>
            <m:sup>
              <m:r>
                <w:rPr>
                  <w:rFonts w:ascii="Cambria Math" w:hAnsi="Cambria Math" w:cs="Arial"/>
                  <w:sz w:val="22"/>
                  <w:szCs w:val="22"/>
                </w:rPr>
                <m:t>m</m:t>
              </m:r>
            </m:sup>
          </m:sSup>
          <m:sSubSup>
            <m:sSubSupPr>
              <m:ctrlPr>
                <w:rPr>
                  <w:rFonts w:ascii="Cambria Math" w:hAnsi="Cambria Math" w:cs="Arial"/>
                  <w:i/>
                  <w:sz w:val="22"/>
                  <w:szCs w:val="22"/>
                </w:rPr>
              </m:ctrlPr>
            </m:sSubSupPr>
            <m:e>
              <m:r>
                <w:rPr>
                  <w:rFonts w:ascii="Cambria Math" w:hAnsi="Cambria Math" w:cs="Arial"/>
                  <w:sz w:val="22"/>
                  <w:szCs w:val="22"/>
                </w:rPr>
                <m:t>I</m:t>
              </m:r>
            </m:e>
            <m:sub>
              <m:r>
                <w:rPr>
                  <w:rFonts w:ascii="Cambria Math" w:hAnsi="Cambria Math" w:cs="Arial"/>
                  <w:sz w:val="22"/>
                  <w:szCs w:val="22"/>
                </w:rPr>
                <m:t>i</m:t>
              </m:r>
            </m:sub>
            <m:sup>
              <m:r>
                <w:rPr>
                  <w:rFonts w:ascii="Cambria Math" w:hAnsi="Cambria Math" w:cs="Arial"/>
                  <w:sz w:val="22"/>
                  <w:szCs w:val="22"/>
                </w:rPr>
                <m:t>m</m:t>
              </m:r>
            </m:sup>
          </m:sSubSup>
          <m:r>
            <w:rPr>
              <w:rFonts w:ascii="Cambria Math" w:hAnsi="Cambria Math" w:cs="Arial"/>
              <w:sz w:val="22"/>
              <w:szCs w:val="22"/>
            </w:rPr>
            <m:t>,</m:t>
          </m:r>
        </m:oMath>
      </m:oMathPara>
    </w:p>
    <w:p w14:paraId="1F34C9A0" w14:textId="77777777" w:rsidR="00AB10A4" w:rsidRPr="00945787" w:rsidRDefault="00000000" w:rsidP="00AB10A4">
      <w:pPr>
        <w:spacing w:line="360" w:lineRule="auto"/>
        <w:rPr>
          <w:rFonts w:ascii="Arial" w:eastAsia="Arial" w:hAnsi="Arial" w:cs="Arial"/>
          <w:sz w:val="22"/>
          <w:szCs w:val="22"/>
        </w:rPr>
      </w:pPr>
      <m:oMathPara>
        <m:oMathParaPr>
          <m:jc m:val="left"/>
        </m:oMathParaPr>
        <m:oMath>
          <m:f>
            <m:fPr>
              <m:ctrlPr>
                <w:rPr>
                  <w:rFonts w:ascii="Cambria Math" w:eastAsia="Arial" w:hAnsi="Cambria Math" w:cs="Arial"/>
                  <w:sz w:val="22"/>
                  <w:szCs w:val="22"/>
                </w:rPr>
              </m:ctrlPr>
            </m:fPr>
            <m:num>
              <m:r>
                <w:rPr>
                  <w:rFonts w:ascii="Cambria Math" w:eastAsia="Arial" w:hAnsi="Cambria Math" w:cs="Arial"/>
                  <w:sz w:val="22"/>
                  <w:szCs w:val="22"/>
                </w:rPr>
                <m:t>d</m:t>
              </m:r>
              <m:sSubSup>
                <m:sSubSupPr>
                  <m:ctrlPr>
                    <w:rPr>
                      <w:rFonts w:ascii="Cambria Math" w:eastAsia="Arial" w:hAnsi="Cambria Math" w:cs="Arial"/>
                      <w:i/>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m:t>
                  </m:r>
                </m:sub>
                <m:sup>
                  <m:r>
                    <w:rPr>
                      <w:rFonts w:ascii="Cambria Math" w:eastAsia="Arial" w:hAnsi="Cambria Math" w:cs="Arial"/>
                      <w:sz w:val="22"/>
                      <w:szCs w:val="22"/>
                    </w:rPr>
                    <m:t>sa</m:t>
                  </m:r>
                </m:sup>
              </m:sSubSup>
              <m:ctrlPr>
                <w:rPr>
                  <w:rFonts w:ascii="Cambria Math" w:eastAsia="Arial" w:hAnsi="Cambria Math" w:cs="Arial"/>
                  <w:i/>
                  <w:sz w:val="22"/>
                  <w:szCs w:val="22"/>
                </w:rPr>
              </m:ctrlPr>
            </m:num>
            <m:den>
              <m:r>
                <w:rPr>
                  <w:rFonts w:ascii="Cambria Math" w:eastAsia="Arial" w:hAnsi="Cambria Math" w:cs="Arial"/>
                  <w:sz w:val="22"/>
                  <w:szCs w:val="22"/>
                </w:rPr>
                <m:t>dt</m:t>
              </m:r>
              <m:ctrlPr>
                <w:rPr>
                  <w:rFonts w:ascii="Cambria Math" w:eastAsia="Arial" w:hAnsi="Cambria Math" w:cs="Arial"/>
                  <w:i/>
                  <w:sz w:val="22"/>
                  <w:szCs w:val="22"/>
                </w:rPr>
              </m:ctrlPr>
            </m:den>
          </m:f>
          <m:r>
            <w:rPr>
              <w:rFonts w:ascii="Cambria Math" w:eastAsia="Arial" w:hAnsi="Cambria Math" w:cs="Arial"/>
              <w:sz w:val="22"/>
              <w:szCs w:val="22"/>
            </w:rPr>
            <m:t>=p</m:t>
          </m:r>
          <m:sSup>
            <m:sSupPr>
              <m:ctrlPr>
                <w:rPr>
                  <w:rFonts w:ascii="Cambria Math" w:eastAsia="Arial" w:hAnsi="Cambria Math" w:cs="Arial"/>
                  <w:i/>
                  <w:sz w:val="22"/>
                  <w:szCs w:val="22"/>
                </w:rPr>
              </m:ctrlPr>
            </m:sSupPr>
            <m:e>
              <m:r>
                <w:rPr>
                  <w:rFonts w:ascii="Cambria Math" w:eastAsia="Arial" w:hAnsi="Cambria Math" w:cs="Arial"/>
                  <w:sz w:val="22"/>
                  <w:szCs w:val="22"/>
                </w:rPr>
                <m:t>S</m:t>
              </m:r>
            </m:e>
            <m:sup>
              <m:r>
                <w:rPr>
                  <w:rFonts w:ascii="Cambria Math" w:eastAsia="Arial" w:hAnsi="Cambria Math" w:cs="Arial"/>
                  <w:sz w:val="22"/>
                  <w:szCs w:val="22"/>
                </w:rPr>
                <m:t>a</m:t>
              </m:r>
            </m:sup>
          </m:sSup>
          <m:r>
            <w:rPr>
              <w:rFonts w:ascii="Cambria Math" w:eastAsia="Arial" w:hAnsi="Cambria Math" w:cs="Arial"/>
              <w:sz w:val="22"/>
              <w:szCs w:val="22"/>
            </w:rPr>
            <m:t>–</m:t>
          </m:r>
          <m:d>
            <m:dPr>
              <m:ctrlPr>
                <w:rPr>
                  <w:rFonts w:ascii="Cambria Math" w:eastAsia="Arial" w:hAnsi="Cambria Math" w:cs="Arial"/>
                  <w:i/>
                  <w:sz w:val="22"/>
                  <w:szCs w:val="22"/>
                </w:rPr>
              </m:ctrlPr>
            </m:dPr>
            <m:e>
              <m:r>
                <w:rPr>
                  <w:rFonts w:ascii="Cambria Math" w:eastAsia="Arial" w:hAnsi="Cambria Math" w:cs="Arial"/>
                  <w:sz w:val="22"/>
                  <w:szCs w:val="22"/>
                </w:rPr>
                <m:t>1-</m:t>
              </m:r>
              <m:sSubSup>
                <m:sSubSupPr>
                  <m:ctrlPr>
                    <w:rPr>
                      <w:rFonts w:ascii="Cambria Math" w:eastAsia="Arial" w:hAnsi="Cambria Math" w:cs="Arial"/>
                      <w:i/>
                      <w:sz w:val="22"/>
                      <w:szCs w:val="22"/>
                    </w:rPr>
                  </m:ctrlPr>
                </m:sSubSupPr>
                <m:e>
                  <m:r>
                    <w:rPr>
                      <w:rFonts w:ascii="Cambria Math" w:eastAsia="Arial" w:hAnsi="Cambria Math" w:cs="Arial"/>
                      <w:sz w:val="22"/>
                      <w:szCs w:val="22"/>
                    </w:rPr>
                    <m:t>ϵ</m:t>
                  </m:r>
                </m:e>
                <m:sub>
                  <m:r>
                    <w:rPr>
                      <w:rFonts w:ascii="Cambria Math" w:eastAsia="Arial" w:hAnsi="Cambria Math" w:cs="Arial"/>
                      <w:sz w:val="22"/>
                      <w:szCs w:val="22"/>
                    </w:rPr>
                    <m:t>s</m:t>
                  </m:r>
                </m:sub>
                <m:sup>
                  <m:r>
                    <w:rPr>
                      <w:rFonts w:ascii="Cambria Math" w:eastAsia="Arial" w:hAnsi="Cambria Math" w:cs="Arial"/>
                      <w:sz w:val="22"/>
                      <w:szCs w:val="22"/>
                    </w:rPr>
                    <m:t>inf-</m:t>
                  </m:r>
                </m:sup>
              </m:sSubSup>
            </m:e>
          </m:d>
          <m:d>
            <m:dPr>
              <m:ctrlPr>
                <w:rPr>
                  <w:rFonts w:ascii="Cambria Math" w:eastAsia="Arial" w:hAnsi="Cambria Math" w:cs="Arial"/>
                  <w:i/>
                  <w:sz w:val="22"/>
                  <w:szCs w:val="22"/>
                </w:rPr>
              </m:ctrlPr>
            </m:dPr>
            <m:e>
              <m:nary>
                <m:naryPr>
                  <m:chr m:val="∑"/>
                  <m:ctrlPr>
                    <w:rPr>
                      <w:rFonts w:ascii="Cambria Math" w:eastAsia="Arial" w:hAnsi="Cambria Math" w:cs="Arial"/>
                      <w:i/>
                      <w:sz w:val="22"/>
                      <w:szCs w:val="22"/>
                    </w:rPr>
                  </m:ctrlPr>
                </m:naryPr>
                <m:sub>
                  <m:r>
                    <w:rPr>
                      <w:rFonts w:ascii="Cambria Math" w:eastAsia="Arial" w:hAnsi="Cambria Math" w:cs="Arial"/>
                      <w:sz w:val="22"/>
                      <w:szCs w:val="22"/>
                    </w:rPr>
                    <m:t>i=1</m:t>
                  </m:r>
                </m:sub>
                <m:sup>
                  <m:r>
                    <w:rPr>
                      <w:rFonts w:ascii="Cambria Math" w:eastAsia="Arial" w:hAnsi="Cambria Math" w:cs="Arial"/>
                      <w:sz w:val="22"/>
                      <w:szCs w:val="22"/>
                    </w:rPr>
                    <m:t>4</m:t>
                  </m:r>
                </m:sup>
                <m:e>
                  <m:sSubSup>
                    <m:sSubSupPr>
                      <m:ctrlPr>
                        <w:rPr>
                          <w:rFonts w:ascii="Cambria Math" w:eastAsia="Arial" w:hAnsi="Cambria Math" w:cs="Arial"/>
                          <w:i/>
                          <w:sz w:val="22"/>
                          <w:szCs w:val="22"/>
                        </w:rPr>
                      </m:ctrlPr>
                    </m:sSubSupPr>
                    <m:e>
                      <m:r>
                        <w:rPr>
                          <w:rFonts w:ascii="Cambria Math" w:eastAsia="Arial" w:hAnsi="Cambria Math" w:cs="Arial"/>
                          <w:sz w:val="22"/>
                          <w:szCs w:val="22"/>
                        </w:rPr>
                        <m:t>λ</m:t>
                      </m:r>
                    </m:e>
                    <m:sub>
                      <m:r>
                        <w:rPr>
                          <w:rFonts w:ascii="Cambria Math" w:eastAsia="Arial" w:hAnsi="Cambria Math" w:cs="Arial"/>
                          <w:sz w:val="22"/>
                          <w:szCs w:val="22"/>
                        </w:rPr>
                        <m:t>i</m:t>
                      </m:r>
                    </m:sub>
                    <m:sup>
                      <m:r>
                        <w:rPr>
                          <w:rFonts w:ascii="Cambria Math" w:eastAsia="Arial" w:hAnsi="Cambria Math" w:cs="Arial"/>
                          <w:sz w:val="22"/>
                          <w:szCs w:val="22"/>
                        </w:rPr>
                        <m:t>m</m:t>
                      </m:r>
                    </m:sup>
                  </m:sSubSup>
                </m:e>
              </m:nary>
              <m:r>
                <w:rPr>
                  <w:rFonts w:ascii="Cambria Math" w:eastAsia="Arial" w:hAnsi="Cambria Math" w:cs="Arial"/>
                  <w:sz w:val="22"/>
                  <w:szCs w:val="22"/>
                </w:rPr>
                <m:t>+</m:t>
              </m:r>
              <m:sSup>
                <m:sSupPr>
                  <m:ctrlPr>
                    <w:rPr>
                      <w:rFonts w:ascii="Cambria Math" w:eastAsia="Arial" w:hAnsi="Cambria Math" w:cs="Arial"/>
                      <w:i/>
                      <w:sz w:val="22"/>
                      <w:szCs w:val="22"/>
                    </w:rPr>
                  </m:ctrlPr>
                </m:sSupPr>
                <m:e>
                  <m:r>
                    <w:rPr>
                      <w:rFonts w:ascii="Cambria Math" w:eastAsia="Arial" w:hAnsi="Cambria Math" w:cs="Arial"/>
                      <w:sz w:val="22"/>
                      <w:szCs w:val="22"/>
                    </w:rPr>
                    <m:t>μ</m:t>
                  </m:r>
                </m:e>
                <m:sup>
                  <m:r>
                    <w:rPr>
                      <w:rFonts w:ascii="Cambria Math" w:eastAsia="Arial" w:hAnsi="Cambria Math" w:cs="Arial"/>
                      <w:sz w:val="22"/>
                      <w:szCs w:val="22"/>
                    </w:rPr>
                    <m:t>h</m:t>
                  </m:r>
                </m:sup>
              </m:sSup>
            </m:e>
          </m:d>
          <m:sSubSup>
            <m:sSubSupPr>
              <m:ctrlPr>
                <w:rPr>
                  <w:rFonts w:ascii="Cambria Math" w:eastAsia="Arial" w:hAnsi="Cambria Math" w:cs="Arial"/>
                  <w:i/>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m:t>
              </m:r>
            </m:sub>
            <m:sup>
              <m:r>
                <w:rPr>
                  <w:rFonts w:ascii="Cambria Math" w:eastAsia="Arial" w:hAnsi="Cambria Math" w:cs="Arial"/>
                  <w:sz w:val="22"/>
                  <w:szCs w:val="22"/>
                </w:rPr>
                <m:t>sa-1</m:t>
              </m:r>
            </m:sup>
          </m:sSubSup>
          <m:r>
            <w:rPr>
              <w:rFonts w:ascii="Cambria Math" w:eastAsia="Arial" w:hAnsi="Cambria Math" w:cs="Arial"/>
              <w:sz w:val="22"/>
              <w:szCs w:val="22"/>
            </w:rPr>
            <m:t>–</m:t>
          </m:r>
          <m:sSub>
            <m:sSubPr>
              <m:ctrlPr>
                <w:rPr>
                  <w:rFonts w:ascii="Cambria Math" w:eastAsia="Arial" w:hAnsi="Cambria Math" w:cs="Arial"/>
                  <w:i/>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m:t>
              </m:r>
            </m:sub>
            <m:sup>
              <m:r>
                <w:rPr>
                  <w:rFonts w:ascii="Cambria Math" w:eastAsia="Arial" w:hAnsi="Cambria Math" w:cs="Arial"/>
                  <w:sz w:val="22"/>
                  <w:szCs w:val="22"/>
                </w:rPr>
                <m:t>s-1a</m:t>
              </m:r>
            </m:sup>
          </m:sSubSup>
          <m:r>
            <w:rPr>
              <w:rFonts w:ascii="Cambria Math" w:eastAsia="Arial" w:hAnsi="Cambria Math" w:cs="Arial"/>
              <w:sz w:val="22"/>
              <w:szCs w:val="22"/>
            </w:rPr>
            <m:t>-</m:t>
          </m:r>
          <m:sSub>
            <m:sSubPr>
              <m:ctrlPr>
                <w:rPr>
                  <w:rFonts w:ascii="Cambria Math" w:eastAsia="Arial" w:hAnsi="Cambria Math" w:cs="Arial"/>
                  <w:i/>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m:t>
              </m:r>
            </m:sub>
            <m:sup>
              <m:r>
                <w:rPr>
                  <w:rFonts w:ascii="Cambria Math" w:eastAsia="Arial" w:hAnsi="Cambria Math" w:cs="Arial"/>
                  <w:sz w:val="22"/>
                  <w:szCs w:val="22"/>
                </w:rPr>
                <m:t>sa</m:t>
              </m:r>
            </m:sup>
          </m:sSubSup>
          <m:r>
            <w:rPr>
              <w:rFonts w:ascii="Cambria Math" w:eastAsia="Arial" w:hAnsi="Cambria Math" w:cs="Arial"/>
              <w:sz w:val="22"/>
              <w:szCs w:val="22"/>
            </w:rPr>
            <m:t>,</m:t>
          </m:r>
        </m:oMath>
      </m:oMathPara>
    </w:p>
    <w:p w14:paraId="4727C8B4" w14:textId="77777777" w:rsidR="00AB10A4" w:rsidRPr="00945787" w:rsidRDefault="00000000" w:rsidP="00AB10A4">
      <w:pPr>
        <w:spacing w:line="360" w:lineRule="auto"/>
        <w:rPr>
          <w:rFonts w:ascii="Arial" w:eastAsia="Arial" w:hAnsi="Arial" w:cs="Arial"/>
          <w:i/>
          <w:iCs/>
          <w:sz w:val="22"/>
          <w:szCs w:val="22"/>
        </w:rPr>
      </w:pPr>
      <m:oMathPara>
        <m:oMathParaPr>
          <m:jc m:val="left"/>
        </m:oMathParaPr>
        <m:oMath>
          <m:f>
            <m:fPr>
              <m:ctrlPr>
                <w:rPr>
                  <w:rFonts w:ascii="Cambria Math" w:eastAsia="Arial" w:hAnsi="Cambria Math" w:cs="Arial"/>
                  <w:iCs/>
                  <w:sz w:val="22"/>
                  <w:szCs w:val="22"/>
                </w:rPr>
              </m:ctrlPr>
            </m:fPr>
            <m:num>
              <m:r>
                <w:rPr>
                  <w:rFonts w:ascii="Cambria Math" w:eastAsia="Arial" w:hAnsi="Cambria Math" w:cs="Arial"/>
                  <w:sz w:val="22"/>
                  <w:szCs w:val="22"/>
                </w:rPr>
                <m:t>d</m:t>
              </m:r>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m:t>
                  </m:r>
                </m:sub>
                <m:sup>
                  <m:r>
                    <w:rPr>
                      <w:rFonts w:ascii="Cambria Math" w:eastAsia="Arial" w:hAnsi="Cambria Math" w:cs="Arial"/>
                      <w:sz w:val="22"/>
                      <w:szCs w:val="22"/>
                    </w:rPr>
                    <m:t>sa</m:t>
                  </m:r>
                </m:sup>
              </m:sSubSup>
              <m:ctrlPr>
                <w:rPr>
                  <w:rFonts w:ascii="Cambria Math" w:eastAsia="Arial" w:hAnsi="Cambria Math" w:cs="Arial"/>
                  <w:i/>
                  <w:iCs/>
                  <w:sz w:val="22"/>
                  <w:szCs w:val="22"/>
                </w:rPr>
              </m:ctrlPr>
            </m:num>
            <m:den>
              <m:r>
                <w:rPr>
                  <w:rFonts w:ascii="Cambria Math" w:eastAsia="Arial" w:hAnsi="Cambria Math" w:cs="Arial"/>
                  <w:sz w:val="22"/>
                  <w:szCs w:val="22"/>
                </w:rPr>
                <m:t>dt</m:t>
              </m:r>
              <m:ctrlPr>
                <w:rPr>
                  <w:rFonts w:ascii="Cambria Math" w:eastAsia="Arial" w:hAnsi="Cambria Math" w:cs="Arial"/>
                  <w:i/>
                  <w:iCs/>
                  <w:sz w:val="22"/>
                  <w:szCs w:val="22"/>
                </w:rPr>
              </m:ctrlPr>
            </m:den>
          </m:f>
          <m:r>
            <w:rPr>
              <w:rFonts w:ascii="Cambria Math" w:eastAsia="Arial" w:hAnsi="Cambria Math" w:cs="Arial"/>
              <w:sz w:val="22"/>
              <w:szCs w:val="22"/>
            </w:rPr>
            <m:t>=</m:t>
          </m:r>
          <m:d>
            <m:dPr>
              <m:ctrlPr>
                <w:rPr>
                  <w:rFonts w:ascii="Cambria Math" w:eastAsia="Arial" w:hAnsi="Cambria Math" w:cs="Arial"/>
                  <w:iCs/>
                  <w:sz w:val="22"/>
                  <w:szCs w:val="22"/>
                </w:rPr>
              </m:ctrlPr>
            </m:dPr>
            <m:e>
              <m:r>
                <w:rPr>
                  <w:rFonts w:ascii="Cambria Math" w:eastAsia="Arial" w:hAnsi="Cambria Math" w:cs="Arial"/>
                  <w:sz w:val="22"/>
                  <w:szCs w:val="22"/>
                </w:rPr>
                <m:t>1-</m:t>
              </m:r>
              <m:sSubSup>
                <m:sSubSupPr>
                  <m:ctrlPr>
                    <w:rPr>
                      <w:rFonts w:ascii="Cambria Math" w:eastAsia="Arial" w:hAnsi="Cambria Math" w:cs="Arial"/>
                      <w:i/>
                      <w:iCs/>
                      <w:sz w:val="22"/>
                      <w:szCs w:val="22"/>
                    </w:rPr>
                  </m:ctrlPr>
                </m:sSubSupPr>
                <m:e>
                  <m:r>
                    <m:rPr>
                      <m:sty m:val="p"/>
                    </m:rPr>
                    <w:rPr>
                      <w:rFonts w:ascii="Cambria Math" w:eastAsia="Arial" w:hAnsi="Cambria Math" w:cs="Arial"/>
                      <w:sz w:val="22"/>
                      <w:szCs w:val="22"/>
                    </w:rPr>
                    <m:t>ϵ</m:t>
                  </m:r>
                </m:e>
                <m:sub>
                  <m:r>
                    <w:rPr>
                      <w:rFonts w:ascii="Cambria Math" w:eastAsia="Arial" w:hAnsi="Cambria Math" w:cs="Arial"/>
                      <w:sz w:val="22"/>
                      <w:szCs w:val="22"/>
                    </w:rPr>
                    <m:t>s</m:t>
                  </m:r>
                </m:sub>
                <m:sup>
                  <m:r>
                    <w:rPr>
                      <w:rFonts w:ascii="Cambria Math" w:eastAsia="Arial" w:hAnsi="Cambria Math" w:cs="Arial"/>
                      <w:sz w:val="22"/>
                      <w:szCs w:val="22"/>
                    </w:rPr>
                    <m:t>inf-</m:t>
                  </m:r>
                </m:sup>
              </m:sSubSup>
              <m:ctrlPr>
                <w:rPr>
                  <w:rFonts w:ascii="Cambria Math" w:eastAsia="Arial" w:hAnsi="Cambria Math" w:cs="Arial"/>
                  <w:i/>
                  <w:iCs/>
                  <w:sz w:val="22"/>
                  <w:szCs w:val="22"/>
                </w:rPr>
              </m:ctrlPr>
            </m:e>
          </m:d>
          <m:sSubSup>
            <m:sSubSupPr>
              <m:ctrlPr>
                <w:rPr>
                  <w:rFonts w:ascii="Cambria Math" w:eastAsia="Arial" w:hAnsi="Cambria Math" w:cs="Arial"/>
                  <w:i/>
                  <w:iCs/>
                  <w:sz w:val="22"/>
                  <w:szCs w:val="22"/>
                </w:rPr>
              </m:ctrlPr>
            </m:sSubSupPr>
            <m:e>
              <m:r>
                <m:rPr>
                  <m:sty m:val="p"/>
                </m:rPr>
                <w:rPr>
                  <w:rFonts w:ascii="Cambria Math" w:eastAsia="Arial" w:hAnsi="Cambria Math" w:cs="Arial"/>
                  <w:sz w:val="22"/>
                  <w:szCs w:val="22"/>
                </w:rPr>
                <m:t>λ</m:t>
              </m:r>
              <m:ctrlPr>
                <w:rPr>
                  <w:rFonts w:ascii="Cambria Math" w:eastAsia="Arial" w:hAnsi="Cambria Math" w:cs="Arial"/>
                  <w:iCs/>
                  <w:sz w:val="22"/>
                  <w:szCs w:val="22"/>
                </w:rPr>
              </m:ctrlPr>
            </m:e>
            <m:sub>
              <m:r>
                <w:rPr>
                  <w:rFonts w:ascii="Cambria Math" w:eastAsia="Arial" w:hAnsi="Cambria Math" w:cs="Arial"/>
                  <w:sz w:val="22"/>
                  <w:szCs w:val="22"/>
                </w:rPr>
                <m:t>i</m:t>
              </m:r>
            </m:sub>
            <m:sup>
              <m:r>
                <w:rPr>
                  <w:rFonts w:ascii="Cambria Math" w:eastAsia="Arial" w:hAnsi="Cambria Math" w:cs="Arial"/>
                  <w:sz w:val="22"/>
                  <w:szCs w:val="22"/>
                </w:rPr>
                <m:t>m</m:t>
              </m:r>
            </m:sup>
          </m:sSubSup>
          <m:sSubSup>
            <m:sSubSupPr>
              <m:ctrlPr>
                <w:rPr>
                  <w:rFonts w:ascii="Cambria Math" w:eastAsia="Arial" w:hAnsi="Cambria Math" w:cs="Arial"/>
                  <w:i/>
                  <w:iCs/>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m:t>
              </m:r>
            </m:sub>
            <m:sup>
              <m:r>
                <w:rPr>
                  <w:rFonts w:ascii="Cambria Math" w:eastAsia="Arial" w:hAnsi="Cambria Math" w:cs="Arial"/>
                  <w:sz w:val="22"/>
                  <w:szCs w:val="22"/>
                </w:rPr>
                <m:t>sa</m:t>
              </m:r>
            </m:sup>
          </m:sSubSup>
          <m:r>
            <w:rPr>
              <w:rFonts w:ascii="Cambria Math" w:eastAsia="Arial" w:hAnsi="Cambria Math" w:cs="Arial"/>
              <w:sz w:val="22"/>
              <w:szCs w:val="22"/>
            </w:rPr>
            <m:t>-</m:t>
          </m:r>
          <m:d>
            <m:dPr>
              <m:ctrlPr>
                <w:rPr>
                  <w:rFonts w:ascii="Cambria Math" w:eastAsia="Arial" w:hAnsi="Cambria Math" w:cs="Arial"/>
                  <w:iCs/>
                  <w:sz w:val="22"/>
                  <w:szCs w:val="22"/>
                </w:rPr>
              </m:ctrlPr>
            </m:dPr>
            <m:e>
              <m:sSub>
                <m:sSubPr>
                  <m:ctrlPr>
                    <w:rPr>
                      <w:rFonts w:ascii="Cambria Math" w:eastAsia="Arial" w:hAnsi="Cambria Math" w:cs="Arial"/>
                      <w:i/>
                      <w:iCs/>
                      <w:sz w:val="22"/>
                      <w:szCs w:val="22"/>
                    </w:rPr>
                  </m:ctrlPr>
                </m:sSubPr>
                <m:e>
                  <m:r>
                    <m:rPr>
                      <m:sty m:val="p"/>
                    </m:rPr>
                    <w:rPr>
                      <w:rFonts w:ascii="Cambria Math" w:eastAsia="Arial" w:hAnsi="Cambria Math" w:cs="Arial"/>
                      <w:sz w:val="22"/>
                      <w:szCs w:val="22"/>
                    </w:rPr>
                    <m:t>γ</m:t>
                  </m:r>
                  <m:ctrlPr>
                    <w:rPr>
                      <w:rFonts w:ascii="Cambria Math" w:eastAsia="Arial" w:hAnsi="Cambria Math" w:cs="Arial"/>
                      <w:iCs/>
                      <w:sz w:val="22"/>
                      <w:szCs w:val="22"/>
                    </w:rPr>
                  </m:ctrlPr>
                </m:e>
                <m:sub>
                  <m:r>
                    <w:rPr>
                      <w:rFonts w:ascii="Cambria Math" w:eastAsia="Arial" w:hAnsi="Cambria Math" w:cs="Arial"/>
                      <w:sz w:val="22"/>
                      <w:szCs w:val="22"/>
                    </w:rPr>
                    <m:t>1</m:t>
                  </m:r>
                </m:sub>
              </m:sSub>
              <m:r>
                <w:rPr>
                  <w:rFonts w:ascii="Cambria Math" w:eastAsia="Arial" w:hAnsi="Cambria Math" w:cs="Arial"/>
                  <w:sz w:val="22"/>
                  <w:szCs w:val="22"/>
                </w:rPr>
                <m:t>+</m:t>
              </m:r>
              <m:sSup>
                <m:sSupPr>
                  <m:ctrlPr>
                    <w:rPr>
                      <w:rFonts w:ascii="Cambria Math" w:eastAsia="Arial" w:hAnsi="Cambria Math" w:cs="Arial"/>
                      <w:i/>
                      <w:iCs/>
                      <w:sz w:val="22"/>
                      <w:szCs w:val="22"/>
                    </w:rPr>
                  </m:ctrlPr>
                </m:sSupPr>
                <m:e>
                  <m:r>
                    <m:rPr>
                      <m:sty m:val="p"/>
                    </m:rPr>
                    <w:rPr>
                      <w:rFonts w:ascii="Cambria Math" w:eastAsia="Arial" w:hAnsi="Cambria Math" w:cs="Arial"/>
                      <w:sz w:val="22"/>
                      <w:szCs w:val="22"/>
                    </w:rPr>
                    <m:t>μ</m:t>
                  </m:r>
                </m:e>
                <m:sup>
                  <m:r>
                    <w:rPr>
                      <w:rFonts w:ascii="Cambria Math" w:eastAsia="Arial" w:hAnsi="Cambria Math" w:cs="Arial"/>
                      <w:sz w:val="22"/>
                      <w:szCs w:val="22"/>
                    </w:rPr>
                    <m:t>h</m:t>
                  </m:r>
                </m:sup>
              </m:sSup>
              <m:ctrlPr>
                <w:rPr>
                  <w:rFonts w:ascii="Cambria Math" w:eastAsia="Arial" w:hAnsi="Cambria Math" w:cs="Arial"/>
                  <w:i/>
                  <w:iCs/>
                  <w:sz w:val="22"/>
                  <w:szCs w:val="22"/>
                </w:rPr>
              </m:ctrlPr>
            </m:e>
          </m:d>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m:t>
              </m:r>
            </m:sub>
            <m:sup>
              <m:r>
                <w:rPr>
                  <w:rFonts w:ascii="Cambria Math" w:eastAsia="Arial" w:hAnsi="Cambria Math" w:cs="Arial"/>
                  <w:sz w:val="22"/>
                  <w:szCs w:val="22"/>
                </w:rPr>
                <m:t>sa-1</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m:t>
              </m:r>
            </m:sub>
            <m:sup>
              <m:r>
                <w:rPr>
                  <w:rFonts w:ascii="Cambria Math" w:eastAsia="Arial" w:hAnsi="Cambria Math" w:cs="Arial"/>
                  <w:sz w:val="22"/>
                  <w:szCs w:val="22"/>
                </w:rPr>
                <m:t>s-1a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oMath>
      </m:oMathPara>
    </w:p>
    <w:p w14:paraId="5C4B8977" w14:textId="77777777" w:rsidR="00AB10A4" w:rsidRPr="00945787" w:rsidRDefault="00000000" w:rsidP="00AB10A4">
      <w:pPr>
        <w:spacing w:line="360" w:lineRule="auto"/>
        <w:rPr>
          <w:rFonts w:ascii="Arial" w:eastAsia="Arial" w:hAnsi="Arial" w:cs="Arial"/>
          <w:i/>
          <w:iCs/>
          <w:sz w:val="22"/>
          <w:szCs w:val="22"/>
        </w:rPr>
      </w:pPr>
      <m:oMathPara>
        <m:oMathParaPr>
          <m:jc m:val="left"/>
        </m:oMathParaPr>
        <m:oMath>
          <m:f>
            <m:fPr>
              <m:ctrlPr>
                <w:rPr>
                  <w:rFonts w:ascii="Cambria Math" w:eastAsia="Arial" w:hAnsi="Cambria Math" w:cs="Arial"/>
                  <w:sz w:val="22"/>
                  <w:szCs w:val="22"/>
                </w:rPr>
              </m:ctrlPr>
            </m:fPr>
            <m:num>
              <m:r>
                <w:rPr>
                  <w:rFonts w:ascii="Cambria Math" w:eastAsia="Arial" w:hAnsi="Cambria Math" w:cs="Arial"/>
                  <w:sz w:val="22"/>
                  <w:szCs w:val="22"/>
                </w:rPr>
                <m:t>d</m:t>
              </m:r>
              <m:sSubSup>
                <m:sSubSupPr>
                  <m:ctrlPr>
                    <w:rPr>
                      <w:rFonts w:ascii="Cambria Math" w:eastAsia="Arial" w:hAnsi="Cambria Math" w:cs="Arial"/>
                      <w:i/>
                      <w:sz w:val="22"/>
                      <w:szCs w:val="22"/>
                    </w:rPr>
                  </m:ctrlPr>
                </m:sSubSupPr>
                <m:e>
                  <m:r>
                    <w:rPr>
                      <w:rFonts w:ascii="Cambria Math" w:eastAsia="Arial" w:hAnsi="Cambria Math" w:cs="Arial"/>
                      <w:sz w:val="22"/>
                      <w:szCs w:val="22"/>
                    </w:rPr>
                    <m:t>C</m:t>
                  </m:r>
                </m:e>
                <m:sub>
                  <m:r>
                    <w:rPr>
                      <w:rFonts w:ascii="Cambria Math" w:eastAsia="Arial" w:hAnsi="Cambria Math" w:cs="Arial"/>
                      <w:sz w:val="22"/>
                      <w:szCs w:val="22"/>
                    </w:rPr>
                    <m:t>vi</m:t>
                  </m:r>
                </m:sub>
                <m:sup>
                  <m:r>
                    <w:rPr>
                      <w:rFonts w:ascii="Cambria Math" w:eastAsia="Arial" w:hAnsi="Cambria Math" w:cs="Arial"/>
                      <w:sz w:val="22"/>
                      <w:szCs w:val="22"/>
                    </w:rPr>
                    <m:t>sa</m:t>
                  </m:r>
                </m:sup>
              </m:sSubSup>
              <m:ctrlPr>
                <w:rPr>
                  <w:rFonts w:ascii="Cambria Math" w:eastAsia="Arial" w:hAnsi="Cambria Math" w:cs="Arial"/>
                  <w:i/>
                  <w:sz w:val="22"/>
                  <w:szCs w:val="22"/>
                </w:rPr>
              </m:ctrlPr>
            </m:num>
            <m:den>
              <m:r>
                <w:rPr>
                  <w:rFonts w:ascii="Cambria Math" w:eastAsia="Arial" w:hAnsi="Cambria Math" w:cs="Arial"/>
                  <w:sz w:val="22"/>
                  <w:szCs w:val="22"/>
                </w:rPr>
                <m:t>dt</m:t>
              </m:r>
              <m:ctrlPr>
                <w:rPr>
                  <w:rFonts w:ascii="Cambria Math" w:eastAsia="Arial" w:hAnsi="Cambria Math" w:cs="Arial"/>
                  <w:i/>
                  <w:sz w:val="22"/>
                  <w:szCs w:val="22"/>
                </w:rPr>
              </m:ctrlPr>
            </m:den>
          </m:f>
          <m:r>
            <w:rPr>
              <w:rFonts w:ascii="Cambria Math" w:eastAsia="Arial" w:hAnsi="Cambria Math" w:cs="Arial"/>
              <w:sz w:val="22"/>
              <w:szCs w:val="22"/>
            </w:rPr>
            <m:t>=p</m:t>
          </m:r>
          <m:sSubSup>
            <m:sSubSupPr>
              <m:ctrlPr>
                <w:rPr>
                  <w:rFonts w:ascii="Cambria Math" w:eastAsia="Arial" w:hAnsi="Cambria Math" w:cs="Arial"/>
                  <w:i/>
                  <w:sz w:val="22"/>
                  <w:szCs w:val="22"/>
                </w:rPr>
              </m:ctrlPr>
            </m:sSubSupPr>
            <m:e>
              <m:r>
                <w:rPr>
                  <w:rFonts w:ascii="Cambria Math" w:eastAsia="Arial" w:hAnsi="Cambria Math" w:cs="Arial"/>
                  <w:sz w:val="22"/>
                  <w:szCs w:val="22"/>
                </w:rPr>
                <m:t>C</m:t>
              </m:r>
            </m:e>
            <m:sub>
              <m:r>
                <w:rPr>
                  <w:rFonts w:ascii="Cambria Math" w:eastAsia="Arial" w:hAnsi="Cambria Math" w:cs="Arial"/>
                  <w:sz w:val="22"/>
                  <w:szCs w:val="22"/>
                </w:rPr>
                <m:t>i</m:t>
              </m:r>
            </m:sub>
            <m:sup>
              <m:r>
                <w:rPr>
                  <w:rFonts w:ascii="Cambria Math" w:eastAsia="Arial" w:hAnsi="Cambria Math" w:cs="Arial"/>
                  <w:sz w:val="22"/>
                  <w:szCs w:val="22"/>
                </w:rPr>
                <m:t>a</m:t>
              </m:r>
            </m:sup>
          </m:sSubSup>
          <m:r>
            <w:rPr>
              <w:rFonts w:ascii="Cambria Math" w:eastAsia="Arial" w:hAnsi="Cambria Math" w:cs="Arial"/>
              <w:sz w:val="22"/>
              <w:szCs w:val="22"/>
            </w:rPr>
            <m:t>+</m:t>
          </m:r>
          <m:sSub>
            <m:sSubPr>
              <m:ctrlPr>
                <w:rPr>
                  <w:rFonts w:ascii="Cambria Math" w:eastAsia="Arial" w:hAnsi="Cambria Math" w:cs="Arial"/>
                  <w:i/>
                  <w:sz w:val="22"/>
                  <w:szCs w:val="22"/>
                </w:rPr>
              </m:ctrlPr>
            </m:sSubPr>
            <m:e>
              <m:r>
                <m:rPr>
                  <m:sty m:val="p"/>
                </m:rPr>
                <w:rPr>
                  <w:rFonts w:ascii="Cambria Math" w:eastAsia="Arial" w:hAnsi="Cambria Math" w:cs="Arial"/>
                  <w:sz w:val="22"/>
                  <w:szCs w:val="22"/>
                </w:rPr>
                <m:t>γ</m:t>
              </m:r>
            </m:e>
            <m:sub>
              <m:r>
                <w:rPr>
                  <w:rFonts w:ascii="Cambria Math" w:eastAsia="Arial" w:hAnsi="Cambria Math" w:cs="Arial"/>
                  <w:sz w:val="22"/>
                  <w:szCs w:val="22"/>
                </w:rPr>
                <m:t>1</m:t>
              </m:r>
            </m:sub>
          </m:sSub>
          <m:sSubSup>
            <m:sSubSupPr>
              <m:ctrlPr>
                <w:rPr>
                  <w:rFonts w:ascii="Cambria Math" w:eastAsia="Arial" w:hAnsi="Cambria Math" w:cs="Arial"/>
                  <w:i/>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d>
            <m:dPr>
              <m:ctrlPr>
                <w:rPr>
                  <w:rFonts w:ascii="Cambria Math" w:eastAsia="Arial" w:hAnsi="Cambria Math" w:cs="Arial"/>
                  <w:sz w:val="22"/>
                  <w:szCs w:val="22"/>
                </w:rPr>
              </m:ctrlPr>
            </m:dPr>
            <m:e>
              <m:r>
                <m:rPr>
                  <m:sty m:val="p"/>
                </m:rPr>
                <w:rPr>
                  <w:rFonts w:ascii="Cambria Math" w:eastAsia="Arial" w:hAnsi="Cambria Math" w:cs="Arial"/>
                  <w:sz w:val="22"/>
                  <w:szCs w:val="22"/>
                </w:rPr>
                <m:t>α</m:t>
              </m:r>
              <m:r>
                <w:rPr>
                  <w:rFonts w:ascii="Cambria Math" w:eastAsia="Arial" w:hAnsi="Cambria Math" w:cs="Arial"/>
                  <w:sz w:val="22"/>
                  <w:szCs w:val="22"/>
                </w:rPr>
                <m:t>+</m:t>
              </m:r>
              <m:sSup>
                <m:sSupPr>
                  <m:ctrlPr>
                    <w:rPr>
                      <w:rFonts w:ascii="Cambria Math" w:eastAsia="Arial" w:hAnsi="Cambria Math" w:cs="Arial"/>
                      <w:i/>
                      <w:sz w:val="22"/>
                      <w:szCs w:val="22"/>
                    </w:rPr>
                  </m:ctrlPr>
                </m:sSupPr>
                <m:e>
                  <m:r>
                    <m:rPr>
                      <m:sty m:val="p"/>
                    </m:rPr>
                    <w:rPr>
                      <w:rFonts w:ascii="Cambria Math" w:eastAsia="Arial" w:hAnsi="Cambria Math" w:cs="Arial"/>
                      <w:sz w:val="22"/>
                      <w:szCs w:val="22"/>
                    </w:rPr>
                    <m:t>μ</m:t>
                  </m:r>
                </m:e>
                <m:sup>
                  <m:r>
                    <w:rPr>
                      <w:rFonts w:ascii="Cambria Math" w:eastAsia="Arial" w:hAnsi="Cambria Math" w:cs="Arial"/>
                      <w:sz w:val="22"/>
                      <w:szCs w:val="22"/>
                    </w:rPr>
                    <m:t>h</m:t>
                  </m:r>
                </m:sup>
              </m:sSup>
              <m:ctrlPr>
                <w:rPr>
                  <w:rFonts w:ascii="Cambria Math" w:eastAsia="Arial" w:hAnsi="Cambria Math" w:cs="Arial"/>
                  <w:i/>
                  <w:sz w:val="22"/>
                  <w:szCs w:val="22"/>
                </w:rPr>
              </m:ctrlPr>
            </m:e>
          </m:d>
          <m:sSubSup>
            <m:sSubSupPr>
              <m:ctrlPr>
                <w:rPr>
                  <w:rFonts w:ascii="Cambria Math" w:eastAsia="Arial" w:hAnsi="Cambria Math" w:cs="Arial"/>
                  <w:i/>
                  <w:sz w:val="22"/>
                  <w:szCs w:val="22"/>
                </w:rPr>
              </m:ctrlPr>
            </m:sSubSupPr>
            <m:e>
              <m:r>
                <w:rPr>
                  <w:rFonts w:ascii="Cambria Math" w:eastAsia="Arial" w:hAnsi="Cambria Math" w:cs="Arial"/>
                  <w:sz w:val="22"/>
                  <w:szCs w:val="22"/>
                </w:rPr>
                <m:t>C</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ctrlPr>
                <w:rPr>
                  <w:rFonts w:ascii="Cambria Math" w:eastAsia="Arial" w:hAnsi="Cambria Math" w:cs="Arial"/>
                  <w:i/>
                  <w:sz w:val="22"/>
                  <w:szCs w:val="22"/>
                </w:rPr>
              </m:ctrlP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C</m:t>
              </m:r>
            </m:e>
            <m:sub>
              <m:r>
                <w:rPr>
                  <w:rFonts w:ascii="Cambria Math" w:eastAsia="Arial" w:hAnsi="Cambria Math" w:cs="Arial"/>
                  <w:sz w:val="22"/>
                  <w:szCs w:val="22"/>
                </w:rPr>
                <m:t>vi</m:t>
              </m:r>
            </m:sub>
            <m:sup>
              <m:r>
                <w:rPr>
                  <w:rFonts w:ascii="Cambria Math" w:eastAsia="Arial" w:hAnsi="Cambria Math" w:cs="Arial"/>
                  <w:sz w:val="22"/>
                  <w:szCs w:val="22"/>
                </w:rPr>
                <m:t>sa-1</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C</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C</m:t>
              </m:r>
            </m:e>
            <m:sub>
              <m:r>
                <w:rPr>
                  <w:rFonts w:ascii="Cambria Math" w:eastAsia="Arial" w:hAnsi="Cambria Math" w:cs="Arial"/>
                  <w:sz w:val="22"/>
                  <w:szCs w:val="22"/>
                </w:rPr>
                <m:t>vi</m:t>
              </m:r>
            </m:sub>
            <m:sup>
              <m:r>
                <w:rPr>
                  <w:rFonts w:ascii="Cambria Math" w:eastAsia="Arial" w:hAnsi="Cambria Math" w:cs="Arial"/>
                  <w:sz w:val="22"/>
                  <w:szCs w:val="22"/>
                </w:rPr>
                <m:t>s-1a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C</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oMath>
      </m:oMathPara>
    </w:p>
    <w:p w14:paraId="58E57F88" w14:textId="77777777" w:rsidR="00AB10A4" w:rsidRPr="000C6CFA" w:rsidRDefault="00000000" w:rsidP="00AB10A4">
      <w:pPr>
        <w:spacing w:line="360" w:lineRule="auto"/>
        <w:rPr>
          <w:rFonts w:ascii="Arial" w:eastAsia="Arial" w:hAnsi="Arial" w:cs="Arial"/>
          <w:i/>
          <w:iCs/>
          <w:sz w:val="22"/>
          <w:szCs w:val="22"/>
        </w:rPr>
      </w:pPr>
      <m:oMathPara>
        <m:oMathParaPr>
          <m:jc m:val="left"/>
        </m:oMathParaPr>
        <m:oMath>
          <m:f>
            <m:fPr>
              <m:ctrlPr>
                <w:rPr>
                  <w:rFonts w:ascii="Cambria Math" w:eastAsia="Arial" w:hAnsi="Cambria Math" w:cs="Arial"/>
                  <w:iCs/>
                  <w:sz w:val="22"/>
                  <w:szCs w:val="22"/>
                </w:rPr>
              </m:ctrlPr>
            </m:fPr>
            <m:num>
              <m:r>
                <w:rPr>
                  <w:rFonts w:ascii="Cambria Math" w:eastAsia="Arial" w:hAnsi="Cambria Math" w:cs="Arial"/>
                  <w:sz w:val="22"/>
                  <w:szCs w:val="22"/>
                </w:rPr>
                <m:t>d</m:t>
              </m:r>
              <m:sSubSup>
                <m:sSubSupPr>
                  <m:ctrlPr>
                    <w:rPr>
                      <w:rFonts w:ascii="Cambria Math" w:eastAsia="Arial" w:hAnsi="Cambria Math" w:cs="Arial"/>
                      <w:i/>
                      <w:iCs/>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vi</m:t>
                  </m:r>
                </m:sub>
                <m:sup>
                  <m:r>
                    <w:rPr>
                      <w:rFonts w:ascii="Cambria Math" w:eastAsia="Arial" w:hAnsi="Cambria Math" w:cs="Arial"/>
                      <w:sz w:val="22"/>
                      <w:szCs w:val="22"/>
                    </w:rPr>
                    <m:t>sa</m:t>
                  </m:r>
                </m:sup>
              </m:sSubSup>
              <m:ctrlPr>
                <w:rPr>
                  <w:rFonts w:ascii="Cambria Math" w:eastAsia="Arial" w:hAnsi="Cambria Math" w:cs="Arial"/>
                  <w:i/>
                  <w:iCs/>
                  <w:sz w:val="22"/>
                  <w:szCs w:val="22"/>
                </w:rPr>
              </m:ctrlPr>
            </m:num>
            <m:den>
              <m:r>
                <w:rPr>
                  <w:rFonts w:ascii="Cambria Math" w:eastAsia="Arial" w:hAnsi="Cambria Math" w:cs="Arial"/>
                  <w:sz w:val="22"/>
                  <w:szCs w:val="22"/>
                </w:rPr>
                <m:t>dt</m:t>
              </m:r>
              <m:ctrlPr>
                <w:rPr>
                  <w:rFonts w:ascii="Cambria Math" w:eastAsia="Arial" w:hAnsi="Cambria Math" w:cs="Arial"/>
                  <w:i/>
                  <w:iCs/>
                  <w:sz w:val="22"/>
                  <w:szCs w:val="22"/>
                </w:rPr>
              </m:ctrlPr>
            </m:den>
          </m:f>
          <m:r>
            <w:rPr>
              <w:rFonts w:ascii="Cambria Math" w:eastAsia="Arial" w:hAnsi="Cambria Math" w:cs="Arial"/>
              <w:sz w:val="22"/>
              <w:szCs w:val="22"/>
            </w:rPr>
            <m:t>=p</m:t>
          </m:r>
          <m:sSubSup>
            <m:sSubSupPr>
              <m:ctrlPr>
                <w:rPr>
                  <w:rFonts w:ascii="Cambria Math" w:eastAsia="Arial" w:hAnsi="Cambria Math" w:cs="Arial"/>
                  <w:i/>
                  <w:iCs/>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i</m:t>
              </m:r>
            </m:sub>
            <m:sup>
              <m:r>
                <w:rPr>
                  <w:rFonts w:ascii="Cambria Math" w:eastAsia="Arial" w:hAnsi="Cambria Math" w:cs="Arial"/>
                  <w:sz w:val="22"/>
                  <w:szCs w:val="22"/>
                </w:rPr>
                <m:t>a</m:t>
              </m:r>
            </m:sup>
          </m:sSubSup>
          <m:r>
            <w:rPr>
              <w:rFonts w:ascii="Cambria Math" w:eastAsia="Arial" w:hAnsi="Cambria Math" w:cs="Arial"/>
              <w:sz w:val="22"/>
              <w:szCs w:val="22"/>
            </w:rPr>
            <m:t>+</m:t>
          </m:r>
          <m:r>
            <m:rPr>
              <m:sty m:val="p"/>
            </m:rPr>
            <w:rPr>
              <w:rFonts w:ascii="Cambria Math" w:eastAsia="Arial" w:hAnsi="Cambria Math" w:cs="Arial"/>
              <w:sz w:val="22"/>
              <w:szCs w:val="22"/>
            </w:rPr>
            <m:t>α</m:t>
          </m:r>
          <m:sSubSup>
            <m:sSubSupPr>
              <m:ctrlPr>
                <w:rPr>
                  <w:rFonts w:ascii="Cambria Math" w:eastAsia="Arial" w:hAnsi="Cambria Math" w:cs="Arial"/>
                  <w:i/>
                  <w:iCs/>
                  <w:sz w:val="22"/>
                  <w:szCs w:val="22"/>
                </w:rPr>
              </m:ctrlPr>
            </m:sSubSupPr>
            <m:e>
              <m:r>
                <w:rPr>
                  <w:rFonts w:ascii="Cambria Math" w:eastAsia="Arial" w:hAnsi="Cambria Math" w:cs="Arial"/>
                  <w:sz w:val="22"/>
                  <w:szCs w:val="22"/>
                </w:rPr>
                <m:t>C</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d>
            <m:dPr>
              <m:ctrlPr>
                <w:rPr>
                  <w:rFonts w:ascii="Cambria Math" w:eastAsia="Arial" w:hAnsi="Cambria Math" w:cs="Arial"/>
                  <w:iCs/>
                  <w:sz w:val="22"/>
                  <w:szCs w:val="22"/>
                </w:rPr>
              </m:ctrlPr>
            </m:dPr>
            <m:e>
              <m:r>
                <w:rPr>
                  <w:rFonts w:ascii="Cambria Math" w:eastAsia="Arial" w:hAnsi="Cambria Math" w:cs="Arial"/>
                  <w:sz w:val="22"/>
                  <w:szCs w:val="22"/>
                </w:rPr>
                <m:t>1-</m:t>
              </m:r>
              <m:sSubSup>
                <m:sSubSupPr>
                  <m:ctrlPr>
                    <w:rPr>
                      <w:rFonts w:ascii="Cambria Math" w:eastAsia="Arial" w:hAnsi="Cambria Math" w:cs="Arial"/>
                      <w:i/>
                      <w:iCs/>
                      <w:sz w:val="22"/>
                      <w:szCs w:val="22"/>
                    </w:rPr>
                  </m:ctrlPr>
                </m:sSubSupPr>
                <m:e>
                  <m:r>
                    <m:rPr>
                      <m:sty m:val="p"/>
                    </m:rPr>
                    <w:rPr>
                      <w:rFonts w:ascii="Cambria Math" w:eastAsia="Arial" w:hAnsi="Cambria Math" w:cs="Arial"/>
                      <w:sz w:val="22"/>
                      <w:szCs w:val="22"/>
                    </w:rPr>
                    <m:t>ϵ</m:t>
                  </m:r>
                </m:e>
                <m:sub>
                  <m:r>
                    <w:rPr>
                      <w:rFonts w:ascii="Cambria Math" w:eastAsia="Arial" w:hAnsi="Cambria Math" w:cs="Arial"/>
                      <w:sz w:val="22"/>
                      <w:szCs w:val="22"/>
                    </w:rPr>
                    <m:t>s</m:t>
                  </m:r>
                </m:sub>
                <m:sup>
                  <m:r>
                    <w:rPr>
                      <w:rFonts w:ascii="Cambria Math" w:eastAsia="Arial" w:hAnsi="Cambria Math" w:cs="Arial"/>
                      <w:sz w:val="22"/>
                      <w:szCs w:val="22"/>
                    </w:rPr>
                    <m:t>inf+</m:t>
                  </m:r>
                </m:sup>
              </m:sSubSup>
              <m:ctrlPr>
                <w:rPr>
                  <w:rFonts w:ascii="Cambria Math" w:eastAsia="Arial" w:hAnsi="Cambria Math" w:cs="Arial"/>
                  <w:i/>
                  <w:iCs/>
                  <w:sz w:val="22"/>
                  <w:szCs w:val="22"/>
                </w:rPr>
              </m:ctrlPr>
            </m:e>
          </m:d>
          <m:d>
            <m:dPr>
              <m:ctrlPr>
                <w:rPr>
                  <w:rFonts w:ascii="Cambria Math" w:eastAsia="Arial" w:hAnsi="Cambria Math" w:cs="Arial"/>
                  <w:iCs/>
                  <w:sz w:val="22"/>
                  <w:szCs w:val="22"/>
                </w:rPr>
              </m:ctrlPr>
            </m:dPr>
            <m:e>
              <m:nary>
                <m:naryPr>
                  <m:chr m:val="∑"/>
                  <m:supHide m:val="1"/>
                  <m:ctrlPr>
                    <w:rPr>
                      <w:rFonts w:ascii="Cambria Math" w:eastAsia="Arial" w:hAnsi="Cambria Math" w:cs="Arial"/>
                      <w:iCs/>
                      <w:sz w:val="22"/>
                      <w:szCs w:val="22"/>
                    </w:rPr>
                  </m:ctrlPr>
                </m:naryPr>
                <m:sub>
                  <m:r>
                    <w:rPr>
                      <w:rFonts w:ascii="Cambria Math" w:eastAsia="Arial" w:hAnsi="Cambria Math" w:cs="Arial"/>
                      <w:sz w:val="22"/>
                      <w:szCs w:val="22"/>
                    </w:rPr>
                    <m:t>j</m:t>
                  </m:r>
                  <m:r>
                    <m:rPr>
                      <m:sty m:val="p"/>
                    </m:rPr>
                    <w:rPr>
                      <w:rFonts w:ascii="Cambria Math" w:eastAsia="Arial" w:hAnsi="Cambria Math" w:cs="Arial"/>
                      <w:sz w:val="22"/>
                      <w:szCs w:val="22"/>
                    </w:rPr>
                    <m:t>≠</m:t>
                  </m:r>
                  <m:r>
                    <w:rPr>
                      <w:rFonts w:ascii="Cambria Math" w:eastAsia="Arial" w:hAnsi="Cambria Math" w:cs="Arial"/>
                      <w:sz w:val="22"/>
                      <w:szCs w:val="22"/>
                    </w:rPr>
                    <m:t>i</m:t>
                  </m:r>
                  <m:ctrlPr>
                    <w:rPr>
                      <w:rFonts w:ascii="Cambria Math" w:eastAsia="Arial" w:hAnsi="Cambria Math" w:cs="Arial"/>
                      <w:i/>
                      <w:iCs/>
                      <w:sz w:val="22"/>
                      <w:szCs w:val="22"/>
                    </w:rPr>
                  </m:ctrlPr>
                </m:sub>
                <m:sup/>
                <m:e>
                  <m:sSubSup>
                    <m:sSubSupPr>
                      <m:ctrlPr>
                        <w:rPr>
                          <w:rFonts w:ascii="Cambria Math" w:eastAsia="Arial" w:hAnsi="Cambria Math" w:cs="Arial"/>
                          <w:i/>
                          <w:iCs/>
                          <w:sz w:val="22"/>
                          <w:szCs w:val="22"/>
                        </w:rPr>
                      </m:ctrlPr>
                    </m:sSubSupPr>
                    <m:e>
                      <m:r>
                        <m:rPr>
                          <m:sty m:val="p"/>
                        </m:rPr>
                        <w:rPr>
                          <w:rFonts w:ascii="Cambria Math" w:eastAsia="Arial" w:hAnsi="Cambria Math" w:cs="Arial"/>
                          <w:sz w:val="22"/>
                          <w:szCs w:val="22"/>
                        </w:rPr>
                        <m:t>λ</m:t>
                      </m:r>
                      <m:ctrlPr>
                        <w:rPr>
                          <w:rFonts w:ascii="Cambria Math" w:eastAsia="Arial" w:hAnsi="Cambria Math" w:cs="Arial"/>
                          <w:iCs/>
                          <w:sz w:val="22"/>
                          <w:szCs w:val="22"/>
                        </w:rPr>
                      </m:ctrlPr>
                    </m:e>
                    <m:sub>
                      <m:r>
                        <w:rPr>
                          <w:rFonts w:ascii="Cambria Math" w:eastAsia="Arial" w:hAnsi="Cambria Math" w:cs="Arial"/>
                          <w:sz w:val="22"/>
                          <w:szCs w:val="22"/>
                        </w:rPr>
                        <m:t>j</m:t>
                      </m:r>
                    </m:sub>
                    <m:sup>
                      <m:r>
                        <w:rPr>
                          <w:rFonts w:ascii="Cambria Math" w:eastAsia="Arial" w:hAnsi="Cambria Math" w:cs="Arial"/>
                          <w:sz w:val="22"/>
                          <w:szCs w:val="22"/>
                        </w:rPr>
                        <m:t>m</m:t>
                      </m:r>
                    </m:sup>
                  </m:sSubSup>
                </m:e>
              </m:nary>
              <m:r>
                <w:rPr>
                  <w:rFonts w:ascii="Cambria Math" w:eastAsia="Arial" w:hAnsi="Cambria Math" w:cs="Arial"/>
                  <w:sz w:val="22"/>
                  <w:szCs w:val="22"/>
                </w:rPr>
                <m:t>+</m:t>
              </m:r>
              <m:sSup>
                <m:sSupPr>
                  <m:ctrlPr>
                    <w:rPr>
                      <w:rFonts w:ascii="Cambria Math" w:eastAsia="Arial" w:hAnsi="Cambria Math" w:cs="Arial"/>
                      <w:i/>
                      <w:iCs/>
                      <w:sz w:val="22"/>
                      <w:szCs w:val="22"/>
                    </w:rPr>
                  </m:ctrlPr>
                </m:sSupPr>
                <m:e>
                  <m:r>
                    <m:rPr>
                      <m:sty m:val="p"/>
                    </m:rPr>
                    <w:rPr>
                      <w:rFonts w:ascii="Cambria Math" w:eastAsia="Arial" w:hAnsi="Cambria Math" w:cs="Arial"/>
                      <w:sz w:val="22"/>
                      <w:szCs w:val="22"/>
                    </w:rPr>
                    <m:t>μ</m:t>
                  </m:r>
                </m:e>
                <m:sup>
                  <m:r>
                    <w:rPr>
                      <w:rFonts w:ascii="Cambria Math" w:eastAsia="Arial" w:hAnsi="Cambria Math" w:cs="Arial"/>
                      <w:sz w:val="22"/>
                      <w:szCs w:val="22"/>
                    </w:rPr>
                    <m:t>h</m:t>
                  </m:r>
                </m:sup>
              </m:sSup>
              <m:ctrlPr>
                <w:rPr>
                  <w:rFonts w:ascii="Cambria Math" w:eastAsia="Arial" w:hAnsi="Cambria Math" w:cs="Arial"/>
                  <w:i/>
                  <w:iCs/>
                  <w:sz w:val="22"/>
                  <w:szCs w:val="22"/>
                </w:rPr>
              </m:ctrlPr>
            </m:e>
          </m:d>
          <m:sSubSup>
            <m:sSubSupPr>
              <m:ctrlPr>
                <w:rPr>
                  <w:rFonts w:ascii="Cambria Math" w:eastAsia="Arial" w:hAnsi="Cambria Math" w:cs="Arial"/>
                  <w:i/>
                  <w:iCs/>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vi</m:t>
              </m:r>
            </m:sub>
            <m:sup>
              <m:r>
                <w:rPr>
                  <w:rFonts w:ascii="Cambria Math" w:eastAsia="Arial" w:hAnsi="Cambria Math" w:cs="Arial"/>
                  <w:sz w:val="22"/>
                  <w:szCs w:val="22"/>
                </w:rPr>
                <m:t>sa-1</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vi</m:t>
              </m:r>
            </m:sub>
            <m:sup>
              <m:r>
                <w:rPr>
                  <w:rFonts w:ascii="Cambria Math" w:eastAsia="Arial" w:hAnsi="Cambria Math" w:cs="Arial"/>
                  <w:sz w:val="22"/>
                  <w:szCs w:val="22"/>
                </w:rPr>
                <m:t>s-1a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oMath>
      </m:oMathPara>
    </w:p>
    <w:p w14:paraId="775A746C" w14:textId="77777777" w:rsidR="00AB10A4" w:rsidRPr="006B78F1" w:rsidRDefault="00000000" w:rsidP="00AB10A4">
      <w:pPr>
        <w:spacing w:line="360" w:lineRule="auto"/>
        <w:rPr>
          <w:rFonts w:ascii="Arial" w:eastAsia="Arial" w:hAnsi="Arial" w:cs="Arial"/>
          <w:i/>
          <w:iCs/>
          <w:sz w:val="22"/>
          <w:szCs w:val="22"/>
        </w:rPr>
      </w:pPr>
      <m:oMathPara>
        <m:oMathParaPr>
          <m:jc m:val="left"/>
        </m:oMathParaPr>
        <m:oMath>
          <m:f>
            <m:fPr>
              <m:ctrlPr>
                <w:rPr>
                  <w:rFonts w:ascii="Cambria Math" w:eastAsia="Arial" w:hAnsi="Cambria Math" w:cs="Arial"/>
                  <w:sz w:val="22"/>
                  <w:szCs w:val="22"/>
                </w:rPr>
              </m:ctrlPr>
            </m:fPr>
            <m:num>
              <m:r>
                <w:rPr>
                  <w:rFonts w:ascii="Cambria Math" w:eastAsia="Arial" w:hAnsi="Cambria Math" w:cs="Arial"/>
                  <w:sz w:val="22"/>
                  <w:szCs w:val="22"/>
                </w:rPr>
                <m:t>d</m:t>
              </m:r>
              <m:sSubSup>
                <m:sSubSupPr>
                  <m:ctrlPr>
                    <w:rPr>
                      <w:rFonts w:ascii="Cambria Math" w:eastAsia="Arial" w:hAnsi="Cambria Math" w:cs="Arial"/>
                      <w:i/>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vij</m:t>
                  </m:r>
                </m:sub>
                <m:sup>
                  <m:r>
                    <w:rPr>
                      <w:rFonts w:ascii="Cambria Math" w:eastAsia="Arial" w:hAnsi="Cambria Math" w:cs="Arial"/>
                      <w:sz w:val="22"/>
                      <w:szCs w:val="22"/>
                    </w:rPr>
                    <m:t>sa</m:t>
                  </m:r>
                </m:sup>
              </m:sSubSup>
              <m:ctrlPr>
                <w:rPr>
                  <w:rFonts w:ascii="Cambria Math" w:eastAsia="Arial" w:hAnsi="Cambria Math" w:cs="Arial"/>
                  <w:i/>
                  <w:sz w:val="22"/>
                  <w:szCs w:val="22"/>
                </w:rPr>
              </m:ctrlPr>
            </m:num>
            <m:den>
              <m:r>
                <w:rPr>
                  <w:rFonts w:ascii="Cambria Math" w:eastAsia="Arial" w:hAnsi="Cambria Math" w:cs="Arial"/>
                  <w:sz w:val="22"/>
                  <w:szCs w:val="22"/>
                </w:rPr>
                <m:t>dt</m:t>
              </m:r>
              <m:ctrlPr>
                <w:rPr>
                  <w:rFonts w:ascii="Cambria Math" w:eastAsia="Arial" w:hAnsi="Cambria Math" w:cs="Arial"/>
                  <w:i/>
                  <w:sz w:val="22"/>
                  <w:szCs w:val="22"/>
                </w:rPr>
              </m:ctrlPr>
            </m:den>
          </m:f>
          <m:r>
            <w:rPr>
              <w:rFonts w:ascii="Cambria Math" w:eastAsia="Arial" w:hAnsi="Cambria Math" w:cs="Arial"/>
              <w:sz w:val="22"/>
              <w:szCs w:val="22"/>
            </w:rPr>
            <m:t>=</m:t>
          </m:r>
          <m:d>
            <m:dPr>
              <m:ctrlPr>
                <w:rPr>
                  <w:rFonts w:ascii="Cambria Math" w:eastAsia="Arial" w:hAnsi="Cambria Math" w:cs="Arial"/>
                  <w:sz w:val="22"/>
                  <w:szCs w:val="22"/>
                </w:rPr>
              </m:ctrlPr>
            </m:dPr>
            <m:e>
              <m:r>
                <w:rPr>
                  <w:rFonts w:ascii="Cambria Math" w:eastAsia="Arial" w:hAnsi="Cambria Math" w:cs="Arial"/>
                  <w:sz w:val="22"/>
                  <w:szCs w:val="22"/>
                </w:rPr>
                <m:t>1-</m:t>
              </m:r>
              <m:sSubSup>
                <m:sSubSupPr>
                  <m:ctrlPr>
                    <w:rPr>
                      <w:rFonts w:ascii="Cambria Math" w:eastAsia="Arial" w:hAnsi="Cambria Math" w:cs="Arial"/>
                      <w:i/>
                      <w:sz w:val="22"/>
                      <w:szCs w:val="22"/>
                    </w:rPr>
                  </m:ctrlPr>
                </m:sSubSupPr>
                <m:e>
                  <m:r>
                    <m:rPr>
                      <m:sty m:val="p"/>
                    </m:rPr>
                    <w:rPr>
                      <w:rFonts w:ascii="Cambria Math" w:eastAsia="Arial" w:hAnsi="Cambria Math" w:cs="Arial"/>
                      <w:sz w:val="22"/>
                      <w:szCs w:val="22"/>
                    </w:rPr>
                    <m:t>ϵ</m:t>
                  </m:r>
                </m:e>
                <m:sub>
                  <m:r>
                    <w:rPr>
                      <w:rFonts w:ascii="Cambria Math" w:eastAsia="Arial" w:hAnsi="Cambria Math" w:cs="Arial"/>
                      <w:sz w:val="22"/>
                      <w:szCs w:val="22"/>
                    </w:rPr>
                    <m:t>s</m:t>
                  </m:r>
                </m:sub>
                <m:sup>
                  <m:r>
                    <w:rPr>
                      <w:rFonts w:ascii="Cambria Math" w:eastAsia="Arial" w:hAnsi="Cambria Math" w:cs="Arial"/>
                      <w:sz w:val="22"/>
                      <w:szCs w:val="22"/>
                    </w:rPr>
                    <m:t>inf+</m:t>
                  </m:r>
                </m:sup>
              </m:sSubSup>
              <m:ctrlPr>
                <w:rPr>
                  <w:rFonts w:ascii="Cambria Math" w:eastAsia="Arial" w:hAnsi="Cambria Math" w:cs="Arial"/>
                  <w:i/>
                  <w:sz w:val="22"/>
                  <w:szCs w:val="22"/>
                </w:rPr>
              </m:ctrlPr>
            </m:e>
          </m:d>
          <m:sSubSup>
            <m:sSubSupPr>
              <m:ctrlPr>
                <w:rPr>
                  <w:rFonts w:ascii="Cambria Math" w:eastAsia="Arial" w:hAnsi="Cambria Math" w:cs="Arial"/>
                  <w:i/>
                  <w:sz w:val="22"/>
                  <w:szCs w:val="22"/>
                </w:rPr>
              </m:ctrlPr>
            </m:sSubSupPr>
            <m:e>
              <m:r>
                <m:rPr>
                  <m:sty m:val="p"/>
                </m:rPr>
                <w:rPr>
                  <w:rFonts w:ascii="Cambria Math" w:eastAsia="Arial" w:hAnsi="Cambria Math" w:cs="Arial"/>
                  <w:sz w:val="22"/>
                  <w:szCs w:val="22"/>
                </w:rPr>
                <m:t>λ</m:t>
              </m:r>
              <m:ctrlPr>
                <w:rPr>
                  <w:rFonts w:ascii="Cambria Math" w:eastAsia="Arial" w:hAnsi="Cambria Math" w:cs="Arial"/>
                  <w:sz w:val="22"/>
                  <w:szCs w:val="22"/>
                </w:rPr>
              </m:ctrlPr>
            </m:e>
            <m:sub>
              <m:r>
                <w:rPr>
                  <w:rFonts w:ascii="Cambria Math" w:eastAsia="Arial" w:hAnsi="Cambria Math" w:cs="Arial"/>
                  <w:sz w:val="22"/>
                  <w:szCs w:val="22"/>
                </w:rPr>
                <m:t>j</m:t>
              </m:r>
            </m:sub>
            <m:sup>
              <m:r>
                <w:rPr>
                  <w:rFonts w:ascii="Cambria Math" w:eastAsia="Arial" w:hAnsi="Cambria Math" w:cs="Arial"/>
                  <w:sz w:val="22"/>
                  <w:szCs w:val="22"/>
                </w:rPr>
                <m:t>m</m:t>
              </m:r>
            </m:sup>
          </m:sSubSup>
          <m:sSubSup>
            <m:sSubSupPr>
              <m:ctrlPr>
                <w:rPr>
                  <w:rFonts w:ascii="Cambria Math" w:eastAsia="Arial" w:hAnsi="Cambria Math" w:cs="Arial"/>
                  <w:i/>
                  <w:sz w:val="22"/>
                  <w:szCs w:val="22"/>
                </w:rPr>
              </m:ctrlPr>
            </m:sSubSupPr>
            <m:e>
              <m:r>
                <w:rPr>
                  <w:rFonts w:ascii="Cambria Math" w:eastAsia="Arial" w:hAnsi="Cambria Math" w:cs="Arial"/>
                  <w:sz w:val="22"/>
                  <w:szCs w:val="22"/>
                </w:rPr>
                <m:t>S</m:t>
              </m:r>
            </m:e>
            <m:sub>
              <m:r>
                <w:rPr>
                  <w:rFonts w:ascii="Cambria Math" w:eastAsia="Arial" w:hAnsi="Cambria Math" w:cs="Arial"/>
                  <w:sz w:val="22"/>
                  <w:szCs w:val="22"/>
                </w:rPr>
                <m:t>vi</m:t>
              </m:r>
            </m:sub>
            <m:sup>
              <m:r>
                <w:rPr>
                  <w:rFonts w:ascii="Cambria Math" w:eastAsia="Arial" w:hAnsi="Cambria Math" w:cs="Arial"/>
                  <w:sz w:val="22"/>
                  <w:szCs w:val="22"/>
                </w:rPr>
                <m:t>sa</m:t>
              </m:r>
            </m:sup>
          </m:sSubSup>
          <m:r>
            <w:rPr>
              <w:rFonts w:ascii="Cambria Math" w:eastAsia="Arial" w:hAnsi="Cambria Math" w:cs="Arial"/>
              <w:sz w:val="22"/>
              <w:szCs w:val="22"/>
            </w:rPr>
            <m:t>-</m:t>
          </m:r>
          <m:d>
            <m:dPr>
              <m:ctrlPr>
                <w:rPr>
                  <w:rFonts w:ascii="Cambria Math" w:eastAsia="Arial" w:hAnsi="Cambria Math" w:cs="Arial"/>
                  <w:sz w:val="22"/>
                  <w:szCs w:val="22"/>
                </w:rPr>
              </m:ctrlPr>
            </m:dPr>
            <m:e>
              <m:sSub>
                <m:sSubPr>
                  <m:ctrlPr>
                    <w:rPr>
                      <w:rFonts w:ascii="Cambria Math" w:eastAsia="Arial" w:hAnsi="Cambria Math" w:cs="Arial"/>
                      <w:i/>
                      <w:sz w:val="22"/>
                      <w:szCs w:val="22"/>
                    </w:rPr>
                  </m:ctrlPr>
                </m:sSubPr>
                <m:e>
                  <m:r>
                    <m:rPr>
                      <m:sty m:val="p"/>
                    </m:rPr>
                    <w:rPr>
                      <w:rFonts w:ascii="Cambria Math" w:eastAsia="Arial" w:hAnsi="Cambria Math" w:cs="Arial"/>
                      <w:sz w:val="22"/>
                      <w:szCs w:val="22"/>
                    </w:rPr>
                    <m:t>γ</m:t>
                  </m:r>
                  <m:ctrlPr>
                    <w:rPr>
                      <w:rFonts w:ascii="Cambria Math" w:eastAsia="Arial" w:hAnsi="Cambria Math" w:cs="Arial"/>
                      <w:sz w:val="22"/>
                      <w:szCs w:val="22"/>
                    </w:rPr>
                  </m:ctrlPr>
                </m:e>
                <m:sub>
                  <m:r>
                    <w:rPr>
                      <w:rFonts w:ascii="Cambria Math" w:eastAsia="Arial" w:hAnsi="Cambria Math" w:cs="Arial"/>
                      <w:sz w:val="22"/>
                      <w:szCs w:val="22"/>
                    </w:rPr>
                    <m:t>2</m:t>
                  </m:r>
                </m:sub>
              </m:sSub>
              <m:r>
                <w:rPr>
                  <w:rFonts w:ascii="Cambria Math" w:eastAsia="Arial" w:hAnsi="Cambria Math" w:cs="Arial"/>
                  <w:sz w:val="22"/>
                  <w:szCs w:val="22"/>
                </w:rPr>
                <m:t>+</m:t>
              </m:r>
              <m:sSup>
                <m:sSupPr>
                  <m:ctrlPr>
                    <w:rPr>
                      <w:rFonts w:ascii="Cambria Math" w:eastAsia="Arial" w:hAnsi="Cambria Math" w:cs="Arial"/>
                      <w:i/>
                      <w:sz w:val="22"/>
                      <w:szCs w:val="22"/>
                    </w:rPr>
                  </m:ctrlPr>
                </m:sSupPr>
                <m:e>
                  <m:r>
                    <m:rPr>
                      <m:sty m:val="p"/>
                    </m:rPr>
                    <w:rPr>
                      <w:rFonts w:ascii="Cambria Math" w:eastAsia="Arial" w:hAnsi="Cambria Math" w:cs="Arial"/>
                      <w:sz w:val="22"/>
                      <w:szCs w:val="22"/>
                    </w:rPr>
                    <m:t>μ</m:t>
                  </m:r>
                </m:e>
                <m:sup>
                  <m:r>
                    <w:rPr>
                      <w:rFonts w:ascii="Cambria Math" w:eastAsia="Arial" w:hAnsi="Cambria Math" w:cs="Arial"/>
                      <w:sz w:val="22"/>
                      <w:szCs w:val="22"/>
                    </w:rPr>
                    <m:t>h</m:t>
                  </m:r>
                </m:sup>
              </m:sSup>
              <m:ctrlPr>
                <w:rPr>
                  <w:rFonts w:ascii="Cambria Math" w:eastAsia="Arial" w:hAnsi="Cambria Math" w:cs="Arial"/>
                  <w:i/>
                  <w:sz w:val="22"/>
                  <w:szCs w:val="22"/>
                </w:rPr>
              </m:ctrlPr>
            </m:e>
          </m:d>
          <m:sSubSup>
            <m:sSubSupPr>
              <m:ctrlPr>
                <w:rPr>
                  <w:rFonts w:ascii="Cambria Math" w:eastAsia="Arial" w:hAnsi="Cambria Math" w:cs="Arial"/>
                  <w:i/>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vij</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ctrlPr>
                <w:rPr>
                  <w:rFonts w:ascii="Cambria Math" w:eastAsia="Arial" w:hAnsi="Cambria Math" w:cs="Arial"/>
                  <w:i/>
                  <w:sz w:val="22"/>
                  <w:szCs w:val="22"/>
                </w:rPr>
              </m:ctrlP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vij</m:t>
              </m:r>
            </m:sub>
            <m:sup>
              <m:r>
                <w:rPr>
                  <w:rFonts w:ascii="Cambria Math" w:eastAsia="Arial" w:hAnsi="Cambria Math" w:cs="Arial"/>
                  <w:sz w:val="22"/>
                  <w:szCs w:val="22"/>
                </w:rPr>
                <m:t>sa-1</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vij</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vij</m:t>
              </m:r>
            </m:sub>
            <m:sup>
              <m:r>
                <w:rPr>
                  <w:rFonts w:ascii="Cambria Math" w:eastAsia="Arial" w:hAnsi="Cambria Math" w:cs="Arial"/>
                  <w:sz w:val="22"/>
                  <w:szCs w:val="22"/>
                </w:rPr>
                <m:t>s-1a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vij</m:t>
              </m:r>
            </m:sub>
            <m:sup>
              <m:r>
                <w:rPr>
                  <w:rFonts w:ascii="Cambria Math" w:eastAsia="Arial" w:hAnsi="Cambria Math" w:cs="Arial"/>
                  <w:sz w:val="22"/>
                  <w:szCs w:val="22"/>
                </w:rPr>
                <m:t>sa</m:t>
              </m:r>
            </m:sup>
          </m:sSubSup>
          <m:r>
            <w:rPr>
              <w:rFonts w:ascii="Cambria Math" w:eastAsia="Arial" w:hAnsi="Cambria Math" w:cs="Arial"/>
              <w:sz w:val="22"/>
              <w:szCs w:val="22"/>
            </w:rPr>
            <m:t>,</m:t>
          </m:r>
        </m:oMath>
      </m:oMathPara>
    </w:p>
    <w:p w14:paraId="64314247" w14:textId="77777777" w:rsidR="00AB10A4" w:rsidRPr="004F6DCC" w:rsidRDefault="00000000" w:rsidP="005C4A24">
      <w:pPr>
        <w:keepNext/>
        <w:spacing w:line="360" w:lineRule="auto"/>
        <w:rPr>
          <w:rFonts w:ascii="Arial" w:eastAsia="Arial" w:hAnsi="Arial" w:cs="Arial"/>
          <w:i/>
          <w:iCs/>
          <w:sz w:val="22"/>
          <w:szCs w:val="22"/>
        </w:rPr>
      </w:pPr>
      <m:oMathPara>
        <m:oMathParaPr>
          <m:jc m:val="left"/>
        </m:oMathParaPr>
        <m:oMath>
          <m:f>
            <m:fPr>
              <m:ctrlPr>
                <w:rPr>
                  <w:rFonts w:ascii="Cambria Math" w:eastAsia="Arial" w:hAnsi="Cambria Math" w:cs="Arial"/>
                  <w:iCs/>
                  <w:sz w:val="22"/>
                  <w:szCs w:val="22"/>
                </w:rPr>
              </m:ctrlPr>
            </m:fPr>
            <m:num>
              <m:sSubSup>
                <m:sSubSupPr>
                  <m:ctrlPr>
                    <w:rPr>
                      <w:rFonts w:ascii="Cambria Math" w:eastAsia="Arial" w:hAnsi="Cambria Math" w:cs="Arial"/>
                      <w:i/>
                      <w:iCs/>
                      <w:sz w:val="22"/>
                      <w:szCs w:val="22"/>
                    </w:rPr>
                  </m:ctrlPr>
                </m:sSubSupPr>
                <m:e>
                  <m:r>
                    <w:rPr>
                      <w:rFonts w:ascii="Cambria Math" w:eastAsia="Arial" w:hAnsi="Cambria Math" w:cs="Arial"/>
                      <w:sz w:val="22"/>
                      <w:szCs w:val="22"/>
                    </w:rPr>
                    <m:t>R</m:t>
                  </m:r>
                </m:e>
                <m:sub>
                  <m:r>
                    <w:rPr>
                      <w:rFonts w:ascii="Cambria Math" w:eastAsia="Arial" w:hAnsi="Cambria Math" w:cs="Arial"/>
                      <w:sz w:val="22"/>
                      <w:szCs w:val="22"/>
                    </w:rPr>
                    <m:t>v</m:t>
                  </m:r>
                </m:sub>
                <m:sup>
                  <m:r>
                    <w:rPr>
                      <w:rFonts w:ascii="Cambria Math" w:eastAsia="Arial" w:hAnsi="Cambria Math" w:cs="Arial"/>
                      <w:sz w:val="22"/>
                      <w:szCs w:val="22"/>
                    </w:rPr>
                    <m:t>sa</m:t>
                  </m:r>
                </m:sup>
              </m:sSubSup>
              <m:ctrlPr>
                <w:rPr>
                  <w:rFonts w:ascii="Cambria Math" w:eastAsia="Arial" w:hAnsi="Cambria Math" w:cs="Arial"/>
                  <w:i/>
                  <w:iCs/>
                  <w:sz w:val="22"/>
                  <w:szCs w:val="22"/>
                </w:rPr>
              </m:ctrlPr>
            </m:num>
            <m:den>
              <m:r>
                <w:rPr>
                  <w:rFonts w:ascii="Cambria Math" w:eastAsia="Arial" w:hAnsi="Cambria Math" w:cs="Arial"/>
                  <w:sz w:val="22"/>
                  <w:szCs w:val="22"/>
                </w:rPr>
                <m:t>dt</m:t>
              </m:r>
              <m:ctrlPr>
                <w:rPr>
                  <w:rFonts w:ascii="Cambria Math" w:eastAsia="Arial" w:hAnsi="Cambria Math" w:cs="Arial"/>
                  <w:i/>
                  <w:iCs/>
                  <w:sz w:val="22"/>
                  <w:szCs w:val="22"/>
                </w:rPr>
              </m:ctrlPr>
            </m:den>
          </m:f>
          <m:r>
            <w:rPr>
              <w:rFonts w:ascii="Cambria Math" w:eastAsia="Arial" w:hAnsi="Cambria Math" w:cs="Arial"/>
              <w:sz w:val="22"/>
              <w:szCs w:val="22"/>
            </w:rPr>
            <m:t>=p</m:t>
          </m:r>
          <m:sSup>
            <m:sSupPr>
              <m:ctrlPr>
                <w:rPr>
                  <w:rFonts w:ascii="Cambria Math" w:eastAsia="Arial" w:hAnsi="Cambria Math" w:cs="Arial"/>
                  <w:i/>
                  <w:iCs/>
                  <w:sz w:val="22"/>
                  <w:szCs w:val="22"/>
                </w:rPr>
              </m:ctrlPr>
            </m:sSupPr>
            <m:e>
              <m:r>
                <w:rPr>
                  <w:rFonts w:ascii="Cambria Math" w:eastAsia="Arial" w:hAnsi="Cambria Math" w:cs="Arial"/>
                  <w:sz w:val="22"/>
                  <w:szCs w:val="22"/>
                </w:rPr>
                <m:t>R</m:t>
              </m:r>
            </m:e>
            <m:sup>
              <m:r>
                <w:rPr>
                  <w:rFonts w:ascii="Cambria Math" w:eastAsia="Arial" w:hAnsi="Cambria Math" w:cs="Arial"/>
                  <w:sz w:val="22"/>
                  <w:szCs w:val="22"/>
                </w:rPr>
                <m:t>a</m:t>
              </m:r>
            </m:sup>
          </m:sSup>
          <m:r>
            <w:rPr>
              <w:rFonts w:ascii="Cambria Math" w:eastAsia="Arial" w:hAnsi="Cambria Math" w:cs="Arial"/>
              <w:sz w:val="22"/>
              <w:szCs w:val="22"/>
            </w:rPr>
            <m:t>+</m:t>
          </m:r>
          <m:sSub>
            <m:sSubPr>
              <m:ctrlPr>
                <w:rPr>
                  <w:rFonts w:ascii="Cambria Math" w:eastAsia="Arial" w:hAnsi="Cambria Math" w:cs="Arial"/>
                  <w:i/>
                  <w:iCs/>
                  <w:sz w:val="22"/>
                  <w:szCs w:val="22"/>
                </w:rPr>
              </m:ctrlPr>
            </m:sSubPr>
            <m:e>
              <m:r>
                <m:rPr>
                  <m:sty m:val="p"/>
                </m:rPr>
                <w:rPr>
                  <w:rFonts w:ascii="Cambria Math" w:eastAsia="Arial" w:hAnsi="Cambria Math" w:cs="Arial"/>
                  <w:sz w:val="22"/>
                  <w:szCs w:val="22"/>
                </w:rPr>
                <m:t>γ</m:t>
              </m:r>
            </m:e>
            <m:sub>
              <m:r>
                <w:rPr>
                  <w:rFonts w:ascii="Cambria Math" w:eastAsia="Arial" w:hAnsi="Cambria Math" w:cs="Arial"/>
                  <w:sz w:val="22"/>
                  <w:szCs w:val="22"/>
                </w:rPr>
                <m:t>2</m:t>
              </m:r>
            </m:sub>
          </m:sSub>
          <m:nary>
            <m:naryPr>
              <m:chr m:val="∑"/>
              <m:supHide m:val="1"/>
              <m:ctrlPr>
                <w:rPr>
                  <w:rFonts w:ascii="Cambria Math" w:eastAsia="Arial" w:hAnsi="Cambria Math" w:cs="Arial"/>
                  <w:iCs/>
                  <w:sz w:val="22"/>
                  <w:szCs w:val="22"/>
                </w:rPr>
              </m:ctrlPr>
            </m:naryPr>
            <m:sub>
              <m:r>
                <w:rPr>
                  <w:rFonts w:ascii="Cambria Math" w:eastAsia="Arial" w:hAnsi="Cambria Math" w:cs="Arial"/>
                  <w:sz w:val="22"/>
                  <w:szCs w:val="22"/>
                </w:rPr>
                <m:t>i,j</m:t>
              </m:r>
              <m:ctrlPr>
                <w:rPr>
                  <w:rFonts w:ascii="Cambria Math" w:eastAsia="Arial" w:hAnsi="Cambria Math" w:cs="Arial"/>
                  <w:i/>
                  <w:iCs/>
                  <w:sz w:val="22"/>
                  <w:szCs w:val="22"/>
                </w:rPr>
              </m:ctrlPr>
            </m:sub>
            <m:sup>
              <m:ctrlPr>
                <w:rPr>
                  <w:rFonts w:ascii="Cambria Math" w:eastAsia="Arial" w:hAnsi="Cambria Math" w:cs="Arial"/>
                  <w:i/>
                  <w:iCs/>
                  <w:sz w:val="22"/>
                  <w:szCs w:val="22"/>
                </w:rPr>
              </m:ctrlPr>
            </m:sup>
            <m:e>
              <m:sSubSup>
                <m:sSubSupPr>
                  <m:ctrlPr>
                    <w:rPr>
                      <w:rFonts w:ascii="Cambria Math" w:eastAsia="Arial" w:hAnsi="Cambria Math" w:cs="Arial"/>
                      <w:i/>
                      <w:iCs/>
                      <w:sz w:val="22"/>
                      <w:szCs w:val="22"/>
                    </w:rPr>
                  </m:ctrlPr>
                </m:sSubSupPr>
                <m:e>
                  <m:r>
                    <w:rPr>
                      <w:rFonts w:ascii="Cambria Math" w:eastAsia="Arial" w:hAnsi="Cambria Math" w:cs="Arial"/>
                      <w:sz w:val="22"/>
                      <w:szCs w:val="22"/>
                    </w:rPr>
                    <m:t>I</m:t>
                  </m:r>
                </m:e>
                <m:sub>
                  <m:r>
                    <w:rPr>
                      <w:rFonts w:ascii="Cambria Math" w:eastAsia="Arial" w:hAnsi="Cambria Math" w:cs="Arial"/>
                      <w:sz w:val="22"/>
                      <w:szCs w:val="22"/>
                    </w:rPr>
                    <m:t>vij</m:t>
                  </m:r>
                </m:sub>
                <m:sup>
                  <m:r>
                    <w:rPr>
                      <w:rFonts w:ascii="Cambria Math" w:eastAsia="Arial" w:hAnsi="Cambria Math" w:cs="Arial"/>
                      <w:sz w:val="22"/>
                      <w:szCs w:val="22"/>
                    </w:rPr>
                    <m:t>sa</m:t>
                  </m:r>
                </m:sup>
              </m:sSubSup>
              <m:ctrlPr>
                <w:rPr>
                  <w:rFonts w:ascii="Cambria Math" w:eastAsia="Arial" w:hAnsi="Cambria Math" w:cs="Arial"/>
                  <w:i/>
                  <w:iCs/>
                  <w:sz w:val="22"/>
                  <w:szCs w:val="22"/>
                </w:rPr>
              </m:ctrlPr>
            </m:e>
          </m:nary>
          <m:r>
            <w:rPr>
              <w:rFonts w:ascii="Cambria Math" w:eastAsia="Arial" w:hAnsi="Cambria Math" w:cs="Arial"/>
              <w:sz w:val="22"/>
              <w:szCs w:val="22"/>
            </w:rPr>
            <m:t>-</m:t>
          </m:r>
          <m:sSup>
            <m:sSupPr>
              <m:ctrlPr>
                <w:rPr>
                  <w:rFonts w:ascii="Cambria Math" w:eastAsia="Arial" w:hAnsi="Cambria Math" w:cs="Arial"/>
                  <w:i/>
                  <w:iCs/>
                  <w:sz w:val="22"/>
                  <w:szCs w:val="22"/>
                </w:rPr>
              </m:ctrlPr>
            </m:sSupPr>
            <m:e>
              <m:r>
                <m:rPr>
                  <m:sty m:val="p"/>
                </m:rPr>
                <w:rPr>
                  <w:rFonts w:ascii="Cambria Math" w:eastAsia="Arial" w:hAnsi="Cambria Math" w:cs="Arial"/>
                  <w:sz w:val="22"/>
                  <w:szCs w:val="22"/>
                </w:rPr>
                <m:t>μ</m:t>
              </m:r>
            </m:e>
            <m:sup>
              <m:r>
                <w:rPr>
                  <w:rFonts w:ascii="Cambria Math" w:eastAsia="Arial" w:hAnsi="Cambria Math" w:cs="Arial"/>
                  <w:sz w:val="22"/>
                  <w:szCs w:val="22"/>
                </w:rPr>
                <m:t>h</m:t>
              </m:r>
            </m:sup>
          </m:sSup>
          <m:sSubSup>
            <m:sSubSupPr>
              <m:ctrlPr>
                <w:rPr>
                  <w:rFonts w:ascii="Cambria Math" w:eastAsia="Arial" w:hAnsi="Cambria Math" w:cs="Arial"/>
                  <w:i/>
                  <w:iCs/>
                  <w:sz w:val="22"/>
                  <w:szCs w:val="22"/>
                </w:rPr>
              </m:ctrlPr>
            </m:sSubSupPr>
            <m:e>
              <m:r>
                <w:rPr>
                  <w:rFonts w:ascii="Cambria Math" w:eastAsia="Arial" w:hAnsi="Cambria Math" w:cs="Arial"/>
                  <w:sz w:val="22"/>
                  <w:szCs w:val="22"/>
                </w:rPr>
                <m:t>R</m:t>
              </m:r>
            </m:e>
            <m:sub>
              <m:r>
                <w:rPr>
                  <w:rFonts w:ascii="Cambria Math" w:eastAsia="Arial" w:hAnsi="Cambria Math" w:cs="Arial"/>
                  <w:sz w:val="22"/>
                  <w:szCs w:val="22"/>
                </w:rPr>
                <m:t>v</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R</m:t>
              </m:r>
            </m:e>
            <m:sub>
              <m:r>
                <w:rPr>
                  <w:rFonts w:ascii="Cambria Math" w:eastAsia="Arial" w:hAnsi="Cambria Math" w:cs="Arial"/>
                  <w:sz w:val="22"/>
                  <w:szCs w:val="22"/>
                </w:rPr>
                <m:t>v</m:t>
              </m:r>
            </m:sub>
            <m:sup>
              <m:r>
                <w:rPr>
                  <w:rFonts w:ascii="Cambria Math" w:eastAsia="Arial" w:hAnsi="Cambria Math" w:cs="Arial"/>
                  <w:sz w:val="22"/>
                  <w:szCs w:val="22"/>
                </w:rPr>
                <m:t>sa-1</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a</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R</m:t>
              </m:r>
            </m:e>
            <m:sub>
              <m:r>
                <w:rPr>
                  <w:rFonts w:ascii="Cambria Math" w:eastAsia="Arial" w:hAnsi="Cambria Math" w:cs="Arial"/>
                  <w:sz w:val="22"/>
                  <w:szCs w:val="22"/>
                </w:rPr>
                <m:t>v</m:t>
              </m:r>
            </m:sub>
            <m:sup>
              <m:r>
                <w:rPr>
                  <w:rFonts w:ascii="Cambria Math" w:eastAsia="Arial" w:hAnsi="Cambria Math" w:cs="Arial"/>
                  <w:sz w:val="22"/>
                  <w:szCs w:val="22"/>
                </w:rPr>
                <m:t>sa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R</m:t>
              </m:r>
            </m:e>
            <m:sub>
              <m:r>
                <w:rPr>
                  <w:rFonts w:ascii="Cambria Math" w:eastAsia="Arial" w:hAnsi="Cambria Math" w:cs="Arial"/>
                  <w:sz w:val="22"/>
                  <w:szCs w:val="22"/>
                </w:rPr>
                <m:t>v</m:t>
              </m:r>
            </m:sub>
            <m:sup>
              <m:r>
                <w:rPr>
                  <w:rFonts w:ascii="Cambria Math" w:eastAsia="Arial" w:hAnsi="Cambria Math" w:cs="Arial"/>
                  <w:sz w:val="22"/>
                  <w:szCs w:val="22"/>
                </w:rPr>
                <m:t>s-1a</m:t>
              </m:r>
            </m:sup>
          </m:sSubSup>
          <m:r>
            <w:rPr>
              <w:rFonts w:ascii="Cambria Math" w:eastAsia="Arial" w:hAnsi="Cambria Math" w:cs="Arial"/>
              <w:sz w:val="22"/>
              <w:szCs w:val="22"/>
            </w:rPr>
            <m:t>-</m:t>
          </m:r>
          <m:sSub>
            <m:sSubPr>
              <m:ctrlPr>
                <w:rPr>
                  <w:rFonts w:ascii="Cambria Math" w:eastAsia="Arial" w:hAnsi="Cambria Math" w:cs="Arial"/>
                  <w:i/>
                  <w:iCs/>
                  <w:sz w:val="22"/>
                  <w:szCs w:val="22"/>
                </w:rPr>
              </m:ctrlPr>
            </m:sSubPr>
            <m:e>
              <m:r>
                <w:rPr>
                  <w:rFonts w:ascii="Cambria Math" w:eastAsia="Arial" w:hAnsi="Cambria Math" w:cs="Arial"/>
                  <w:sz w:val="22"/>
                  <w:szCs w:val="22"/>
                </w:rPr>
                <m:t>s</m:t>
              </m:r>
            </m:e>
            <m:sub>
              <m:r>
                <w:rPr>
                  <w:rFonts w:ascii="Cambria Math" w:eastAsia="Arial" w:hAnsi="Cambria Math" w:cs="Arial"/>
                  <w:sz w:val="22"/>
                  <w:szCs w:val="22"/>
                </w:rPr>
                <m:t>-</m:t>
              </m:r>
            </m:sub>
          </m:sSub>
          <m:sSubSup>
            <m:sSubSupPr>
              <m:ctrlPr>
                <w:rPr>
                  <w:rFonts w:ascii="Cambria Math" w:eastAsia="Arial" w:hAnsi="Cambria Math" w:cs="Arial"/>
                  <w:i/>
                  <w:iCs/>
                  <w:sz w:val="22"/>
                  <w:szCs w:val="22"/>
                </w:rPr>
              </m:ctrlPr>
            </m:sSubSupPr>
            <m:e>
              <m:r>
                <w:rPr>
                  <w:rFonts w:ascii="Cambria Math" w:eastAsia="Arial" w:hAnsi="Cambria Math" w:cs="Arial"/>
                  <w:sz w:val="22"/>
                  <w:szCs w:val="22"/>
                </w:rPr>
                <m:t>R</m:t>
              </m:r>
            </m:e>
            <m:sub>
              <m:r>
                <w:rPr>
                  <w:rFonts w:ascii="Cambria Math" w:eastAsia="Arial" w:hAnsi="Cambria Math" w:cs="Arial"/>
                  <w:sz w:val="22"/>
                  <w:szCs w:val="22"/>
                </w:rPr>
                <m:t>v</m:t>
              </m:r>
            </m:sub>
            <m:sup>
              <m:r>
                <w:rPr>
                  <w:rFonts w:ascii="Cambria Math" w:eastAsia="Arial" w:hAnsi="Cambria Math" w:cs="Arial"/>
                  <w:sz w:val="22"/>
                  <w:szCs w:val="22"/>
                </w:rPr>
                <m:t>sa</m:t>
              </m:r>
            </m:sup>
          </m:sSubSup>
          <m:r>
            <w:rPr>
              <w:rFonts w:ascii="Cambria Math" w:eastAsia="Arial" w:hAnsi="Cambria Math" w:cs="Arial"/>
              <w:sz w:val="22"/>
              <w:szCs w:val="22"/>
            </w:rPr>
            <m:t>,</m:t>
          </m:r>
        </m:oMath>
      </m:oMathPara>
    </w:p>
    <w:p w14:paraId="42EC7223" w14:textId="77777777" w:rsidR="00AB10A4" w:rsidRDefault="00AB10A4" w:rsidP="00AB10A4">
      <w:pPr>
        <w:spacing w:line="360" w:lineRule="auto"/>
        <w:rPr>
          <w:rFonts w:ascii="Times New Roman" w:eastAsia="Arial" w:hAnsi="Times New Roman" w:cs="Times New Roman"/>
        </w:rPr>
      </w:pPr>
      <w:r w:rsidRPr="00AE1893">
        <w:rPr>
          <w:rFonts w:ascii="Times New Roman" w:eastAsia="Arial" w:hAnsi="Times New Roman" w:cs="Times New Roman"/>
        </w:rPr>
        <w:t xml:space="preserve">The </w:t>
      </w:r>
      <w:r>
        <w:rPr>
          <w:rFonts w:ascii="Times New Roman" w:eastAsia="Arial" w:hAnsi="Times New Roman" w:cs="Times New Roman"/>
        </w:rPr>
        <w:t xml:space="preserve">force of infection on human due to serotype </w:t>
      </w:r>
      <w:proofErr w:type="spellStart"/>
      <w:r w:rsidRPr="00561746">
        <w:rPr>
          <w:rFonts w:ascii="Times New Roman" w:eastAsia="Arial" w:hAnsi="Times New Roman" w:cs="Times New Roman"/>
          <w:i/>
          <w:iCs/>
        </w:rPr>
        <w:t>i</w:t>
      </w:r>
      <w:proofErr w:type="spellEnd"/>
      <w:r>
        <w:rPr>
          <w:rFonts w:ascii="Times New Roman" w:eastAsia="Arial" w:hAnsi="Times New Roman" w:cs="Times New Roman"/>
          <w:i/>
          <w:iCs/>
        </w:rPr>
        <w:t xml:space="preserve">, </w:t>
      </w:r>
      <w:r>
        <w:rPr>
          <w:rFonts w:ascii="Times New Roman" w:eastAsia="Arial" w:hAnsi="Times New Roman" w:cs="Times New Roman"/>
        </w:rPr>
        <w:t>is given by</w:t>
      </w:r>
    </w:p>
    <w:p w14:paraId="03E3760B" w14:textId="77777777" w:rsidR="00AB10A4" w:rsidRPr="0005300D" w:rsidRDefault="00000000" w:rsidP="00AB10A4">
      <w:pPr>
        <w:spacing w:line="360" w:lineRule="auto"/>
        <w:jc w:val="center"/>
        <w:rPr>
          <w:rFonts w:ascii="Times New Roman" w:eastAsia="Arial" w:hAnsi="Times New Roman" w:cs="Times New Roman"/>
        </w:rPr>
      </w:pPr>
      <m:oMathPara>
        <m:oMath>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i</m:t>
              </m:r>
            </m:sub>
            <m:sup>
              <m:r>
                <w:rPr>
                  <w:rFonts w:ascii="Cambria Math" w:eastAsia="Arial" w:hAnsi="Cambria Math" w:cs="Times New Roman"/>
                </w:rPr>
                <m:t>m</m:t>
              </m:r>
            </m:sup>
          </m:sSubSup>
          <m:r>
            <w:rPr>
              <w:rFonts w:ascii="Cambria Math" w:eastAsia="Arial" w:hAnsi="Cambria Math" w:cs="Times New Roman"/>
            </w:rPr>
            <m:t>=</m:t>
          </m:r>
          <m:f>
            <m:fPr>
              <m:ctrlPr>
                <w:rPr>
                  <w:rFonts w:ascii="Cambria Math" w:eastAsia="Arial" w:hAnsi="Cambria Math" w:cs="Times New Roman"/>
                </w:rPr>
              </m:ctrlPr>
            </m:fPr>
            <m:num>
              <m:r>
                <w:rPr>
                  <w:rFonts w:ascii="Cambria Math" w:eastAsia="Arial" w:hAnsi="Cambria Math" w:cs="Times New Roman"/>
                </w:rPr>
                <m:t>b</m:t>
              </m:r>
              <m:sSubSup>
                <m:sSubSupPr>
                  <m:ctrlPr>
                    <w:rPr>
                      <w:rFonts w:ascii="Cambria Math" w:eastAsia="Arial" w:hAnsi="Cambria Math" w:cs="Times New Roman"/>
                      <w:i/>
                    </w:rPr>
                  </m:ctrlPr>
                </m:sSubSupPr>
                <m:e>
                  <m:r>
                    <m:rPr>
                      <m:sty m:val="p"/>
                    </m:rPr>
                    <w:rPr>
                      <w:rFonts w:ascii="Cambria Math" w:eastAsia="Arial" w:hAnsi="Cambria Math" w:cs="Times New Roman"/>
                    </w:rPr>
                    <m:t>β</m:t>
                  </m:r>
                  <m:ctrlPr>
                    <w:rPr>
                      <w:rFonts w:ascii="Cambria Math" w:eastAsia="Arial" w:hAnsi="Cambria Math" w:cs="Times New Roman"/>
                    </w:rPr>
                  </m:ctrlPr>
                </m:e>
                <m:sub>
                  <m:r>
                    <w:rPr>
                      <w:rFonts w:ascii="Cambria Math" w:eastAsia="Arial" w:hAnsi="Cambria Math" w:cs="Times New Roman"/>
                    </w:rPr>
                    <m:t>i</m:t>
                  </m:r>
                </m:sub>
                <m:sup>
                  <m:r>
                    <w:rPr>
                      <w:rFonts w:ascii="Cambria Math" w:eastAsia="Arial" w:hAnsi="Cambria Math" w:cs="Times New Roman"/>
                    </w:rPr>
                    <m:t>m</m:t>
                  </m:r>
                </m:sup>
              </m:sSubSup>
              <m:sSubSup>
                <m:sSubSupPr>
                  <m:ctrlPr>
                    <w:rPr>
                      <w:rFonts w:ascii="Cambria Math" w:eastAsia="Arial" w:hAnsi="Cambria Math" w:cs="Times New Roman"/>
                      <w:i/>
                    </w:rPr>
                  </m:ctrlPr>
                </m:sSubSupPr>
                <m:e>
                  <m:r>
                    <w:rPr>
                      <w:rFonts w:ascii="Cambria Math" w:eastAsia="Arial" w:hAnsi="Cambria Math" w:cs="Times New Roman"/>
                    </w:rPr>
                    <m:t>I</m:t>
                  </m:r>
                </m:e>
                <m:sub>
                  <m:r>
                    <w:rPr>
                      <w:rFonts w:ascii="Cambria Math" w:eastAsia="Arial" w:hAnsi="Cambria Math" w:cs="Times New Roman"/>
                    </w:rPr>
                    <m:t>i</m:t>
                  </m:r>
                </m:sub>
                <m:sup>
                  <m:r>
                    <w:rPr>
                      <w:rFonts w:ascii="Cambria Math" w:eastAsia="Arial" w:hAnsi="Cambria Math" w:cs="Times New Roman"/>
                    </w:rPr>
                    <m:t>m</m:t>
                  </m:r>
                </m:sup>
              </m:sSubSup>
              <m:ctrlPr>
                <w:rPr>
                  <w:rFonts w:ascii="Cambria Math" w:eastAsia="Arial" w:hAnsi="Cambria Math" w:cs="Times New Roman"/>
                  <w:i/>
                </w:rPr>
              </m:ctrlPr>
            </m:num>
            <m:den>
              <m:r>
                <w:rPr>
                  <w:rFonts w:ascii="Cambria Math" w:eastAsia="Arial" w:hAnsi="Cambria Math" w:cs="Times New Roman"/>
                </w:rPr>
                <m:t>N</m:t>
              </m:r>
              <m:ctrlPr>
                <w:rPr>
                  <w:rFonts w:ascii="Cambria Math" w:eastAsia="Arial" w:hAnsi="Cambria Math" w:cs="Times New Roman"/>
                  <w:i/>
                </w:rPr>
              </m:ctrlPr>
            </m:den>
          </m:f>
        </m:oMath>
      </m:oMathPara>
    </w:p>
    <w:p w14:paraId="483448DB" w14:textId="77777777" w:rsidR="00AB10A4" w:rsidRDefault="00AB10A4" w:rsidP="00AB10A4">
      <w:pPr>
        <w:spacing w:line="360" w:lineRule="auto"/>
        <w:rPr>
          <w:rFonts w:ascii="Times New Roman" w:eastAsia="Arial" w:hAnsi="Times New Roman" w:cs="Times New Roman"/>
        </w:rPr>
      </w:pPr>
      <w:r>
        <w:rPr>
          <w:rFonts w:ascii="Times New Roman" w:eastAsia="Arial" w:hAnsi="Times New Roman" w:cs="Times New Roman"/>
        </w:rPr>
        <w:t xml:space="preserve">The force of infection on mosquito from human infected with serotype </w:t>
      </w:r>
      <w:proofErr w:type="spellStart"/>
      <w:r w:rsidRPr="00EF254B">
        <w:rPr>
          <w:rFonts w:ascii="Times New Roman" w:eastAsia="Arial" w:hAnsi="Times New Roman" w:cs="Times New Roman"/>
          <w:i/>
          <w:iCs/>
        </w:rPr>
        <w:t>i</w:t>
      </w:r>
      <w:proofErr w:type="spellEnd"/>
      <w:r>
        <w:rPr>
          <w:rFonts w:ascii="Times New Roman" w:eastAsia="Arial" w:hAnsi="Times New Roman" w:cs="Times New Roman"/>
        </w:rPr>
        <w:t>, is given by</w:t>
      </w:r>
    </w:p>
    <w:p w14:paraId="18DBD0A1" w14:textId="77777777" w:rsidR="00AB10A4" w:rsidRDefault="00000000" w:rsidP="00AB10A4">
      <w:pPr>
        <w:spacing w:line="360" w:lineRule="auto"/>
        <w:jc w:val="center"/>
        <w:rPr>
          <w:rFonts w:ascii="Times New Roman" w:eastAsia="Arial" w:hAnsi="Times New Roman" w:cs="Times New Roman"/>
        </w:rPr>
      </w:pPr>
      <m:oMathPara>
        <m:oMath>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i</m:t>
              </m:r>
            </m:sub>
            <m:sup>
              <m:r>
                <w:rPr>
                  <w:rFonts w:ascii="Cambria Math" w:eastAsia="Arial" w:hAnsi="Cambria Math" w:cs="Times New Roman"/>
                </w:rPr>
                <m:t>h</m:t>
              </m:r>
            </m:sup>
          </m:sSubSup>
          <m:r>
            <w:rPr>
              <w:rFonts w:ascii="Cambria Math" w:eastAsia="Arial" w:hAnsi="Cambria Math" w:cs="Times New Roman"/>
            </w:rPr>
            <m:t>=</m:t>
          </m:r>
          <m:f>
            <m:fPr>
              <m:ctrlPr>
                <w:rPr>
                  <w:rFonts w:ascii="Cambria Math" w:eastAsia="Arial" w:hAnsi="Cambria Math" w:cs="Times New Roman"/>
                </w:rPr>
              </m:ctrlPr>
            </m:fPr>
            <m:num>
              <m:r>
                <w:rPr>
                  <w:rFonts w:ascii="Cambria Math" w:eastAsia="Arial" w:hAnsi="Cambria Math" w:cs="Times New Roman"/>
                </w:rPr>
                <m:t>b</m:t>
              </m:r>
              <m:sSubSup>
                <m:sSubSupPr>
                  <m:ctrlPr>
                    <w:rPr>
                      <w:rFonts w:ascii="Cambria Math" w:eastAsia="Arial" w:hAnsi="Cambria Math" w:cs="Times New Roman"/>
                      <w:i/>
                    </w:rPr>
                  </m:ctrlPr>
                </m:sSubSupPr>
                <m:e>
                  <m:r>
                    <m:rPr>
                      <m:sty m:val="p"/>
                    </m:rPr>
                    <w:rPr>
                      <w:rFonts w:ascii="Cambria Math" w:eastAsia="Arial" w:hAnsi="Cambria Math" w:cs="Times New Roman"/>
                    </w:rPr>
                    <m:t>β</m:t>
                  </m:r>
                  <m:ctrlPr>
                    <w:rPr>
                      <w:rFonts w:ascii="Cambria Math" w:eastAsia="Arial" w:hAnsi="Cambria Math" w:cs="Times New Roman"/>
                    </w:rPr>
                  </m:ctrlPr>
                </m:e>
                <m:sub>
                  <m:r>
                    <w:rPr>
                      <w:rFonts w:ascii="Cambria Math" w:eastAsia="Arial" w:hAnsi="Cambria Math" w:cs="Times New Roman"/>
                    </w:rPr>
                    <m:t>i</m:t>
                  </m:r>
                </m:sub>
                <m:sup>
                  <m:r>
                    <w:rPr>
                      <w:rFonts w:ascii="Cambria Math" w:eastAsia="Arial" w:hAnsi="Cambria Math" w:cs="Times New Roman"/>
                    </w:rPr>
                    <m:t>h</m:t>
                  </m:r>
                </m:sup>
              </m:sSubSup>
              <m:d>
                <m:dPr>
                  <m:ctrlPr>
                    <w:rPr>
                      <w:rFonts w:ascii="Cambria Math" w:eastAsia="Arial" w:hAnsi="Cambria Math" w:cs="Times New Roman"/>
                      <w:i/>
                    </w:rPr>
                  </m:ctrlPr>
                </m:dPr>
                <m:e>
                  <m:nary>
                    <m:naryPr>
                      <m:chr m:val="∑"/>
                      <m:supHide m:val="1"/>
                      <m:ctrlPr>
                        <w:rPr>
                          <w:rFonts w:ascii="Cambria Math" w:eastAsia="Arial" w:hAnsi="Cambria Math" w:cs="Times New Roman"/>
                        </w:rPr>
                      </m:ctrlPr>
                    </m:naryPr>
                    <m:sub>
                      <m:r>
                        <w:rPr>
                          <w:rFonts w:ascii="Cambria Math" w:eastAsia="Arial" w:hAnsi="Cambria Math" w:cs="Times New Roman"/>
                        </w:rPr>
                        <m:t>a</m:t>
                      </m:r>
                      <m:ctrlPr>
                        <w:rPr>
                          <w:rFonts w:ascii="Cambria Math" w:eastAsia="Arial" w:hAnsi="Cambria Math" w:cs="Times New Roman"/>
                          <w:i/>
                        </w:rPr>
                      </m:ctrlPr>
                    </m:sub>
                    <m:sup>
                      <m:ctrlPr>
                        <w:rPr>
                          <w:rFonts w:ascii="Cambria Math" w:eastAsia="Arial" w:hAnsi="Cambria Math" w:cs="Times New Roman"/>
                          <w:i/>
                        </w:rPr>
                      </m:ctrlPr>
                    </m:sup>
                    <m:e>
                      <m:sSubSup>
                        <m:sSubSupPr>
                          <m:ctrlPr>
                            <w:rPr>
                              <w:rFonts w:ascii="Cambria Math" w:eastAsia="Arial" w:hAnsi="Cambria Math" w:cs="Times New Roman"/>
                              <w:i/>
                            </w:rPr>
                          </m:ctrlPr>
                        </m:sSubSupPr>
                        <m:e>
                          <m:r>
                            <w:rPr>
                              <w:rFonts w:ascii="Cambria Math" w:eastAsia="Arial" w:hAnsi="Cambria Math" w:cs="Times New Roman"/>
                            </w:rPr>
                            <m:t>I</m:t>
                          </m:r>
                        </m:e>
                        <m:sub>
                          <m:r>
                            <w:rPr>
                              <w:rFonts w:ascii="Cambria Math" w:eastAsia="Arial" w:hAnsi="Cambria Math" w:cs="Times New Roman"/>
                            </w:rPr>
                            <m:t>i</m:t>
                          </m:r>
                        </m:sub>
                        <m:sup>
                          <m:r>
                            <w:rPr>
                              <w:rFonts w:ascii="Cambria Math" w:eastAsia="Arial" w:hAnsi="Cambria Math" w:cs="Times New Roman"/>
                            </w:rPr>
                            <m:t>a</m:t>
                          </m:r>
                        </m:sup>
                      </m:sSubSup>
                      <m:ctrlPr>
                        <w:rPr>
                          <w:rFonts w:ascii="Cambria Math" w:eastAsia="Arial" w:hAnsi="Cambria Math" w:cs="Times New Roman"/>
                          <w:i/>
                        </w:rPr>
                      </m:ctrlPr>
                    </m:e>
                  </m:nary>
                  <m:r>
                    <w:rPr>
                      <w:rFonts w:ascii="Cambria Math" w:eastAsia="Arial" w:hAnsi="Cambria Math" w:cs="Times New Roman"/>
                    </w:rPr>
                    <m:t>+</m:t>
                  </m:r>
                  <m:nary>
                    <m:naryPr>
                      <m:chr m:val="∑"/>
                      <m:supHide m:val="1"/>
                      <m:ctrlPr>
                        <w:rPr>
                          <w:rFonts w:ascii="Cambria Math" w:eastAsia="Arial" w:hAnsi="Cambria Math" w:cs="Times New Roman"/>
                        </w:rPr>
                      </m:ctrlPr>
                    </m:naryPr>
                    <m:sub>
                      <m:r>
                        <w:rPr>
                          <w:rFonts w:ascii="Cambria Math" w:eastAsia="Arial" w:hAnsi="Cambria Math" w:cs="Times New Roman"/>
                        </w:rPr>
                        <m:t>a,j</m:t>
                      </m:r>
                      <m:d>
                        <m:dPr>
                          <m:ctrlPr>
                            <w:rPr>
                              <w:rFonts w:ascii="Cambria Math" w:eastAsia="Arial" w:hAnsi="Cambria Math" w:cs="Times New Roman"/>
                              <w:i/>
                            </w:rPr>
                          </m:ctrlPr>
                        </m:dPr>
                        <m:e>
                          <m:r>
                            <w:rPr>
                              <w:rFonts w:ascii="Cambria Math" w:eastAsia="Arial" w:hAnsi="Cambria Math" w:cs="Times New Roman"/>
                            </w:rPr>
                            <m:t>j</m:t>
                          </m:r>
                          <m:r>
                            <m:rPr>
                              <m:sty m:val="p"/>
                            </m:rPr>
                            <w:rPr>
                              <w:rFonts w:ascii="Cambria Math" w:eastAsia="Arial" w:hAnsi="Cambria Math" w:cs="Times New Roman"/>
                            </w:rPr>
                            <m:t>≠</m:t>
                          </m:r>
                          <m:r>
                            <w:rPr>
                              <w:rFonts w:ascii="Cambria Math" w:eastAsia="Arial" w:hAnsi="Cambria Math" w:cs="Times New Roman"/>
                            </w:rPr>
                            <m:t>i</m:t>
                          </m:r>
                        </m:e>
                      </m:d>
                      <m:ctrlPr>
                        <w:rPr>
                          <w:rFonts w:ascii="Cambria Math" w:eastAsia="Arial" w:hAnsi="Cambria Math" w:cs="Times New Roman"/>
                          <w:i/>
                        </w:rPr>
                      </m:ctrlPr>
                    </m:sub>
                    <m:sup>
                      <m:ctrlPr>
                        <w:rPr>
                          <w:rFonts w:ascii="Cambria Math" w:eastAsia="Arial" w:hAnsi="Cambria Math" w:cs="Times New Roman"/>
                          <w:i/>
                        </w:rPr>
                      </m:ctrlPr>
                    </m:sup>
                    <m:e>
                      <m:sSubSup>
                        <m:sSubSupPr>
                          <m:ctrlPr>
                            <w:rPr>
                              <w:rFonts w:ascii="Cambria Math" w:eastAsia="Arial" w:hAnsi="Cambria Math" w:cs="Times New Roman"/>
                              <w:i/>
                            </w:rPr>
                          </m:ctrlPr>
                        </m:sSubSupPr>
                        <m:e>
                          <m:r>
                            <w:rPr>
                              <w:rFonts w:ascii="Cambria Math" w:eastAsia="Arial" w:hAnsi="Cambria Math" w:cs="Times New Roman"/>
                            </w:rPr>
                            <m:t>I</m:t>
                          </m:r>
                        </m:e>
                        <m:sub>
                          <m:r>
                            <w:rPr>
                              <w:rFonts w:ascii="Cambria Math" w:eastAsia="Arial" w:hAnsi="Cambria Math" w:cs="Times New Roman"/>
                            </w:rPr>
                            <m:t>ji</m:t>
                          </m:r>
                        </m:sub>
                        <m:sup>
                          <m:r>
                            <w:rPr>
                              <w:rFonts w:ascii="Cambria Math" w:eastAsia="Arial" w:hAnsi="Cambria Math" w:cs="Times New Roman"/>
                            </w:rPr>
                            <m:t>a</m:t>
                          </m:r>
                        </m:sup>
                      </m:sSubSup>
                      <m:ctrlPr>
                        <w:rPr>
                          <w:rFonts w:ascii="Cambria Math" w:eastAsia="Arial" w:hAnsi="Cambria Math" w:cs="Times New Roman"/>
                          <w:i/>
                        </w:rPr>
                      </m:ctrlPr>
                    </m:e>
                  </m:nary>
                  <m:r>
                    <w:rPr>
                      <w:rFonts w:ascii="Cambria Math" w:eastAsia="Arial" w:hAnsi="Cambria Math" w:cs="Times New Roman"/>
                    </w:rPr>
                    <m:t>+</m:t>
                  </m:r>
                  <m:nary>
                    <m:naryPr>
                      <m:chr m:val="∑"/>
                      <m:supHide m:val="1"/>
                      <m:ctrlPr>
                        <w:rPr>
                          <w:rFonts w:ascii="Cambria Math" w:eastAsia="Arial" w:hAnsi="Cambria Math" w:cs="Times New Roman"/>
                        </w:rPr>
                      </m:ctrlPr>
                    </m:naryPr>
                    <m:sub>
                      <m:r>
                        <w:rPr>
                          <w:rFonts w:ascii="Cambria Math" w:eastAsia="Arial" w:hAnsi="Cambria Math" w:cs="Times New Roman"/>
                        </w:rPr>
                        <m:t>a</m:t>
                      </m:r>
                      <m:ctrlPr>
                        <w:rPr>
                          <w:rFonts w:ascii="Cambria Math" w:eastAsia="Arial" w:hAnsi="Cambria Math" w:cs="Times New Roman"/>
                          <w:i/>
                        </w:rPr>
                      </m:ctrlPr>
                    </m:sub>
                    <m:sup>
                      <m:ctrlPr>
                        <w:rPr>
                          <w:rFonts w:ascii="Cambria Math" w:eastAsia="Arial" w:hAnsi="Cambria Math" w:cs="Times New Roman"/>
                          <w:i/>
                        </w:rPr>
                      </m:ctrlPr>
                    </m:sup>
                    <m:e>
                      <m:sSubSup>
                        <m:sSubSupPr>
                          <m:ctrlPr>
                            <w:rPr>
                              <w:rFonts w:ascii="Cambria Math" w:eastAsia="Arial" w:hAnsi="Cambria Math" w:cs="Times New Roman"/>
                              <w:i/>
                            </w:rPr>
                          </m:ctrlPr>
                        </m:sSubSupPr>
                        <m:e>
                          <m:r>
                            <w:rPr>
                              <w:rFonts w:ascii="Cambria Math" w:eastAsia="Arial" w:hAnsi="Cambria Math" w:cs="Times New Roman"/>
                            </w:rPr>
                            <m:t>I</m:t>
                          </m:r>
                        </m:e>
                        <m:sub>
                          <m:r>
                            <w:rPr>
                              <w:rFonts w:ascii="Cambria Math" w:eastAsia="Arial" w:hAnsi="Cambria Math" w:cs="Times New Roman"/>
                            </w:rPr>
                            <m:t>vi</m:t>
                          </m:r>
                        </m:sub>
                        <m:sup>
                          <m:r>
                            <w:rPr>
                              <w:rFonts w:ascii="Cambria Math" w:eastAsia="Arial" w:hAnsi="Cambria Math" w:cs="Times New Roman"/>
                            </w:rPr>
                            <m:t>a</m:t>
                          </m:r>
                        </m:sup>
                      </m:sSubSup>
                      <m:ctrlPr>
                        <w:rPr>
                          <w:rFonts w:ascii="Cambria Math" w:eastAsia="Arial" w:hAnsi="Cambria Math" w:cs="Times New Roman"/>
                          <w:i/>
                        </w:rPr>
                      </m:ctrlPr>
                    </m:e>
                  </m:nary>
                  <m:r>
                    <w:rPr>
                      <w:rFonts w:ascii="Cambria Math" w:eastAsia="Arial" w:hAnsi="Cambria Math" w:cs="Times New Roman"/>
                    </w:rPr>
                    <m:t>+</m:t>
                  </m:r>
                  <m:nary>
                    <m:naryPr>
                      <m:chr m:val="∑"/>
                      <m:supHide m:val="1"/>
                      <m:ctrlPr>
                        <w:rPr>
                          <w:rFonts w:ascii="Cambria Math" w:eastAsia="Arial" w:hAnsi="Cambria Math" w:cs="Times New Roman"/>
                        </w:rPr>
                      </m:ctrlPr>
                    </m:naryPr>
                    <m:sub>
                      <m:r>
                        <w:rPr>
                          <w:rFonts w:ascii="Cambria Math" w:eastAsia="Arial" w:hAnsi="Cambria Math" w:cs="Times New Roman"/>
                        </w:rPr>
                        <m:t>a,j</m:t>
                      </m:r>
                      <m:d>
                        <m:dPr>
                          <m:ctrlPr>
                            <w:rPr>
                              <w:rFonts w:ascii="Cambria Math" w:eastAsia="Arial" w:hAnsi="Cambria Math" w:cs="Times New Roman"/>
                              <w:i/>
                            </w:rPr>
                          </m:ctrlPr>
                        </m:dPr>
                        <m:e>
                          <m:r>
                            <w:rPr>
                              <w:rFonts w:ascii="Cambria Math" w:eastAsia="Arial" w:hAnsi="Cambria Math" w:cs="Times New Roman"/>
                            </w:rPr>
                            <m:t>j</m:t>
                          </m:r>
                          <m:r>
                            <m:rPr>
                              <m:sty m:val="p"/>
                            </m:rPr>
                            <w:rPr>
                              <w:rFonts w:ascii="Cambria Math" w:eastAsia="Arial" w:hAnsi="Cambria Math" w:cs="Times New Roman"/>
                            </w:rPr>
                            <m:t>≠</m:t>
                          </m:r>
                          <m:r>
                            <w:rPr>
                              <w:rFonts w:ascii="Cambria Math" w:eastAsia="Arial" w:hAnsi="Cambria Math" w:cs="Times New Roman"/>
                            </w:rPr>
                            <m:t>i</m:t>
                          </m:r>
                        </m:e>
                      </m:d>
                      <m:ctrlPr>
                        <w:rPr>
                          <w:rFonts w:ascii="Cambria Math" w:eastAsia="Arial" w:hAnsi="Cambria Math" w:cs="Times New Roman"/>
                          <w:i/>
                        </w:rPr>
                      </m:ctrlPr>
                    </m:sub>
                    <m:sup>
                      <m:ctrlPr>
                        <w:rPr>
                          <w:rFonts w:ascii="Cambria Math" w:eastAsia="Arial" w:hAnsi="Cambria Math" w:cs="Times New Roman"/>
                          <w:i/>
                        </w:rPr>
                      </m:ctrlPr>
                    </m:sup>
                    <m:e>
                      <m:sSubSup>
                        <m:sSubSupPr>
                          <m:ctrlPr>
                            <w:rPr>
                              <w:rFonts w:ascii="Cambria Math" w:eastAsia="Arial" w:hAnsi="Cambria Math" w:cs="Times New Roman"/>
                              <w:i/>
                            </w:rPr>
                          </m:ctrlPr>
                        </m:sSubSupPr>
                        <m:e>
                          <m:r>
                            <w:rPr>
                              <w:rFonts w:ascii="Cambria Math" w:eastAsia="Arial" w:hAnsi="Cambria Math" w:cs="Times New Roman"/>
                            </w:rPr>
                            <m:t>I</m:t>
                          </m:r>
                        </m:e>
                        <m:sub>
                          <m:r>
                            <w:rPr>
                              <w:rFonts w:ascii="Cambria Math" w:eastAsia="Arial" w:hAnsi="Cambria Math" w:cs="Times New Roman"/>
                            </w:rPr>
                            <m:t>vji</m:t>
                          </m:r>
                        </m:sub>
                        <m:sup>
                          <m:r>
                            <w:rPr>
                              <w:rFonts w:ascii="Cambria Math" w:eastAsia="Arial" w:hAnsi="Cambria Math" w:cs="Times New Roman"/>
                            </w:rPr>
                            <m:t>a</m:t>
                          </m:r>
                        </m:sup>
                      </m:sSubSup>
                      <m:ctrlPr>
                        <w:rPr>
                          <w:rFonts w:ascii="Cambria Math" w:eastAsia="Arial" w:hAnsi="Cambria Math" w:cs="Times New Roman"/>
                          <w:i/>
                        </w:rPr>
                      </m:ctrlPr>
                    </m:e>
                  </m:nary>
                </m:e>
              </m:d>
              <m:ctrlPr>
                <w:rPr>
                  <w:rFonts w:ascii="Cambria Math" w:eastAsia="Arial" w:hAnsi="Cambria Math" w:cs="Times New Roman"/>
                  <w:i/>
                </w:rPr>
              </m:ctrlPr>
            </m:num>
            <m:den>
              <m:r>
                <w:rPr>
                  <w:rFonts w:ascii="Cambria Math" w:eastAsia="Arial" w:hAnsi="Cambria Math" w:cs="Times New Roman"/>
                </w:rPr>
                <m:t>N</m:t>
              </m:r>
              <m:ctrlPr>
                <w:rPr>
                  <w:rFonts w:ascii="Cambria Math" w:eastAsia="Arial" w:hAnsi="Cambria Math" w:cs="Times New Roman"/>
                  <w:i/>
                </w:rPr>
              </m:ctrlPr>
            </m:den>
          </m:f>
        </m:oMath>
      </m:oMathPara>
    </w:p>
    <w:p w14:paraId="43DF6683" w14:textId="77777777" w:rsidR="00AB10A4" w:rsidRDefault="00AB10A4" w:rsidP="00AB10A4">
      <w:pPr>
        <w:spacing w:line="360" w:lineRule="auto"/>
        <w:rPr>
          <w:rFonts w:ascii="Times New Roman" w:eastAsia="Arial" w:hAnsi="Times New Roman" w:cs="Times New Roman"/>
        </w:rPr>
      </w:pPr>
      <w:r>
        <w:rPr>
          <w:rFonts w:ascii="Times New Roman" w:eastAsia="Arial" w:hAnsi="Times New Roman" w:cs="Times New Roman"/>
        </w:rPr>
        <w:t xml:space="preserve">The incidence of infection of age a at time t due to serotype </w:t>
      </w:r>
      <w:proofErr w:type="spellStart"/>
      <w:r>
        <w:rPr>
          <w:rFonts w:ascii="Times New Roman" w:eastAsia="Arial" w:hAnsi="Times New Roman" w:cs="Times New Roman"/>
        </w:rPr>
        <w:t>i</w:t>
      </w:r>
      <w:proofErr w:type="spellEnd"/>
      <w:r>
        <w:rPr>
          <w:rFonts w:ascii="Times New Roman" w:eastAsia="Arial" w:hAnsi="Times New Roman" w:cs="Times New Roman"/>
        </w:rPr>
        <w:t xml:space="preserve"> is given by,</w:t>
      </w:r>
    </w:p>
    <w:p w14:paraId="6C6C8801" w14:textId="77777777" w:rsidR="00AB10A4" w:rsidRPr="00E71BF3" w:rsidRDefault="00AB10A4" w:rsidP="00AB10A4">
      <w:pPr>
        <w:spacing w:line="360" w:lineRule="auto"/>
        <w:rPr>
          <w:rFonts w:ascii="Times New Roman" w:eastAsia="Arial" w:hAnsi="Times New Roman" w:cs="Times New Roman"/>
        </w:rPr>
      </w:pPr>
      <m:oMathPara>
        <m:oMath>
          <m:r>
            <w:rPr>
              <w:rFonts w:ascii="Cambria Math" w:eastAsia="Arial" w:hAnsi="Cambria Math" w:cs="Times New Roman"/>
            </w:rPr>
            <m:t>In</m:t>
          </m:r>
          <m:sSubSup>
            <m:sSubSupPr>
              <m:ctrlPr>
                <w:rPr>
                  <w:rFonts w:ascii="Cambria Math" w:eastAsia="Arial" w:hAnsi="Cambria Math" w:cs="Times New Roman"/>
                  <w:i/>
                </w:rPr>
              </m:ctrlPr>
            </m:sSubSupPr>
            <m:e>
              <m:r>
                <w:rPr>
                  <w:rFonts w:ascii="Cambria Math" w:eastAsia="Arial" w:hAnsi="Cambria Math" w:cs="Times New Roman"/>
                </w:rPr>
                <m:t>f</m:t>
              </m:r>
            </m:e>
            <m:sub>
              <m:r>
                <w:rPr>
                  <w:rFonts w:ascii="Cambria Math" w:eastAsia="Arial" w:hAnsi="Cambria Math" w:cs="Times New Roman"/>
                </w:rPr>
                <m:t>i</m:t>
              </m:r>
            </m:sub>
            <m:sup>
              <m:r>
                <w:rPr>
                  <w:rFonts w:ascii="Cambria Math" w:eastAsia="Arial" w:hAnsi="Cambria Math" w:cs="Times New Roman"/>
                </w:rPr>
                <m:t>a</m:t>
              </m:r>
            </m:sup>
          </m:sSubSup>
          <m:d>
            <m:dPr>
              <m:ctrlPr>
                <w:rPr>
                  <w:rFonts w:ascii="Cambria Math" w:eastAsia="Arial" w:hAnsi="Cambria Math" w:cs="Times New Roman"/>
                </w:rPr>
              </m:ctrlPr>
            </m:dPr>
            <m:e>
              <m:r>
                <w:rPr>
                  <w:rFonts w:ascii="Cambria Math" w:eastAsia="Arial" w:hAnsi="Cambria Math" w:cs="Times New Roman"/>
                </w:rPr>
                <m:t>t</m:t>
              </m:r>
              <m:ctrlPr>
                <w:rPr>
                  <w:rFonts w:ascii="Cambria Math" w:eastAsia="Arial" w:hAnsi="Cambria Math" w:cs="Times New Roman"/>
                  <w:i/>
                </w:rPr>
              </m:ctrlPr>
            </m:e>
          </m:d>
          <m:r>
            <w:rPr>
              <w:rFonts w:ascii="Cambria Math" w:eastAsia="Arial" w:hAnsi="Cambria Math" w:cs="Times New Roman"/>
            </w:rPr>
            <m:t>=</m:t>
          </m:r>
          <m:sSubSup>
            <m:sSubSupPr>
              <m:ctrlPr>
                <w:rPr>
                  <w:rFonts w:ascii="Cambria Math" w:eastAsia="Arial" w:hAnsi="Cambria Math" w:cs="Times New Roman"/>
                  <w:i/>
                </w:rPr>
              </m:ctrlPr>
            </m:sSubSupPr>
            <m:e>
              <m:r>
                <m:rPr>
                  <m:sty m:val="p"/>
                </m:rPr>
                <w:rPr>
                  <w:rFonts w:ascii="Cambria Math" w:eastAsia="Arial" w:hAnsi="Cambria Math" w:cs="Times New Roman"/>
                </w:rPr>
                <m:t>λ</m:t>
              </m:r>
            </m:e>
            <m:sub>
              <m:r>
                <w:rPr>
                  <w:rFonts w:ascii="Cambria Math" w:eastAsia="Arial" w:hAnsi="Cambria Math" w:cs="Times New Roman"/>
                </w:rPr>
                <m:t>i</m:t>
              </m:r>
            </m:sub>
            <m:sup>
              <m:r>
                <w:rPr>
                  <w:rFonts w:ascii="Cambria Math" w:eastAsia="Arial" w:hAnsi="Cambria Math" w:cs="Times New Roman"/>
                </w:rPr>
                <m:t>m</m:t>
              </m:r>
            </m:sup>
          </m:sSubSup>
          <m:sSup>
            <m:sSupPr>
              <m:ctrlPr>
                <w:rPr>
                  <w:rFonts w:ascii="Cambria Math" w:eastAsia="Arial" w:hAnsi="Cambria Math" w:cs="Times New Roman"/>
                  <w:i/>
                </w:rPr>
              </m:ctrlPr>
            </m:sSupPr>
            <m:e>
              <m:r>
                <w:rPr>
                  <w:rFonts w:ascii="Cambria Math" w:eastAsia="Arial" w:hAnsi="Cambria Math" w:cs="Times New Roman"/>
                </w:rPr>
                <m:t>S</m:t>
              </m:r>
            </m:e>
            <m:sup>
              <m:r>
                <w:rPr>
                  <w:rFonts w:ascii="Cambria Math" w:eastAsia="Arial" w:hAnsi="Cambria Math" w:cs="Times New Roman"/>
                </w:rPr>
                <m:t>a</m:t>
              </m:r>
            </m:sup>
          </m:sSup>
          <m:r>
            <w:rPr>
              <w:rFonts w:ascii="Cambria Math" w:eastAsia="Arial" w:hAnsi="Cambria Math" w:cs="Times New Roman"/>
            </w:rPr>
            <m:t>+</m:t>
          </m:r>
          <m:nary>
            <m:naryPr>
              <m:chr m:val="∑"/>
              <m:supHide m:val="1"/>
              <m:ctrlPr>
                <w:rPr>
                  <w:rFonts w:ascii="Cambria Math" w:eastAsia="Arial" w:hAnsi="Cambria Math" w:cs="Times New Roman"/>
                </w:rPr>
              </m:ctrlPr>
            </m:naryPr>
            <m:sub>
              <m:r>
                <w:rPr>
                  <w:rFonts w:ascii="Cambria Math" w:eastAsia="Arial" w:hAnsi="Cambria Math" w:cs="Times New Roman"/>
                </w:rPr>
                <m:t>j</m:t>
              </m:r>
              <m:d>
                <m:dPr>
                  <m:ctrlPr>
                    <w:rPr>
                      <w:rFonts w:ascii="Cambria Math" w:eastAsia="Arial" w:hAnsi="Cambria Math" w:cs="Times New Roman"/>
                    </w:rPr>
                  </m:ctrlPr>
                </m:dPr>
                <m:e>
                  <m:r>
                    <m:rPr>
                      <m:sty m:val="p"/>
                    </m:rPr>
                    <w:rPr>
                      <w:rFonts w:ascii="Cambria Math" w:eastAsia="Arial" w:hAnsi="Cambria Math" w:cs="Times New Roman"/>
                    </w:rPr>
                    <m:t>≠</m:t>
                  </m:r>
                  <m:r>
                    <w:rPr>
                      <w:rFonts w:ascii="Cambria Math" w:eastAsia="Arial" w:hAnsi="Cambria Math" w:cs="Times New Roman"/>
                    </w:rPr>
                    <m:t>i</m:t>
                  </m:r>
                  <m:ctrlPr>
                    <w:rPr>
                      <w:rFonts w:ascii="Cambria Math" w:eastAsia="Arial" w:hAnsi="Cambria Math" w:cs="Times New Roman"/>
                      <w:i/>
                    </w:rPr>
                  </m:ctrlPr>
                </m:e>
              </m:d>
              <m:ctrlPr>
                <w:rPr>
                  <w:rFonts w:ascii="Cambria Math" w:eastAsia="Arial" w:hAnsi="Cambria Math" w:cs="Times New Roman"/>
                  <w:i/>
                </w:rPr>
              </m:ctrlPr>
            </m:sub>
            <m:sup/>
            <m:e>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j</m:t>
                  </m:r>
                </m:sub>
                <m:sup>
                  <m:r>
                    <w:rPr>
                      <w:rFonts w:ascii="Cambria Math" w:eastAsia="Arial" w:hAnsi="Cambria Math" w:cs="Times New Roman"/>
                    </w:rPr>
                    <m:t>m</m:t>
                  </m:r>
                </m:sup>
              </m:sSubSup>
            </m:e>
          </m:nary>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i</m:t>
              </m:r>
            </m:sub>
            <m:sup>
              <m:r>
                <w:rPr>
                  <w:rFonts w:ascii="Cambria Math" w:eastAsia="Arial" w:hAnsi="Cambria Math" w:cs="Times New Roman"/>
                </w:rPr>
                <m:t>a</m:t>
              </m:r>
            </m:sup>
          </m:sSubSup>
          <m:r>
            <w:rPr>
              <w:rFonts w:ascii="Cambria Math" w:eastAsia="Arial" w:hAnsi="Cambria Math" w:cs="Times New Roman"/>
            </w:rPr>
            <m:t>+</m:t>
          </m:r>
          <m:nary>
            <m:naryPr>
              <m:chr m:val="∑"/>
              <m:supHide m:val="1"/>
              <m:ctrlPr>
                <w:rPr>
                  <w:rFonts w:ascii="Cambria Math" w:eastAsia="Arial" w:hAnsi="Cambria Math" w:cs="Times New Roman"/>
                </w:rPr>
              </m:ctrlPr>
            </m:naryPr>
            <m:sub>
              <m:r>
                <w:rPr>
                  <w:rFonts w:ascii="Cambria Math" w:eastAsia="Arial" w:hAnsi="Cambria Math" w:cs="Times New Roman"/>
                </w:rPr>
                <m:t>s</m:t>
              </m:r>
              <m:ctrlPr>
                <w:rPr>
                  <w:rFonts w:ascii="Cambria Math" w:eastAsia="Arial" w:hAnsi="Cambria Math" w:cs="Times New Roman"/>
                  <w:i/>
                </w:rPr>
              </m:ctrlPr>
            </m:sub>
            <m:sup>
              <m:ctrlPr>
                <w:rPr>
                  <w:rFonts w:ascii="Cambria Math" w:eastAsia="Arial" w:hAnsi="Cambria Math" w:cs="Times New Roman"/>
                  <w:i/>
                </w:rPr>
              </m:ctrlPr>
            </m:sup>
            <m:e>
              <m:d>
                <m:dPr>
                  <m:ctrlPr>
                    <w:rPr>
                      <w:rFonts w:ascii="Cambria Math" w:eastAsia="Arial" w:hAnsi="Cambria Math" w:cs="Times New Roman"/>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m:t>
                      </m:r>
                    </m:sub>
                    <m:sup>
                      <m:r>
                        <w:rPr>
                          <w:rFonts w:ascii="Cambria Math" w:eastAsia="Arial" w:hAnsi="Cambria Math" w:cs="Times New Roman"/>
                        </w:rPr>
                        <m:t>inf-</m:t>
                      </m:r>
                    </m:sup>
                  </m:sSubSup>
                  <m:ctrlPr>
                    <w:rPr>
                      <w:rFonts w:ascii="Cambria Math" w:eastAsia="Arial" w:hAnsi="Cambria Math" w:cs="Times New Roman"/>
                      <w:i/>
                    </w:rPr>
                  </m:ctrlPr>
                </m:e>
              </m:d>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i</m:t>
                  </m:r>
                </m:sub>
                <m:sup>
                  <m:r>
                    <w:rPr>
                      <w:rFonts w:ascii="Cambria Math" w:eastAsia="Arial" w:hAnsi="Cambria Math" w:cs="Times New Roman"/>
                    </w:rPr>
                    <m:t>m</m:t>
                  </m:r>
                </m:sup>
              </m:sSubSup>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v</m:t>
                  </m:r>
                </m:sub>
                <m:sup>
                  <m:r>
                    <w:rPr>
                      <w:rFonts w:ascii="Cambria Math" w:eastAsia="Arial" w:hAnsi="Cambria Math" w:cs="Times New Roman"/>
                    </w:rPr>
                    <m:t>sa</m:t>
                  </m:r>
                </m:sup>
              </m:sSubSup>
              <m:ctrlPr>
                <w:rPr>
                  <w:rFonts w:ascii="Cambria Math" w:eastAsia="Arial" w:hAnsi="Cambria Math" w:cs="Times New Roman"/>
                  <w:i/>
                </w:rPr>
              </m:ctrlPr>
            </m:e>
          </m:nary>
          <m:r>
            <w:rPr>
              <w:rFonts w:ascii="Cambria Math" w:eastAsia="Arial" w:hAnsi="Cambria Math" w:cs="Times New Roman"/>
            </w:rPr>
            <m:t>+</m:t>
          </m:r>
          <m:nary>
            <m:naryPr>
              <m:chr m:val="∑"/>
              <m:supHide m:val="1"/>
              <m:ctrlPr>
                <w:rPr>
                  <w:rFonts w:ascii="Cambria Math" w:eastAsia="Arial" w:hAnsi="Cambria Math" w:cs="Times New Roman"/>
                </w:rPr>
              </m:ctrlPr>
            </m:naryPr>
            <m:sub>
              <m:r>
                <w:rPr>
                  <w:rFonts w:ascii="Cambria Math" w:eastAsia="Arial" w:hAnsi="Cambria Math" w:cs="Times New Roman"/>
                </w:rPr>
                <m:t>s,j</m:t>
              </m:r>
              <m:d>
                <m:dPr>
                  <m:ctrlPr>
                    <w:rPr>
                      <w:rFonts w:ascii="Cambria Math" w:eastAsia="Arial" w:hAnsi="Cambria Math" w:cs="Times New Roman"/>
                    </w:rPr>
                  </m:ctrlPr>
                </m:dPr>
                <m:e>
                  <m:r>
                    <m:rPr>
                      <m:sty m:val="p"/>
                    </m:rPr>
                    <w:rPr>
                      <w:rFonts w:ascii="Cambria Math" w:eastAsia="Arial" w:hAnsi="Cambria Math" w:cs="Times New Roman"/>
                    </w:rPr>
                    <m:t>≠</m:t>
                  </m:r>
                  <m:r>
                    <w:rPr>
                      <w:rFonts w:ascii="Cambria Math" w:eastAsia="Arial" w:hAnsi="Cambria Math" w:cs="Times New Roman"/>
                    </w:rPr>
                    <m:t>=i</m:t>
                  </m:r>
                  <m:ctrlPr>
                    <w:rPr>
                      <w:rFonts w:ascii="Cambria Math" w:eastAsia="Arial" w:hAnsi="Cambria Math" w:cs="Times New Roman"/>
                      <w:i/>
                    </w:rPr>
                  </m:ctrlPr>
                </m:e>
              </m:d>
              <m:ctrlPr>
                <w:rPr>
                  <w:rFonts w:ascii="Cambria Math" w:eastAsia="Arial" w:hAnsi="Cambria Math" w:cs="Times New Roman"/>
                  <w:i/>
                </w:rPr>
              </m:ctrlPr>
            </m:sub>
            <m:sup>
              <m:ctrlPr>
                <w:rPr>
                  <w:rFonts w:ascii="Cambria Math" w:eastAsia="Arial" w:hAnsi="Cambria Math" w:cs="Times New Roman"/>
                  <w:i/>
                </w:rPr>
              </m:ctrlPr>
            </m:sup>
            <m:e>
              <m:d>
                <m:dPr>
                  <m:ctrlPr>
                    <w:rPr>
                      <w:rFonts w:ascii="Cambria Math" w:eastAsia="Arial" w:hAnsi="Cambria Math" w:cs="Times New Roman"/>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m:t>
                      </m:r>
                    </m:sub>
                    <m:sup>
                      <m:r>
                        <w:rPr>
                          <w:rFonts w:ascii="Cambria Math" w:eastAsia="Arial" w:hAnsi="Cambria Math" w:cs="Times New Roman"/>
                        </w:rPr>
                        <m:t>inf+</m:t>
                      </m:r>
                    </m:sup>
                  </m:sSubSup>
                  <m:ctrlPr>
                    <w:rPr>
                      <w:rFonts w:ascii="Cambria Math" w:eastAsia="Arial" w:hAnsi="Cambria Math" w:cs="Times New Roman"/>
                      <w:i/>
                    </w:rPr>
                  </m:ctrlPr>
                </m:e>
              </m:d>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j</m:t>
                  </m:r>
                </m:sub>
                <m:sup>
                  <m:r>
                    <w:rPr>
                      <w:rFonts w:ascii="Cambria Math" w:eastAsia="Arial" w:hAnsi="Cambria Math" w:cs="Times New Roman"/>
                    </w:rPr>
                    <m:t>m</m:t>
                  </m:r>
                </m:sup>
              </m:sSubSup>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vi</m:t>
                  </m:r>
                </m:sub>
                <m:sup>
                  <m:r>
                    <w:rPr>
                      <w:rFonts w:ascii="Cambria Math" w:eastAsia="Arial" w:hAnsi="Cambria Math" w:cs="Times New Roman"/>
                    </w:rPr>
                    <m:t>sa</m:t>
                  </m:r>
                </m:sup>
              </m:sSubSup>
              <m:ctrlPr>
                <w:rPr>
                  <w:rFonts w:ascii="Cambria Math" w:eastAsia="Arial" w:hAnsi="Cambria Math" w:cs="Times New Roman"/>
                  <w:i/>
                </w:rPr>
              </m:ctrlPr>
            </m:e>
          </m:nary>
        </m:oMath>
      </m:oMathPara>
    </w:p>
    <w:p w14:paraId="1AAA7518" w14:textId="77777777" w:rsidR="00AB10A4" w:rsidRPr="00E71BF3" w:rsidRDefault="00AB10A4" w:rsidP="00AB10A4">
      <w:pPr>
        <w:spacing w:line="360" w:lineRule="auto"/>
        <w:rPr>
          <w:rFonts w:ascii="Times New Roman" w:eastAsia="Arial" w:hAnsi="Times New Roman" w:cs="Times New Roman"/>
        </w:rPr>
      </w:pPr>
    </w:p>
    <w:p w14:paraId="185ACE65" w14:textId="77777777" w:rsidR="00AB10A4" w:rsidRDefault="00AB10A4" w:rsidP="00AB10A4">
      <w:pPr>
        <w:spacing w:line="360" w:lineRule="auto"/>
        <w:rPr>
          <w:rFonts w:ascii="Times New Roman" w:eastAsia="Arial" w:hAnsi="Times New Roman" w:cs="Times New Roman"/>
        </w:rPr>
      </w:pPr>
      <w:r>
        <w:rPr>
          <w:rFonts w:ascii="Times New Roman" w:eastAsia="Arial" w:hAnsi="Times New Roman" w:cs="Times New Roman"/>
        </w:rPr>
        <w:t xml:space="preserve">The incidence of reported cases of age at time t due to serotype </w:t>
      </w:r>
      <w:proofErr w:type="spellStart"/>
      <w:r>
        <w:rPr>
          <w:rFonts w:ascii="Times New Roman" w:eastAsia="Arial" w:hAnsi="Times New Roman" w:cs="Times New Roman"/>
        </w:rPr>
        <w:t>i</w:t>
      </w:r>
      <w:proofErr w:type="spellEnd"/>
      <w:r>
        <w:rPr>
          <w:rFonts w:ascii="Times New Roman" w:eastAsia="Arial" w:hAnsi="Times New Roman" w:cs="Times New Roman"/>
        </w:rPr>
        <w:t xml:space="preserve"> is given by,</w:t>
      </w:r>
    </w:p>
    <w:p w14:paraId="6EACC6C4" w14:textId="77777777" w:rsidR="00AB10A4" w:rsidRPr="00E80710" w:rsidRDefault="00AB10A4" w:rsidP="00AB10A4">
      <w:pPr>
        <w:spacing w:line="360" w:lineRule="auto"/>
        <w:rPr>
          <w:rFonts w:ascii="Times New Roman" w:eastAsia="Arial" w:hAnsi="Times New Roman" w:cs="Times New Roman"/>
        </w:rPr>
      </w:pPr>
      <m:oMathPara>
        <m:oMath>
          <m:r>
            <w:rPr>
              <w:rFonts w:ascii="Cambria Math" w:eastAsia="Arial" w:hAnsi="Cambria Math" w:cs="Times New Roman"/>
            </w:rPr>
            <m:t>Re</m:t>
          </m:r>
          <m:sSubSup>
            <m:sSubSupPr>
              <m:ctrlPr>
                <w:rPr>
                  <w:rFonts w:ascii="Cambria Math" w:eastAsia="Arial" w:hAnsi="Cambria Math" w:cs="Times New Roman"/>
                  <w:i/>
                </w:rPr>
              </m:ctrlPr>
            </m:sSubSupPr>
            <m:e>
              <m:r>
                <w:rPr>
                  <w:rFonts w:ascii="Cambria Math" w:eastAsia="Arial" w:hAnsi="Cambria Math" w:cs="Times New Roman"/>
                </w:rPr>
                <m:t>p</m:t>
              </m:r>
            </m:e>
            <m:sub>
              <m:r>
                <w:rPr>
                  <w:rFonts w:ascii="Cambria Math" w:eastAsia="Arial" w:hAnsi="Cambria Math" w:cs="Times New Roman"/>
                </w:rPr>
                <m:t>i</m:t>
              </m:r>
            </m:sub>
            <m:sup>
              <m:r>
                <w:rPr>
                  <w:rFonts w:ascii="Cambria Math" w:eastAsia="Arial" w:hAnsi="Cambria Math" w:cs="Times New Roman"/>
                </w:rPr>
                <m:t>a</m:t>
              </m:r>
            </m:sup>
          </m:sSubSup>
          <m:d>
            <m:dPr>
              <m:ctrlPr>
                <w:rPr>
                  <w:rFonts w:ascii="Cambria Math" w:eastAsia="Arial" w:hAnsi="Cambria Math" w:cs="Times New Roman"/>
                </w:rPr>
              </m:ctrlPr>
            </m:dPr>
            <m:e>
              <m:r>
                <w:rPr>
                  <w:rFonts w:ascii="Cambria Math" w:eastAsia="Arial" w:hAnsi="Cambria Math" w:cs="Times New Roman"/>
                </w:rPr>
                <m:t>t</m:t>
              </m:r>
              <m:ctrlPr>
                <w:rPr>
                  <w:rFonts w:ascii="Cambria Math" w:eastAsia="Arial" w:hAnsi="Cambria Math" w:cs="Times New Roman"/>
                  <w:i/>
                </w:rPr>
              </m:ctrlPr>
            </m:e>
          </m:d>
          <m:r>
            <w:rPr>
              <w:rFonts w:ascii="Cambria Math" w:eastAsia="Arial" w:hAnsi="Cambria Math" w:cs="Times New Roman"/>
            </w:rPr>
            <m:t>=</m:t>
          </m:r>
          <m:sSubSup>
            <m:sSubSupPr>
              <m:ctrlPr>
                <w:rPr>
                  <w:rFonts w:ascii="Cambria Math" w:eastAsia="Arial" w:hAnsi="Cambria Math" w:cs="Times New Roman"/>
                  <w:i/>
                </w:rPr>
              </m:ctrlPr>
            </m:sSubSupPr>
            <m:e>
              <m:r>
                <m:rPr>
                  <m:sty m:val="p"/>
                </m:rPr>
                <w:rPr>
                  <w:rFonts w:ascii="Cambria Math" w:eastAsia="Arial" w:hAnsi="Cambria Math" w:cs="Times New Roman"/>
                </w:rPr>
                <m:t>ρ</m:t>
              </m:r>
            </m:e>
            <m:sub>
              <m:r>
                <w:rPr>
                  <w:rFonts w:ascii="Cambria Math" w:eastAsia="Arial" w:hAnsi="Cambria Math" w:cs="Times New Roman"/>
                </w:rPr>
                <m:t>1</m:t>
              </m:r>
            </m:sub>
            <m:sup>
              <m:r>
                <w:rPr>
                  <w:rFonts w:ascii="Cambria Math" w:eastAsia="Arial" w:hAnsi="Cambria Math" w:cs="Times New Roman"/>
                </w:rPr>
                <m:t>a</m:t>
              </m:r>
            </m:sup>
          </m:sSubSup>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i</m:t>
              </m:r>
            </m:sub>
            <m:sup>
              <m:r>
                <w:rPr>
                  <w:rFonts w:ascii="Cambria Math" w:eastAsia="Arial" w:hAnsi="Cambria Math" w:cs="Times New Roman"/>
                </w:rPr>
                <m:t>m</m:t>
              </m:r>
            </m:sup>
          </m:sSubSup>
          <m:sSup>
            <m:sSupPr>
              <m:ctrlPr>
                <w:rPr>
                  <w:rFonts w:ascii="Cambria Math" w:eastAsia="Arial" w:hAnsi="Cambria Math" w:cs="Times New Roman"/>
                  <w:i/>
                </w:rPr>
              </m:ctrlPr>
            </m:sSupPr>
            <m:e>
              <m:r>
                <w:rPr>
                  <w:rFonts w:ascii="Cambria Math" w:eastAsia="Arial" w:hAnsi="Cambria Math" w:cs="Times New Roman"/>
                </w:rPr>
                <m:t>S</m:t>
              </m:r>
            </m:e>
            <m:sup>
              <m:r>
                <w:rPr>
                  <w:rFonts w:ascii="Cambria Math" w:eastAsia="Arial" w:hAnsi="Cambria Math" w:cs="Times New Roman"/>
                </w:rPr>
                <m:t>a</m:t>
              </m:r>
            </m:sup>
          </m:sSup>
          <m:r>
            <w:rPr>
              <w:rFonts w:ascii="Cambria Math" w:eastAsia="Arial" w:hAnsi="Cambria Math" w:cs="Times New Roman"/>
            </w:rPr>
            <m:t>+</m:t>
          </m:r>
          <m:sSubSup>
            <m:sSubSupPr>
              <m:ctrlPr>
                <w:rPr>
                  <w:rFonts w:ascii="Cambria Math" w:eastAsia="Arial" w:hAnsi="Cambria Math" w:cs="Times New Roman"/>
                  <w:i/>
                </w:rPr>
              </m:ctrlPr>
            </m:sSubSupPr>
            <m:e>
              <m:r>
                <m:rPr>
                  <m:sty m:val="p"/>
                </m:rPr>
                <w:rPr>
                  <w:rFonts w:ascii="Cambria Math" w:eastAsia="Arial" w:hAnsi="Cambria Math" w:cs="Times New Roman"/>
                </w:rPr>
                <m:t>ρ</m:t>
              </m:r>
            </m:e>
            <m:sub>
              <m:r>
                <w:rPr>
                  <w:rFonts w:ascii="Cambria Math" w:eastAsia="Arial" w:hAnsi="Cambria Math" w:cs="Times New Roman"/>
                </w:rPr>
                <m:t>2</m:t>
              </m:r>
            </m:sub>
            <m:sup>
              <m:r>
                <w:rPr>
                  <w:rFonts w:ascii="Cambria Math" w:eastAsia="Arial" w:hAnsi="Cambria Math" w:cs="Times New Roman"/>
                </w:rPr>
                <m:t>a</m:t>
              </m:r>
            </m:sup>
          </m:sSubSup>
          <m:nary>
            <m:naryPr>
              <m:chr m:val="∑"/>
              <m:supHide m:val="1"/>
              <m:ctrlPr>
                <w:rPr>
                  <w:rFonts w:ascii="Cambria Math" w:eastAsia="Arial" w:hAnsi="Cambria Math" w:cs="Times New Roman"/>
                </w:rPr>
              </m:ctrlPr>
            </m:naryPr>
            <m:sub>
              <m:r>
                <w:rPr>
                  <w:rFonts w:ascii="Cambria Math" w:eastAsia="Arial" w:hAnsi="Cambria Math" w:cs="Times New Roman"/>
                </w:rPr>
                <m:t>j</m:t>
              </m:r>
              <m:d>
                <m:dPr>
                  <m:ctrlPr>
                    <w:rPr>
                      <w:rFonts w:ascii="Cambria Math" w:eastAsia="Arial" w:hAnsi="Cambria Math" w:cs="Times New Roman"/>
                    </w:rPr>
                  </m:ctrlPr>
                </m:dPr>
                <m:e>
                  <m:r>
                    <m:rPr>
                      <m:sty m:val="p"/>
                    </m:rPr>
                    <w:rPr>
                      <w:rFonts w:ascii="Cambria Math" w:eastAsia="Arial" w:hAnsi="Cambria Math" w:cs="Times New Roman"/>
                    </w:rPr>
                    <m:t>≠</m:t>
                  </m:r>
                  <m:r>
                    <w:rPr>
                      <w:rFonts w:ascii="Cambria Math" w:eastAsia="Arial" w:hAnsi="Cambria Math" w:cs="Times New Roman"/>
                    </w:rPr>
                    <m:t>i</m:t>
                  </m:r>
                  <m:ctrlPr>
                    <w:rPr>
                      <w:rFonts w:ascii="Cambria Math" w:eastAsia="Arial" w:hAnsi="Cambria Math" w:cs="Times New Roman"/>
                      <w:i/>
                    </w:rPr>
                  </m:ctrlPr>
                </m:e>
              </m:d>
              <m:ctrlPr>
                <w:rPr>
                  <w:rFonts w:ascii="Cambria Math" w:eastAsia="Arial" w:hAnsi="Cambria Math" w:cs="Times New Roman"/>
                  <w:i/>
                </w:rPr>
              </m:ctrlPr>
            </m:sub>
            <m:sup/>
            <m:e>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j</m:t>
                  </m:r>
                </m:sub>
                <m:sup>
                  <m:r>
                    <w:rPr>
                      <w:rFonts w:ascii="Cambria Math" w:eastAsia="Arial" w:hAnsi="Cambria Math" w:cs="Times New Roman"/>
                    </w:rPr>
                    <m:t>m</m:t>
                  </m:r>
                </m:sup>
              </m:sSubSup>
            </m:e>
          </m:nary>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i</m:t>
              </m:r>
            </m:sub>
            <m:sup>
              <m:r>
                <w:rPr>
                  <w:rFonts w:ascii="Cambria Math" w:eastAsia="Arial" w:hAnsi="Cambria Math" w:cs="Times New Roman"/>
                </w:rPr>
                <m:t>a</m:t>
              </m:r>
            </m:sup>
          </m:sSubSup>
          <m:r>
            <w:rPr>
              <w:rFonts w:ascii="Cambria Math" w:eastAsia="Arial" w:hAnsi="Cambria Math" w:cs="Times New Roman"/>
            </w:rPr>
            <m:t>+</m:t>
          </m:r>
          <m:sSubSup>
            <m:sSubSupPr>
              <m:ctrlPr>
                <w:rPr>
                  <w:rFonts w:ascii="Cambria Math" w:eastAsia="Arial" w:hAnsi="Cambria Math" w:cs="Times New Roman"/>
                  <w:i/>
                </w:rPr>
              </m:ctrlPr>
            </m:sSubSupPr>
            <m:e>
              <m:r>
                <m:rPr>
                  <m:sty m:val="p"/>
                </m:rPr>
                <w:rPr>
                  <w:rFonts w:ascii="Cambria Math" w:eastAsia="Arial" w:hAnsi="Cambria Math" w:cs="Times New Roman"/>
                </w:rPr>
                <m:t>ρ</m:t>
              </m:r>
            </m:e>
            <m:sub>
              <m:r>
                <w:rPr>
                  <w:rFonts w:ascii="Cambria Math" w:eastAsia="Arial" w:hAnsi="Cambria Math" w:cs="Times New Roman"/>
                </w:rPr>
                <m:t>1</m:t>
              </m:r>
            </m:sub>
            <m:sup>
              <m:r>
                <w:rPr>
                  <w:rFonts w:ascii="Cambria Math" w:eastAsia="Arial" w:hAnsi="Cambria Math" w:cs="Times New Roman"/>
                </w:rPr>
                <m:t>a</m:t>
              </m:r>
            </m:sup>
          </m:sSubSup>
          <m:nary>
            <m:naryPr>
              <m:chr m:val="∑"/>
              <m:supHide m:val="1"/>
              <m:ctrlPr>
                <w:rPr>
                  <w:rFonts w:ascii="Cambria Math" w:eastAsia="Arial" w:hAnsi="Cambria Math" w:cs="Times New Roman"/>
                </w:rPr>
              </m:ctrlPr>
            </m:naryPr>
            <m:sub>
              <m:r>
                <w:rPr>
                  <w:rFonts w:ascii="Cambria Math" w:eastAsia="Arial" w:hAnsi="Cambria Math" w:cs="Times New Roman"/>
                </w:rPr>
                <m:t>s</m:t>
              </m:r>
              <m:ctrlPr>
                <w:rPr>
                  <w:rFonts w:ascii="Cambria Math" w:eastAsia="Arial" w:hAnsi="Cambria Math" w:cs="Times New Roman"/>
                  <w:i/>
                </w:rPr>
              </m:ctrlPr>
            </m:sub>
            <m:sup>
              <m:ctrlPr>
                <w:rPr>
                  <w:rFonts w:ascii="Cambria Math" w:eastAsia="Arial" w:hAnsi="Cambria Math" w:cs="Times New Roman"/>
                  <w:i/>
                </w:rPr>
              </m:ctrlPr>
            </m:sup>
            <m:e>
              <m:d>
                <m:dPr>
                  <m:ctrlPr>
                    <w:rPr>
                      <w:rFonts w:ascii="Cambria Math" w:eastAsia="Arial" w:hAnsi="Cambria Math" w:cs="Times New Roman"/>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si</m:t>
                      </m:r>
                    </m:sub>
                    <m:sup>
                      <m:r>
                        <w:rPr>
                          <w:rFonts w:ascii="Cambria Math" w:eastAsia="Arial" w:hAnsi="Cambria Math" w:cs="Times New Roman"/>
                        </w:rPr>
                        <m:t>vcd-</m:t>
                      </m:r>
                    </m:sup>
                  </m:sSubSup>
                  <m:ctrlPr>
                    <w:rPr>
                      <w:rFonts w:ascii="Cambria Math" w:eastAsia="Arial" w:hAnsi="Cambria Math" w:cs="Times New Roman"/>
                      <w:i/>
                    </w:rPr>
                  </m:ctrlPr>
                </m:e>
              </m:d>
              <m:d>
                <m:dPr>
                  <m:ctrlPr>
                    <w:rPr>
                      <w:rFonts w:ascii="Cambria Math" w:eastAsia="Arial" w:hAnsi="Cambria Math" w:cs="Times New Roman"/>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m:t>
                      </m:r>
                    </m:sub>
                    <m:sup>
                      <m:r>
                        <w:rPr>
                          <w:rFonts w:ascii="Cambria Math" w:eastAsia="Arial" w:hAnsi="Cambria Math" w:cs="Times New Roman"/>
                        </w:rPr>
                        <m:t>inf-</m:t>
                      </m:r>
                    </m:sup>
                  </m:sSubSup>
                  <m:ctrlPr>
                    <w:rPr>
                      <w:rFonts w:ascii="Cambria Math" w:eastAsia="Arial" w:hAnsi="Cambria Math" w:cs="Times New Roman"/>
                      <w:i/>
                    </w:rPr>
                  </m:ctrlPr>
                </m:e>
              </m:d>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i</m:t>
                  </m:r>
                </m:sub>
                <m:sup>
                  <m:r>
                    <w:rPr>
                      <w:rFonts w:ascii="Cambria Math" w:eastAsia="Arial" w:hAnsi="Cambria Math" w:cs="Times New Roman"/>
                    </w:rPr>
                    <m:t>m</m:t>
                  </m:r>
                </m:sup>
              </m:sSubSup>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v</m:t>
                  </m:r>
                </m:sub>
                <m:sup>
                  <m:r>
                    <w:rPr>
                      <w:rFonts w:ascii="Cambria Math" w:eastAsia="Arial" w:hAnsi="Cambria Math" w:cs="Times New Roman"/>
                    </w:rPr>
                    <m:t>sa</m:t>
                  </m:r>
                </m:sup>
              </m:sSubSup>
              <m:ctrlPr>
                <w:rPr>
                  <w:rFonts w:ascii="Cambria Math" w:eastAsia="Arial" w:hAnsi="Cambria Math" w:cs="Times New Roman"/>
                  <w:i/>
                </w:rPr>
              </m:ctrlPr>
            </m:e>
          </m:nary>
          <m:r>
            <w:rPr>
              <w:rFonts w:ascii="Cambria Math" w:eastAsia="Arial" w:hAnsi="Cambria Math" w:cs="Times New Roman"/>
            </w:rPr>
            <m:t>+</m:t>
          </m:r>
          <m:sSubSup>
            <m:sSubSupPr>
              <m:ctrlPr>
                <w:rPr>
                  <w:rFonts w:ascii="Cambria Math" w:eastAsia="Arial" w:hAnsi="Cambria Math" w:cs="Times New Roman"/>
                  <w:i/>
                </w:rPr>
              </m:ctrlPr>
            </m:sSubSupPr>
            <m:e>
              <m:r>
                <m:rPr>
                  <m:sty m:val="p"/>
                </m:rPr>
                <w:rPr>
                  <w:rFonts w:ascii="Cambria Math" w:eastAsia="Arial" w:hAnsi="Cambria Math" w:cs="Times New Roman"/>
                </w:rPr>
                <m:t>ρ</m:t>
              </m:r>
            </m:e>
            <m:sub>
              <m:r>
                <w:rPr>
                  <w:rFonts w:ascii="Cambria Math" w:eastAsia="Arial" w:hAnsi="Cambria Math" w:cs="Times New Roman"/>
                </w:rPr>
                <m:t>2</m:t>
              </m:r>
            </m:sub>
            <m:sup>
              <m:r>
                <w:rPr>
                  <w:rFonts w:ascii="Cambria Math" w:eastAsia="Arial" w:hAnsi="Cambria Math" w:cs="Times New Roman"/>
                </w:rPr>
                <m:t>a</m:t>
              </m:r>
            </m:sup>
          </m:sSubSup>
          <m:nary>
            <m:naryPr>
              <m:chr m:val="∑"/>
              <m:supHide m:val="1"/>
              <m:ctrlPr>
                <w:rPr>
                  <w:rFonts w:ascii="Cambria Math" w:eastAsia="Arial" w:hAnsi="Cambria Math" w:cs="Times New Roman"/>
                </w:rPr>
              </m:ctrlPr>
            </m:naryPr>
            <m:sub>
              <m:r>
                <w:rPr>
                  <w:rFonts w:ascii="Cambria Math" w:eastAsia="Arial" w:hAnsi="Cambria Math" w:cs="Times New Roman"/>
                </w:rPr>
                <m:t>s,j</m:t>
              </m:r>
              <m:d>
                <m:dPr>
                  <m:ctrlPr>
                    <w:rPr>
                      <w:rFonts w:ascii="Cambria Math" w:eastAsia="Arial" w:hAnsi="Cambria Math" w:cs="Times New Roman"/>
                    </w:rPr>
                  </m:ctrlPr>
                </m:dPr>
                <m:e>
                  <m:r>
                    <m:rPr>
                      <m:sty m:val="p"/>
                    </m:rPr>
                    <w:rPr>
                      <w:rFonts w:ascii="Cambria Math" w:eastAsia="Arial" w:hAnsi="Cambria Math" w:cs="Times New Roman"/>
                    </w:rPr>
                    <m:t>≠</m:t>
                  </m:r>
                  <m:r>
                    <w:rPr>
                      <w:rFonts w:ascii="Cambria Math" w:eastAsia="Arial" w:hAnsi="Cambria Math" w:cs="Times New Roman"/>
                    </w:rPr>
                    <m:t>=i</m:t>
                  </m:r>
                  <m:ctrlPr>
                    <w:rPr>
                      <w:rFonts w:ascii="Cambria Math" w:eastAsia="Arial" w:hAnsi="Cambria Math" w:cs="Times New Roman"/>
                      <w:i/>
                    </w:rPr>
                  </m:ctrlPr>
                </m:e>
              </m:d>
              <m:ctrlPr>
                <w:rPr>
                  <w:rFonts w:ascii="Cambria Math" w:eastAsia="Arial" w:hAnsi="Cambria Math" w:cs="Times New Roman"/>
                  <w:i/>
                </w:rPr>
              </m:ctrlPr>
            </m:sub>
            <m:sup>
              <m:ctrlPr>
                <w:rPr>
                  <w:rFonts w:ascii="Cambria Math" w:eastAsia="Arial" w:hAnsi="Cambria Math" w:cs="Times New Roman"/>
                  <w:i/>
                </w:rPr>
              </m:ctrlPr>
            </m:sup>
            <m:e>
              <m:d>
                <m:dPr>
                  <m:ctrlPr>
                    <w:rPr>
                      <w:rFonts w:ascii="Cambria Math" w:eastAsia="Arial" w:hAnsi="Cambria Math" w:cs="Times New Roman"/>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si</m:t>
                      </m:r>
                    </m:sub>
                    <m:sup>
                      <m:r>
                        <w:rPr>
                          <w:rFonts w:ascii="Cambria Math" w:eastAsia="Arial" w:hAnsi="Cambria Math" w:cs="Times New Roman"/>
                        </w:rPr>
                        <m:t>vcd+</m:t>
                      </m:r>
                    </m:sup>
                  </m:sSubSup>
                  <m:ctrlPr>
                    <w:rPr>
                      <w:rFonts w:ascii="Cambria Math" w:eastAsia="Arial" w:hAnsi="Cambria Math" w:cs="Times New Roman"/>
                      <w:i/>
                    </w:rPr>
                  </m:ctrlPr>
                </m:e>
              </m:d>
              <m:d>
                <m:dPr>
                  <m:ctrlPr>
                    <w:rPr>
                      <w:rFonts w:ascii="Cambria Math" w:eastAsia="Arial" w:hAnsi="Cambria Math" w:cs="Times New Roman"/>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m:t>
                      </m:r>
                    </m:sub>
                    <m:sup>
                      <m:r>
                        <w:rPr>
                          <w:rFonts w:ascii="Cambria Math" w:eastAsia="Arial" w:hAnsi="Cambria Math" w:cs="Times New Roman"/>
                        </w:rPr>
                        <m:t>inf+</m:t>
                      </m:r>
                    </m:sup>
                  </m:sSubSup>
                  <m:ctrlPr>
                    <w:rPr>
                      <w:rFonts w:ascii="Cambria Math" w:eastAsia="Arial" w:hAnsi="Cambria Math" w:cs="Times New Roman"/>
                      <w:i/>
                    </w:rPr>
                  </m:ctrlPr>
                </m:e>
              </m:d>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j</m:t>
                  </m:r>
                </m:sub>
                <m:sup>
                  <m:r>
                    <w:rPr>
                      <w:rFonts w:ascii="Cambria Math" w:eastAsia="Arial" w:hAnsi="Cambria Math" w:cs="Times New Roman"/>
                    </w:rPr>
                    <m:t>m</m:t>
                  </m:r>
                </m:sup>
              </m:sSubSup>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vi</m:t>
                  </m:r>
                </m:sub>
                <m:sup>
                  <m:r>
                    <w:rPr>
                      <w:rFonts w:ascii="Cambria Math" w:eastAsia="Arial" w:hAnsi="Cambria Math" w:cs="Times New Roman"/>
                    </w:rPr>
                    <m:t>sa</m:t>
                  </m:r>
                </m:sup>
              </m:sSubSup>
              <m:ctrlPr>
                <w:rPr>
                  <w:rFonts w:ascii="Cambria Math" w:eastAsia="Arial" w:hAnsi="Cambria Math" w:cs="Times New Roman"/>
                  <w:i/>
                </w:rPr>
              </m:ctrlPr>
            </m:e>
          </m:nary>
        </m:oMath>
      </m:oMathPara>
    </w:p>
    <w:p w14:paraId="08124153" w14:textId="77777777" w:rsidR="00E80710" w:rsidRDefault="00E80710" w:rsidP="00AB10A4">
      <w:pPr>
        <w:spacing w:line="360" w:lineRule="auto"/>
        <w:rPr>
          <w:rFonts w:ascii="Times New Roman" w:eastAsia="Arial" w:hAnsi="Times New Roman" w:cs="Times New Roman"/>
        </w:rPr>
      </w:pPr>
    </w:p>
    <w:p w14:paraId="00D88EFD" w14:textId="303EA6A3" w:rsidR="00E80710" w:rsidRPr="009A1CCA" w:rsidRDefault="009A1CCA" w:rsidP="00AB10A4">
      <w:pPr>
        <w:spacing w:line="360" w:lineRule="auto"/>
        <w:rPr>
          <w:rFonts w:ascii="Times New Roman" w:eastAsia="Arial" w:hAnsi="Times New Roman" w:cs="Times New Roman"/>
        </w:rPr>
      </w:pPr>
      <m:oMathPara>
        <m:oMath>
          <m:r>
            <w:rPr>
              <w:rFonts w:ascii="Cambria Math" w:eastAsia="Arial" w:hAnsi="Cambria Math" w:cs="Times New Roman"/>
            </w:rPr>
            <m:t>Rep</m:t>
          </m:r>
          <m:r>
            <w:rPr>
              <w:rFonts w:ascii="Cambria Math" w:eastAsia="Arial" w:hAnsi="Cambria Math" w:cs="Times New Roman"/>
            </w:rPr>
            <m:t>_{</m:t>
          </m:r>
          <m:r>
            <w:rPr>
              <w:rFonts w:ascii="Cambria Math" w:eastAsia="Arial" w:hAnsi="Cambria Math" w:cs="Times New Roman"/>
            </w:rPr>
            <m:t>i</m:t>
          </m:r>
          <m:r>
            <w:rPr>
              <w:rFonts w:ascii="Cambria Math" w:eastAsia="Arial" w:hAnsi="Cambria Math" w:cs="Times New Roman"/>
            </w:rPr>
            <m:t>}^{</m:t>
          </m:r>
          <m:r>
            <w:rPr>
              <w:rFonts w:ascii="Cambria Math" w:eastAsia="Arial" w:hAnsi="Cambria Math" w:cs="Times New Roman"/>
            </w:rPr>
            <m:t>a</m:t>
          </m:r>
          <m:r>
            <w:rPr>
              <w:rFonts w:ascii="Cambria Math" w:eastAsia="Arial" w:hAnsi="Cambria Math" w:cs="Times New Roman"/>
            </w:rPr>
            <m:t>}(</m:t>
          </m:r>
          <m:r>
            <w:rPr>
              <w:rFonts w:ascii="Cambria Math" w:eastAsia="Arial" w:hAnsi="Cambria Math" w:cs="Times New Roman"/>
            </w:rPr>
            <m:t>t</m:t>
          </m:r>
          <m:r>
            <w:rPr>
              <w:rFonts w:ascii="Cambria Math" w:eastAsia="Arial" w:hAnsi="Cambria Math" w:cs="Times New Roman"/>
            </w:rPr>
            <m:t xml:space="preserve">) = </m:t>
          </m:r>
          <m:r>
            <m:rPr>
              <m:sty m:val="p"/>
            </m:rPr>
            <w:rPr>
              <w:rFonts w:ascii="Cambria Math" w:eastAsia="Arial" w:hAnsi="Cambria Math" w:cs="Times New Roman"/>
            </w:rPr>
            <m:t>ρ</m:t>
          </m:r>
          <m:r>
            <w:rPr>
              <w:rFonts w:ascii="Cambria Math" w:eastAsia="Arial" w:hAnsi="Cambria Math" w:cs="Times New Roman"/>
            </w:rPr>
            <m:t>_{1}^{</m:t>
          </m:r>
          <m:r>
            <w:rPr>
              <w:rFonts w:ascii="Cambria Math" w:eastAsia="Arial" w:hAnsi="Cambria Math" w:cs="Times New Roman"/>
            </w:rPr>
            <m:t>a</m:t>
          </m:r>
          <m:r>
            <w:rPr>
              <w:rFonts w:ascii="Cambria Math" w:eastAsia="Arial" w:hAnsi="Cambria Math" w:cs="Times New Roman"/>
            </w:rPr>
            <m:t>}</m:t>
          </m:r>
          <m:r>
            <w:rPr>
              <w:rFonts w:ascii="Cambria Math" w:eastAsia="Arial" w:hAnsi="Cambria Math" w:cs="Times New Roman"/>
            </w:rPr>
            <m:t xml:space="preserve"> </m:t>
          </m:r>
          <m:r>
            <m:rPr>
              <m:sty m:val="p"/>
            </m:rPr>
            <w:rPr>
              <w:rFonts w:ascii="Cambria Math" w:eastAsia="Arial" w:hAnsi="Cambria Math" w:cs="Times New Roman"/>
            </w:rPr>
            <m:t>λ</m:t>
          </m:r>
          <m:r>
            <w:rPr>
              <w:rFonts w:ascii="Cambria Math" w:eastAsia="Arial" w:hAnsi="Cambria Math" w:cs="Times New Roman"/>
            </w:rPr>
            <m:t>_{</m:t>
          </m:r>
          <m:r>
            <w:rPr>
              <w:rFonts w:ascii="Cambria Math" w:eastAsia="Arial" w:hAnsi="Cambria Math" w:cs="Times New Roman"/>
            </w:rPr>
            <m:t>i</m:t>
          </m:r>
          <m:r>
            <w:rPr>
              <w:rFonts w:ascii="Cambria Math" w:eastAsia="Arial" w:hAnsi="Cambria Math" w:cs="Times New Roman"/>
            </w:rPr>
            <m:t>}^{</m:t>
          </m:r>
          <m:r>
            <w:rPr>
              <w:rFonts w:ascii="Cambria Math" w:eastAsia="Arial" w:hAnsi="Cambria Math" w:cs="Times New Roman"/>
            </w:rPr>
            <m:t>m</m:t>
          </m:r>
          <m:r>
            <w:rPr>
              <w:rFonts w:ascii="Cambria Math" w:eastAsia="Arial" w:hAnsi="Cambria Math" w:cs="Times New Roman"/>
            </w:rPr>
            <m:t>}</m:t>
          </m:r>
          <m:r>
            <w:rPr>
              <w:rFonts w:ascii="Cambria Math" w:eastAsia="Arial" w:hAnsi="Cambria Math" w:cs="Times New Roman"/>
            </w:rPr>
            <m:t>S</m:t>
          </m:r>
          <m:r>
            <w:rPr>
              <w:rFonts w:ascii="Cambria Math" w:eastAsia="Arial" w:hAnsi="Cambria Math" w:cs="Times New Roman"/>
            </w:rPr>
            <m:t>^{</m:t>
          </m:r>
          <m:r>
            <w:rPr>
              <w:rFonts w:ascii="Cambria Math" w:eastAsia="Arial" w:hAnsi="Cambria Math" w:cs="Times New Roman"/>
            </w:rPr>
            <m:t>a</m:t>
          </m:r>
          <m:r>
            <w:rPr>
              <w:rFonts w:ascii="Cambria Math" w:eastAsia="Arial" w:hAnsi="Cambria Math" w:cs="Times New Roman"/>
            </w:rPr>
            <m:t xml:space="preserve">} </m:t>
          </m:r>
          <m:r>
            <w:rPr>
              <w:rFonts w:ascii="Cambria Math" w:eastAsia="Arial" w:hAnsi="Cambria Math" w:cs="Times New Roman"/>
            </w:rPr>
            <m:t xml:space="preserve">+ </m:t>
          </m:r>
          <m:r>
            <m:rPr>
              <m:sty m:val="p"/>
            </m:rPr>
            <w:rPr>
              <w:rFonts w:ascii="Cambria Math" w:eastAsia="Arial" w:hAnsi="Cambria Math" w:cs="Times New Roman"/>
            </w:rPr>
            <m:t>ρ</m:t>
          </m:r>
          <m:r>
            <w:rPr>
              <w:rFonts w:ascii="Cambria Math" w:eastAsia="Arial" w:hAnsi="Cambria Math" w:cs="Times New Roman"/>
            </w:rPr>
            <m:t>_{2}^{</m:t>
          </m:r>
          <m:r>
            <w:rPr>
              <w:rFonts w:ascii="Cambria Math" w:eastAsia="Arial" w:hAnsi="Cambria Math" w:cs="Times New Roman"/>
            </w:rPr>
            <m:t>a</m:t>
          </m:r>
          <m:r>
            <w:rPr>
              <w:rFonts w:ascii="Cambria Math" w:eastAsia="Arial" w:hAnsi="Cambria Math" w:cs="Times New Roman"/>
            </w:rPr>
            <m:t>}</m:t>
          </m:r>
          <m:r>
            <w:rPr>
              <w:rFonts w:ascii="Cambria Math" w:eastAsia="Arial" w:hAnsi="Cambria Math" w:cs="Times New Roman"/>
            </w:rPr>
            <m:t xml:space="preserve"> </m:t>
          </m:r>
          <m:r>
            <m:rPr>
              <m:sty m:val="p"/>
            </m:rPr>
            <w:rPr>
              <w:rFonts w:ascii="Cambria Math" w:eastAsia="Arial" w:hAnsi="Cambria Math" w:cs="Times New Roman"/>
            </w:rPr>
            <m:t>∑</m:t>
          </m:r>
          <m:r>
            <w:rPr>
              <w:rFonts w:ascii="Cambria Math" w:eastAsia="Arial" w:hAnsi="Cambria Math" w:cs="Times New Roman"/>
            </w:rPr>
            <m:t>_{</m:t>
          </m:r>
          <m:r>
            <w:rPr>
              <w:rFonts w:ascii="Cambria Math" w:eastAsia="Arial" w:hAnsi="Cambria Math" w:cs="Times New Roman"/>
            </w:rPr>
            <m:t>j</m:t>
          </m:r>
          <m:r>
            <w:rPr>
              <w:rFonts w:ascii="Cambria Math" w:eastAsia="Arial" w:hAnsi="Cambria Math" w:cs="Times New Roman"/>
            </w:rPr>
            <m:t>(</m:t>
          </m:r>
          <m:r>
            <m:rPr>
              <m:sty m:val="p"/>
            </m:rPr>
            <w:rPr>
              <w:rFonts w:ascii="Cambria Math" w:eastAsia="Arial" w:hAnsi="Cambria Math" w:cs="Times New Roman"/>
            </w:rPr>
            <m:t>≠</m:t>
          </m:r>
          <m:r>
            <w:rPr>
              <w:rFonts w:ascii="Cambria Math" w:eastAsia="Arial" w:hAnsi="Cambria Math" w:cs="Times New Roman"/>
            </w:rPr>
            <m:t>i</m:t>
          </m:r>
          <m:r>
            <w:rPr>
              <w:rFonts w:ascii="Cambria Math" w:eastAsia="Arial" w:hAnsi="Cambria Math" w:cs="Times New Roman"/>
            </w:rPr>
            <m:t>)}</m:t>
          </m:r>
          <m:r>
            <w:rPr>
              <w:rFonts w:ascii="Cambria Math" w:eastAsia="Arial" w:hAnsi="Cambria Math" w:cs="Times New Roman"/>
            </w:rPr>
            <m:t xml:space="preserve"> </m:t>
          </m:r>
          <m:r>
            <m:rPr>
              <m:sty m:val="p"/>
            </m:rPr>
            <w:rPr>
              <w:rFonts w:ascii="Cambria Math" w:eastAsia="Arial" w:hAnsi="Cambria Math" w:cs="Times New Roman"/>
            </w:rPr>
            <m:t>λ</m:t>
          </m:r>
          <m:r>
            <w:rPr>
              <w:rFonts w:ascii="Cambria Math" w:eastAsia="Arial" w:hAnsi="Cambria Math" w:cs="Times New Roman"/>
            </w:rPr>
            <m:t>_{</m:t>
          </m:r>
          <m:r>
            <w:rPr>
              <w:rFonts w:ascii="Cambria Math" w:eastAsia="Arial" w:hAnsi="Cambria Math" w:cs="Times New Roman"/>
            </w:rPr>
            <m:t>j</m:t>
          </m:r>
          <m:r>
            <w:rPr>
              <w:rFonts w:ascii="Cambria Math" w:eastAsia="Arial" w:hAnsi="Cambria Math" w:cs="Times New Roman"/>
            </w:rPr>
            <m:t>}^{</m:t>
          </m:r>
          <m:r>
            <w:rPr>
              <w:rFonts w:ascii="Cambria Math" w:eastAsia="Arial" w:hAnsi="Cambria Math" w:cs="Times New Roman"/>
            </w:rPr>
            <m:t>m</m:t>
          </m:r>
          <m:r>
            <w:rPr>
              <w:rFonts w:ascii="Cambria Math" w:eastAsia="Arial" w:hAnsi="Cambria Math" w:cs="Times New Roman"/>
            </w:rPr>
            <m:t>}</m:t>
          </m:r>
          <m:r>
            <w:rPr>
              <w:rFonts w:ascii="Cambria Math" w:eastAsia="Arial" w:hAnsi="Cambria Math" w:cs="Times New Roman"/>
            </w:rPr>
            <m:t>S</m:t>
          </m:r>
          <m:r>
            <w:rPr>
              <w:rFonts w:ascii="Cambria Math" w:eastAsia="Arial" w:hAnsi="Cambria Math" w:cs="Times New Roman"/>
            </w:rPr>
            <m:t>_{</m:t>
          </m:r>
          <m:r>
            <w:rPr>
              <w:rFonts w:ascii="Cambria Math" w:eastAsia="Arial" w:hAnsi="Cambria Math" w:cs="Times New Roman"/>
            </w:rPr>
            <m:t>i</m:t>
          </m:r>
          <m:r>
            <w:rPr>
              <w:rFonts w:ascii="Cambria Math" w:eastAsia="Arial" w:hAnsi="Cambria Math" w:cs="Times New Roman"/>
            </w:rPr>
            <m:t>}^{</m:t>
          </m:r>
          <m:r>
            <w:rPr>
              <w:rFonts w:ascii="Cambria Math" w:eastAsia="Arial" w:hAnsi="Cambria Math" w:cs="Times New Roman"/>
            </w:rPr>
            <m:t>a</m:t>
          </m:r>
          <m:r>
            <w:rPr>
              <w:rFonts w:ascii="Cambria Math" w:eastAsia="Arial" w:hAnsi="Cambria Math" w:cs="Times New Roman"/>
            </w:rPr>
            <m:t>}</m:t>
          </m:r>
          <m:r>
            <w:rPr>
              <w:rFonts w:ascii="Cambria Math" w:eastAsia="Arial" w:hAnsi="Cambria Math" w:cs="Times New Roman"/>
            </w:rPr>
            <m:t xml:space="preserve"> +</m:t>
          </m:r>
          <m:r>
            <w:rPr>
              <w:rFonts w:ascii="Cambria Math" w:eastAsia="Arial" w:hAnsi="Cambria Math" w:cs="Times New Roman"/>
            </w:rPr>
            <m:t xml:space="preserve"> </m:t>
          </m:r>
          <m:r>
            <m:rPr>
              <m:sty m:val="p"/>
            </m:rPr>
            <w:rPr>
              <w:rFonts w:ascii="Cambria Math" w:eastAsia="Arial" w:hAnsi="Cambria Math" w:cs="Times New Roman"/>
            </w:rPr>
            <m:t>ρ</m:t>
          </m:r>
          <m:r>
            <w:rPr>
              <w:rFonts w:ascii="Cambria Math" w:eastAsia="Arial" w:hAnsi="Cambria Math" w:cs="Times New Roman"/>
            </w:rPr>
            <m:t>_{1}^{</m:t>
          </m:r>
          <m:r>
            <w:rPr>
              <w:rFonts w:ascii="Cambria Math" w:eastAsia="Arial" w:hAnsi="Cambria Math" w:cs="Times New Roman"/>
            </w:rPr>
            <m:t>a</m:t>
          </m:r>
          <m:r>
            <w:rPr>
              <w:rFonts w:ascii="Cambria Math" w:eastAsia="Arial" w:hAnsi="Cambria Math" w:cs="Times New Roman"/>
            </w:rPr>
            <m:t xml:space="preserve">} </m:t>
          </m:r>
          <m:r>
            <m:rPr>
              <m:sty m:val="p"/>
            </m:rPr>
            <w:rPr>
              <w:rFonts w:ascii="Cambria Math" w:eastAsia="Arial" w:hAnsi="Cambria Math" w:cs="Times New Roman"/>
            </w:rPr>
            <m:t>∑</m:t>
          </m:r>
          <m:r>
            <w:rPr>
              <w:rFonts w:ascii="Cambria Math" w:eastAsia="Arial" w:hAnsi="Cambria Math" w:cs="Times New Roman"/>
            </w:rPr>
            <m:t>_{</m:t>
          </m:r>
          <m:r>
            <w:rPr>
              <w:rFonts w:ascii="Cambria Math" w:eastAsia="Arial" w:hAnsi="Cambria Math" w:cs="Times New Roman"/>
            </w:rPr>
            <m:t>s</m:t>
          </m:r>
          <m:r>
            <w:rPr>
              <w:rFonts w:ascii="Cambria Math" w:eastAsia="Arial" w:hAnsi="Cambria Math" w:cs="Times New Roman"/>
            </w:rPr>
            <m:t>} (1</m:t>
          </m:r>
          <m:r>
            <w:rPr>
              <w:rFonts w:ascii="Cambria Math" w:eastAsia="Arial" w:hAnsi="Cambria Math" w:cs="Times New Roman"/>
            </w:rPr>
            <m:t>-</m:t>
          </m:r>
          <m:r>
            <w:rPr>
              <w:rFonts w:ascii="Cambria Math" w:eastAsia="Arial" w:hAnsi="Cambria Math" w:cs="Times New Roman"/>
            </w:rPr>
            <m:t xml:space="preserve"> </m:t>
          </m:r>
          <m:r>
            <m:rPr>
              <m:sty m:val="p"/>
            </m:rPr>
            <w:rPr>
              <w:rFonts w:ascii="Cambria Math" w:eastAsia="Arial" w:hAnsi="Cambria Math" w:cs="Times New Roman"/>
            </w:rPr>
            <m:t>ϵ</m:t>
          </m:r>
          <m:r>
            <w:rPr>
              <w:rFonts w:ascii="Cambria Math" w:eastAsia="Arial" w:hAnsi="Cambria Math" w:cs="Times New Roman"/>
            </w:rPr>
            <m:t>_{</m:t>
          </m:r>
          <m:r>
            <w:rPr>
              <w:rFonts w:ascii="Cambria Math" w:eastAsia="Arial" w:hAnsi="Cambria Math" w:cs="Times New Roman"/>
            </w:rPr>
            <m:t>si</m:t>
          </m:r>
          <m:r>
            <w:rPr>
              <w:rFonts w:ascii="Cambria Math" w:eastAsia="Arial" w:hAnsi="Cambria Math" w:cs="Times New Roman"/>
            </w:rPr>
            <m:t>}^{</m:t>
          </m:r>
          <m:r>
            <w:rPr>
              <w:rFonts w:ascii="Cambria Math" w:eastAsia="Arial" w:hAnsi="Cambria Math" w:cs="Times New Roman"/>
            </w:rPr>
            <m:t>vcd</m:t>
          </m:r>
          <m:r>
            <w:rPr>
              <w:rFonts w:ascii="Cambria Math" w:eastAsia="Arial" w:hAnsi="Cambria Math" w:cs="Times New Roman"/>
            </w:rPr>
            <m:t xml:space="preserve"> </m:t>
          </m:r>
          <m:r>
            <w:rPr>
              <w:rFonts w:ascii="Cambria Math" w:eastAsia="Arial" w:hAnsi="Cambria Math" w:cs="Times New Roman"/>
            </w:rPr>
            <m:t>-</m:t>
          </m:r>
          <m:r>
            <w:rPr>
              <w:rFonts w:ascii="Cambria Math" w:eastAsia="Arial" w:hAnsi="Cambria Math" w:cs="Times New Roman"/>
            </w:rPr>
            <m:t xml:space="preserve"> </m:t>
          </m:r>
          <m:r>
            <m:rPr>
              <m:sty m:val="p"/>
            </m:rPr>
            <w:rPr>
              <w:rFonts w:ascii="Cambria Math" w:eastAsia="Arial" w:hAnsi="Cambria Math" w:cs="Times New Roman"/>
            </w:rPr>
            <m:t>∣</m:t>
          </m:r>
          <m:r>
            <w:rPr>
              <w:rFonts w:ascii="Cambria Math" w:eastAsia="Arial" w:hAnsi="Cambria Math" w:cs="Times New Roman"/>
            </w:rPr>
            <m:t>inf-</m:t>
          </m:r>
          <m:r>
            <w:rPr>
              <w:rFonts w:ascii="Cambria Math" w:eastAsia="Arial" w:hAnsi="Cambria Math" w:cs="Times New Roman"/>
            </w:rPr>
            <m:t>}</m:t>
          </m:r>
          <m:r>
            <w:rPr>
              <w:rFonts w:ascii="Cambria Math" w:eastAsia="Arial" w:hAnsi="Cambria Math" w:cs="Times New Roman"/>
            </w:rPr>
            <m:t>)</m:t>
          </m:r>
          <m:r>
            <w:rPr>
              <w:rFonts w:ascii="Cambria Math" w:eastAsia="Arial" w:hAnsi="Cambria Math" w:cs="Times New Roman"/>
            </w:rPr>
            <m:t xml:space="preserve"> </m:t>
          </m:r>
          <m:r>
            <w:rPr>
              <w:rFonts w:ascii="Cambria Math" w:eastAsia="Arial" w:hAnsi="Cambria Math" w:cs="Times New Roman"/>
            </w:rPr>
            <m:t xml:space="preserve"> </m:t>
          </m:r>
        </m:oMath>
      </m:oMathPara>
    </w:p>
    <w:p w14:paraId="369706EF" w14:textId="77777777" w:rsidR="009A1CCA" w:rsidRPr="009A1CCA" w:rsidRDefault="009A1CCA" w:rsidP="00AB10A4">
      <w:pPr>
        <w:spacing w:line="360" w:lineRule="auto"/>
        <w:rPr>
          <w:rFonts w:ascii="Times New Roman" w:eastAsia="Arial" w:hAnsi="Times New Roman" w:cs="Times New Roman"/>
        </w:rPr>
      </w:pPr>
    </w:p>
    <w:p w14:paraId="75523161" w14:textId="77777777" w:rsidR="00AB10A4" w:rsidRPr="00594700" w:rsidRDefault="00AB10A4" w:rsidP="00AB10A4">
      <w:pPr>
        <w:spacing w:line="360" w:lineRule="auto"/>
        <w:rPr>
          <w:rFonts w:ascii="Times New Roman" w:eastAsia="Arial" w:hAnsi="Times New Roman" w:cs="Times New Roman"/>
        </w:rPr>
      </w:pPr>
    </w:p>
    <w:p w14:paraId="6D3D50E5" w14:textId="77777777" w:rsidR="00AB10A4" w:rsidRDefault="00AB10A4" w:rsidP="00AB10A4">
      <w:pPr>
        <w:spacing w:line="360" w:lineRule="auto"/>
        <w:rPr>
          <w:rFonts w:ascii="Times New Roman" w:eastAsia="Arial" w:hAnsi="Times New Roman" w:cs="Times New Roman"/>
        </w:rPr>
      </w:pPr>
      <w:r>
        <w:rPr>
          <w:rFonts w:ascii="Times New Roman" w:eastAsia="Arial" w:hAnsi="Times New Roman" w:cs="Times New Roman"/>
        </w:rPr>
        <w:t xml:space="preserve">The incidence of hospitalization of age a at time t due to serotype </w:t>
      </w:r>
      <w:proofErr w:type="spellStart"/>
      <w:r>
        <w:rPr>
          <w:rFonts w:ascii="Times New Roman" w:eastAsia="Arial" w:hAnsi="Times New Roman" w:cs="Times New Roman"/>
        </w:rPr>
        <w:t>i</w:t>
      </w:r>
      <w:proofErr w:type="spellEnd"/>
      <w:r>
        <w:rPr>
          <w:rFonts w:ascii="Times New Roman" w:eastAsia="Arial" w:hAnsi="Times New Roman" w:cs="Times New Roman"/>
        </w:rPr>
        <w:t xml:space="preserve"> is given by,</w:t>
      </w:r>
    </w:p>
    <w:p w14:paraId="6455485E" w14:textId="77777777" w:rsidR="00AB10A4" w:rsidRPr="00672BC4" w:rsidRDefault="00AB10A4" w:rsidP="00AB10A4">
      <w:pPr>
        <w:spacing w:line="360" w:lineRule="auto"/>
        <w:rPr>
          <w:rFonts w:ascii="Times New Roman" w:eastAsia="Arial" w:hAnsi="Times New Roman" w:cs="Times New Roman"/>
        </w:rPr>
      </w:pPr>
      <m:oMathPara>
        <m:oMath>
          <m:r>
            <w:rPr>
              <w:rFonts w:ascii="Cambria Math" w:eastAsia="Arial" w:hAnsi="Cambria Math" w:cs="Times New Roman"/>
            </w:rPr>
            <m:t>Hos</m:t>
          </m:r>
          <m:sSubSup>
            <m:sSubSupPr>
              <m:ctrlPr>
                <w:rPr>
                  <w:rFonts w:ascii="Cambria Math" w:eastAsia="Arial" w:hAnsi="Cambria Math" w:cs="Times New Roman"/>
                  <w:i/>
                </w:rPr>
              </m:ctrlPr>
            </m:sSubSupPr>
            <m:e>
              <m:r>
                <w:rPr>
                  <w:rFonts w:ascii="Cambria Math" w:eastAsia="Arial" w:hAnsi="Cambria Math" w:cs="Times New Roman"/>
                </w:rPr>
                <m:t>p</m:t>
              </m:r>
            </m:e>
            <m:sub>
              <m:r>
                <w:rPr>
                  <w:rFonts w:ascii="Cambria Math" w:eastAsia="Arial" w:hAnsi="Cambria Math" w:cs="Times New Roman"/>
                </w:rPr>
                <m:t>i</m:t>
              </m:r>
            </m:sub>
            <m:sup>
              <m:r>
                <w:rPr>
                  <w:rFonts w:ascii="Cambria Math" w:eastAsia="Arial" w:hAnsi="Cambria Math" w:cs="Times New Roman"/>
                </w:rPr>
                <m:t>a</m:t>
              </m:r>
            </m:sup>
          </m:sSubSup>
          <m:d>
            <m:dPr>
              <m:ctrlPr>
                <w:rPr>
                  <w:rFonts w:ascii="Cambria Math" w:eastAsia="Arial" w:hAnsi="Cambria Math" w:cs="Times New Roman"/>
                  <w:i/>
                </w:rPr>
              </m:ctrlPr>
            </m:dPr>
            <m:e>
              <m:r>
                <w:rPr>
                  <w:rFonts w:ascii="Cambria Math" w:eastAsia="Arial" w:hAnsi="Cambria Math" w:cs="Times New Roman"/>
                </w:rPr>
                <m:t>t</m:t>
              </m:r>
            </m:e>
          </m:d>
          <m:r>
            <w:rPr>
              <w:rFonts w:ascii="Cambria Math" w:eastAsia="Arial" w:hAnsi="Cambria Math" w:cs="Times New Roman"/>
            </w:rPr>
            <m:t>=</m:t>
          </m:r>
          <m:sSub>
            <m:sSubPr>
              <m:ctrlPr>
                <w:rPr>
                  <w:rFonts w:ascii="Cambria Math" w:eastAsia="Arial" w:hAnsi="Cambria Math" w:cs="Times New Roman"/>
                  <w:i/>
                </w:rPr>
              </m:ctrlPr>
            </m:sSubPr>
            <m:e>
              <m:r>
                <m:rPr>
                  <m:sty m:val="p"/>
                </m:rPr>
                <w:rPr>
                  <w:rFonts w:ascii="Cambria Math" w:eastAsia="Arial" w:hAnsi="Cambria Math" w:cs="Times New Roman"/>
                </w:rPr>
                <m:t>ξ</m:t>
              </m:r>
            </m:e>
            <m:sub>
              <m:r>
                <w:rPr>
                  <w:rFonts w:ascii="Cambria Math" w:eastAsia="Arial" w:hAnsi="Cambria Math" w:cs="Times New Roman"/>
                </w:rPr>
                <m:t>1</m:t>
              </m:r>
            </m:sub>
          </m:sSub>
          <m:sSubSup>
            <m:sSubSupPr>
              <m:ctrlPr>
                <w:rPr>
                  <w:rFonts w:ascii="Cambria Math" w:eastAsia="Arial" w:hAnsi="Cambria Math" w:cs="Times New Roman"/>
                  <w:i/>
                </w:rPr>
              </m:ctrlPr>
            </m:sSubSupPr>
            <m:e>
              <m:r>
                <m:rPr>
                  <m:sty m:val="p"/>
                </m:rPr>
                <w:rPr>
                  <w:rFonts w:ascii="Cambria Math" w:eastAsia="Arial" w:hAnsi="Cambria Math" w:cs="Times New Roman"/>
                </w:rPr>
                <m:t>ρ</m:t>
              </m:r>
              <m:ctrlPr>
                <w:rPr>
                  <w:rFonts w:ascii="Cambria Math" w:eastAsia="Arial" w:hAnsi="Cambria Math" w:cs="Times New Roman"/>
                </w:rPr>
              </m:ctrlPr>
            </m:e>
            <m:sub>
              <m:r>
                <w:rPr>
                  <w:rFonts w:ascii="Cambria Math" w:eastAsia="Arial" w:hAnsi="Cambria Math" w:cs="Times New Roman"/>
                </w:rPr>
                <m:t>1</m:t>
              </m:r>
            </m:sub>
            <m:sup>
              <m:r>
                <w:rPr>
                  <w:rFonts w:ascii="Cambria Math" w:eastAsia="Arial" w:hAnsi="Cambria Math" w:cs="Times New Roman"/>
                </w:rPr>
                <m:t>a</m:t>
              </m:r>
            </m:sup>
          </m:sSubSup>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i</m:t>
              </m:r>
            </m:sub>
            <m:sup>
              <m:r>
                <w:rPr>
                  <w:rFonts w:ascii="Cambria Math" w:eastAsia="Arial" w:hAnsi="Cambria Math" w:cs="Times New Roman"/>
                </w:rPr>
                <m:t>m</m:t>
              </m:r>
            </m:sup>
          </m:sSubSup>
          <m:sSup>
            <m:sSupPr>
              <m:ctrlPr>
                <w:rPr>
                  <w:rFonts w:ascii="Cambria Math" w:eastAsia="Arial" w:hAnsi="Cambria Math" w:cs="Times New Roman"/>
                  <w:i/>
                </w:rPr>
              </m:ctrlPr>
            </m:sSupPr>
            <m:e>
              <m:r>
                <w:rPr>
                  <w:rFonts w:ascii="Cambria Math" w:eastAsia="Arial" w:hAnsi="Cambria Math" w:cs="Times New Roman"/>
                </w:rPr>
                <m:t>S</m:t>
              </m:r>
            </m:e>
            <m:sup>
              <m:r>
                <w:rPr>
                  <w:rFonts w:ascii="Cambria Math" w:eastAsia="Arial" w:hAnsi="Cambria Math" w:cs="Times New Roman"/>
                </w:rPr>
                <m:t>a</m:t>
              </m:r>
            </m:sup>
          </m:sSup>
          <m:r>
            <w:rPr>
              <w:rFonts w:ascii="Cambria Math" w:eastAsia="Arial" w:hAnsi="Cambria Math" w:cs="Times New Roman"/>
            </w:rPr>
            <m:t>+</m:t>
          </m:r>
          <m:sSub>
            <m:sSubPr>
              <m:ctrlPr>
                <w:rPr>
                  <w:rFonts w:ascii="Cambria Math" w:eastAsia="Arial" w:hAnsi="Cambria Math" w:cs="Times New Roman"/>
                  <w:i/>
                </w:rPr>
              </m:ctrlPr>
            </m:sSubPr>
            <m:e>
              <m:r>
                <m:rPr>
                  <m:sty m:val="p"/>
                </m:rPr>
                <w:rPr>
                  <w:rFonts w:ascii="Cambria Math" w:eastAsia="Arial" w:hAnsi="Cambria Math" w:cs="Times New Roman"/>
                </w:rPr>
                <m:t>ξ</m:t>
              </m:r>
            </m:e>
            <m:sub>
              <m:r>
                <w:rPr>
                  <w:rFonts w:ascii="Cambria Math" w:eastAsia="Arial" w:hAnsi="Cambria Math" w:cs="Times New Roman"/>
                </w:rPr>
                <m:t>2</m:t>
              </m:r>
            </m:sub>
          </m:sSub>
          <m:sSubSup>
            <m:sSubSupPr>
              <m:ctrlPr>
                <w:rPr>
                  <w:rFonts w:ascii="Cambria Math" w:eastAsia="Arial" w:hAnsi="Cambria Math" w:cs="Times New Roman"/>
                  <w:i/>
                </w:rPr>
              </m:ctrlPr>
            </m:sSubSupPr>
            <m:e>
              <m:r>
                <m:rPr>
                  <m:sty m:val="p"/>
                </m:rPr>
                <w:rPr>
                  <w:rFonts w:ascii="Cambria Math" w:eastAsia="Arial" w:hAnsi="Cambria Math" w:cs="Times New Roman"/>
                </w:rPr>
                <m:t>ρ</m:t>
              </m:r>
              <m:ctrlPr>
                <w:rPr>
                  <w:rFonts w:ascii="Cambria Math" w:eastAsia="Arial" w:hAnsi="Cambria Math" w:cs="Times New Roman"/>
                </w:rPr>
              </m:ctrlPr>
            </m:e>
            <m:sub>
              <m:r>
                <w:rPr>
                  <w:rFonts w:ascii="Cambria Math" w:eastAsia="Arial" w:hAnsi="Cambria Math" w:cs="Times New Roman"/>
                </w:rPr>
                <m:t>2</m:t>
              </m:r>
            </m:sub>
            <m:sup>
              <m:r>
                <w:rPr>
                  <w:rFonts w:ascii="Cambria Math" w:eastAsia="Arial" w:hAnsi="Cambria Math" w:cs="Times New Roman"/>
                </w:rPr>
                <m:t>a</m:t>
              </m:r>
            </m:sup>
          </m:sSubSup>
          <m:nary>
            <m:naryPr>
              <m:chr m:val="∑"/>
              <m:supHide m:val="1"/>
              <m:ctrlPr>
                <w:rPr>
                  <w:rFonts w:ascii="Cambria Math" w:eastAsia="Arial" w:hAnsi="Cambria Math" w:cs="Times New Roman"/>
                </w:rPr>
              </m:ctrlPr>
            </m:naryPr>
            <m:sub>
              <m:r>
                <w:rPr>
                  <w:rFonts w:ascii="Cambria Math" w:eastAsia="Arial" w:hAnsi="Cambria Math" w:cs="Times New Roman"/>
                </w:rPr>
                <m:t>j</m:t>
              </m:r>
              <m:d>
                <m:dPr>
                  <m:ctrlPr>
                    <w:rPr>
                      <w:rFonts w:ascii="Cambria Math" w:eastAsia="Arial" w:hAnsi="Cambria Math" w:cs="Times New Roman"/>
                      <w:i/>
                    </w:rPr>
                  </m:ctrlPr>
                </m:dPr>
                <m:e>
                  <m:r>
                    <m:rPr>
                      <m:sty m:val="p"/>
                    </m:rPr>
                    <w:rPr>
                      <w:rFonts w:ascii="Cambria Math" w:eastAsia="Arial" w:hAnsi="Cambria Math" w:cs="Times New Roman"/>
                    </w:rPr>
                    <m:t>≠</m:t>
                  </m:r>
                  <m:r>
                    <w:rPr>
                      <w:rFonts w:ascii="Cambria Math" w:eastAsia="Arial" w:hAnsi="Cambria Math" w:cs="Times New Roman"/>
                    </w:rPr>
                    <m:t>i</m:t>
                  </m:r>
                </m:e>
              </m:d>
              <m:ctrlPr>
                <w:rPr>
                  <w:rFonts w:ascii="Cambria Math" w:eastAsia="Arial" w:hAnsi="Cambria Math" w:cs="Times New Roman"/>
                  <w:i/>
                </w:rPr>
              </m:ctrlPr>
            </m:sub>
            <m:sup/>
            <m:e>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j</m:t>
                  </m:r>
                </m:sub>
                <m:sup>
                  <m:r>
                    <w:rPr>
                      <w:rFonts w:ascii="Cambria Math" w:eastAsia="Arial" w:hAnsi="Cambria Math" w:cs="Times New Roman"/>
                    </w:rPr>
                    <m:t>m</m:t>
                  </m:r>
                </m:sup>
              </m:sSubSup>
            </m:e>
          </m:nary>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i</m:t>
              </m:r>
            </m:sub>
            <m:sup>
              <m:r>
                <w:rPr>
                  <w:rFonts w:ascii="Cambria Math" w:eastAsia="Arial" w:hAnsi="Cambria Math" w:cs="Times New Roman"/>
                </w:rPr>
                <m:t>a</m:t>
              </m:r>
            </m:sup>
          </m:sSubSup>
          <m:r>
            <w:rPr>
              <w:rFonts w:ascii="Cambria Math" w:eastAsia="Arial" w:hAnsi="Cambria Math" w:cs="Times New Roman"/>
            </w:rPr>
            <m:t>+</m:t>
          </m:r>
          <m:sSub>
            <m:sSubPr>
              <m:ctrlPr>
                <w:rPr>
                  <w:rFonts w:ascii="Cambria Math" w:eastAsia="Arial" w:hAnsi="Cambria Math" w:cs="Times New Roman"/>
                  <w:i/>
                </w:rPr>
              </m:ctrlPr>
            </m:sSubPr>
            <m:e>
              <m:r>
                <m:rPr>
                  <m:sty m:val="p"/>
                </m:rPr>
                <w:rPr>
                  <w:rFonts w:ascii="Cambria Math" w:eastAsia="Arial" w:hAnsi="Cambria Math" w:cs="Times New Roman"/>
                </w:rPr>
                <m:t>ξ</m:t>
              </m:r>
            </m:e>
            <m:sub>
              <m:r>
                <w:rPr>
                  <w:rFonts w:ascii="Cambria Math" w:eastAsia="Arial" w:hAnsi="Cambria Math" w:cs="Times New Roman"/>
                </w:rPr>
                <m:t>1</m:t>
              </m:r>
            </m:sub>
          </m:sSub>
          <m:sSubSup>
            <m:sSubSupPr>
              <m:ctrlPr>
                <w:rPr>
                  <w:rFonts w:ascii="Cambria Math" w:eastAsia="Arial" w:hAnsi="Cambria Math" w:cs="Times New Roman"/>
                  <w:i/>
                </w:rPr>
              </m:ctrlPr>
            </m:sSubSupPr>
            <m:e>
              <m:r>
                <m:rPr>
                  <m:sty m:val="p"/>
                </m:rPr>
                <w:rPr>
                  <w:rFonts w:ascii="Cambria Math" w:eastAsia="Arial" w:hAnsi="Cambria Math" w:cs="Times New Roman"/>
                </w:rPr>
                <m:t>ρ</m:t>
              </m:r>
              <m:ctrlPr>
                <w:rPr>
                  <w:rFonts w:ascii="Cambria Math" w:eastAsia="Arial" w:hAnsi="Cambria Math" w:cs="Times New Roman"/>
                </w:rPr>
              </m:ctrlPr>
            </m:e>
            <m:sub>
              <m:r>
                <w:rPr>
                  <w:rFonts w:ascii="Cambria Math" w:eastAsia="Arial" w:hAnsi="Cambria Math" w:cs="Times New Roman"/>
                </w:rPr>
                <m:t>1</m:t>
              </m:r>
            </m:sub>
            <m:sup>
              <m:r>
                <w:rPr>
                  <w:rFonts w:ascii="Cambria Math" w:eastAsia="Arial" w:hAnsi="Cambria Math" w:cs="Times New Roman"/>
                </w:rPr>
                <m:t>a</m:t>
              </m:r>
            </m:sup>
          </m:sSubSup>
          <m:nary>
            <m:naryPr>
              <m:chr m:val="∑"/>
              <m:supHide m:val="1"/>
              <m:ctrlPr>
                <w:rPr>
                  <w:rFonts w:ascii="Cambria Math" w:eastAsia="Arial" w:hAnsi="Cambria Math" w:cs="Times New Roman"/>
                </w:rPr>
              </m:ctrlPr>
            </m:naryPr>
            <m:sub>
              <m:r>
                <w:rPr>
                  <w:rFonts w:ascii="Cambria Math" w:eastAsia="Arial" w:hAnsi="Cambria Math" w:cs="Times New Roman"/>
                </w:rPr>
                <m:t>s</m:t>
              </m:r>
              <m:ctrlPr>
                <w:rPr>
                  <w:rFonts w:ascii="Cambria Math" w:eastAsia="Arial" w:hAnsi="Cambria Math" w:cs="Times New Roman"/>
                  <w:i/>
                </w:rPr>
              </m:ctrlPr>
            </m:sub>
            <m:sup>
              <m:ctrlPr>
                <w:rPr>
                  <w:rFonts w:ascii="Cambria Math" w:eastAsia="Arial" w:hAnsi="Cambria Math" w:cs="Times New Roman"/>
                  <w:i/>
                </w:rPr>
              </m:ctrlPr>
            </m:sup>
            <m:e>
              <m:d>
                <m:dPr>
                  <m:ctrlPr>
                    <w:rPr>
                      <w:rFonts w:ascii="Cambria Math" w:eastAsia="Arial" w:hAnsi="Cambria Math" w:cs="Times New Roman"/>
                      <w:i/>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si</m:t>
                      </m:r>
                    </m:sub>
                    <m:sup>
                      <m:r>
                        <w:rPr>
                          <w:rFonts w:ascii="Cambria Math" w:eastAsia="Arial" w:hAnsi="Cambria Math" w:cs="Times New Roman"/>
                        </w:rPr>
                        <m:t>hosp-</m:t>
                      </m:r>
                    </m:sup>
                  </m:sSubSup>
                </m:e>
              </m:d>
              <m:d>
                <m:dPr>
                  <m:ctrlPr>
                    <w:rPr>
                      <w:rFonts w:ascii="Cambria Math" w:eastAsia="Arial" w:hAnsi="Cambria Math" w:cs="Times New Roman"/>
                      <w:i/>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si</m:t>
                      </m:r>
                    </m:sub>
                    <m:sup>
                      <m:r>
                        <w:rPr>
                          <w:rFonts w:ascii="Cambria Math" w:eastAsia="Arial" w:hAnsi="Cambria Math" w:cs="Times New Roman"/>
                        </w:rPr>
                        <m:t>vcd-</m:t>
                      </m:r>
                    </m:sup>
                  </m:sSubSup>
                </m:e>
              </m:d>
              <m:d>
                <m:dPr>
                  <m:ctrlPr>
                    <w:rPr>
                      <w:rFonts w:ascii="Cambria Math" w:eastAsia="Arial" w:hAnsi="Cambria Math" w:cs="Times New Roman"/>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m:t>
                      </m:r>
                    </m:sub>
                    <m:sup>
                      <m:r>
                        <w:rPr>
                          <w:rFonts w:ascii="Cambria Math" w:eastAsia="Arial" w:hAnsi="Cambria Math" w:cs="Times New Roman"/>
                        </w:rPr>
                        <m:t>inf-</m:t>
                      </m:r>
                    </m:sup>
                  </m:sSubSup>
                  <m:ctrlPr>
                    <w:rPr>
                      <w:rFonts w:ascii="Cambria Math" w:eastAsia="Arial" w:hAnsi="Cambria Math" w:cs="Times New Roman"/>
                      <w:i/>
                    </w:rPr>
                  </m:ctrlPr>
                </m:e>
              </m:d>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i</m:t>
                  </m:r>
                </m:sub>
                <m:sup>
                  <m:r>
                    <w:rPr>
                      <w:rFonts w:ascii="Cambria Math" w:eastAsia="Arial" w:hAnsi="Cambria Math" w:cs="Times New Roman"/>
                    </w:rPr>
                    <m:t>m</m:t>
                  </m:r>
                </m:sup>
              </m:sSubSup>
              <m:ctrlPr>
                <w:rPr>
                  <w:rFonts w:ascii="Cambria Math" w:eastAsia="Arial" w:hAnsi="Cambria Math" w:cs="Times New Roman"/>
                  <w:i/>
                </w:rPr>
              </m:ctrlPr>
            </m:e>
          </m:nary>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v</m:t>
              </m:r>
            </m:sub>
            <m:sup>
              <m:r>
                <w:rPr>
                  <w:rFonts w:ascii="Cambria Math" w:eastAsia="Arial" w:hAnsi="Cambria Math" w:cs="Times New Roman"/>
                </w:rPr>
                <m:t>sa</m:t>
              </m:r>
            </m:sup>
          </m:sSubSup>
          <m:r>
            <w:rPr>
              <w:rFonts w:ascii="Cambria Math" w:eastAsia="Arial" w:hAnsi="Cambria Math" w:cs="Times New Roman"/>
            </w:rPr>
            <m:t>+</m:t>
          </m:r>
          <m:sSub>
            <m:sSubPr>
              <m:ctrlPr>
                <w:rPr>
                  <w:rFonts w:ascii="Cambria Math" w:eastAsia="Arial" w:hAnsi="Cambria Math" w:cs="Times New Roman"/>
                  <w:i/>
                </w:rPr>
              </m:ctrlPr>
            </m:sSubPr>
            <m:e>
              <m:r>
                <m:rPr>
                  <m:sty m:val="p"/>
                </m:rPr>
                <w:rPr>
                  <w:rFonts w:ascii="Cambria Math" w:eastAsia="Arial" w:hAnsi="Cambria Math" w:cs="Times New Roman"/>
                </w:rPr>
                <m:t>ξ</m:t>
              </m:r>
            </m:e>
            <m:sub>
              <m:r>
                <w:rPr>
                  <w:rFonts w:ascii="Cambria Math" w:eastAsia="Arial" w:hAnsi="Cambria Math" w:cs="Times New Roman"/>
                </w:rPr>
                <m:t>2</m:t>
              </m:r>
            </m:sub>
          </m:sSub>
          <m:sSubSup>
            <m:sSubSupPr>
              <m:ctrlPr>
                <w:rPr>
                  <w:rFonts w:ascii="Cambria Math" w:eastAsia="Arial" w:hAnsi="Cambria Math" w:cs="Times New Roman"/>
                  <w:i/>
                </w:rPr>
              </m:ctrlPr>
            </m:sSubSupPr>
            <m:e>
              <m:r>
                <m:rPr>
                  <m:sty m:val="p"/>
                </m:rPr>
                <w:rPr>
                  <w:rFonts w:ascii="Cambria Math" w:eastAsia="Arial" w:hAnsi="Cambria Math" w:cs="Times New Roman"/>
                </w:rPr>
                <m:t>ρ</m:t>
              </m:r>
              <m:ctrlPr>
                <w:rPr>
                  <w:rFonts w:ascii="Cambria Math" w:eastAsia="Arial" w:hAnsi="Cambria Math" w:cs="Times New Roman"/>
                </w:rPr>
              </m:ctrlPr>
            </m:e>
            <m:sub>
              <m:r>
                <w:rPr>
                  <w:rFonts w:ascii="Cambria Math" w:eastAsia="Arial" w:hAnsi="Cambria Math" w:cs="Times New Roman"/>
                </w:rPr>
                <m:t>2</m:t>
              </m:r>
            </m:sub>
            <m:sup>
              <m:r>
                <w:rPr>
                  <w:rFonts w:ascii="Cambria Math" w:eastAsia="Arial" w:hAnsi="Cambria Math" w:cs="Times New Roman"/>
                </w:rPr>
                <m:t>a</m:t>
              </m:r>
            </m:sup>
          </m:sSubSup>
          <m:nary>
            <m:naryPr>
              <m:chr m:val="∑"/>
              <m:supHide m:val="1"/>
              <m:ctrlPr>
                <w:rPr>
                  <w:rFonts w:ascii="Cambria Math" w:eastAsia="Arial" w:hAnsi="Cambria Math" w:cs="Times New Roman"/>
                </w:rPr>
              </m:ctrlPr>
            </m:naryPr>
            <m:sub>
              <m:r>
                <w:rPr>
                  <w:rFonts w:ascii="Cambria Math" w:eastAsia="Arial" w:hAnsi="Cambria Math" w:cs="Times New Roman"/>
                </w:rPr>
                <m:t>s,j</m:t>
              </m:r>
              <m:d>
                <m:dPr>
                  <m:ctrlPr>
                    <w:rPr>
                      <w:rFonts w:ascii="Cambria Math" w:eastAsia="Arial" w:hAnsi="Cambria Math" w:cs="Times New Roman"/>
                    </w:rPr>
                  </m:ctrlPr>
                </m:dPr>
                <m:e>
                  <m:r>
                    <m:rPr>
                      <m:sty m:val="p"/>
                    </m:rPr>
                    <w:rPr>
                      <w:rFonts w:ascii="Cambria Math" w:eastAsia="Arial" w:hAnsi="Cambria Math" w:cs="Times New Roman"/>
                    </w:rPr>
                    <m:t>≠</m:t>
                  </m:r>
                  <m:r>
                    <w:rPr>
                      <w:rFonts w:ascii="Cambria Math" w:eastAsia="Arial" w:hAnsi="Cambria Math" w:cs="Times New Roman"/>
                    </w:rPr>
                    <m:t>=i</m:t>
                  </m:r>
                  <m:ctrlPr>
                    <w:rPr>
                      <w:rFonts w:ascii="Cambria Math" w:eastAsia="Arial" w:hAnsi="Cambria Math" w:cs="Times New Roman"/>
                      <w:i/>
                    </w:rPr>
                  </m:ctrlPr>
                </m:e>
              </m:d>
              <m:ctrlPr>
                <w:rPr>
                  <w:rFonts w:ascii="Cambria Math" w:eastAsia="Arial" w:hAnsi="Cambria Math" w:cs="Times New Roman"/>
                  <w:i/>
                </w:rPr>
              </m:ctrlPr>
            </m:sub>
            <m:sup>
              <m:ctrlPr>
                <w:rPr>
                  <w:rFonts w:ascii="Cambria Math" w:eastAsia="Arial" w:hAnsi="Cambria Math" w:cs="Times New Roman"/>
                  <w:i/>
                </w:rPr>
              </m:ctrlPr>
            </m:sup>
            <m:e>
              <m:d>
                <m:dPr>
                  <m:ctrlPr>
                    <w:rPr>
                      <w:rFonts w:ascii="Cambria Math" w:eastAsia="Arial" w:hAnsi="Cambria Math" w:cs="Times New Roman"/>
                      <w:i/>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si</m:t>
                      </m:r>
                    </m:sub>
                    <m:sup>
                      <m:r>
                        <w:rPr>
                          <w:rFonts w:ascii="Cambria Math" w:eastAsia="Arial" w:hAnsi="Cambria Math" w:cs="Times New Roman"/>
                        </w:rPr>
                        <m:t>hosp+</m:t>
                      </m:r>
                    </m:sup>
                  </m:sSubSup>
                </m:e>
              </m:d>
              <m:d>
                <m:dPr>
                  <m:ctrlPr>
                    <w:rPr>
                      <w:rFonts w:ascii="Cambria Math" w:eastAsia="Arial" w:hAnsi="Cambria Math" w:cs="Times New Roman"/>
                      <w:i/>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si</m:t>
                      </m:r>
                    </m:sub>
                    <m:sup>
                      <m:r>
                        <w:rPr>
                          <w:rFonts w:ascii="Cambria Math" w:eastAsia="Arial" w:hAnsi="Cambria Math" w:cs="Times New Roman"/>
                        </w:rPr>
                        <m:t>vcd+</m:t>
                      </m:r>
                    </m:sup>
                  </m:sSubSup>
                </m:e>
              </m:d>
              <m:d>
                <m:dPr>
                  <m:ctrlPr>
                    <w:rPr>
                      <w:rFonts w:ascii="Cambria Math" w:eastAsia="Arial" w:hAnsi="Cambria Math" w:cs="Times New Roman"/>
                    </w:rPr>
                  </m:ctrlPr>
                </m:dPr>
                <m:e>
                  <m:r>
                    <w:rPr>
                      <w:rFonts w:ascii="Cambria Math" w:eastAsia="Arial" w:hAnsi="Cambria Math" w:cs="Times New Roman"/>
                    </w:rPr>
                    <m:t>1-</m:t>
                  </m:r>
                  <m:sSubSup>
                    <m:sSubSupPr>
                      <m:ctrlPr>
                        <w:rPr>
                          <w:rFonts w:ascii="Cambria Math" w:eastAsia="Arial" w:hAnsi="Cambria Math" w:cs="Times New Roman"/>
                          <w:i/>
                        </w:rPr>
                      </m:ctrlPr>
                    </m:sSubSupPr>
                    <m:e>
                      <m:r>
                        <m:rPr>
                          <m:sty m:val="p"/>
                        </m:rPr>
                        <w:rPr>
                          <w:rFonts w:ascii="Cambria Math" w:eastAsia="Arial" w:hAnsi="Cambria Math" w:cs="Times New Roman"/>
                        </w:rPr>
                        <m:t>ϵ</m:t>
                      </m:r>
                    </m:e>
                    <m:sub>
                      <m:r>
                        <w:rPr>
                          <w:rFonts w:ascii="Cambria Math" w:eastAsia="Arial" w:hAnsi="Cambria Math" w:cs="Times New Roman"/>
                        </w:rPr>
                        <m:t>s</m:t>
                      </m:r>
                    </m:sub>
                    <m:sup>
                      <m:r>
                        <w:rPr>
                          <w:rFonts w:ascii="Cambria Math" w:eastAsia="Arial" w:hAnsi="Cambria Math" w:cs="Times New Roman"/>
                        </w:rPr>
                        <m:t>inf+</m:t>
                      </m:r>
                    </m:sup>
                  </m:sSubSup>
                  <m:ctrlPr>
                    <w:rPr>
                      <w:rFonts w:ascii="Cambria Math" w:eastAsia="Arial" w:hAnsi="Cambria Math" w:cs="Times New Roman"/>
                      <w:i/>
                    </w:rPr>
                  </m:ctrlPr>
                </m:e>
              </m:d>
              <m:sSubSup>
                <m:sSubSupPr>
                  <m:ctrlPr>
                    <w:rPr>
                      <w:rFonts w:ascii="Cambria Math" w:eastAsia="Arial" w:hAnsi="Cambria Math" w:cs="Times New Roman"/>
                      <w:i/>
                    </w:rPr>
                  </m:ctrlPr>
                </m:sSubSupPr>
                <m:e>
                  <m:r>
                    <m:rPr>
                      <m:sty m:val="p"/>
                    </m:rPr>
                    <w:rPr>
                      <w:rFonts w:ascii="Cambria Math" w:eastAsia="Arial" w:hAnsi="Cambria Math" w:cs="Times New Roman"/>
                    </w:rPr>
                    <m:t>λ</m:t>
                  </m:r>
                  <m:ctrlPr>
                    <w:rPr>
                      <w:rFonts w:ascii="Cambria Math" w:eastAsia="Arial" w:hAnsi="Cambria Math" w:cs="Times New Roman"/>
                    </w:rPr>
                  </m:ctrlPr>
                </m:e>
                <m:sub>
                  <m:r>
                    <w:rPr>
                      <w:rFonts w:ascii="Cambria Math" w:eastAsia="Arial" w:hAnsi="Cambria Math" w:cs="Times New Roman"/>
                    </w:rPr>
                    <m:t>j</m:t>
                  </m:r>
                </m:sub>
                <m:sup>
                  <m:r>
                    <w:rPr>
                      <w:rFonts w:ascii="Cambria Math" w:eastAsia="Arial" w:hAnsi="Cambria Math" w:cs="Times New Roman"/>
                    </w:rPr>
                    <m:t>m</m:t>
                  </m:r>
                </m:sup>
              </m:sSubSup>
              <m:ctrlPr>
                <w:rPr>
                  <w:rFonts w:ascii="Cambria Math" w:eastAsia="Arial" w:hAnsi="Cambria Math" w:cs="Times New Roman"/>
                  <w:i/>
                </w:rPr>
              </m:ctrlPr>
            </m:e>
          </m:nary>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vi</m:t>
              </m:r>
            </m:sub>
            <m:sup>
              <m:r>
                <w:rPr>
                  <w:rFonts w:ascii="Cambria Math" w:eastAsia="Arial" w:hAnsi="Cambria Math" w:cs="Times New Roman"/>
                </w:rPr>
                <m:t>sa</m:t>
              </m:r>
            </m:sup>
          </m:sSubSup>
        </m:oMath>
      </m:oMathPara>
    </w:p>
    <w:p w14:paraId="0B0E3CB6" w14:textId="77777777" w:rsidR="007712E7" w:rsidRDefault="007712E7" w:rsidP="007712E7">
      <w:pPr>
        <w:spacing w:line="360" w:lineRule="auto"/>
        <w:rPr>
          <w:rFonts w:ascii="Times New Roman" w:eastAsia="Arial" w:hAnsi="Times New Roman" w:cs="Times New Roman"/>
          <w:b/>
          <w:bCs/>
        </w:rPr>
      </w:pPr>
    </w:p>
    <w:tbl>
      <w:tblPr>
        <w:tblStyle w:val="TableGrid"/>
        <w:tblW w:w="0" w:type="auto"/>
        <w:tblLook w:val="04A0" w:firstRow="1" w:lastRow="0" w:firstColumn="1" w:lastColumn="0" w:noHBand="0" w:noVBand="1"/>
      </w:tblPr>
      <w:tblGrid>
        <w:gridCol w:w="1705"/>
        <w:gridCol w:w="7645"/>
      </w:tblGrid>
      <w:tr w:rsidR="007712E7" w14:paraId="3803B98B" w14:textId="77777777" w:rsidTr="002C4D46">
        <w:tc>
          <w:tcPr>
            <w:tcW w:w="1705" w:type="dxa"/>
            <w:shd w:val="clear" w:color="auto" w:fill="D1D1D1" w:themeFill="background2" w:themeFillShade="E6"/>
          </w:tcPr>
          <w:p w14:paraId="3C3BBBC7" w14:textId="77777777" w:rsidR="007712E7" w:rsidRDefault="007712E7" w:rsidP="002C4D46">
            <w:pPr>
              <w:spacing w:line="360" w:lineRule="auto"/>
              <w:rPr>
                <w:rFonts w:ascii="Times New Roman" w:eastAsia="Arial" w:hAnsi="Times New Roman" w:cs="Times New Roman"/>
                <w:b/>
                <w:bCs/>
              </w:rPr>
            </w:pPr>
            <w:r>
              <w:rPr>
                <w:rFonts w:ascii="Times New Roman" w:eastAsia="Arial" w:hAnsi="Times New Roman" w:cs="Times New Roman"/>
                <w:b/>
                <w:bCs/>
              </w:rPr>
              <w:t>Symbol</w:t>
            </w:r>
          </w:p>
        </w:tc>
        <w:tc>
          <w:tcPr>
            <w:tcW w:w="7645" w:type="dxa"/>
            <w:shd w:val="clear" w:color="auto" w:fill="D1D1D1" w:themeFill="background2" w:themeFillShade="E6"/>
          </w:tcPr>
          <w:p w14:paraId="5A9F9AD5" w14:textId="77777777" w:rsidR="007712E7" w:rsidRDefault="007712E7" w:rsidP="002C4D46">
            <w:pPr>
              <w:spacing w:line="360" w:lineRule="auto"/>
              <w:rPr>
                <w:rFonts w:ascii="Times New Roman" w:eastAsia="Arial" w:hAnsi="Times New Roman" w:cs="Times New Roman"/>
                <w:b/>
                <w:bCs/>
              </w:rPr>
            </w:pPr>
            <w:r>
              <w:rPr>
                <w:rFonts w:ascii="Times New Roman" w:eastAsia="Arial" w:hAnsi="Times New Roman" w:cs="Times New Roman"/>
                <w:b/>
                <w:bCs/>
              </w:rPr>
              <w:t>Description</w:t>
            </w:r>
          </w:p>
        </w:tc>
      </w:tr>
      <w:tr w:rsidR="007712E7" w14:paraId="5EC945FB" w14:textId="77777777" w:rsidTr="002C4D46">
        <w:tc>
          <w:tcPr>
            <w:tcW w:w="1705" w:type="dxa"/>
          </w:tcPr>
          <w:p w14:paraId="01F1CD03" w14:textId="4E78F28D" w:rsidR="007712E7" w:rsidRPr="00D45106" w:rsidRDefault="00000000" w:rsidP="002C4D46">
            <w:pPr>
              <w:spacing w:line="360" w:lineRule="auto"/>
              <w:rPr>
                <w:rFonts w:ascii="Times New Roman" w:eastAsia="Arial" w:hAnsi="Times New Roman" w:cs="Times New Roman"/>
                <w:iCs/>
              </w:rPr>
            </w:pPr>
            <m:oMathPara>
              <m:oMath>
                <m:sSup>
                  <m:sSupPr>
                    <m:ctrlPr>
                      <w:rPr>
                        <w:rFonts w:ascii="Cambria Math" w:eastAsia="Arial" w:hAnsi="Cambria Math" w:cs="Times New Roman"/>
                        <w:i/>
                        <w:iCs/>
                      </w:rPr>
                    </m:ctrlPr>
                  </m:sSupPr>
                  <m:e>
                    <m:r>
                      <w:rPr>
                        <w:rFonts w:ascii="Cambria Math" w:eastAsia="Arial" w:hAnsi="Cambria Math" w:cs="Times New Roman"/>
                      </w:rPr>
                      <m:t>S</m:t>
                    </m:r>
                  </m:e>
                  <m:sup>
                    <m:r>
                      <w:rPr>
                        <w:rFonts w:ascii="Cambria Math" w:eastAsia="Arial" w:hAnsi="Cambria Math" w:cs="Times New Roman"/>
                      </w:rPr>
                      <m:t>a</m:t>
                    </m:r>
                  </m:sup>
                </m:sSup>
                <m:d>
                  <m:dPr>
                    <m:ctrlPr>
                      <w:rPr>
                        <w:rFonts w:ascii="Cambria Math" w:eastAsia="Arial" w:hAnsi="Cambria Math" w:cs="Times New Roman"/>
                        <w:i/>
                        <w:iCs/>
                      </w:rPr>
                    </m:ctrlPr>
                  </m:dPr>
                  <m:e>
                    <m:r>
                      <w:rPr>
                        <w:rFonts w:ascii="Cambria Math" w:eastAsia="Arial" w:hAnsi="Cambria Math" w:cs="Times New Roman"/>
                      </w:rPr>
                      <m:t>t</m:t>
                    </m:r>
                  </m:e>
                </m:d>
              </m:oMath>
            </m:oMathPara>
          </w:p>
        </w:tc>
        <w:tc>
          <w:tcPr>
            <w:tcW w:w="7645" w:type="dxa"/>
          </w:tcPr>
          <w:p w14:paraId="34529274" w14:textId="77777777" w:rsidR="007712E7" w:rsidRPr="007B6965"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people of age </w:t>
            </w:r>
            <w:r w:rsidRPr="00715F0C">
              <w:rPr>
                <w:rFonts w:ascii="Times New Roman" w:eastAsia="Arial" w:hAnsi="Times New Roman" w:cs="Times New Roman"/>
                <w:i/>
                <w:iCs/>
              </w:rPr>
              <w:t>a</w:t>
            </w:r>
            <w:r>
              <w:rPr>
                <w:rFonts w:ascii="Times New Roman" w:eastAsia="Arial" w:hAnsi="Times New Roman" w:cs="Times New Roman"/>
              </w:rPr>
              <w:t xml:space="preserve"> at time </w:t>
            </w:r>
            <w:r w:rsidRPr="00715F0C">
              <w:rPr>
                <w:rFonts w:ascii="Times New Roman" w:eastAsia="Arial" w:hAnsi="Times New Roman" w:cs="Times New Roman"/>
                <w:i/>
                <w:iCs/>
              </w:rPr>
              <w:t>t</w:t>
            </w:r>
            <w:r>
              <w:rPr>
                <w:rFonts w:ascii="Times New Roman" w:eastAsia="Arial" w:hAnsi="Times New Roman" w:cs="Times New Roman"/>
              </w:rPr>
              <w:t>, who are susceptible to infection from any serotype</w:t>
            </w:r>
          </w:p>
        </w:tc>
      </w:tr>
      <w:tr w:rsidR="007712E7" w14:paraId="1F19ADF0" w14:textId="77777777" w:rsidTr="002C4D46">
        <w:tc>
          <w:tcPr>
            <w:tcW w:w="1705" w:type="dxa"/>
          </w:tcPr>
          <w:p w14:paraId="6A8E96DB" w14:textId="17540A2D" w:rsidR="007712E7" w:rsidRPr="00D45106" w:rsidRDefault="00000000" w:rsidP="002C4D46">
            <w:pPr>
              <w:spacing w:line="360" w:lineRule="auto"/>
              <w:rPr>
                <w:rFonts w:ascii="Times New Roman" w:eastAsia="Arial" w:hAnsi="Times New Roman" w:cs="Times New Roman"/>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I</m:t>
                    </m:r>
                  </m:e>
                  <m:sub>
                    <m:r>
                      <w:rPr>
                        <w:rFonts w:ascii="Cambria Math" w:eastAsia="Arial" w:hAnsi="Cambria Math" w:cs="Times New Roman"/>
                        <w:vertAlign w:val="subscript"/>
                      </w:rPr>
                      <m:t>i</m:t>
                    </m:r>
                  </m:sub>
                  <m:sup>
                    <m:r>
                      <w:rPr>
                        <w:rFonts w:ascii="Cambria Math" w:eastAsia="Arial" w:hAnsi="Cambria Math" w:cs="Times New Roman"/>
                        <w:vertAlign w:val="subscript"/>
                      </w:rPr>
                      <m:t>a</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tc>
        <w:tc>
          <w:tcPr>
            <w:tcW w:w="7645" w:type="dxa"/>
          </w:tcPr>
          <w:p w14:paraId="7B3E463E" w14:textId="77777777" w:rsidR="007712E7" w:rsidRPr="00017F03" w:rsidRDefault="007712E7" w:rsidP="002C4D46">
            <w:pPr>
              <w:spacing w:line="360" w:lineRule="auto"/>
              <w:rPr>
                <w:rFonts w:ascii="Times New Roman" w:eastAsia="Arial" w:hAnsi="Times New Roman" w:cs="Times New Roman"/>
              </w:rPr>
            </w:pPr>
            <w:r w:rsidRPr="00017F03">
              <w:rPr>
                <w:rFonts w:ascii="Times New Roman" w:eastAsia="Arial" w:hAnsi="Times New Roman" w:cs="Times New Roman"/>
              </w:rPr>
              <w:t xml:space="preserve">Number of people of age </w:t>
            </w:r>
            <w:r w:rsidRPr="00715F0C">
              <w:rPr>
                <w:rFonts w:ascii="Times New Roman" w:eastAsia="Arial" w:hAnsi="Times New Roman" w:cs="Times New Roman"/>
                <w:i/>
                <w:iCs/>
              </w:rPr>
              <w:t>a</w:t>
            </w:r>
            <w:r w:rsidRPr="00017F03">
              <w:rPr>
                <w:rFonts w:ascii="Times New Roman" w:eastAsia="Arial" w:hAnsi="Times New Roman" w:cs="Times New Roman"/>
              </w:rPr>
              <w:t xml:space="preserve"> at time </w:t>
            </w:r>
            <w:r w:rsidRPr="00715F0C">
              <w:rPr>
                <w:rFonts w:ascii="Times New Roman" w:eastAsia="Arial" w:hAnsi="Times New Roman" w:cs="Times New Roman"/>
                <w:i/>
                <w:iCs/>
              </w:rPr>
              <w:t>t</w:t>
            </w:r>
            <w:r>
              <w:rPr>
                <w:rFonts w:ascii="Times New Roman" w:eastAsia="Arial" w:hAnsi="Times New Roman" w:cs="Times New Roman"/>
              </w:rPr>
              <w:t>, who are</w:t>
            </w:r>
            <w:r w:rsidRPr="00017F03">
              <w:rPr>
                <w:rFonts w:ascii="Times New Roman" w:eastAsia="Arial" w:hAnsi="Times New Roman" w:cs="Times New Roman"/>
              </w:rPr>
              <w:t xml:space="preserve"> infected with se</w:t>
            </w:r>
            <w:r>
              <w:rPr>
                <w:rFonts w:ascii="Times New Roman" w:eastAsia="Arial" w:hAnsi="Times New Roman" w:cs="Times New Roman"/>
              </w:rPr>
              <w:t xml:space="preserve">rotype </w:t>
            </w:r>
            <w:proofErr w:type="spellStart"/>
            <w:r w:rsidRPr="00715F0C">
              <w:rPr>
                <w:rFonts w:ascii="Times New Roman" w:eastAsia="Arial" w:hAnsi="Times New Roman" w:cs="Times New Roman"/>
                <w:i/>
                <w:iCs/>
              </w:rPr>
              <w:t>i</w:t>
            </w:r>
            <w:proofErr w:type="spellEnd"/>
            <w:r>
              <w:rPr>
                <w:rFonts w:ascii="Times New Roman" w:eastAsia="Arial" w:hAnsi="Times New Roman" w:cs="Times New Roman"/>
                <w:i/>
                <w:iCs/>
              </w:rPr>
              <w:t xml:space="preserve"> (primary infection)</w:t>
            </w:r>
          </w:p>
        </w:tc>
      </w:tr>
      <w:tr w:rsidR="007712E7" w14:paraId="16A673EE" w14:textId="77777777" w:rsidTr="002C4D46">
        <w:tc>
          <w:tcPr>
            <w:tcW w:w="1705" w:type="dxa"/>
          </w:tcPr>
          <w:p w14:paraId="37329BF1" w14:textId="76BDDB33" w:rsidR="007712E7" w:rsidRPr="00D45106" w:rsidRDefault="00000000" w:rsidP="002C4D46">
            <w:pPr>
              <w:spacing w:line="360" w:lineRule="auto"/>
              <w:rPr>
                <w:rFonts w:ascii="Times New Roman" w:eastAsia="Arial" w:hAnsi="Times New Roman" w:cs="Times New Roman"/>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C</m:t>
                    </m:r>
                  </m:e>
                  <m:sub>
                    <m:r>
                      <w:rPr>
                        <w:rFonts w:ascii="Cambria Math" w:eastAsia="Arial" w:hAnsi="Cambria Math" w:cs="Times New Roman"/>
                        <w:vertAlign w:val="subscript"/>
                      </w:rPr>
                      <m:t>i</m:t>
                    </m:r>
                  </m:sub>
                  <m:sup>
                    <m:r>
                      <w:rPr>
                        <w:rFonts w:ascii="Cambria Math" w:eastAsia="Arial" w:hAnsi="Cambria Math" w:cs="Times New Roman"/>
                        <w:vertAlign w:val="subscript"/>
                      </w:rPr>
                      <m:t>a</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tc>
        <w:tc>
          <w:tcPr>
            <w:tcW w:w="7645" w:type="dxa"/>
          </w:tcPr>
          <w:p w14:paraId="2B953888" w14:textId="77777777" w:rsidR="007712E7" w:rsidRPr="00CD5A14"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people of age </w:t>
            </w:r>
            <w:r w:rsidRPr="00CD5A14">
              <w:rPr>
                <w:rFonts w:ascii="Times New Roman" w:eastAsia="Arial" w:hAnsi="Times New Roman" w:cs="Times New Roman"/>
                <w:i/>
                <w:iCs/>
              </w:rPr>
              <w:t>a</w:t>
            </w:r>
            <w:r>
              <w:rPr>
                <w:rFonts w:ascii="Times New Roman" w:eastAsia="Arial" w:hAnsi="Times New Roman" w:cs="Times New Roman"/>
                <w:i/>
                <w:iCs/>
              </w:rPr>
              <w:t xml:space="preserve"> </w:t>
            </w:r>
            <w:r>
              <w:rPr>
                <w:rFonts w:ascii="Times New Roman" w:eastAsia="Arial" w:hAnsi="Times New Roman" w:cs="Times New Roman"/>
              </w:rPr>
              <w:t xml:space="preserve">at time </w:t>
            </w:r>
            <w:r w:rsidRPr="00CD5A14">
              <w:rPr>
                <w:rFonts w:ascii="Times New Roman" w:eastAsia="Arial" w:hAnsi="Times New Roman" w:cs="Times New Roman"/>
                <w:i/>
                <w:iCs/>
              </w:rPr>
              <w:t>t</w:t>
            </w:r>
            <w:r>
              <w:rPr>
                <w:rFonts w:ascii="Times New Roman" w:eastAsia="Arial" w:hAnsi="Times New Roman" w:cs="Times New Roman"/>
              </w:rPr>
              <w:t xml:space="preserve"> who are immune to infection from serotype </w:t>
            </w:r>
            <w:proofErr w:type="spellStart"/>
            <w:r w:rsidRPr="00A422D7">
              <w:rPr>
                <w:rFonts w:ascii="Times New Roman" w:eastAsia="Arial" w:hAnsi="Times New Roman" w:cs="Times New Roman"/>
                <w:i/>
                <w:iCs/>
              </w:rPr>
              <w:t>i</w:t>
            </w:r>
            <w:proofErr w:type="spellEnd"/>
            <w:r>
              <w:rPr>
                <w:rFonts w:ascii="Times New Roman" w:eastAsia="Arial" w:hAnsi="Times New Roman" w:cs="Times New Roman"/>
              </w:rPr>
              <w:t>, and temporarily protected against heterologous infection</w:t>
            </w:r>
          </w:p>
        </w:tc>
      </w:tr>
      <w:tr w:rsidR="007712E7" w14:paraId="58C95F13" w14:textId="77777777" w:rsidTr="002C4D46">
        <w:tc>
          <w:tcPr>
            <w:tcW w:w="1705" w:type="dxa"/>
          </w:tcPr>
          <w:p w14:paraId="0ABA1F9F" w14:textId="394F62D5" w:rsidR="007712E7" w:rsidRPr="00D45106" w:rsidRDefault="00000000" w:rsidP="002C4D46">
            <w:pPr>
              <w:spacing w:line="360" w:lineRule="auto"/>
              <w:rPr>
                <w:rFonts w:ascii="Times New Roman" w:eastAsia="Arial" w:hAnsi="Times New Roman" w:cs="Times New Roman"/>
                <w:i/>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S</m:t>
                    </m:r>
                  </m:e>
                  <m:sub>
                    <m:r>
                      <w:rPr>
                        <w:rFonts w:ascii="Cambria Math" w:eastAsia="Arial" w:hAnsi="Cambria Math" w:cs="Times New Roman"/>
                        <w:vertAlign w:val="subscript"/>
                      </w:rPr>
                      <m:t>i</m:t>
                    </m:r>
                  </m:sub>
                  <m:sup>
                    <m:r>
                      <w:rPr>
                        <w:rFonts w:ascii="Cambria Math" w:eastAsia="Arial" w:hAnsi="Cambria Math" w:cs="Times New Roman"/>
                        <w:vertAlign w:val="subscript"/>
                      </w:rPr>
                      <m:t>a</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tc>
        <w:tc>
          <w:tcPr>
            <w:tcW w:w="7645" w:type="dxa"/>
          </w:tcPr>
          <w:p w14:paraId="215BC60B" w14:textId="77777777" w:rsidR="007712E7" w:rsidRPr="00017F03"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people of age a at time t who are immune to infection from serotype </w:t>
            </w:r>
            <w:proofErr w:type="spellStart"/>
            <w:r>
              <w:rPr>
                <w:rFonts w:ascii="Times New Roman" w:eastAsia="Arial" w:hAnsi="Times New Roman" w:cs="Times New Roman"/>
              </w:rPr>
              <w:t>i</w:t>
            </w:r>
            <w:proofErr w:type="spellEnd"/>
            <w:r>
              <w:rPr>
                <w:rFonts w:ascii="Times New Roman" w:eastAsia="Arial" w:hAnsi="Times New Roman" w:cs="Times New Roman"/>
              </w:rPr>
              <w:t xml:space="preserve"> but remain susceptible to infection from other serotypes</w:t>
            </w:r>
          </w:p>
        </w:tc>
      </w:tr>
      <w:tr w:rsidR="007712E7" w14:paraId="7593D8D5" w14:textId="77777777" w:rsidTr="002C4D46">
        <w:tc>
          <w:tcPr>
            <w:tcW w:w="1705" w:type="dxa"/>
          </w:tcPr>
          <w:p w14:paraId="405135E4" w14:textId="5298294F" w:rsidR="007712E7" w:rsidRPr="00D45106" w:rsidRDefault="00000000" w:rsidP="002C4D46">
            <w:pPr>
              <w:spacing w:line="360" w:lineRule="auto"/>
              <w:rPr>
                <w:rFonts w:ascii="Times New Roman" w:eastAsia="Arial" w:hAnsi="Times New Roman" w:cs="Times New Roman"/>
                <w:i/>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I</m:t>
                    </m:r>
                  </m:e>
                  <m:sub>
                    <m:r>
                      <w:rPr>
                        <w:rFonts w:ascii="Cambria Math" w:eastAsia="Arial" w:hAnsi="Cambria Math" w:cs="Times New Roman"/>
                        <w:vertAlign w:val="subscript"/>
                      </w:rPr>
                      <m:t>ij</m:t>
                    </m:r>
                  </m:sub>
                  <m:sup>
                    <m:r>
                      <w:rPr>
                        <w:rFonts w:ascii="Cambria Math" w:eastAsia="Arial" w:hAnsi="Cambria Math" w:cs="Times New Roman"/>
                        <w:vertAlign w:val="subscript"/>
                      </w:rPr>
                      <m:t>a</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tc>
        <w:tc>
          <w:tcPr>
            <w:tcW w:w="7645" w:type="dxa"/>
          </w:tcPr>
          <w:p w14:paraId="068D4B71" w14:textId="6E76FA0A" w:rsidR="007712E7" w:rsidRPr="00E242B9"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people of age a at time t who are immune to infection from serotype </w:t>
            </w:r>
            <w:proofErr w:type="spellStart"/>
            <w:r>
              <w:rPr>
                <w:rFonts w:ascii="Times New Roman" w:eastAsia="Arial" w:hAnsi="Times New Roman" w:cs="Times New Roman"/>
              </w:rPr>
              <w:t>i</w:t>
            </w:r>
            <w:proofErr w:type="spellEnd"/>
            <w:r>
              <w:rPr>
                <w:rFonts w:ascii="Times New Roman" w:eastAsia="Arial" w:hAnsi="Times New Roman" w:cs="Times New Roman"/>
              </w:rPr>
              <w:t xml:space="preserve">, but infected with serotype </w:t>
            </w:r>
            <w:r w:rsidRPr="00E242B9">
              <w:rPr>
                <w:rFonts w:ascii="Times New Roman" w:eastAsia="Arial" w:hAnsi="Times New Roman" w:cs="Times New Roman"/>
                <w:i/>
                <w:iCs/>
              </w:rPr>
              <w:t>j</w:t>
            </w:r>
            <w:r>
              <w:rPr>
                <w:rFonts w:ascii="Times New Roman" w:eastAsia="Arial" w:hAnsi="Times New Roman" w:cs="Times New Roman"/>
              </w:rPr>
              <w:t xml:space="preserve"> (</w:t>
            </w:r>
            <m:oMath>
              <m:r>
                <m:rPr>
                  <m:sty m:val="p"/>
                </m:rPr>
                <w:rPr>
                  <w:rFonts w:ascii="Cambria Math" w:eastAsia="Arial" w:hAnsi="Cambria Math" w:cs="Times New Roman"/>
                </w:rPr>
                <m:t>≠</m:t>
              </m:r>
              <m:r>
                <w:rPr>
                  <w:rFonts w:ascii="Cambria Math" w:eastAsia="Arial" w:hAnsi="Cambria Math" w:cs="Times New Roman"/>
                </w:rPr>
                <m:t>i)</m:t>
              </m:r>
            </m:oMath>
            <w:r>
              <w:rPr>
                <w:rFonts w:ascii="Times New Roman" w:eastAsia="Arial" w:hAnsi="Times New Roman" w:cs="Times New Roman"/>
              </w:rPr>
              <w:t xml:space="preserve"> (secondary infection)</w:t>
            </w:r>
          </w:p>
        </w:tc>
      </w:tr>
      <w:tr w:rsidR="007712E7" w14:paraId="61F88375" w14:textId="77777777" w:rsidTr="002C4D46">
        <w:tc>
          <w:tcPr>
            <w:tcW w:w="1705" w:type="dxa"/>
          </w:tcPr>
          <w:p w14:paraId="43F258B7" w14:textId="4DEA6CF9" w:rsidR="007712E7" w:rsidRPr="00D45106" w:rsidRDefault="00000000" w:rsidP="002C4D46">
            <w:pPr>
              <w:spacing w:line="360" w:lineRule="auto"/>
              <w:rPr>
                <w:rFonts w:ascii="Times New Roman" w:eastAsia="Arial" w:hAnsi="Times New Roman" w:cs="Times New Roman"/>
                <w:i/>
                <w:vertAlign w:val="subscript"/>
              </w:rPr>
            </w:pPr>
            <m:oMathPara>
              <m:oMath>
                <m:sSup>
                  <m:sSupPr>
                    <m:ctrlPr>
                      <w:rPr>
                        <w:rFonts w:ascii="Cambria Math" w:eastAsia="Arial" w:hAnsi="Cambria Math" w:cs="Times New Roman"/>
                        <w:i/>
                        <w:vertAlign w:val="subscript"/>
                      </w:rPr>
                    </m:ctrlPr>
                  </m:sSupPr>
                  <m:e>
                    <m:r>
                      <w:rPr>
                        <w:rFonts w:ascii="Cambria Math" w:eastAsia="Arial" w:hAnsi="Cambria Math" w:cs="Times New Roman"/>
                        <w:vertAlign w:val="subscript"/>
                      </w:rPr>
                      <m:t>R</m:t>
                    </m:r>
                  </m:e>
                  <m:sup>
                    <m:r>
                      <w:rPr>
                        <w:rFonts w:ascii="Cambria Math" w:eastAsia="Arial" w:hAnsi="Cambria Math" w:cs="Times New Roman"/>
                        <w:vertAlign w:val="subscript"/>
                      </w:rPr>
                      <m:t>a</m:t>
                    </m:r>
                  </m:sup>
                </m:s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tc>
        <w:tc>
          <w:tcPr>
            <w:tcW w:w="7645" w:type="dxa"/>
          </w:tcPr>
          <w:p w14:paraId="43424FB4" w14:textId="77777777" w:rsidR="007712E7"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people of age a at time t who are recovered from secondary infection </w:t>
            </w:r>
          </w:p>
        </w:tc>
      </w:tr>
      <w:tr w:rsidR="007712E7" w14:paraId="11DC8137" w14:textId="77777777" w:rsidTr="002C4D46">
        <w:tc>
          <w:tcPr>
            <w:tcW w:w="1705" w:type="dxa"/>
          </w:tcPr>
          <w:p w14:paraId="15D7FBE5" w14:textId="653E853A" w:rsidR="007712E7" w:rsidRPr="00D45106" w:rsidRDefault="00000000" w:rsidP="002C4D46">
            <w:pPr>
              <w:spacing w:line="360" w:lineRule="auto"/>
              <w:rPr>
                <w:rFonts w:ascii="Times New Roman" w:eastAsia="Arial" w:hAnsi="Times New Roman" w:cs="Times New Roman"/>
                <w:i/>
              </w:rPr>
            </w:pPr>
            <m:oMathPara>
              <m:oMath>
                <m:sSubSup>
                  <m:sSubSupPr>
                    <m:ctrlPr>
                      <w:rPr>
                        <w:rFonts w:ascii="Cambria Math" w:eastAsia="Arial" w:hAnsi="Cambria Math" w:cs="Times New Roman"/>
                        <w:i/>
                      </w:rPr>
                    </m:ctrlPr>
                  </m:sSubSupPr>
                  <m:e>
                    <m:r>
                      <w:rPr>
                        <w:rFonts w:ascii="Cambria Math" w:eastAsia="Arial" w:hAnsi="Cambria Math" w:cs="Times New Roman"/>
                      </w:rPr>
                      <m:t>S</m:t>
                    </m:r>
                  </m:e>
                  <m:sub>
                    <m:r>
                      <w:rPr>
                        <w:rFonts w:ascii="Cambria Math" w:eastAsia="Arial" w:hAnsi="Cambria Math" w:cs="Times New Roman"/>
                      </w:rPr>
                      <m:t>v</m:t>
                    </m:r>
                  </m:sub>
                  <m:sup>
                    <m:r>
                      <w:rPr>
                        <w:rFonts w:ascii="Cambria Math" w:eastAsia="Arial" w:hAnsi="Cambria Math" w:cs="Times New Roman"/>
                      </w:rPr>
                      <m:t>sa</m:t>
                    </m:r>
                  </m:sup>
                </m:sSubSup>
                <m:d>
                  <m:dPr>
                    <m:ctrlPr>
                      <w:rPr>
                        <w:rFonts w:ascii="Cambria Math" w:eastAsia="Arial" w:hAnsi="Cambria Math" w:cs="Times New Roman"/>
                        <w:i/>
                      </w:rPr>
                    </m:ctrlPr>
                  </m:dPr>
                  <m:e>
                    <m:r>
                      <w:rPr>
                        <w:rFonts w:ascii="Cambria Math" w:eastAsia="Arial" w:hAnsi="Cambria Math" w:cs="Times New Roman"/>
                      </w:rPr>
                      <m:t>t</m:t>
                    </m:r>
                  </m:e>
                </m:d>
              </m:oMath>
            </m:oMathPara>
          </w:p>
          <w:p w14:paraId="19E7323F" w14:textId="77777777" w:rsidR="007712E7" w:rsidRPr="00D45106" w:rsidRDefault="007712E7" w:rsidP="002C4D46">
            <w:pPr>
              <w:spacing w:line="360" w:lineRule="auto"/>
              <w:rPr>
                <w:rFonts w:ascii="Times New Roman" w:eastAsia="Arial" w:hAnsi="Times New Roman" w:cs="Times New Roman"/>
                <w:i/>
                <w:vertAlign w:val="subscript"/>
              </w:rPr>
            </w:pPr>
          </w:p>
        </w:tc>
        <w:tc>
          <w:tcPr>
            <w:tcW w:w="7645" w:type="dxa"/>
          </w:tcPr>
          <w:p w14:paraId="557F5B40" w14:textId="77777777" w:rsidR="007712E7"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vaccinated people of age </w:t>
            </w:r>
            <w:r w:rsidRPr="00715F0C">
              <w:rPr>
                <w:rFonts w:ascii="Times New Roman" w:eastAsia="Arial" w:hAnsi="Times New Roman" w:cs="Times New Roman"/>
                <w:i/>
                <w:iCs/>
              </w:rPr>
              <w:t>a</w:t>
            </w:r>
            <w:r>
              <w:rPr>
                <w:rFonts w:ascii="Times New Roman" w:eastAsia="Arial" w:hAnsi="Times New Roman" w:cs="Times New Roman"/>
                <w:i/>
                <w:iCs/>
              </w:rPr>
              <w:t xml:space="preserve">, </w:t>
            </w:r>
            <w:r w:rsidRPr="007014A9">
              <w:rPr>
                <w:rFonts w:ascii="Times New Roman" w:eastAsia="Arial" w:hAnsi="Times New Roman" w:cs="Times New Roman"/>
              </w:rPr>
              <w:t>in</w:t>
            </w:r>
            <w:r>
              <w:rPr>
                <w:rFonts w:ascii="Times New Roman" w:eastAsia="Arial" w:hAnsi="Times New Roman" w:cs="Times New Roman"/>
              </w:rPr>
              <w:t xml:space="preserve"> stage </w:t>
            </w:r>
            <w:r w:rsidRPr="002D32F9">
              <w:rPr>
                <w:rFonts w:ascii="Times New Roman" w:eastAsia="Arial" w:hAnsi="Times New Roman" w:cs="Times New Roman"/>
                <w:i/>
                <w:iCs/>
              </w:rPr>
              <w:t>s</w:t>
            </w:r>
            <w:r>
              <w:rPr>
                <w:rFonts w:ascii="Times New Roman" w:eastAsia="Arial" w:hAnsi="Times New Roman" w:cs="Times New Roman"/>
              </w:rPr>
              <w:t xml:space="preserve"> at time </w:t>
            </w:r>
            <w:r w:rsidRPr="00715F0C">
              <w:rPr>
                <w:rFonts w:ascii="Times New Roman" w:eastAsia="Arial" w:hAnsi="Times New Roman" w:cs="Times New Roman"/>
                <w:i/>
                <w:iCs/>
              </w:rPr>
              <w:t>t</w:t>
            </w:r>
            <w:r>
              <w:rPr>
                <w:rFonts w:ascii="Times New Roman" w:eastAsia="Arial" w:hAnsi="Times New Roman" w:cs="Times New Roman"/>
              </w:rPr>
              <w:t>, who are susceptible to infection from any serotype</w:t>
            </w:r>
          </w:p>
        </w:tc>
      </w:tr>
      <w:tr w:rsidR="007712E7" w14:paraId="06AEC104" w14:textId="77777777" w:rsidTr="002C4D46">
        <w:tc>
          <w:tcPr>
            <w:tcW w:w="1705" w:type="dxa"/>
          </w:tcPr>
          <w:p w14:paraId="5355E216" w14:textId="0E3944AF" w:rsidR="007712E7" w:rsidRPr="00D45106" w:rsidRDefault="00000000" w:rsidP="002C4D46">
            <w:pPr>
              <w:spacing w:line="360" w:lineRule="auto"/>
              <w:rPr>
                <w:rFonts w:ascii="Times New Roman" w:eastAsia="Arial" w:hAnsi="Times New Roman" w:cs="Times New Roman"/>
                <w:i/>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I</m:t>
                    </m:r>
                  </m:e>
                  <m:sub>
                    <m:r>
                      <w:rPr>
                        <w:rFonts w:ascii="Cambria Math" w:eastAsia="Arial" w:hAnsi="Cambria Math" w:cs="Times New Roman"/>
                        <w:vertAlign w:val="subscript"/>
                      </w:rPr>
                      <m:t>vi</m:t>
                    </m:r>
                  </m:sub>
                  <m:sup>
                    <m:r>
                      <w:rPr>
                        <w:rFonts w:ascii="Cambria Math" w:eastAsia="Arial" w:hAnsi="Cambria Math" w:cs="Times New Roman"/>
                        <w:vertAlign w:val="subscript"/>
                      </w:rPr>
                      <m:t>sa</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p w14:paraId="20CF4E4B" w14:textId="77777777" w:rsidR="007712E7" w:rsidRPr="00D45106" w:rsidRDefault="007712E7" w:rsidP="002C4D46">
            <w:pPr>
              <w:spacing w:line="360" w:lineRule="auto"/>
              <w:rPr>
                <w:rFonts w:ascii="Times New Roman" w:eastAsia="Arial" w:hAnsi="Times New Roman" w:cs="Times New Roman"/>
                <w:i/>
                <w:vertAlign w:val="subscript"/>
              </w:rPr>
            </w:pPr>
          </w:p>
        </w:tc>
        <w:tc>
          <w:tcPr>
            <w:tcW w:w="7645" w:type="dxa"/>
          </w:tcPr>
          <w:p w14:paraId="4BFB6717" w14:textId="77777777" w:rsidR="007712E7" w:rsidRDefault="007712E7" w:rsidP="002C4D46">
            <w:pPr>
              <w:spacing w:line="360" w:lineRule="auto"/>
              <w:rPr>
                <w:rFonts w:ascii="Times New Roman" w:eastAsia="Arial" w:hAnsi="Times New Roman" w:cs="Times New Roman"/>
              </w:rPr>
            </w:pPr>
            <w:r w:rsidRPr="00017F03">
              <w:rPr>
                <w:rFonts w:ascii="Times New Roman" w:eastAsia="Arial" w:hAnsi="Times New Roman" w:cs="Times New Roman"/>
              </w:rPr>
              <w:t xml:space="preserve">Number of </w:t>
            </w:r>
            <w:r>
              <w:rPr>
                <w:rFonts w:ascii="Times New Roman" w:eastAsia="Arial" w:hAnsi="Times New Roman" w:cs="Times New Roman"/>
              </w:rPr>
              <w:t xml:space="preserve">vaccinated </w:t>
            </w:r>
            <w:r w:rsidRPr="00017F03">
              <w:rPr>
                <w:rFonts w:ascii="Times New Roman" w:eastAsia="Arial" w:hAnsi="Times New Roman" w:cs="Times New Roman"/>
              </w:rPr>
              <w:t xml:space="preserve">people of age </w:t>
            </w:r>
            <w:r w:rsidRPr="00715F0C">
              <w:rPr>
                <w:rFonts w:ascii="Times New Roman" w:eastAsia="Arial" w:hAnsi="Times New Roman" w:cs="Times New Roman"/>
                <w:i/>
                <w:iCs/>
              </w:rPr>
              <w:t>a</w:t>
            </w:r>
            <w:r w:rsidRPr="00017F03">
              <w:rPr>
                <w:rFonts w:ascii="Times New Roman" w:eastAsia="Arial" w:hAnsi="Times New Roman" w:cs="Times New Roman"/>
              </w:rPr>
              <w:t xml:space="preserve"> </w:t>
            </w:r>
            <w:r>
              <w:rPr>
                <w:rFonts w:ascii="Times New Roman" w:eastAsia="Arial" w:hAnsi="Times New Roman" w:cs="Times New Roman"/>
              </w:rPr>
              <w:t xml:space="preserve">in stage </w:t>
            </w:r>
            <w:r w:rsidRPr="00386CFA">
              <w:rPr>
                <w:rFonts w:ascii="Times New Roman" w:eastAsia="Arial" w:hAnsi="Times New Roman" w:cs="Times New Roman"/>
                <w:i/>
                <w:iCs/>
              </w:rPr>
              <w:t>s</w:t>
            </w:r>
            <w:r>
              <w:rPr>
                <w:rFonts w:ascii="Times New Roman" w:eastAsia="Arial" w:hAnsi="Times New Roman" w:cs="Times New Roman"/>
              </w:rPr>
              <w:t xml:space="preserve"> </w:t>
            </w:r>
            <w:r w:rsidRPr="00017F03">
              <w:rPr>
                <w:rFonts w:ascii="Times New Roman" w:eastAsia="Arial" w:hAnsi="Times New Roman" w:cs="Times New Roman"/>
              </w:rPr>
              <w:t xml:space="preserve">at time </w:t>
            </w:r>
            <w:r w:rsidRPr="00715F0C">
              <w:rPr>
                <w:rFonts w:ascii="Times New Roman" w:eastAsia="Arial" w:hAnsi="Times New Roman" w:cs="Times New Roman"/>
                <w:i/>
                <w:iCs/>
              </w:rPr>
              <w:t>t</w:t>
            </w:r>
            <w:r>
              <w:rPr>
                <w:rFonts w:ascii="Times New Roman" w:eastAsia="Arial" w:hAnsi="Times New Roman" w:cs="Times New Roman"/>
              </w:rPr>
              <w:t>, who are</w:t>
            </w:r>
            <w:r w:rsidRPr="00017F03">
              <w:rPr>
                <w:rFonts w:ascii="Times New Roman" w:eastAsia="Arial" w:hAnsi="Times New Roman" w:cs="Times New Roman"/>
              </w:rPr>
              <w:t xml:space="preserve"> infected with se</w:t>
            </w:r>
            <w:r>
              <w:rPr>
                <w:rFonts w:ascii="Times New Roman" w:eastAsia="Arial" w:hAnsi="Times New Roman" w:cs="Times New Roman"/>
              </w:rPr>
              <w:t xml:space="preserve">rotype </w:t>
            </w:r>
            <w:proofErr w:type="spellStart"/>
            <w:r w:rsidRPr="00715F0C">
              <w:rPr>
                <w:rFonts w:ascii="Times New Roman" w:eastAsia="Arial" w:hAnsi="Times New Roman" w:cs="Times New Roman"/>
                <w:i/>
                <w:iCs/>
              </w:rPr>
              <w:t>i</w:t>
            </w:r>
            <w:proofErr w:type="spellEnd"/>
            <w:r>
              <w:rPr>
                <w:rFonts w:ascii="Times New Roman" w:eastAsia="Arial" w:hAnsi="Times New Roman" w:cs="Times New Roman"/>
                <w:i/>
                <w:iCs/>
              </w:rPr>
              <w:t xml:space="preserve"> (primary infection)</w:t>
            </w:r>
          </w:p>
        </w:tc>
      </w:tr>
      <w:tr w:rsidR="007712E7" w14:paraId="1DF48331" w14:textId="77777777" w:rsidTr="002C4D46">
        <w:tc>
          <w:tcPr>
            <w:tcW w:w="1705" w:type="dxa"/>
          </w:tcPr>
          <w:p w14:paraId="792F59E4" w14:textId="486468EA" w:rsidR="007712E7" w:rsidRPr="00D45106" w:rsidRDefault="00000000" w:rsidP="002C4D46">
            <w:pPr>
              <w:spacing w:line="360" w:lineRule="auto"/>
              <w:rPr>
                <w:rFonts w:ascii="Times New Roman" w:eastAsia="Arial" w:hAnsi="Times New Roman" w:cs="Times New Roman"/>
                <w:i/>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C</m:t>
                    </m:r>
                  </m:e>
                  <m:sub>
                    <m:r>
                      <w:rPr>
                        <w:rFonts w:ascii="Cambria Math" w:eastAsia="Arial" w:hAnsi="Cambria Math" w:cs="Times New Roman"/>
                        <w:vertAlign w:val="subscript"/>
                      </w:rPr>
                      <m:t>vi</m:t>
                    </m:r>
                  </m:sub>
                  <m:sup>
                    <m:r>
                      <w:rPr>
                        <w:rFonts w:ascii="Cambria Math" w:eastAsia="Arial" w:hAnsi="Cambria Math" w:cs="Times New Roman"/>
                        <w:vertAlign w:val="subscript"/>
                      </w:rPr>
                      <m:t>sa</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p w14:paraId="28987CCF" w14:textId="77777777" w:rsidR="007712E7" w:rsidRPr="00D45106" w:rsidRDefault="007712E7" w:rsidP="002C4D46">
            <w:pPr>
              <w:spacing w:line="360" w:lineRule="auto"/>
              <w:rPr>
                <w:rFonts w:ascii="Times New Roman" w:eastAsia="Arial" w:hAnsi="Times New Roman" w:cs="Times New Roman"/>
                <w:i/>
                <w:vertAlign w:val="subscript"/>
              </w:rPr>
            </w:pPr>
          </w:p>
          <w:p w14:paraId="7CF8EA23" w14:textId="77777777" w:rsidR="007712E7" w:rsidRPr="00D45106" w:rsidRDefault="007712E7" w:rsidP="002C4D46">
            <w:pPr>
              <w:spacing w:line="360" w:lineRule="auto"/>
              <w:rPr>
                <w:rFonts w:ascii="Times New Roman" w:eastAsia="Arial" w:hAnsi="Times New Roman" w:cs="Times New Roman"/>
                <w:i/>
                <w:vertAlign w:val="subscript"/>
              </w:rPr>
            </w:pPr>
          </w:p>
        </w:tc>
        <w:tc>
          <w:tcPr>
            <w:tcW w:w="7645" w:type="dxa"/>
          </w:tcPr>
          <w:p w14:paraId="743B31DB" w14:textId="77777777" w:rsidR="007712E7"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vaccinated people of age </w:t>
            </w:r>
            <w:r w:rsidRPr="00CD5A14">
              <w:rPr>
                <w:rFonts w:ascii="Times New Roman" w:eastAsia="Arial" w:hAnsi="Times New Roman" w:cs="Times New Roman"/>
                <w:i/>
                <w:iCs/>
              </w:rPr>
              <w:t>a</w:t>
            </w:r>
            <w:r>
              <w:rPr>
                <w:rFonts w:ascii="Times New Roman" w:eastAsia="Arial" w:hAnsi="Times New Roman" w:cs="Times New Roman"/>
                <w:i/>
                <w:iCs/>
              </w:rPr>
              <w:t xml:space="preserve"> in </w:t>
            </w:r>
            <w:r w:rsidRPr="00C65421">
              <w:rPr>
                <w:rFonts w:ascii="Times New Roman" w:eastAsia="Arial" w:hAnsi="Times New Roman" w:cs="Times New Roman"/>
              </w:rPr>
              <w:t>stage</w:t>
            </w:r>
            <w:r>
              <w:rPr>
                <w:rFonts w:ascii="Times New Roman" w:eastAsia="Arial" w:hAnsi="Times New Roman" w:cs="Times New Roman"/>
                <w:i/>
                <w:iCs/>
              </w:rPr>
              <w:t xml:space="preserve"> s </w:t>
            </w:r>
            <w:r>
              <w:rPr>
                <w:rFonts w:ascii="Times New Roman" w:eastAsia="Arial" w:hAnsi="Times New Roman" w:cs="Times New Roman"/>
              </w:rPr>
              <w:t xml:space="preserve">at time </w:t>
            </w:r>
            <w:r w:rsidRPr="00CD5A14">
              <w:rPr>
                <w:rFonts w:ascii="Times New Roman" w:eastAsia="Arial" w:hAnsi="Times New Roman" w:cs="Times New Roman"/>
                <w:i/>
                <w:iCs/>
              </w:rPr>
              <w:t>t</w:t>
            </w:r>
            <w:r>
              <w:rPr>
                <w:rFonts w:ascii="Times New Roman" w:eastAsia="Arial" w:hAnsi="Times New Roman" w:cs="Times New Roman"/>
              </w:rPr>
              <w:t xml:space="preserve"> who are immune to infection from serotype </w:t>
            </w:r>
            <w:proofErr w:type="spellStart"/>
            <w:r w:rsidRPr="00A422D7">
              <w:rPr>
                <w:rFonts w:ascii="Times New Roman" w:eastAsia="Arial" w:hAnsi="Times New Roman" w:cs="Times New Roman"/>
                <w:i/>
                <w:iCs/>
              </w:rPr>
              <w:t>i</w:t>
            </w:r>
            <w:proofErr w:type="spellEnd"/>
            <w:r>
              <w:rPr>
                <w:rFonts w:ascii="Times New Roman" w:eastAsia="Arial" w:hAnsi="Times New Roman" w:cs="Times New Roman"/>
              </w:rPr>
              <w:t>, and temporarily protected against heterologous infection</w:t>
            </w:r>
          </w:p>
        </w:tc>
      </w:tr>
      <w:tr w:rsidR="007712E7" w14:paraId="7EE1194E" w14:textId="77777777" w:rsidTr="002C4D46">
        <w:tc>
          <w:tcPr>
            <w:tcW w:w="1705" w:type="dxa"/>
          </w:tcPr>
          <w:p w14:paraId="4859A02E" w14:textId="687E0348" w:rsidR="007712E7" w:rsidRPr="00D45106" w:rsidRDefault="00000000" w:rsidP="002C4D46">
            <w:pPr>
              <w:spacing w:line="360" w:lineRule="auto"/>
              <w:rPr>
                <w:rFonts w:ascii="Times New Roman" w:eastAsia="Arial" w:hAnsi="Times New Roman" w:cs="Times New Roman"/>
                <w:i/>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S</m:t>
                    </m:r>
                  </m:e>
                  <m:sub>
                    <m:r>
                      <w:rPr>
                        <w:rFonts w:ascii="Cambria Math" w:eastAsia="Arial" w:hAnsi="Cambria Math" w:cs="Times New Roman"/>
                        <w:vertAlign w:val="subscript"/>
                      </w:rPr>
                      <m:t>vi</m:t>
                    </m:r>
                  </m:sub>
                  <m:sup>
                    <m:r>
                      <w:rPr>
                        <w:rFonts w:ascii="Cambria Math" w:eastAsia="Arial" w:hAnsi="Cambria Math" w:cs="Times New Roman"/>
                        <w:vertAlign w:val="subscript"/>
                      </w:rPr>
                      <m:t>sa</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p w14:paraId="3162D316" w14:textId="77777777" w:rsidR="007712E7" w:rsidRPr="00D45106" w:rsidRDefault="007712E7" w:rsidP="002C4D46">
            <w:pPr>
              <w:spacing w:line="360" w:lineRule="auto"/>
              <w:rPr>
                <w:rFonts w:ascii="Times New Roman" w:eastAsia="Arial" w:hAnsi="Times New Roman" w:cs="Times New Roman"/>
                <w:i/>
                <w:vertAlign w:val="subscript"/>
              </w:rPr>
            </w:pPr>
          </w:p>
        </w:tc>
        <w:tc>
          <w:tcPr>
            <w:tcW w:w="7645" w:type="dxa"/>
          </w:tcPr>
          <w:p w14:paraId="3748CCAF" w14:textId="77777777" w:rsidR="007712E7"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vaccinated people of age a in stage s at time t who are immune to infection from serotype </w:t>
            </w:r>
            <w:proofErr w:type="spellStart"/>
            <w:r>
              <w:rPr>
                <w:rFonts w:ascii="Times New Roman" w:eastAsia="Arial" w:hAnsi="Times New Roman" w:cs="Times New Roman"/>
              </w:rPr>
              <w:t>i</w:t>
            </w:r>
            <w:proofErr w:type="spellEnd"/>
            <w:r>
              <w:rPr>
                <w:rFonts w:ascii="Times New Roman" w:eastAsia="Arial" w:hAnsi="Times New Roman" w:cs="Times New Roman"/>
              </w:rPr>
              <w:t xml:space="preserve"> but remain susceptible to infection from other serotypes</w:t>
            </w:r>
          </w:p>
        </w:tc>
      </w:tr>
      <w:tr w:rsidR="007712E7" w14:paraId="2D6DE646" w14:textId="77777777" w:rsidTr="002C4D46">
        <w:tc>
          <w:tcPr>
            <w:tcW w:w="1705" w:type="dxa"/>
          </w:tcPr>
          <w:p w14:paraId="1C94CD55" w14:textId="01D1C35B" w:rsidR="007712E7" w:rsidRPr="00D45106" w:rsidRDefault="00000000" w:rsidP="002C4D46">
            <w:pPr>
              <w:spacing w:line="360" w:lineRule="auto"/>
              <w:rPr>
                <w:rFonts w:ascii="Times New Roman" w:eastAsia="Arial" w:hAnsi="Times New Roman" w:cs="Times New Roman"/>
                <w:i/>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I</m:t>
                    </m:r>
                  </m:e>
                  <m:sub>
                    <m:r>
                      <w:rPr>
                        <w:rFonts w:ascii="Cambria Math" w:eastAsia="Arial" w:hAnsi="Cambria Math" w:cs="Times New Roman"/>
                        <w:vertAlign w:val="subscript"/>
                      </w:rPr>
                      <m:t>vij</m:t>
                    </m:r>
                  </m:sub>
                  <m:sup>
                    <m:r>
                      <w:rPr>
                        <w:rFonts w:ascii="Cambria Math" w:eastAsia="Arial" w:hAnsi="Cambria Math" w:cs="Times New Roman"/>
                        <w:vertAlign w:val="subscript"/>
                      </w:rPr>
                      <m:t>sa</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p w14:paraId="1396036F" w14:textId="77777777" w:rsidR="007712E7" w:rsidRPr="00D45106" w:rsidRDefault="007712E7" w:rsidP="002C4D46">
            <w:pPr>
              <w:spacing w:line="360" w:lineRule="auto"/>
              <w:rPr>
                <w:rFonts w:ascii="Times New Roman" w:eastAsia="Arial" w:hAnsi="Times New Roman" w:cs="Times New Roman"/>
                <w:i/>
                <w:vertAlign w:val="subscript"/>
              </w:rPr>
            </w:pPr>
          </w:p>
        </w:tc>
        <w:tc>
          <w:tcPr>
            <w:tcW w:w="7645" w:type="dxa"/>
          </w:tcPr>
          <w:p w14:paraId="7D0E6CB9" w14:textId="5AA995B4" w:rsidR="007712E7"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vaccinated people of age a in stage s at time t who are immune to infection from serotype </w:t>
            </w:r>
            <w:proofErr w:type="spellStart"/>
            <w:r>
              <w:rPr>
                <w:rFonts w:ascii="Times New Roman" w:eastAsia="Arial" w:hAnsi="Times New Roman" w:cs="Times New Roman"/>
              </w:rPr>
              <w:t>i</w:t>
            </w:r>
            <w:proofErr w:type="spellEnd"/>
            <w:r>
              <w:rPr>
                <w:rFonts w:ascii="Times New Roman" w:eastAsia="Arial" w:hAnsi="Times New Roman" w:cs="Times New Roman"/>
              </w:rPr>
              <w:t xml:space="preserve">, but infected with serotype </w:t>
            </w:r>
            <w:r w:rsidRPr="00E242B9">
              <w:rPr>
                <w:rFonts w:ascii="Times New Roman" w:eastAsia="Arial" w:hAnsi="Times New Roman" w:cs="Times New Roman"/>
                <w:i/>
                <w:iCs/>
              </w:rPr>
              <w:t>j</w:t>
            </w:r>
            <w:r>
              <w:rPr>
                <w:rFonts w:ascii="Times New Roman" w:eastAsia="Arial" w:hAnsi="Times New Roman" w:cs="Times New Roman"/>
              </w:rPr>
              <w:t xml:space="preserve"> (</w:t>
            </w:r>
            <m:oMath>
              <m:r>
                <m:rPr>
                  <m:sty m:val="p"/>
                </m:rPr>
                <w:rPr>
                  <w:rFonts w:ascii="Cambria Math" w:eastAsia="Arial" w:hAnsi="Cambria Math" w:cs="Times New Roman"/>
                </w:rPr>
                <m:t>≠</m:t>
              </m:r>
              <m:r>
                <w:rPr>
                  <w:rFonts w:ascii="Cambria Math" w:eastAsia="Arial" w:hAnsi="Cambria Math" w:cs="Times New Roman"/>
                </w:rPr>
                <m:t>i)</m:t>
              </m:r>
            </m:oMath>
            <w:r>
              <w:rPr>
                <w:rFonts w:ascii="Times New Roman" w:eastAsia="Arial" w:hAnsi="Times New Roman" w:cs="Times New Roman"/>
              </w:rPr>
              <w:t xml:space="preserve"> (secondary infection)</w:t>
            </w:r>
          </w:p>
        </w:tc>
      </w:tr>
      <w:tr w:rsidR="007712E7" w14:paraId="76D94815" w14:textId="77777777" w:rsidTr="002C4D46">
        <w:tc>
          <w:tcPr>
            <w:tcW w:w="1705" w:type="dxa"/>
          </w:tcPr>
          <w:p w14:paraId="6C27E903" w14:textId="2E6AA1FE" w:rsidR="007712E7" w:rsidRPr="00D45106" w:rsidRDefault="00000000" w:rsidP="002C4D46">
            <w:pPr>
              <w:spacing w:line="360" w:lineRule="auto"/>
              <w:rPr>
                <w:rFonts w:ascii="Times New Roman" w:eastAsia="Arial" w:hAnsi="Times New Roman" w:cs="Times New Roman"/>
                <w:i/>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R</m:t>
                    </m:r>
                  </m:e>
                  <m:sub>
                    <m:r>
                      <w:rPr>
                        <w:rFonts w:ascii="Cambria Math" w:eastAsia="Arial" w:hAnsi="Cambria Math" w:cs="Times New Roman"/>
                        <w:vertAlign w:val="subscript"/>
                      </w:rPr>
                      <m:t>v</m:t>
                    </m:r>
                  </m:sub>
                  <m:sup>
                    <m:r>
                      <w:rPr>
                        <w:rFonts w:ascii="Cambria Math" w:eastAsia="Arial" w:hAnsi="Cambria Math" w:cs="Times New Roman"/>
                        <w:vertAlign w:val="subscript"/>
                      </w:rPr>
                      <m:t>sa</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p w14:paraId="52231345" w14:textId="77777777" w:rsidR="007712E7" w:rsidRPr="00D45106" w:rsidRDefault="007712E7" w:rsidP="002C4D46">
            <w:pPr>
              <w:spacing w:line="360" w:lineRule="auto"/>
              <w:rPr>
                <w:rFonts w:ascii="Times New Roman" w:eastAsia="Arial" w:hAnsi="Times New Roman" w:cs="Times New Roman"/>
                <w:i/>
                <w:vertAlign w:val="subscript"/>
              </w:rPr>
            </w:pPr>
          </w:p>
        </w:tc>
        <w:tc>
          <w:tcPr>
            <w:tcW w:w="7645" w:type="dxa"/>
          </w:tcPr>
          <w:p w14:paraId="26A72F96" w14:textId="77777777" w:rsidR="007712E7"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vaccinated people of age a in stage s at time t who are recovered from secondary infection </w:t>
            </w:r>
          </w:p>
        </w:tc>
      </w:tr>
      <w:tr w:rsidR="007712E7" w14:paraId="48E9E394" w14:textId="77777777" w:rsidTr="002C4D46">
        <w:tc>
          <w:tcPr>
            <w:tcW w:w="1705" w:type="dxa"/>
          </w:tcPr>
          <w:p w14:paraId="08AF4F7C" w14:textId="7F8DCE2D" w:rsidR="007712E7" w:rsidRPr="00D45106" w:rsidRDefault="00000000" w:rsidP="002C4D46">
            <w:pPr>
              <w:spacing w:line="360" w:lineRule="auto"/>
              <w:rPr>
                <w:rFonts w:ascii="Times New Roman" w:eastAsia="Arial" w:hAnsi="Times New Roman" w:cs="Times New Roman"/>
                <w:i/>
                <w:vertAlign w:val="subscript"/>
              </w:rPr>
            </w:pPr>
            <m:oMathPara>
              <m:oMath>
                <m:sSup>
                  <m:sSupPr>
                    <m:ctrlPr>
                      <w:rPr>
                        <w:rFonts w:ascii="Cambria Math" w:eastAsia="Arial" w:hAnsi="Cambria Math" w:cs="Times New Roman"/>
                        <w:i/>
                        <w:vertAlign w:val="subscript"/>
                      </w:rPr>
                    </m:ctrlPr>
                  </m:sSupPr>
                  <m:e>
                    <m:r>
                      <w:rPr>
                        <w:rFonts w:ascii="Cambria Math" w:eastAsia="Arial" w:hAnsi="Cambria Math" w:cs="Times New Roman"/>
                        <w:vertAlign w:val="subscript"/>
                      </w:rPr>
                      <m:t>S</m:t>
                    </m:r>
                  </m:e>
                  <m:sup>
                    <m:r>
                      <w:rPr>
                        <w:rFonts w:ascii="Cambria Math" w:eastAsia="Arial" w:hAnsi="Cambria Math" w:cs="Times New Roman"/>
                        <w:vertAlign w:val="subscript"/>
                      </w:rPr>
                      <m:t>m</m:t>
                    </m:r>
                  </m:sup>
                </m:s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tc>
        <w:tc>
          <w:tcPr>
            <w:tcW w:w="7645" w:type="dxa"/>
          </w:tcPr>
          <w:p w14:paraId="4888F348" w14:textId="77777777" w:rsidR="007712E7"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uninfected adult female mosquitoes at time </w:t>
            </w:r>
            <w:r w:rsidRPr="004738FF">
              <w:rPr>
                <w:rFonts w:ascii="Times New Roman" w:eastAsia="Arial" w:hAnsi="Times New Roman" w:cs="Times New Roman"/>
                <w:i/>
                <w:iCs/>
              </w:rPr>
              <w:t>t</w:t>
            </w:r>
          </w:p>
        </w:tc>
      </w:tr>
      <w:tr w:rsidR="007712E7" w14:paraId="7C06786C" w14:textId="77777777" w:rsidTr="002C4D46">
        <w:tc>
          <w:tcPr>
            <w:tcW w:w="1705" w:type="dxa"/>
          </w:tcPr>
          <w:p w14:paraId="4FCC771C" w14:textId="19C333CD" w:rsidR="007712E7" w:rsidRPr="00D45106" w:rsidRDefault="00000000" w:rsidP="002C4D46">
            <w:pPr>
              <w:spacing w:line="360" w:lineRule="auto"/>
              <w:rPr>
                <w:rFonts w:ascii="Times New Roman" w:eastAsia="Arial" w:hAnsi="Times New Roman" w:cs="Times New Roman"/>
                <w:i/>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E</m:t>
                    </m:r>
                  </m:e>
                  <m:sub>
                    <m:r>
                      <w:rPr>
                        <w:rFonts w:ascii="Cambria Math" w:eastAsia="Arial" w:hAnsi="Cambria Math" w:cs="Times New Roman"/>
                        <w:vertAlign w:val="subscript"/>
                      </w:rPr>
                      <m:t>i</m:t>
                    </m:r>
                  </m:sub>
                  <m:sup>
                    <m:r>
                      <w:rPr>
                        <w:rFonts w:ascii="Cambria Math" w:eastAsia="Arial" w:hAnsi="Cambria Math" w:cs="Times New Roman"/>
                        <w:vertAlign w:val="subscript"/>
                      </w:rPr>
                      <m:t>m</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p w14:paraId="72025EE9" w14:textId="77777777" w:rsidR="007712E7" w:rsidRPr="00D45106" w:rsidRDefault="007712E7" w:rsidP="002C4D46">
            <w:pPr>
              <w:spacing w:line="360" w:lineRule="auto"/>
              <w:rPr>
                <w:rFonts w:ascii="Times New Roman" w:eastAsia="Arial" w:hAnsi="Times New Roman" w:cs="Times New Roman"/>
                <w:i/>
                <w:vertAlign w:val="subscript"/>
              </w:rPr>
            </w:pPr>
          </w:p>
        </w:tc>
        <w:tc>
          <w:tcPr>
            <w:tcW w:w="7645" w:type="dxa"/>
          </w:tcPr>
          <w:p w14:paraId="60000681" w14:textId="77777777" w:rsidR="007712E7" w:rsidRDefault="007712E7" w:rsidP="002C4D46">
            <w:pPr>
              <w:spacing w:line="360" w:lineRule="auto"/>
              <w:rPr>
                <w:rFonts w:ascii="Times New Roman" w:eastAsia="Arial" w:hAnsi="Times New Roman" w:cs="Times New Roman"/>
              </w:rPr>
            </w:pPr>
            <w:r w:rsidRPr="00E218B9">
              <w:rPr>
                <w:rFonts w:ascii="Times New Roman" w:eastAsia="Arial" w:hAnsi="Times New Roman" w:cs="Times New Roman"/>
              </w:rPr>
              <w:t xml:space="preserve">Number of adult female mosquitoes at time t in incubation period infected with serotype </w:t>
            </w:r>
            <w:proofErr w:type="spellStart"/>
            <w:r w:rsidRPr="004738FF">
              <w:rPr>
                <w:rFonts w:ascii="Times New Roman" w:eastAsia="Arial" w:hAnsi="Times New Roman" w:cs="Times New Roman"/>
                <w:i/>
                <w:iCs/>
              </w:rPr>
              <w:t>i</w:t>
            </w:r>
            <w:proofErr w:type="spellEnd"/>
          </w:p>
        </w:tc>
      </w:tr>
      <w:tr w:rsidR="007712E7" w14:paraId="57619623" w14:textId="77777777" w:rsidTr="002C4D46">
        <w:tc>
          <w:tcPr>
            <w:tcW w:w="1705" w:type="dxa"/>
          </w:tcPr>
          <w:p w14:paraId="1F46C737" w14:textId="787031DA" w:rsidR="007712E7" w:rsidRPr="00D45106" w:rsidRDefault="00000000" w:rsidP="002C4D46">
            <w:pPr>
              <w:spacing w:line="360" w:lineRule="auto"/>
              <w:rPr>
                <w:rFonts w:ascii="Times New Roman" w:eastAsia="Arial" w:hAnsi="Times New Roman" w:cs="Times New Roman"/>
                <w:i/>
                <w:vertAlign w:val="subscript"/>
              </w:rPr>
            </w:pPr>
            <m:oMathPara>
              <m:oMath>
                <m:sSubSup>
                  <m:sSubSupPr>
                    <m:ctrlPr>
                      <w:rPr>
                        <w:rFonts w:ascii="Cambria Math" w:eastAsia="Arial" w:hAnsi="Cambria Math" w:cs="Times New Roman"/>
                        <w:i/>
                        <w:vertAlign w:val="subscript"/>
                      </w:rPr>
                    </m:ctrlPr>
                  </m:sSubSupPr>
                  <m:e>
                    <m:r>
                      <w:rPr>
                        <w:rFonts w:ascii="Cambria Math" w:eastAsia="Arial" w:hAnsi="Cambria Math" w:cs="Times New Roman"/>
                        <w:vertAlign w:val="subscript"/>
                      </w:rPr>
                      <m:t>I</m:t>
                    </m:r>
                  </m:e>
                  <m:sub>
                    <m:r>
                      <w:rPr>
                        <w:rFonts w:ascii="Cambria Math" w:eastAsia="Arial" w:hAnsi="Cambria Math" w:cs="Times New Roman"/>
                        <w:vertAlign w:val="subscript"/>
                      </w:rPr>
                      <m:t>i</m:t>
                    </m:r>
                  </m:sub>
                  <m:sup>
                    <m:r>
                      <w:rPr>
                        <w:rFonts w:ascii="Cambria Math" w:eastAsia="Arial" w:hAnsi="Cambria Math" w:cs="Times New Roman"/>
                        <w:vertAlign w:val="subscript"/>
                      </w:rPr>
                      <m:t>m</m:t>
                    </m:r>
                  </m:sup>
                </m:sSubSup>
                <m:d>
                  <m:dPr>
                    <m:ctrlPr>
                      <w:rPr>
                        <w:rFonts w:ascii="Cambria Math" w:eastAsia="Arial" w:hAnsi="Cambria Math" w:cs="Times New Roman"/>
                        <w:i/>
                        <w:vertAlign w:val="subscript"/>
                      </w:rPr>
                    </m:ctrlPr>
                  </m:dPr>
                  <m:e>
                    <m:r>
                      <w:rPr>
                        <w:rFonts w:ascii="Cambria Math" w:eastAsia="Arial" w:hAnsi="Cambria Math" w:cs="Times New Roman"/>
                        <w:vertAlign w:val="subscript"/>
                      </w:rPr>
                      <m:t>t</m:t>
                    </m:r>
                  </m:e>
                </m:d>
              </m:oMath>
            </m:oMathPara>
          </w:p>
        </w:tc>
        <w:tc>
          <w:tcPr>
            <w:tcW w:w="7645" w:type="dxa"/>
          </w:tcPr>
          <w:p w14:paraId="795545BF" w14:textId="77777777" w:rsidR="007712E7" w:rsidRDefault="007712E7" w:rsidP="002C4D46">
            <w:pPr>
              <w:spacing w:line="360" w:lineRule="auto"/>
              <w:rPr>
                <w:rFonts w:ascii="Times New Roman" w:eastAsia="Arial" w:hAnsi="Times New Roman" w:cs="Times New Roman"/>
              </w:rPr>
            </w:pPr>
            <w:r>
              <w:rPr>
                <w:rFonts w:ascii="Times New Roman" w:eastAsia="Arial" w:hAnsi="Times New Roman" w:cs="Times New Roman"/>
              </w:rPr>
              <w:t xml:space="preserve">Number of infectious adult female mosquitoes infected with serotype </w:t>
            </w:r>
            <w:proofErr w:type="spellStart"/>
            <w:r w:rsidRPr="004738FF">
              <w:rPr>
                <w:rFonts w:ascii="Times New Roman" w:eastAsia="Arial" w:hAnsi="Times New Roman" w:cs="Times New Roman"/>
                <w:i/>
                <w:iCs/>
              </w:rPr>
              <w:t>i</w:t>
            </w:r>
            <w:proofErr w:type="spellEnd"/>
          </w:p>
        </w:tc>
      </w:tr>
    </w:tbl>
    <w:p w14:paraId="55C9B054" w14:textId="493A8F6C" w:rsidR="007712E7" w:rsidRPr="007712E7" w:rsidRDefault="007712E7" w:rsidP="007712E7">
      <w:pPr>
        <w:pStyle w:val="Caption"/>
        <w:rPr>
          <w:rFonts w:ascii="Times New Roman" w:eastAsia="Arial" w:hAnsi="Times New Roman" w:cs="Times New Roman"/>
          <w:b/>
          <w:bCs/>
          <w:i w:val="0"/>
          <w:iCs w:val="0"/>
          <w:color w:val="auto"/>
          <w:sz w:val="24"/>
          <w:szCs w:val="24"/>
        </w:rPr>
      </w:pPr>
      <w:r w:rsidRPr="007712E7">
        <w:rPr>
          <w:rFonts w:ascii="Times New Roman" w:hAnsi="Times New Roman" w:cs="Times New Roman"/>
          <w:b/>
          <w:bCs/>
          <w:i w:val="0"/>
          <w:iCs w:val="0"/>
          <w:color w:val="auto"/>
          <w:sz w:val="24"/>
          <w:szCs w:val="24"/>
        </w:rPr>
        <w:t xml:space="preserve">Table </w:t>
      </w:r>
      <w:r w:rsidR="00D31EAF">
        <w:rPr>
          <w:rFonts w:ascii="Times New Roman" w:hAnsi="Times New Roman" w:cs="Times New Roman"/>
          <w:b/>
          <w:bCs/>
          <w:i w:val="0"/>
          <w:iCs w:val="0"/>
          <w:color w:val="auto"/>
          <w:sz w:val="24"/>
          <w:szCs w:val="24"/>
        </w:rPr>
        <w:t>S</w:t>
      </w:r>
      <w:r w:rsidRPr="007712E7">
        <w:rPr>
          <w:rFonts w:ascii="Times New Roman" w:hAnsi="Times New Roman" w:cs="Times New Roman"/>
          <w:b/>
          <w:bCs/>
          <w:i w:val="0"/>
          <w:iCs w:val="0"/>
          <w:color w:val="auto"/>
          <w:sz w:val="24"/>
          <w:szCs w:val="24"/>
        </w:rPr>
        <w:fldChar w:fldCharType="begin"/>
      </w:r>
      <w:r w:rsidRPr="007712E7">
        <w:rPr>
          <w:rFonts w:ascii="Times New Roman" w:hAnsi="Times New Roman" w:cs="Times New Roman"/>
          <w:b/>
          <w:bCs/>
          <w:i w:val="0"/>
          <w:iCs w:val="0"/>
          <w:color w:val="auto"/>
          <w:sz w:val="24"/>
          <w:szCs w:val="24"/>
        </w:rPr>
        <w:instrText xml:space="preserve"> SEQ Table \* ARABIC </w:instrText>
      </w:r>
      <w:r w:rsidRPr="007712E7">
        <w:rPr>
          <w:rFonts w:ascii="Times New Roman" w:hAnsi="Times New Roman" w:cs="Times New Roman"/>
          <w:b/>
          <w:bCs/>
          <w:i w:val="0"/>
          <w:iCs w:val="0"/>
          <w:color w:val="auto"/>
          <w:sz w:val="24"/>
          <w:szCs w:val="24"/>
        </w:rPr>
        <w:fldChar w:fldCharType="separate"/>
      </w:r>
      <w:r w:rsidR="00332D26">
        <w:rPr>
          <w:rFonts w:ascii="Times New Roman" w:hAnsi="Times New Roman" w:cs="Times New Roman"/>
          <w:b/>
          <w:bCs/>
          <w:i w:val="0"/>
          <w:iCs w:val="0"/>
          <w:noProof/>
          <w:color w:val="auto"/>
          <w:sz w:val="24"/>
          <w:szCs w:val="24"/>
        </w:rPr>
        <w:t>1</w:t>
      </w:r>
      <w:r w:rsidRPr="007712E7">
        <w:rPr>
          <w:rFonts w:ascii="Times New Roman" w:hAnsi="Times New Roman" w:cs="Times New Roman"/>
          <w:b/>
          <w:bCs/>
          <w:i w:val="0"/>
          <w:iCs w:val="0"/>
          <w:color w:val="auto"/>
          <w:sz w:val="24"/>
          <w:szCs w:val="24"/>
        </w:rPr>
        <w:fldChar w:fldCharType="end"/>
      </w:r>
      <w:r w:rsidRPr="007712E7">
        <w:rPr>
          <w:rFonts w:ascii="Times New Roman" w:hAnsi="Times New Roman" w:cs="Times New Roman"/>
          <w:b/>
          <w:bCs/>
          <w:i w:val="0"/>
          <w:iCs w:val="0"/>
          <w:color w:val="auto"/>
          <w:sz w:val="24"/>
          <w:szCs w:val="24"/>
        </w:rPr>
        <w:t>: The description of the state variables used in the model.</w:t>
      </w:r>
    </w:p>
    <w:p w14:paraId="3A320236" w14:textId="77777777" w:rsidR="00EC68D9" w:rsidRDefault="00EC68D9" w:rsidP="00AB10A4">
      <w:pPr>
        <w:rPr>
          <w:rFonts w:ascii="Times New Roman" w:hAnsi="Times New Roman" w:cs="Times New Roman"/>
          <w:b/>
          <w:bCs/>
        </w:rPr>
      </w:pPr>
    </w:p>
    <w:p w14:paraId="55182025" w14:textId="77777777" w:rsidR="00D31EAF" w:rsidRPr="000B091B" w:rsidRDefault="00D31EAF" w:rsidP="00D31EAF">
      <w:pPr>
        <w:spacing w:line="360" w:lineRule="auto"/>
        <w:rPr>
          <w:rFonts w:ascii="Times New Roman" w:eastAsia="Arial" w:hAnsi="Times New Roman" w:cs="Times New Roman"/>
        </w:rPr>
      </w:pPr>
    </w:p>
    <w:p w14:paraId="19960150" w14:textId="77777777" w:rsidR="00D31EAF" w:rsidRPr="009A6B4D" w:rsidRDefault="00D31EAF" w:rsidP="00D31EAF">
      <w:pPr>
        <w:rPr>
          <w:rFonts w:ascii="Arial" w:hAnsi="Arial" w:cs="Arial"/>
          <w:b/>
          <w:bCs/>
        </w:rPr>
      </w:pPr>
    </w:p>
    <w:tbl>
      <w:tblPr>
        <w:tblStyle w:val="TableGrid"/>
        <w:tblW w:w="10238" w:type="dxa"/>
        <w:tblLook w:val="04A0" w:firstRow="1" w:lastRow="0" w:firstColumn="1" w:lastColumn="0" w:noHBand="0" w:noVBand="1"/>
      </w:tblPr>
      <w:tblGrid>
        <w:gridCol w:w="1415"/>
        <w:gridCol w:w="1630"/>
        <w:gridCol w:w="3403"/>
        <w:gridCol w:w="2255"/>
        <w:gridCol w:w="1535"/>
      </w:tblGrid>
      <w:tr w:rsidR="00E06330" w:rsidRPr="001C4607" w14:paraId="32E04417" w14:textId="77777777" w:rsidTr="00757011">
        <w:trPr>
          <w:trHeight w:val="377"/>
        </w:trPr>
        <w:tc>
          <w:tcPr>
            <w:tcW w:w="1415" w:type="dxa"/>
            <w:shd w:val="clear" w:color="auto" w:fill="D1D1D1" w:themeFill="background2" w:themeFillShade="E6"/>
          </w:tcPr>
          <w:p w14:paraId="2ABD13AF" w14:textId="77777777" w:rsidR="00D31EAF" w:rsidRPr="00E64B2F" w:rsidRDefault="00D31EAF" w:rsidP="002C4D46">
            <w:pPr>
              <w:spacing w:line="480" w:lineRule="auto"/>
              <w:jc w:val="center"/>
              <w:rPr>
                <w:rFonts w:ascii="Arial" w:eastAsia="Arial" w:hAnsi="Arial" w:cs="Arial"/>
                <w:kern w:val="0"/>
                <w:sz w:val="22"/>
                <w:szCs w:val="22"/>
                <w14:ligatures w14:val="none"/>
              </w:rPr>
            </w:pPr>
            <w:r w:rsidRPr="00E64B2F">
              <w:rPr>
                <w:rFonts w:ascii="Arial" w:eastAsia="Arial" w:hAnsi="Arial" w:cs="Arial"/>
                <w:b/>
                <w:bCs/>
                <w:color w:val="000000"/>
                <w:kern w:val="0"/>
                <w:sz w:val="22"/>
                <w:szCs w:val="22"/>
                <w14:ligatures w14:val="none"/>
              </w:rPr>
              <w:t>Parameters</w:t>
            </w:r>
          </w:p>
        </w:tc>
        <w:tc>
          <w:tcPr>
            <w:tcW w:w="1630" w:type="dxa"/>
            <w:shd w:val="clear" w:color="auto" w:fill="D1D1D1" w:themeFill="background2" w:themeFillShade="E6"/>
          </w:tcPr>
          <w:p w14:paraId="32A8EE33" w14:textId="77777777" w:rsidR="00D31EAF" w:rsidRPr="001C4607" w:rsidRDefault="00D31EAF" w:rsidP="002C4D46">
            <w:pPr>
              <w:spacing w:line="480" w:lineRule="auto"/>
              <w:jc w:val="center"/>
              <w:rPr>
                <w:rFonts w:ascii="Arial" w:eastAsia="Arial" w:hAnsi="Arial" w:cs="Arial"/>
                <w:kern w:val="0"/>
                <w:sz w:val="22"/>
                <w:szCs w:val="22"/>
                <w14:ligatures w14:val="none"/>
              </w:rPr>
            </w:pPr>
            <w:r w:rsidRPr="001C4607">
              <w:rPr>
                <w:rFonts w:ascii="Arial" w:eastAsia="Arial" w:hAnsi="Arial" w:cs="Arial"/>
                <w:b/>
                <w:bCs/>
                <w:color w:val="000000"/>
                <w:kern w:val="0"/>
                <w:sz w:val="22"/>
                <w:szCs w:val="22"/>
                <w14:ligatures w14:val="none"/>
              </w:rPr>
              <w:t>Description</w:t>
            </w:r>
          </w:p>
        </w:tc>
        <w:tc>
          <w:tcPr>
            <w:tcW w:w="3403" w:type="dxa"/>
            <w:shd w:val="clear" w:color="auto" w:fill="D1D1D1" w:themeFill="background2" w:themeFillShade="E6"/>
          </w:tcPr>
          <w:p w14:paraId="15C6FB43" w14:textId="77777777" w:rsidR="00D31EAF" w:rsidRPr="001C4607" w:rsidRDefault="00D31EAF" w:rsidP="002C4D46">
            <w:pPr>
              <w:spacing w:line="480" w:lineRule="auto"/>
              <w:jc w:val="center"/>
              <w:rPr>
                <w:rFonts w:ascii="Arial" w:eastAsia="Arial" w:hAnsi="Arial" w:cs="Arial"/>
                <w:kern w:val="0"/>
                <w:sz w:val="22"/>
                <w:szCs w:val="22"/>
                <w14:ligatures w14:val="none"/>
              </w:rPr>
            </w:pPr>
            <w:r w:rsidRPr="001C4607">
              <w:rPr>
                <w:rFonts w:ascii="Arial" w:eastAsia="Arial" w:hAnsi="Arial" w:cs="Arial"/>
                <w:b/>
                <w:bCs/>
                <w:color w:val="000000"/>
                <w:kern w:val="0"/>
                <w:sz w:val="22"/>
                <w:szCs w:val="22"/>
                <w14:ligatures w14:val="none"/>
              </w:rPr>
              <w:t>Value</w:t>
            </w:r>
          </w:p>
        </w:tc>
        <w:tc>
          <w:tcPr>
            <w:tcW w:w="2255" w:type="dxa"/>
            <w:shd w:val="clear" w:color="auto" w:fill="D1D1D1" w:themeFill="background2" w:themeFillShade="E6"/>
          </w:tcPr>
          <w:p w14:paraId="0DA1FFED" w14:textId="77777777" w:rsidR="00D31EAF" w:rsidRPr="001C4607" w:rsidRDefault="00D31EAF" w:rsidP="002C4D46">
            <w:pPr>
              <w:spacing w:line="480" w:lineRule="auto"/>
              <w:jc w:val="center"/>
              <w:rPr>
                <w:rFonts w:ascii="Arial" w:eastAsia="Arial" w:hAnsi="Arial" w:cs="Arial"/>
                <w:kern w:val="0"/>
                <w:sz w:val="22"/>
                <w:szCs w:val="22"/>
                <w14:ligatures w14:val="none"/>
              </w:rPr>
            </w:pPr>
            <w:r w:rsidRPr="001C4607">
              <w:rPr>
                <w:rFonts w:ascii="Arial" w:eastAsia="Arial" w:hAnsi="Arial" w:cs="Arial"/>
                <w:b/>
                <w:bCs/>
                <w:color w:val="000000"/>
                <w:kern w:val="0"/>
                <w:sz w:val="22"/>
                <w:szCs w:val="22"/>
                <w14:ligatures w14:val="none"/>
              </w:rPr>
              <w:t>Source</w:t>
            </w:r>
          </w:p>
        </w:tc>
        <w:tc>
          <w:tcPr>
            <w:tcW w:w="1535" w:type="dxa"/>
            <w:shd w:val="clear" w:color="auto" w:fill="D1D1D1" w:themeFill="background2" w:themeFillShade="E6"/>
          </w:tcPr>
          <w:p w14:paraId="1AE3DE9F" w14:textId="77777777" w:rsidR="00D31EAF" w:rsidRPr="001C4607" w:rsidRDefault="00D31EAF" w:rsidP="002C4D46">
            <w:pPr>
              <w:spacing w:line="480" w:lineRule="auto"/>
              <w:jc w:val="center"/>
              <w:rPr>
                <w:rFonts w:ascii="Arial" w:eastAsia="Arial" w:hAnsi="Arial" w:cs="Arial"/>
                <w:kern w:val="0"/>
                <w:sz w:val="22"/>
                <w:szCs w:val="22"/>
                <w14:ligatures w14:val="none"/>
              </w:rPr>
            </w:pPr>
            <w:r w:rsidRPr="001C4607">
              <w:rPr>
                <w:rFonts w:ascii="Arial" w:eastAsia="Arial" w:hAnsi="Arial" w:cs="Arial"/>
                <w:b/>
                <w:bCs/>
                <w:color w:val="000000"/>
                <w:kern w:val="0"/>
                <w:sz w:val="22"/>
                <w:szCs w:val="22"/>
                <w14:ligatures w14:val="none"/>
              </w:rPr>
              <w:t>Remarks</w:t>
            </w:r>
          </w:p>
        </w:tc>
      </w:tr>
      <w:tr w:rsidR="003C3611" w:rsidRPr="001C4607" w14:paraId="51D8BF0B" w14:textId="77777777" w:rsidTr="00757011">
        <w:tc>
          <w:tcPr>
            <w:tcW w:w="1415" w:type="dxa"/>
          </w:tcPr>
          <w:p w14:paraId="60A10763" w14:textId="77777777" w:rsidR="00D31EAF" w:rsidRPr="00BD5084" w:rsidRDefault="00D31EAF" w:rsidP="002C4D46">
            <w:pPr>
              <w:spacing w:line="360" w:lineRule="auto"/>
              <w:rPr>
                <w:rFonts w:ascii="Times New Roman" w:eastAsia="Arial" w:hAnsi="Times New Roman" w:cs="Times New Roman"/>
                <w:kern w:val="0"/>
                <w14:ligatures w14:val="none"/>
              </w:rPr>
            </w:pPr>
          </w:p>
          <w:p w14:paraId="1CA5436C" w14:textId="4118D28D" w:rsidR="00D31EAF" w:rsidRPr="00BD5084" w:rsidRDefault="00000000" w:rsidP="002C4D46">
            <w:pPr>
              <w:spacing w:line="360" w:lineRule="auto"/>
              <w:jc w:val="center"/>
              <w:rPr>
                <w:rFonts w:ascii="Times New Roman" w:eastAsia="Arial" w:hAnsi="Times New Roman" w:cs="Times New Roman"/>
                <w:kern w:val="0"/>
                <w14:ligatures w14:val="none"/>
              </w:rPr>
            </w:pPr>
            <m:oMathPara>
              <m:oMath>
                <m:sSup>
                  <m:sSupPr>
                    <m:ctrlPr>
                      <w:rPr>
                        <w:rFonts w:ascii="Cambria Math" w:eastAsia="Arial" w:hAnsi="Cambria Math" w:cs="Times New Roman"/>
                        <w:i/>
                        <w:kern w:val="0"/>
                        <w14:ligatures w14:val="none"/>
                      </w:rPr>
                    </m:ctrlPr>
                  </m:sSupPr>
                  <m:e>
                    <m:r>
                      <m:rPr>
                        <m:sty m:val="p"/>
                      </m:rPr>
                      <w:rPr>
                        <w:rFonts w:ascii="Cambria Math" w:eastAsia="Arial" w:hAnsi="Cambria Math" w:cs="Times New Roman"/>
                        <w:kern w:val="0"/>
                        <w14:ligatures w14:val="none"/>
                      </w:rPr>
                      <m:t>Λ</m:t>
                    </m:r>
                    <m:ctrlPr>
                      <w:rPr>
                        <w:rFonts w:ascii="Cambria Math" w:eastAsia="Arial" w:hAnsi="Cambria Math" w:cs="Times New Roman"/>
                        <w:kern w:val="0"/>
                        <w14:ligatures w14:val="none"/>
                      </w:rPr>
                    </m:ctrlPr>
                  </m:e>
                  <m:sup>
                    <m:r>
                      <w:rPr>
                        <w:rFonts w:ascii="Cambria Math" w:eastAsia="Arial" w:hAnsi="Cambria Math" w:cs="Times New Roman"/>
                        <w:kern w:val="0"/>
                        <w14:ligatures w14:val="none"/>
                      </w:rPr>
                      <m:t>h</m:t>
                    </m:r>
                  </m:sup>
                </m:sSup>
              </m:oMath>
            </m:oMathPara>
          </w:p>
          <w:p w14:paraId="0B1853A4" w14:textId="77777777" w:rsidR="00D31EAF" w:rsidRPr="00BD5084" w:rsidRDefault="00D31EAF" w:rsidP="002C4D46">
            <w:pPr>
              <w:spacing w:line="360" w:lineRule="auto"/>
              <w:jc w:val="center"/>
              <w:rPr>
                <w:rFonts w:ascii="Times New Roman" w:eastAsia="Arial" w:hAnsi="Times New Roman" w:cs="Times New Roman"/>
                <w:b/>
                <w:bCs/>
                <w:kern w:val="0"/>
                <w14:ligatures w14:val="none"/>
              </w:rPr>
            </w:pPr>
          </w:p>
          <w:p w14:paraId="3F4D600B" w14:textId="77777777" w:rsidR="00D31EAF" w:rsidRPr="00BD5084" w:rsidRDefault="00D31EAF" w:rsidP="002C4D46">
            <w:pPr>
              <w:spacing w:line="360" w:lineRule="auto"/>
              <w:rPr>
                <w:rFonts w:ascii="Times New Roman" w:eastAsia="Arial" w:hAnsi="Times New Roman" w:cs="Times New Roman"/>
                <w:b/>
                <w:bCs/>
                <w:kern w:val="0"/>
                <w14:ligatures w14:val="none"/>
              </w:rPr>
            </w:pPr>
          </w:p>
          <w:p w14:paraId="166A58F2" w14:textId="77777777" w:rsidR="00D31EAF" w:rsidRPr="00BD5084" w:rsidRDefault="00D31EAF" w:rsidP="002C4D46">
            <w:pPr>
              <w:spacing w:line="360" w:lineRule="auto"/>
              <w:rPr>
                <w:rFonts w:ascii="Times New Roman" w:eastAsia="Arial" w:hAnsi="Times New Roman" w:cs="Times New Roman"/>
                <w:kern w:val="0"/>
                <w14:ligatures w14:val="none"/>
              </w:rPr>
            </w:pPr>
          </w:p>
        </w:tc>
        <w:tc>
          <w:tcPr>
            <w:tcW w:w="1630" w:type="dxa"/>
          </w:tcPr>
          <w:p w14:paraId="08E2F251" w14:textId="77777777" w:rsidR="00D31EAF" w:rsidRPr="00BD5084" w:rsidRDefault="00D31EAF" w:rsidP="002C4D46">
            <w:pPr>
              <w:spacing w:line="360" w:lineRule="auto"/>
              <w:rPr>
                <w:rFonts w:ascii="Times New Roman" w:eastAsia="Arial" w:hAnsi="Times New Roman" w:cs="Times New Roman"/>
                <w:kern w:val="0"/>
                <w14:ligatures w14:val="none"/>
              </w:rPr>
            </w:pPr>
            <w:r w:rsidRPr="00BD5084">
              <w:rPr>
                <w:rFonts w:ascii="Times New Roman" w:eastAsia="Arial" w:hAnsi="Times New Roman" w:cs="Times New Roman"/>
                <w:color w:val="000000"/>
                <w:kern w:val="0"/>
                <w14:ligatures w14:val="none"/>
              </w:rPr>
              <w:t>Human birth rate</w:t>
            </w:r>
          </w:p>
        </w:tc>
        <w:tc>
          <w:tcPr>
            <w:tcW w:w="3403" w:type="dxa"/>
          </w:tcPr>
          <w:p w14:paraId="0576BBF6" w14:textId="77777777" w:rsidR="00D31EAF" w:rsidRPr="00BD5084" w:rsidRDefault="00D31EAF" w:rsidP="002C4D46">
            <w:pPr>
              <w:spacing w:line="360" w:lineRule="auto"/>
              <w:rPr>
                <w:rFonts w:ascii="Times New Roman" w:eastAsia="Arial" w:hAnsi="Times New Roman" w:cs="Times New Roman"/>
                <w:color w:val="000000"/>
                <w:kern w:val="0"/>
                <w14:ligatures w14:val="none"/>
              </w:rPr>
            </w:pPr>
            <w:r w:rsidRPr="00BD5084">
              <w:rPr>
                <w:rFonts w:ascii="Times New Roman" w:eastAsia="Arial" w:hAnsi="Times New Roman" w:cs="Times New Roman"/>
                <w:color w:val="000000"/>
                <w:kern w:val="0"/>
                <w14:ligatures w14:val="none"/>
              </w:rPr>
              <w:t xml:space="preserve">Crude birth rate * Total population </w:t>
            </w:r>
          </w:p>
          <w:p w14:paraId="37157820" w14:textId="77777777" w:rsidR="00D31EAF" w:rsidRPr="00BD5084" w:rsidRDefault="00D31EAF" w:rsidP="002C4D46">
            <w:pPr>
              <w:spacing w:line="360" w:lineRule="auto"/>
              <w:rPr>
                <w:rFonts w:ascii="Times New Roman" w:eastAsia="Arial" w:hAnsi="Times New Roman" w:cs="Times New Roman"/>
                <w:kern w:val="0"/>
                <w14:ligatures w14:val="none"/>
              </w:rPr>
            </w:pPr>
            <w:r w:rsidRPr="00BD5084">
              <w:rPr>
                <w:rFonts w:ascii="Times New Roman" w:eastAsia="Arial" w:hAnsi="Times New Roman" w:cs="Times New Roman"/>
                <w:kern w:val="0"/>
                <w14:ligatures w14:val="none"/>
              </w:rPr>
              <w:t>(Time dependent)</w:t>
            </w:r>
          </w:p>
        </w:tc>
        <w:tc>
          <w:tcPr>
            <w:tcW w:w="2255" w:type="dxa"/>
          </w:tcPr>
          <w:p w14:paraId="4DAE4076" w14:textId="13E5C2B0" w:rsidR="00D31EAF" w:rsidRPr="00BD5084" w:rsidRDefault="00D31EAF" w:rsidP="002C4D46">
            <w:pPr>
              <w:spacing w:line="360" w:lineRule="auto"/>
              <w:rPr>
                <w:rFonts w:ascii="Times New Roman" w:eastAsia="Times New Roman" w:hAnsi="Times New Roman" w:cs="Times New Roman"/>
                <w:kern w:val="0"/>
                <w:sz w:val="22"/>
                <w:szCs w:val="22"/>
                <w14:ligatures w14:val="none"/>
              </w:rPr>
            </w:pPr>
            <w:r w:rsidRPr="00BD5084">
              <w:rPr>
                <w:rFonts w:ascii="Times New Roman" w:eastAsia="Times New Roman" w:hAnsi="Times New Roman" w:cs="Times New Roman"/>
                <w:kern w:val="0"/>
                <w:sz w:val="22"/>
                <w:szCs w:val="22"/>
                <w14:ligatures w14:val="none"/>
              </w:rPr>
              <w:fldChar w:fldCharType="begin"/>
            </w:r>
            <w:r w:rsidR="000010BB">
              <w:rPr>
                <w:rFonts w:ascii="Times New Roman" w:eastAsia="Times New Roman" w:hAnsi="Times New Roman" w:cs="Times New Roman"/>
                <w:kern w:val="0"/>
                <w:sz w:val="22"/>
                <w:szCs w:val="22"/>
                <w14:ligatures w14:val="none"/>
              </w:rPr>
              <w:instrText xml:space="preserve"> ADDIN ZOTERO_ITEM CSL_CITATION {"citationID":"ApnwBIp1","properties":{"formattedCitation":"(\\uc0\\u8220{}Singapore Population,\\uc0\\u8221{} 2024)","plainCitation":"(“Singapore Population,” 2024)","noteIndex":0},"citationItems":[{"id":32,"uris":["http://zotero.org/groups/5139113/items/U26XI4DF"],"itemData":{"id":32,"type":"webpage","language":"en","title":"Singapore Population","URL":"http://www.singstat.gov.sg/modules/infographics/population","accessed":{"date-parts":[["2024",3,4]]},"issued":{"date-parts":[["2024"]]}}}],"schema":"https://github.com/citation-style-language/schema/raw/master/csl-citation.json"} </w:instrText>
            </w:r>
            <w:r w:rsidRPr="00BD5084">
              <w:rPr>
                <w:rFonts w:ascii="Times New Roman" w:eastAsia="Times New Roman" w:hAnsi="Times New Roman" w:cs="Times New Roman"/>
                <w:kern w:val="0"/>
                <w:sz w:val="22"/>
                <w:szCs w:val="22"/>
                <w14:ligatures w14:val="none"/>
              </w:rPr>
              <w:fldChar w:fldCharType="separate"/>
            </w:r>
            <w:r w:rsidR="000010BB" w:rsidRPr="000010BB">
              <w:rPr>
                <w:rFonts w:ascii="Times New Roman" w:hAnsi="Times New Roman" w:cs="Times New Roman"/>
                <w:kern w:val="0"/>
                <w:sz w:val="22"/>
              </w:rPr>
              <w:t>(“Singapore Population,” 2024)</w:t>
            </w:r>
            <w:r w:rsidRPr="00BD5084">
              <w:rPr>
                <w:rFonts w:ascii="Times New Roman" w:eastAsia="Times New Roman" w:hAnsi="Times New Roman" w:cs="Times New Roman"/>
                <w:kern w:val="0"/>
                <w:sz w:val="22"/>
                <w:szCs w:val="22"/>
                <w14:ligatures w14:val="none"/>
              </w:rPr>
              <w:fldChar w:fldCharType="end"/>
            </w:r>
          </w:p>
          <w:p w14:paraId="30EBCABB" w14:textId="77777777" w:rsidR="00D31EAF" w:rsidRPr="00BD5084" w:rsidRDefault="00D31EAF" w:rsidP="002C4D46">
            <w:pPr>
              <w:spacing w:line="360" w:lineRule="auto"/>
              <w:rPr>
                <w:rFonts w:ascii="Times New Roman" w:eastAsia="Times New Roman" w:hAnsi="Times New Roman" w:cs="Times New Roman"/>
                <w:kern w:val="0"/>
                <w:sz w:val="22"/>
                <w:szCs w:val="22"/>
                <w14:ligatures w14:val="none"/>
              </w:rPr>
            </w:pPr>
            <w:r w:rsidRPr="00BD5084">
              <w:rPr>
                <w:rFonts w:ascii="Times New Roman" w:eastAsia="Times New Roman" w:hAnsi="Times New Roman" w:cs="Times New Roman"/>
                <w:kern w:val="0"/>
                <w:sz w:val="22"/>
                <w:szCs w:val="22"/>
                <w14:ligatures w14:val="none"/>
              </w:rPr>
              <w:t>Reported as births per 1000 population in a year</w:t>
            </w:r>
          </w:p>
          <w:p w14:paraId="60CD35EF" w14:textId="77777777" w:rsidR="00D31EAF" w:rsidRPr="00BD5084" w:rsidRDefault="00D31EAF" w:rsidP="002C4D46">
            <w:pPr>
              <w:spacing w:line="360" w:lineRule="auto"/>
              <w:rPr>
                <w:rFonts w:ascii="Times New Roman" w:eastAsia="Arial" w:hAnsi="Times New Roman" w:cs="Times New Roman"/>
                <w:kern w:val="0"/>
                <w:sz w:val="22"/>
                <w:szCs w:val="22"/>
                <w14:ligatures w14:val="none"/>
              </w:rPr>
            </w:pPr>
            <w:r w:rsidRPr="00BD5084">
              <w:rPr>
                <w:rFonts w:ascii="Times New Roman" w:eastAsia="Times New Roman" w:hAnsi="Times New Roman" w:cs="Times New Roman"/>
                <w:kern w:val="0"/>
                <w:sz w:val="22"/>
                <w:szCs w:val="22"/>
                <w14:ligatures w14:val="none"/>
              </w:rPr>
              <w:t>For projection: World Population Prospects (WPP)</w:t>
            </w:r>
          </w:p>
        </w:tc>
        <w:tc>
          <w:tcPr>
            <w:tcW w:w="1535" w:type="dxa"/>
          </w:tcPr>
          <w:p w14:paraId="3B9AEF09" w14:textId="77777777" w:rsidR="00D31EAF" w:rsidRPr="00BD5084" w:rsidRDefault="00D31EAF" w:rsidP="002C4D46">
            <w:pPr>
              <w:spacing w:line="360" w:lineRule="auto"/>
              <w:rPr>
                <w:rFonts w:ascii="Times New Roman" w:eastAsia="Arial" w:hAnsi="Times New Roman" w:cs="Times New Roman"/>
                <w:color w:val="000000"/>
                <w:kern w:val="0"/>
                <w14:ligatures w14:val="none"/>
              </w:rPr>
            </w:pPr>
            <w:r w:rsidRPr="00BD5084">
              <w:rPr>
                <w:rFonts w:ascii="Times New Roman" w:eastAsia="Arial" w:hAnsi="Times New Roman" w:cs="Times New Roman"/>
                <w:color w:val="000000"/>
                <w:kern w:val="0"/>
                <w14:ligatures w14:val="none"/>
              </w:rPr>
              <w:t xml:space="preserve">From this raw data first calculate per capita birth rate simply dividing 1000 and make it daily rate (by dividing it 365) then multiply it with total population. </w:t>
            </w:r>
          </w:p>
          <w:p w14:paraId="41D1049C" w14:textId="77777777" w:rsidR="00D31EAF" w:rsidRPr="00753439" w:rsidRDefault="00D31EAF" w:rsidP="002C4D46">
            <w:pPr>
              <w:spacing w:line="360" w:lineRule="auto"/>
              <w:rPr>
                <w:rFonts w:ascii="Times New Roman" w:eastAsia="Arial" w:hAnsi="Times New Roman" w:cs="Times New Roman"/>
                <w:kern w:val="0"/>
                <w:sz w:val="22"/>
                <w:szCs w:val="22"/>
                <w14:ligatures w14:val="none"/>
              </w:rPr>
            </w:pPr>
          </w:p>
          <w:p w14:paraId="0AAAB46F" w14:textId="77777777" w:rsidR="00D31EAF" w:rsidRPr="00753439" w:rsidRDefault="00D31EAF" w:rsidP="002C4D46">
            <w:pPr>
              <w:spacing w:line="360" w:lineRule="auto"/>
              <w:rPr>
                <w:rFonts w:ascii="Times New Roman" w:eastAsia="Arial" w:hAnsi="Times New Roman" w:cs="Times New Roman"/>
                <w:kern w:val="0"/>
                <w:sz w:val="22"/>
                <w:szCs w:val="22"/>
                <w14:ligatures w14:val="none"/>
              </w:rPr>
            </w:pPr>
            <w:r w:rsidRPr="00753439">
              <w:rPr>
                <w:rFonts w:ascii="Times New Roman" w:eastAsia="Arial" w:hAnsi="Times New Roman" w:cs="Times New Roman"/>
                <w:kern w:val="0"/>
                <w:sz w:val="22"/>
                <w:szCs w:val="22"/>
                <w14:ligatures w14:val="none"/>
              </w:rPr>
              <w:t xml:space="preserve">For, future data, we use the “medium” projection of birth rate from </w:t>
            </w:r>
            <w:hyperlink r:id="rId8" w:history="1">
              <w:r w:rsidRPr="00753439">
                <w:rPr>
                  <w:rStyle w:val="Hyperlink"/>
                  <w:rFonts w:ascii="Times New Roman" w:eastAsia="Arial" w:hAnsi="Times New Roman" w:cs="Times New Roman"/>
                  <w:kern w:val="0"/>
                  <w:sz w:val="22"/>
                  <w:szCs w:val="22"/>
                  <w14:ligatures w14:val="none"/>
                </w:rPr>
                <w:t>world population prospects</w:t>
              </w:r>
            </w:hyperlink>
            <w:r w:rsidRPr="00753439">
              <w:rPr>
                <w:rFonts w:ascii="Times New Roman" w:eastAsia="Arial" w:hAnsi="Times New Roman" w:cs="Times New Roman"/>
                <w:kern w:val="0"/>
                <w:sz w:val="22"/>
                <w:szCs w:val="22"/>
                <w14:ligatures w14:val="none"/>
              </w:rPr>
              <w:t xml:space="preserve"> (WPP)</w:t>
            </w:r>
          </w:p>
        </w:tc>
      </w:tr>
      <w:tr w:rsidR="003C3611" w:rsidRPr="001C4607" w14:paraId="4BB07239" w14:textId="77777777" w:rsidTr="00757011">
        <w:tc>
          <w:tcPr>
            <w:tcW w:w="1415" w:type="dxa"/>
          </w:tcPr>
          <w:p w14:paraId="0325F619" w14:textId="77777777" w:rsidR="00D31EAF" w:rsidRPr="004A18D4" w:rsidRDefault="00D31EAF" w:rsidP="002C4D46">
            <w:pPr>
              <w:spacing w:line="360" w:lineRule="auto"/>
              <w:rPr>
                <w:rFonts w:ascii="Times New Roman" w:eastAsia="Arial" w:hAnsi="Times New Roman" w:cs="Times New Roman"/>
                <w:bCs/>
                <w:kern w:val="0"/>
                <w14:ligatures w14:val="none"/>
              </w:rPr>
            </w:pPr>
          </w:p>
          <w:p w14:paraId="625EBC2D" w14:textId="459FF0C9" w:rsidR="00D31EAF" w:rsidRPr="004A18D4" w:rsidRDefault="00000000" w:rsidP="002C4D46">
            <w:pPr>
              <w:spacing w:line="360" w:lineRule="auto"/>
              <w:rPr>
                <w:rFonts w:ascii="Times New Roman" w:eastAsia="Arial" w:hAnsi="Times New Roman" w:cs="Times New Roman"/>
                <w:bCs/>
                <w:kern w:val="0"/>
                <w14:ligatures w14:val="none"/>
              </w:rPr>
            </w:pPr>
            <m:oMathPara>
              <m:oMath>
                <m:sSup>
                  <m:sSupPr>
                    <m:ctrlPr>
                      <w:rPr>
                        <w:rFonts w:ascii="Cambria Math" w:eastAsia="Arial" w:hAnsi="Cambria Math" w:cs="Times New Roman"/>
                        <w:bCs/>
                        <w:i/>
                        <w:kern w:val="0"/>
                        <w14:ligatures w14:val="none"/>
                      </w:rPr>
                    </m:ctrlPr>
                  </m:sSupPr>
                  <m:e>
                    <m:r>
                      <m:rPr>
                        <m:sty m:val="p"/>
                      </m:rPr>
                      <w:rPr>
                        <w:rFonts w:ascii="Cambria Math" w:eastAsia="Arial" w:hAnsi="Cambria Math" w:cs="Times New Roman"/>
                        <w:kern w:val="0"/>
                        <w14:ligatures w14:val="none"/>
                      </w:rPr>
                      <m:t>μ</m:t>
                    </m:r>
                    <m:ctrlPr>
                      <w:rPr>
                        <w:rFonts w:ascii="Cambria Math" w:eastAsia="Arial" w:hAnsi="Cambria Math" w:cs="Times New Roman"/>
                        <w:bCs/>
                        <w:kern w:val="0"/>
                        <w14:ligatures w14:val="none"/>
                      </w:rPr>
                    </m:ctrlPr>
                  </m:e>
                  <m:sup>
                    <m:r>
                      <w:rPr>
                        <w:rFonts w:ascii="Cambria Math" w:eastAsia="Arial" w:hAnsi="Cambria Math" w:cs="Times New Roman"/>
                        <w:kern w:val="0"/>
                        <w14:ligatures w14:val="none"/>
                      </w:rPr>
                      <m:t>h</m:t>
                    </m:r>
                  </m:sup>
                </m:sSup>
              </m:oMath>
            </m:oMathPara>
          </w:p>
          <w:p w14:paraId="6765F2CC" w14:textId="77777777" w:rsidR="00D31EAF" w:rsidRPr="004A18D4" w:rsidRDefault="00D31EAF" w:rsidP="002C4D46">
            <w:pPr>
              <w:spacing w:line="360" w:lineRule="auto"/>
              <w:rPr>
                <w:rFonts w:ascii="Times New Roman" w:eastAsia="Arial" w:hAnsi="Times New Roman" w:cs="Times New Roman"/>
                <w:bCs/>
                <w:kern w:val="0"/>
                <w14:ligatures w14:val="none"/>
              </w:rPr>
            </w:pPr>
          </w:p>
        </w:tc>
        <w:tc>
          <w:tcPr>
            <w:tcW w:w="1630" w:type="dxa"/>
          </w:tcPr>
          <w:p w14:paraId="4D2074E5" w14:textId="77777777" w:rsidR="00D31EAF" w:rsidRPr="00753439" w:rsidRDefault="00D31EAF" w:rsidP="002C4D46">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color w:val="000000"/>
                <w:kern w:val="0"/>
                <w14:ligatures w14:val="none"/>
              </w:rPr>
              <w:t>Human mortality rate</w:t>
            </w:r>
          </w:p>
        </w:tc>
        <w:tc>
          <w:tcPr>
            <w:tcW w:w="3403" w:type="dxa"/>
          </w:tcPr>
          <w:p w14:paraId="71314789" w14:textId="77777777" w:rsidR="00D31EAF" w:rsidRPr="00753439" w:rsidRDefault="00D31EAF" w:rsidP="002C4D46">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Time dependent</w:t>
            </w:r>
          </w:p>
        </w:tc>
        <w:tc>
          <w:tcPr>
            <w:tcW w:w="2255" w:type="dxa"/>
          </w:tcPr>
          <w:p w14:paraId="0A924484" w14:textId="6AE148BA" w:rsidR="00D31EAF" w:rsidRPr="001C4607" w:rsidRDefault="00D31EAF" w:rsidP="002C4D46">
            <w:pPr>
              <w:spacing w:line="360" w:lineRule="auto"/>
              <w:rPr>
                <w:rFonts w:ascii="Arial" w:eastAsia="Arial"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sidR="000010BB">
              <w:rPr>
                <w:rFonts w:ascii="Arial" w:eastAsia="Times New Roman" w:hAnsi="Arial" w:cs="Arial"/>
                <w:kern w:val="0"/>
                <w:sz w:val="22"/>
                <w:szCs w:val="22"/>
                <w14:ligatures w14:val="none"/>
              </w:rPr>
              <w:instrText xml:space="preserve"> ADDIN ZOTERO_ITEM CSL_CITATION {"citationID":"IHMClNii","properties":{"formattedCitation":"(\\uc0\\u8220{}Singapore Population,\\uc0\\u8221{} 2024)","plainCitation":"(“Singapore Population,” 2024)","noteIndex":0},"citationItems":[{"id":32,"uris":["http://zotero.org/groups/5139113/items/U26XI4DF"],"itemData":{"id":32,"type":"webpage","language":"en","title":"Singapore Population","URL":"http://www.singstat.gov.sg/modules/infographics/population","accessed":{"date-parts":[["2024",3,4]]},"issued":{"date-parts":[["2024"]]}}}],"schema":"https://github.com/citation-style-language/schema/raw/master/csl-citation.json"}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000010BB" w:rsidRPr="000010BB">
              <w:rPr>
                <w:rFonts w:ascii="Arial" w:hAnsi="Arial" w:cs="Arial"/>
                <w:kern w:val="0"/>
                <w:sz w:val="22"/>
              </w:rPr>
              <w:t>(“Singapore Population,” 2024)</w:t>
            </w:r>
            <w:r w:rsidRPr="001C4607">
              <w:rPr>
                <w:rFonts w:ascii="Arial" w:eastAsia="Times New Roman" w:hAnsi="Arial" w:cs="Arial"/>
                <w:kern w:val="0"/>
                <w:sz w:val="22"/>
                <w:szCs w:val="22"/>
                <w14:ligatures w14:val="none"/>
              </w:rPr>
              <w:fldChar w:fldCharType="end"/>
            </w:r>
          </w:p>
        </w:tc>
        <w:tc>
          <w:tcPr>
            <w:tcW w:w="1535" w:type="dxa"/>
          </w:tcPr>
          <w:p w14:paraId="285B253E" w14:textId="77777777" w:rsidR="00D31EAF" w:rsidRPr="00753439" w:rsidRDefault="00D31EAF" w:rsidP="002C4D46">
            <w:pPr>
              <w:spacing w:line="360" w:lineRule="auto"/>
              <w:rPr>
                <w:rFonts w:ascii="Times New Roman" w:eastAsia="Arial" w:hAnsi="Times New Roman" w:cs="Times New Roman"/>
                <w:kern w:val="0"/>
                <w:sz w:val="22"/>
                <w:szCs w:val="22"/>
                <w14:ligatures w14:val="none"/>
              </w:rPr>
            </w:pPr>
            <w:r w:rsidRPr="00753439">
              <w:rPr>
                <w:rFonts w:ascii="Times New Roman" w:eastAsia="Arial" w:hAnsi="Times New Roman" w:cs="Times New Roman"/>
                <w:kern w:val="0"/>
                <w:sz w:val="22"/>
                <w:szCs w:val="22"/>
                <w14:ligatures w14:val="none"/>
              </w:rPr>
              <w:t>Followed same approach as in Birth rate.</w:t>
            </w:r>
          </w:p>
        </w:tc>
      </w:tr>
      <w:tr w:rsidR="003C3611" w:rsidRPr="001C4607" w14:paraId="296C30C0" w14:textId="77777777" w:rsidTr="00757011">
        <w:tc>
          <w:tcPr>
            <w:tcW w:w="1415" w:type="dxa"/>
          </w:tcPr>
          <w:p w14:paraId="4B1ABF1C" w14:textId="77777777" w:rsidR="00D31EAF" w:rsidRPr="004A18D4" w:rsidRDefault="00D31EAF" w:rsidP="002C4D46">
            <w:pPr>
              <w:spacing w:line="360" w:lineRule="auto"/>
              <w:rPr>
                <w:rFonts w:ascii="Times New Roman" w:eastAsia="Arial" w:hAnsi="Times New Roman" w:cs="Times New Roman"/>
                <w:bCs/>
                <w:kern w:val="0"/>
                <w14:ligatures w14:val="none"/>
              </w:rPr>
            </w:pPr>
          </w:p>
          <w:p w14:paraId="5C227D2C" w14:textId="74AF9EEF" w:rsidR="00D31EAF" w:rsidRPr="004A18D4" w:rsidRDefault="00000000" w:rsidP="002C4D46">
            <w:pPr>
              <w:spacing w:line="360" w:lineRule="auto"/>
              <w:jc w:val="center"/>
              <w:rPr>
                <w:rFonts w:ascii="Times New Roman" w:eastAsia="Arial" w:hAnsi="Times New Roman" w:cs="Times New Roman"/>
                <w:bCs/>
                <w:kern w:val="0"/>
                <w14:ligatures w14:val="none"/>
              </w:rPr>
            </w:pPr>
            <m:oMathPara>
              <m:oMath>
                <m:sSub>
                  <m:sSubPr>
                    <m:ctrlPr>
                      <w:rPr>
                        <w:rFonts w:ascii="Cambria Math" w:eastAsia="Arial" w:hAnsi="Cambria Math" w:cs="Times New Roman"/>
                        <w:bCs/>
                        <w:i/>
                        <w:kern w:val="0"/>
                        <w14:ligatures w14:val="none"/>
                      </w:rPr>
                    </m:ctrlPr>
                  </m:sSubPr>
                  <m:e>
                    <m:r>
                      <m:rPr>
                        <m:sty m:val="p"/>
                      </m:rPr>
                      <w:rPr>
                        <w:rFonts w:ascii="Cambria Math" w:eastAsia="Arial" w:hAnsi="Cambria Math" w:cs="Times New Roman"/>
                        <w:kern w:val="0"/>
                        <w14:ligatures w14:val="none"/>
                      </w:rPr>
                      <m:t>ρ</m:t>
                    </m:r>
                    <m:ctrlPr>
                      <w:rPr>
                        <w:rFonts w:ascii="Cambria Math" w:eastAsia="Arial" w:hAnsi="Cambria Math" w:cs="Times New Roman"/>
                        <w:bCs/>
                        <w:kern w:val="0"/>
                        <w14:ligatures w14:val="none"/>
                      </w:rPr>
                    </m:ctrlPr>
                  </m:e>
                  <m:sub>
                    <m:r>
                      <w:rPr>
                        <w:rFonts w:ascii="Cambria Math" w:eastAsia="Arial" w:hAnsi="Cambria Math" w:cs="Times New Roman"/>
                        <w:kern w:val="0"/>
                        <w14:ligatures w14:val="none"/>
                      </w:rPr>
                      <m:t>1</m:t>
                    </m:r>
                  </m:sub>
                </m:sSub>
              </m:oMath>
            </m:oMathPara>
          </w:p>
          <w:p w14:paraId="3228DF52" w14:textId="77777777" w:rsidR="00D31EAF" w:rsidRPr="004A18D4" w:rsidRDefault="00D31EAF" w:rsidP="002C4D46">
            <w:pPr>
              <w:spacing w:line="360" w:lineRule="auto"/>
              <w:jc w:val="center"/>
              <w:rPr>
                <w:rFonts w:ascii="Times New Roman" w:eastAsia="Arial" w:hAnsi="Times New Roman" w:cs="Times New Roman"/>
                <w:bCs/>
                <w:kern w:val="0"/>
                <w14:ligatures w14:val="none"/>
              </w:rPr>
            </w:pPr>
          </w:p>
          <w:p w14:paraId="650C1A90" w14:textId="77777777" w:rsidR="00D31EAF" w:rsidRPr="004A18D4" w:rsidRDefault="00D31EAF" w:rsidP="002C4D46">
            <w:pPr>
              <w:spacing w:line="360" w:lineRule="auto"/>
              <w:jc w:val="center"/>
              <w:rPr>
                <w:rFonts w:ascii="Times New Roman" w:eastAsia="Arial" w:hAnsi="Times New Roman" w:cs="Times New Roman"/>
                <w:bCs/>
                <w:kern w:val="0"/>
                <w14:ligatures w14:val="none"/>
              </w:rPr>
            </w:pPr>
          </w:p>
          <w:p w14:paraId="1C63F4FC" w14:textId="77777777" w:rsidR="00D31EAF" w:rsidRPr="004A18D4" w:rsidRDefault="00D31EAF" w:rsidP="002C4D46">
            <w:pPr>
              <w:spacing w:line="360" w:lineRule="auto"/>
              <w:rPr>
                <w:rFonts w:ascii="Times New Roman" w:eastAsia="Arial" w:hAnsi="Times New Roman" w:cs="Times New Roman"/>
                <w:bCs/>
                <w:kern w:val="0"/>
                <w14:ligatures w14:val="none"/>
              </w:rPr>
            </w:pPr>
          </w:p>
        </w:tc>
        <w:tc>
          <w:tcPr>
            <w:tcW w:w="1630" w:type="dxa"/>
          </w:tcPr>
          <w:p w14:paraId="41BA25E3" w14:textId="77777777" w:rsidR="00D31EAF" w:rsidRPr="00753439" w:rsidRDefault="00D31EAF" w:rsidP="002C4D46">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color w:val="000000"/>
                <w:kern w:val="0"/>
                <w14:ligatures w14:val="none"/>
              </w:rPr>
              <w:t xml:space="preserve">Proportion of primary infection to be reported </w:t>
            </w:r>
          </w:p>
        </w:tc>
        <w:tc>
          <w:tcPr>
            <w:tcW w:w="3403" w:type="dxa"/>
          </w:tcPr>
          <w:p w14:paraId="5A7D94AA" w14:textId="19423BBF" w:rsidR="00D31EAF" w:rsidRPr="00D45106" w:rsidRDefault="002B3D47" w:rsidP="002C4D46">
            <w:pPr>
              <w:spacing w:line="360" w:lineRule="auto"/>
              <w:rPr>
                <w:rFonts w:ascii="Times New Roman" w:eastAsia="Arial" w:hAnsi="Times New Roman" w:cs="Times New Roman"/>
                <w:kern w:val="0"/>
                <w14:ligatures w14:val="none"/>
              </w:rPr>
            </w:pPr>
            <m:oMathPara>
              <m:oMath>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2</m:t>
                    </m:r>
                    <m:ctrlPr>
                      <w:rPr>
                        <w:rFonts w:ascii="Cambria Math" w:eastAsia="Arial" w:hAnsi="Cambria Math" w:cs="Times New Roman"/>
                        <w:i/>
                        <w:kern w:val="0"/>
                        <w14:ligatures w14:val="none"/>
                      </w:rPr>
                    </m:ctrlPr>
                  </m:den>
                </m:f>
                <m:sSub>
                  <m:sSubPr>
                    <m:ctrlPr>
                      <w:rPr>
                        <w:rFonts w:ascii="Cambria Math" w:eastAsia="Arial" w:hAnsi="Cambria Math" w:cs="Times New Roman"/>
                        <w:i/>
                        <w:kern w:val="0"/>
                        <w14:ligatures w14:val="none"/>
                      </w:rPr>
                    </m:ctrlPr>
                  </m:sSubPr>
                  <m:e>
                    <m:r>
                      <m:rPr>
                        <m:sty m:val="p"/>
                      </m:rPr>
                      <w:rPr>
                        <w:rFonts w:ascii="Cambria Math" w:eastAsia="Arial" w:hAnsi="Cambria Math" w:cs="Times New Roman"/>
                        <w:kern w:val="0"/>
                        <w14:ligatures w14:val="none"/>
                      </w:rPr>
                      <m:t>ρ</m:t>
                    </m:r>
                    <m:ctrlPr>
                      <w:rPr>
                        <w:rFonts w:ascii="Cambria Math" w:eastAsia="Arial" w:hAnsi="Cambria Math" w:cs="Times New Roman"/>
                        <w:kern w:val="0"/>
                        <w14:ligatures w14:val="none"/>
                      </w:rPr>
                    </m:ctrlPr>
                  </m:e>
                  <m:sub>
                    <m:r>
                      <w:rPr>
                        <w:rFonts w:ascii="Cambria Math" w:eastAsia="Arial" w:hAnsi="Cambria Math" w:cs="Times New Roman"/>
                        <w:kern w:val="0"/>
                        <w14:ligatures w14:val="none"/>
                      </w:rPr>
                      <m:t>2</m:t>
                    </m:r>
                  </m:sub>
                </m:sSub>
              </m:oMath>
            </m:oMathPara>
          </w:p>
          <w:p w14:paraId="5EFDC519" w14:textId="70F957A6" w:rsidR="00A07758" w:rsidRPr="00A07758" w:rsidRDefault="00A07758" w:rsidP="002C4D46">
            <w:pPr>
              <w:spacing w:line="360" w:lineRule="auto"/>
              <w:rPr>
                <w:rFonts w:ascii="Times New Roman" w:eastAsia="Arial" w:hAnsi="Times New Roman" w:cs="Times New Roman"/>
                <w:b/>
                <w:bCs/>
                <w:kern w:val="0"/>
                <w14:ligatures w14:val="none"/>
              </w:rPr>
            </w:pPr>
          </w:p>
        </w:tc>
        <w:tc>
          <w:tcPr>
            <w:tcW w:w="2255" w:type="dxa"/>
          </w:tcPr>
          <w:p w14:paraId="487F46FE" w14:textId="292321D9" w:rsidR="00D31EAF" w:rsidRPr="001C4607" w:rsidRDefault="00A07758" w:rsidP="002C4D46">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t>Assumed</w:t>
            </w:r>
          </w:p>
        </w:tc>
        <w:tc>
          <w:tcPr>
            <w:tcW w:w="1535" w:type="dxa"/>
          </w:tcPr>
          <w:p w14:paraId="55D3623A" w14:textId="0C859B22" w:rsidR="00D31EAF" w:rsidRPr="00753439" w:rsidRDefault="00D31EAF" w:rsidP="002C4D46">
            <w:pPr>
              <w:spacing w:line="360" w:lineRule="auto"/>
              <w:rPr>
                <w:rFonts w:ascii="Times New Roman" w:eastAsia="Arial" w:hAnsi="Times New Roman" w:cs="Times New Roman"/>
                <w:kern w:val="0"/>
                <w:sz w:val="22"/>
                <w:szCs w:val="22"/>
                <w14:ligatures w14:val="none"/>
              </w:rPr>
            </w:pPr>
          </w:p>
        </w:tc>
      </w:tr>
      <w:tr w:rsidR="003C3611" w:rsidRPr="001C4607" w14:paraId="7C40CD56" w14:textId="77777777" w:rsidTr="00757011">
        <w:tc>
          <w:tcPr>
            <w:tcW w:w="1415" w:type="dxa"/>
          </w:tcPr>
          <w:p w14:paraId="3696FBE2" w14:textId="77777777" w:rsidR="00A07758" w:rsidRPr="004A18D4" w:rsidRDefault="00A07758" w:rsidP="00A07758">
            <w:pPr>
              <w:spacing w:line="360" w:lineRule="auto"/>
              <w:rPr>
                <w:rFonts w:ascii="Times New Roman" w:eastAsia="Arial" w:hAnsi="Times New Roman" w:cs="Times New Roman"/>
                <w:bCs/>
                <w:kern w:val="0"/>
                <w14:ligatures w14:val="none"/>
              </w:rPr>
            </w:pPr>
          </w:p>
          <w:p w14:paraId="5949E78A" w14:textId="67D90348" w:rsidR="00A07758" w:rsidRPr="004A18D4" w:rsidRDefault="00A07758" w:rsidP="00A07758">
            <w:pPr>
              <w:spacing w:line="360" w:lineRule="auto"/>
              <w:jc w:val="center"/>
              <w:rPr>
                <w:rFonts w:ascii="Times New Roman" w:eastAsia="Arial" w:hAnsi="Times New Roman" w:cs="Times New Roman"/>
                <w:bCs/>
                <w:kern w:val="0"/>
                <w14:ligatures w14:val="none"/>
              </w:rPr>
            </w:pPr>
            <m:oMathPara>
              <m:oMath>
                <m:sSub>
                  <m:sSubPr>
                    <m:ctrlPr>
                      <w:rPr>
                        <w:rFonts w:ascii="Cambria Math" w:eastAsia="Times New Roman" w:hAnsi="Cambria Math" w:cs="Times New Roman"/>
                        <w:bCs/>
                        <w:i/>
                        <w:kern w:val="0"/>
                        <w14:ligatures w14:val="none"/>
                      </w:rPr>
                    </m:ctrlPr>
                  </m:sSubPr>
                  <m:e>
                    <m:r>
                      <w:rPr>
                        <w:rFonts w:ascii="Cambria Math" w:eastAsia="Times New Roman" w:hAnsi="Cambria Math" w:cs="Times New Roman"/>
                        <w:kern w:val="0"/>
                        <w14:ligatures w14:val="none"/>
                      </w:rPr>
                      <m:t>ρ</m:t>
                    </m:r>
                    <m:ctrlPr>
                      <w:rPr>
                        <w:rFonts w:ascii="Cambria Math" w:eastAsia="Times New Roman" w:hAnsi="Cambria Math" w:cs="Times New Roman"/>
                        <w:bCs/>
                        <w:kern w:val="0"/>
                        <w14:ligatures w14:val="none"/>
                      </w:rPr>
                    </m:ctrlPr>
                  </m:e>
                  <m:sub>
                    <m:r>
                      <w:rPr>
                        <w:rFonts w:ascii="Cambria Math" w:eastAsia="Times New Roman" w:hAnsi="Cambria Math" w:cs="Times New Roman"/>
                        <w:kern w:val="0"/>
                        <w14:ligatures w14:val="none"/>
                      </w:rPr>
                      <m:t>2</m:t>
                    </m:r>
                  </m:sub>
                </m:sSub>
              </m:oMath>
            </m:oMathPara>
          </w:p>
          <w:p w14:paraId="03447C31" w14:textId="77777777" w:rsidR="00A07758" w:rsidRPr="004A18D4" w:rsidRDefault="00A07758" w:rsidP="00A07758">
            <w:pPr>
              <w:spacing w:line="360" w:lineRule="auto"/>
              <w:rPr>
                <w:rFonts w:ascii="Times New Roman" w:eastAsia="Arial" w:hAnsi="Times New Roman" w:cs="Times New Roman"/>
                <w:bCs/>
                <w:kern w:val="0"/>
                <w14:ligatures w14:val="none"/>
              </w:rPr>
            </w:pPr>
          </w:p>
        </w:tc>
        <w:tc>
          <w:tcPr>
            <w:tcW w:w="1630" w:type="dxa"/>
          </w:tcPr>
          <w:p w14:paraId="755D1C38"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color w:val="000000"/>
                <w:kern w:val="0"/>
                <w14:ligatures w14:val="none"/>
              </w:rPr>
              <w:t>Proportion of secondary infection to be reported</w:t>
            </w:r>
          </w:p>
        </w:tc>
        <w:tc>
          <w:tcPr>
            <w:tcW w:w="3403" w:type="dxa"/>
          </w:tcPr>
          <w:p w14:paraId="233B605C" w14:textId="77777777" w:rsidR="00A07758" w:rsidRPr="00753439" w:rsidRDefault="00A07758" w:rsidP="00A07758">
            <w:pPr>
              <w:rPr>
                <w:rFonts w:ascii="Times New Roman" w:eastAsiaTheme="minorEastAsia" w:hAnsi="Times New Roman" w:cs="Times New Roman"/>
                <w:lang w:val="en-SG"/>
              </w:rPr>
            </w:pPr>
            <w:r w:rsidRPr="00753439">
              <w:rPr>
                <w:rFonts w:ascii="Times New Roman" w:eastAsia="Arial" w:hAnsi="Times New Roman" w:cs="Times New Roman"/>
                <w:kern w:val="0"/>
                <w14:ligatures w14:val="none"/>
              </w:rPr>
              <w:t xml:space="preserve">Age-specific. For </w:t>
            </w:r>
            <w:r w:rsidRPr="00753439">
              <w:rPr>
                <w:rFonts w:ascii="Times New Roman" w:eastAsiaTheme="minorEastAsia" w:hAnsi="Times New Roman" w:cs="Times New Roman"/>
                <w:lang w:val="en-SG"/>
              </w:rPr>
              <w:t xml:space="preserve">8 different age-groups: </w:t>
            </w:r>
          </w:p>
          <w:p w14:paraId="37EC73AD" w14:textId="77777777" w:rsidR="00A07758" w:rsidRPr="00753439" w:rsidRDefault="00A07758" w:rsidP="00A07758">
            <w:pPr>
              <w:rPr>
                <w:rFonts w:ascii="Times New Roman" w:eastAsiaTheme="minorEastAsia" w:hAnsi="Times New Roman" w:cs="Times New Roman"/>
                <w:lang w:val="en-SG"/>
              </w:rPr>
            </w:pPr>
            <w:r w:rsidRPr="00753439">
              <w:rPr>
                <w:rFonts w:ascii="Times New Roman" w:eastAsiaTheme="minorEastAsia" w:hAnsi="Times New Roman" w:cs="Times New Roman"/>
                <w:lang w:val="en-SG"/>
              </w:rPr>
              <w:t xml:space="preserve">0 - 4 y, 5 - 14 y, </w:t>
            </w:r>
          </w:p>
          <w:p w14:paraId="051E8DEA" w14:textId="77777777" w:rsidR="00A07758" w:rsidRPr="00753439" w:rsidRDefault="00A07758" w:rsidP="00A07758">
            <w:pPr>
              <w:rPr>
                <w:rFonts w:ascii="Times New Roman" w:eastAsiaTheme="minorEastAsia" w:hAnsi="Times New Roman" w:cs="Times New Roman"/>
                <w:lang w:val="en-SG"/>
              </w:rPr>
            </w:pPr>
            <w:r w:rsidRPr="00753439">
              <w:rPr>
                <w:rFonts w:ascii="Times New Roman" w:eastAsiaTheme="minorEastAsia" w:hAnsi="Times New Roman" w:cs="Times New Roman"/>
                <w:lang w:val="en-SG"/>
              </w:rPr>
              <w:t>15 - 24 y, 25 - 34 y, 35 – 44 y, 45 – 54 y, 55 – 64 y, 65+ y</w:t>
            </w:r>
          </w:p>
          <w:p w14:paraId="101087EF" w14:textId="44F39124" w:rsidR="00A07758" w:rsidRPr="00753439" w:rsidRDefault="00A07758" w:rsidP="00A07758">
            <w:pPr>
              <w:spacing w:line="360" w:lineRule="auto"/>
              <w:jc w:val="center"/>
              <w:rPr>
                <w:rFonts w:ascii="Times New Roman" w:eastAsia="Arial" w:hAnsi="Times New Roman" w:cs="Times New Roman"/>
                <w:b/>
                <w:bCs/>
                <w:kern w:val="0"/>
                <w14:ligatures w14:val="none"/>
              </w:rPr>
            </w:pPr>
          </w:p>
        </w:tc>
        <w:tc>
          <w:tcPr>
            <w:tcW w:w="2255" w:type="dxa"/>
          </w:tcPr>
          <w:p w14:paraId="653BA27B" w14:textId="566E4833" w:rsidR="00A07758" w:rsidRPr="001C4607" w:rsidRDefault="00A07758" w:rsidP="00A07758">
            <w:pPr>
              <w:spacing w:line="360" w:lineRule="auto"/>
              <w:rPr>
                <w:rFonts w:ascii="Arial" w:eastAsia="Arial" w:hAnsi="Arial" w:cs="Arial"/>
                <w:kern w:val="0"/>
                <w:sz w:val="22"/>
                <w:szCs w:val="22"/>
                <w14:ligatures w14:val="none"/>
              </w:rPr>
            </w:pPr>
            <w:r w:rsidRPr="00753439">
              <w:rPr>
                <w:rFonts w:ascii="Times New Roman" w:eastAsia="Arial" w:hAnsi="Times New Roman" w:cs="Times New Roman"/>
                <w:color w:val="000000"/>
                <w:kern w:val="0"/>
                <w:sz w:val="22"/>
                <w:szCs w:val="22"/>
                <w14:ligatures w14:val="none"/>
              </w:rPr>
              <w:t>Estimated from age-stratified annual case notification data from 2013-2020</w:t>
            </w:r>
          </w:p>
        </w:tc>
        <w:tc>
          <w:tcPr>
            <w:tcW w:w="1535" w:type="dxa"/>
          </w:tcPr>
          <w:p w14:paraId="3BD52D8A" w14:textId="0FCB0563"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5D16D45B" w14:textId="77777777" w:rsidTr="00757011">
        <w:trPr>
          <w:trHeight w:val="2321"/>
        </w:trPr>
        <w:tc>
          <w:tcPr>
            <w:tcW w:w="1415" w:type="dxa"/>
          </w:tcPr>
          <w:p w14:paraId="5D126403" w14:textId="77777777" w:rsidR="00A07758" w:rsidRPr="00753439" w:rsidRDefault="00A07758" w:rsidP="00A07758">
            <w:pPr>
              <w:spacing w:line="360" w:lineRule="auto"/>
              <w:rPr>
                <w:rFonts w:ascii="Times New Roman" w:eastAsia="Arial" w:hAnsi="Times New Roman" w:cs="Times New Roman"/>
                <w:b/>
                <w:bCs/>
                <w:kern w:val="0"/>
                <w14:ligatures w14:val="none"/>
              </w:rPr>
            </w:pPr>
          </w:p>
          <w:p w14:paraId="2593A607" w14:textId="77777777" w:rsidR="00A07758" w:rsidRPr="00753439" w:rsidRDefault="00A07758" w:rsidP="00A07758">
            <w:pPr>
              <w:spacing w:line="360" w:lineRule="auto"/>
              <w:jc w:val="center"/>
              <w:rPr>
                <w:rFonts w:ascii="Times New Roman" w:eastAsia="Arial"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ξ</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1</m:t>
                    </m:r>
                  </m:sub>
                </m:sSub>
              </m:oMath>
            </m:oMathPara>
          </w:p>
          <w:p w14:paraId="2C551357" w14:textId="77777777" w:rsidR="00A07758" w:rsidRPr="00753439" w:rsidRDefault="00A07758" w:rsidP="00A07758">
            <w:pPr>
              <w:spacing w:line="360" w:lineRule="auto"/>
              <w:rPr>
                <w:rFonts w:ascii="Times New Roman" w:eastAsia="Arial" w:hAnsi="Times New Roman" w:cs="Times New Roman"/>
                <w:b/>
                <w:bCs/>
                <w:kern w:val="0"/>
                <w14:ligatures w14:val="none"/>
              </w:rPr>
            </w:pPr>
          </w:p>
        </w:tc>
        <w:tc>
          <w:tcPr>
            <w:tcW w:w="1630" w:type="dxa"/>
          </w:tcPr>
          <w:p w14:paraId="56D3BE4E"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color w:val="000000"/>
                <w:kern w:val="0"/>
                <w14:ligatures w14:val="none"/>
              </w:rPr>
              <w:t>Proportion of primary infection require hospitalization</w:t>
            </w:r>
          </w:p>
        </w:tc>
        <w:tc>
          <w:tcPr>
            <w:tcW w:w="3403" w:type="dxa"/>
          </w:tcPr>
          <w:p w14:paraId="14389E0A" w14:textId="77777777" w:rsidR="00A07758" w:rsidRPr="00753439" w:rsidRDefault="00A07758" w:rsidP="00A07758">
            <w:pPr>
              <w:spacing w:line="360" w:lineRule="auto"/>
              <w:rPr>
                <w:rFonts w:ascii="Times New Roman" w:eastAsia="Arial" w:hAnsi="Times New Roman" w:cs="Times New Roman"/>
                <w:kern w:val="0"/>
                <w14:ligatures w14:val="none"/>
              </w:rPr>
            </w:pPr>
            <m:oMathPara>
              <m:oMath>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4</m:t>
                    </m:r>
                    <m:ctrlPr>
                      <w:rPr>
                        <w:rFonts w:ascii="Cambria Math" w:eastAsia="Arial" w:hAnsi="Cambria Math" w:cs="Times New Roman"/>
                        <w:i/>
                        <w:kern w:val="0"/>
                        <w14:ligatures w14:val="none"/>
                      </w:rPr>
                    </m:ctrlPr>
                  </m:den>
                </m:f>
                <m:sSub>
                  <m:sSubPr>
                    <m:ctrlPr>
                      <w:rPr>
                        <w:rFonts w:ascii="Cambria Math" w:eastAsia="Arial" w:hAnsi="Cambria Math" w:cs="Times New Roman"/>
                        <w:i/>
                        <w:kern w:val="0"/>
                        <w14:ligatures w14:val="none"/>
                      </w:rPr>
                    </m:ctrlPr>
                  </m:sSubPr>
                  <m:e>
                    <m:r>
                      <m:rPr>
                        <m:sty m:val="p"/>
                      </m:rPr>
                      <w:rPr>
                        <w:rFonts w:ascii="Cambria Math" w:eastAsia="Arial" w:hAnsi="Cambria Math" w:cs="Times New Roman"/>
                        <w:kern w:val="0"/>
                        <w14:ligatures w14:val="none"/>
                      </w:rPr>
                      <m:t>ξ</m:t>
                    </m:r>
                    <m:ctrlPr>
                      <w:rPr>
                        <w:rFonts w:ascii="Cambria Math" w:eastAsia="Arial" w:hAnsi="Cambria Math" w:cs="Times New Roman"/>
                        <w:kern w:val="0"/>
                        <w14:ligatures w14:val="none"/>
                      </w:rPr>
                    </m:ctrlPr>
                  </m:e>
                  <m:sub>
                    <m:r>
                      <w:rPr>
                        <w:rFonts w:ascii="Cambria Math" w:eastAsia="Arial" w:hAnsi="Cambria Math" w:cs="Times New Roman"/>
                        <w:kern w:val="0"/>
                        <w14:ligatures w14:val="none"/>
                      </w:rPr>
                      <m:t>2</m:t>
                    </m:r>
                  </m:sub>
                </m:sSub>
              </m:oMath>
            </m:oMathPara>
          </w:p>
          <w:p w14:paraId="5B13A818" w14:textId="0A96E75D"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 xml:space="preserve">(Assumed primary symptomatic infections are 75% less likely to be hospitalized following </w:t>
            </w:r>
            <w:r w:rsidRPr="00753439">
              <w:rPr>
                <w:rFonts w:ascii="Times New Roman" w:eastAsia="Arial" w:hAnsi="Times New Roman" w:cs="Times New Roman"/>
                <w:kern w:val="0"/>
                <w14:ligatures w14:val="none"/>
              </w:rPr>
              <w:fldChar w:fldCharType="begin"/>
            </w:r>
            <w:r>
              <w:rPr>
                <w:rFonts w:ascii="Times New Roman" w:eastAsia="Arial" w:hAnsi="Times New Roman" w:cs="Times New Roman"/>
                <w:kern w:val="0"/>
                <w14:ligatures w14:val="none"/>
              </w:rPr>
              <w:instrText xml:space="preserve"> ADDIN ZOTERO_ITEM CSL_CITATION {"citationID":"FPjURQ3y","properties":{"formattedCitation":"(Ferguson et al., 2016)","plainCitation":"(Ferguson et al., 2016)","noteIndex":0},"citationItems":[{"id":63,"uris":["http://zotero.org/groups/5139113/items/4TA6KG6S"],"itemData":{"id":63,"type":"article-journal","abstract":"The first approved dengue vaccine has now been licensed in six countries. We propose that this live attenuated vaccine acts like a silent natural infection in priming or boosting host immunity. A transmission dynamic model incorporating this hypothesis fits recent clinical trial data well and predicts that vaccine effectiveness depends strongly on the age group vaccinated and local transmission intensity. Vaccination in low-transmission settings may increase the incidence of more severe “secondary-like” infection and, thus, the numbers hospitalized for dengue. In moderate transmission settings, we predict positive impacts overall but increased risks of hospitalization with dengue disease for individuals who are vaccinated when seronegative. However, in high-transmission settings, vaccination benefits both the whole population and seronegative recipients. Our analysis can help inform policy-makers evaluating this and other candidate dengue vaccines.","container-title":"Science","DOI":"10.1126/science.aaf9590","ISSN":"0036-8075, 1095-9203","issue":"6303","journalAbbreviation":"Science","language":"en","page":"1033-1036","source":"DOI.org (Crossref)","title":"Benefits and risks of the Sanofi-Pasteur dengue vaccine: Modeling optimal deployment","title-short":"Benefits and risks of the Sanofi-Pasteur dengue vaccine","volume":"353","author":[{"family":"Ferguson","given":"Neil M."},{"family":"Rodríguez-Barraquer","given":"Isabel"},{"family":"Dorigatti","given":"Ilaria"},{"family":"Mier-y-Teran-Romero","given":"Luis"},{"family":"Laydon","given":"Daniel J."},{"family":"Cummings","given":"Derek A. T."}],"issued":{"date-parts":[["2016",9,2]]}}}],"schema":"https://github.com/citation-style-language/schema/raw/master/csl-citation.json"} </w:instrText>
            </w:r>
            <w:r w:rsidRPr="00753439">
              <w:rPr>
                <w:rFonts w:ascii="Times New Roman" w:eastAsia="Arial" w:hAnsi="Times New Roman" w:cs="Times New Roman"/>
                <w:kern w:val="0"/>
                <w14:ligatures w14:val="none"/>
              </w:rPr>
              <w:fldChar w:fldCharType="separate"/>
            </w:r>
            <w:r w:rsidRPr="000010BB">
              <w:rPr>
                <w:rFonts w:ascii="Times New Roman" w:hAnsi="Times New Roman" w:cs="Times New Roman"/>
              </w:rPr>
              <w:t>(Ferguson et al., 2016)</w:t>
            </w:r>
            <w:r w:rsidRPr="00753439">
              <w:rPr>
                <w:rFonts w:ascii="Times New Roman" w:eastAsia="Arial" w:hAnsi="Times New Roman" w:cs="Times New Roman"/>
                <w:kern w:val="0"/>
                <w14:ligatures w14:val="none"/>
              </w:rPr>
              <w:fldChar w:fldCharType="end"/>
            </w:r>
            <w:r w:rsidRPr="00753439">
              <w:rPr>
                <w:rFonts w:ascii="Times New Roman" w:eastAsia="Arial" w:hAnsi="Times New Roman" w:cs="Times New Roman"/>
                <w:kern w:val="0"/>
                <w14:ligatures w14:val="none"/>
              </w:rPr>
              <w:t>)</w:t>
            </w:r>
          </w:p>
          <w:p w14:paraId="1C247EFB"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2255" w:type="dxa"/>
          </w:tcPr>
          <w:p w14:paraId="3F2829FE" w14:textId="77777777" w:rsidR="00A07758" w:rsidRPr="001C4607" w:rsidRDefault="00A07758" w:rsidP="00A07758">
            <w:pPr>
              <w:spacing w:line="360" w:lineRule="auto"/>
              <w:rPr>
                <w:rFonts w:ascii="Arial" w:eastAsia="Arial" w:hAnsi="Arial" w:cs="Arial"/>
                <w:kern w:val="0"/>
                <w:sz w:val="22"/>
                <w:szCs w:val="22"/>
                <w14:ligatures w14:val="none"/>
              </w:rPr>
            </w:pPr>
          </w:p>
        </w:tc>
        <w:tc>
          <w:tcPr>
            <w:tcW w:w="1535" w:type="dxa"/>
          </w:tcPr>
          <w:p w14:paraId="02DFC1B4"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09911344" w14:textId="77777777" w:rsidTr="00757011">
        <w:trPr>
          <w:trHeight w:val="1340"/>
        </w:trPr>
        <w:tc>
          <w:tcPr>
            <w:tcW w:w="1415" w:type="dxa"/>
          </w:tcPr>
          <w:p w14:paraId="4FDD8937" w14:textId="77777777" w:rsidR="00A07758" w:rsidRPr="00753439" w:rsidRDefault="00A07758" w:rsidP="00A07758">
            <w:pPr>
              <w:spacing w:line="360" w:lineRule="auto"/>
              <w:rPr>
                <w:rFonts w:ascii="Times New Roman" w:eastAsia="Arial" w:hAnsi="Times New Roman" w:cs="Times New Roman"/>
                <w:b/>
                <w:bCs/>
                <w:kern w:val="0"/>
                <w14:ligatures w14:val="none"/>
              </w:rPr>
            </w:pPr>
          </w:p>
          <w:p w14:paraId="00E5F1E1" w14:textId="77777777" w:rsidR="00A07758" w:rsidRPr="00753439" w:rsidRDefault="00A07758" w:rsidP="00A07758">
            <w:pPr>
              <w:spacing w:line="360" w:lineRule="auto"/>
              <w:jc w:val="center"/>
              <w:rPr>
                <w:rFonts w:ascii="Times New Roman" w:eastAsia="Arial" w:hAnsi="Times New Roman" w:cs="Times New Roman"/>
                <w:kern w:val="0"/>
                <w14:ligatures w14:val="none"/>
              </w:rPr>
            </w:pPr>
            <m:oMathPara>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ξ</m:t>
                    </m:r>
                    <m:ctrlPr>
                      <w:rPr>
                        <w:rFonts w:ascii="Cambria Math" w:eastAsia="Times New Roman" w:hAnsi="Cambria Math" w:cs="Times New Roman"/>
                        <w:kern w:val="0"/>
                        <w14:ligatures w14:val="none"/>
                      </w:rPr>
                    </m:ctrlPr>
                  </m:e>
                  <m:sub>
                    <m:r>
                      <w:rPr>
                        <w:rFonts w:ascii="Cambria Math" w:eastAsia="Times New Roman" w:hAnsi="Cambria Math" w:cs="Times New Roman"/>
                        <w:kern w:val="0"/>
                        <w14:ligatures w14:val="none"/>
                      </w:rPr>
                      <m:t>2</m:t>
                    </m:r>
                  </m:sub>
                </m:sSub>
              </m:oMath>
            </m:oMathPara>
          </w:p>
          <w:p w14:paraId="107CF1A0" w14:textId="77777777" w:rsidR="00A07758" w:rsidRPr="00753439" w:rsidRDefault="00A07758" w:rsidP="00A07758">
            <w:pPr>
              <w:spacing w:line="360" w:lineRule="auto"/>
              <w:rPr>
                <w:rFonts w:ascii="Times New Roman" w:eastAsia="Arial" w:hAnsi="Times New Roman" w:cs="Times New Roman"/>
                <w:b/>
                <w:bCs/>
                <w:kern w:val="0"/>
                <w14:ligatures w14:val="none"/>
              </w:rPr>
            </w:pPr>
          </w:p>
        </w:tc>
        <w:tc>
          <w:tcPr>
            <w:tcW w:w="1630" w:type="dxa"/>
          </w:tcPr>
          <w:p w14:paraId="244E3309"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color w:val="000000"/>
                <w:kern w:val="0"/>
                <w14:ligatures w14:val="none"/>
              </w:rPr>
              <w:t>Proportion of secondary infection require hospitalization</w:t>
            </w:r>
          </w:p>
        </w:tc>
        <w:tc>
          <w:tcPr>
            <w:tcW w:w="3403" w:type="dxa"/>
          </w:tcPr>
          <w:p w14:paraId="6708B02E"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0.30</w:t>
            </w:r>
          </w:p>
          <w:p w14:paraId="535BB6FB"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2255" w:type="dxa"/>
          </w:tcPr>
          <w:p w14:paraId="00878A50" w14:textId="15E9EFF8" w:rsidR="00A07758" w:rsidRPr="00753439" w:rsidRDefault="00A07758" w:rsidP="00A07758">
            <w:pPr>
              <w:spacing w:line="360" w:lineRule="auto"/>
              <w:rPr>
                <w:rFonts w:ascii="Times New Roman" w:eastAsia="Arial" w:hAnsi="Times New Roman" w:cs="Times New Roman"/>
                <w:kern w:val="0"/>
                <w:sz w:val="22"/>
                <w:szCs w:val="22"/>
                <w14:ligatures w14:val="none"/>
              </w:rPr>
            </w:pPr>
            <w:r w:rsidRPr="00753439">
              <w:rPr>
                <w:rFonts w:ascii="Times New Roman" w:eastAsia="Times New Roman" w:hAnsi="Times New Roman" w:cs="Times New Roman"/>
                <w:kern w:val="0"/>
                <w:sz w:val="22"/>
                <w:szCs w:val="22"/>
                <w14:ligatures w14:val="none"/>
              </w:rPr>
              <w:fldChar w:fldCharType="begin"/>
            </w:r>
            <w:r>
              <w:rPr>
                <w:rFonts w:ascii="Times New Roman" w:eastAsia="Times New Roman" w:hAnsi="Times New Roman" w:cs="Times New Roman"/>
                <w:kern w:val="0"/>
                <w:sz w:val="22"/>
                <w:szCs w:val="22"/>
                <w14:ligatures w14:val="none"/>
              </w:rPr>
              <w:instrText xml:space="preserve"> ADDIN ZOTERO_ITEM CSL_CITATION {"citationID":"zJ8DclHp","properties":{"formattedCitation":"(Ang et al., 2019)","plainCitation":"(Ang et al., 2019)","noteIndex":0},"citationItems":[{"id":92,"uris":["http://zotero.org/groups/5139113/items/9WHFN4D4"],"itemData":{"id":92,"type":"article-journal","container-title":"PLOS Neglected Tropical Diseases","DOI":"10.1371/journal.pntd.0007389","ISSN":"1935-2735","issue":"5","journalAbbreviation":"PLoS Negl Trop Dis","language":"en","page":"e0007389","source":"DOI.org (Crossref)","title":"A 15-year review of dengue hospitalizations in Singapore: Reducing admissions without adverse consequences, 2003 to 2017","title-short":"A 15-year review of dengue hospitalizations in Singapore","volume":"13","author":[{"family":"Ang","given":"Li Wei"},{"family":"Thein","given":"Tun-Linn"},{"family":"Ng","given":"Yixiang"},{"family":"Boudville","given":"Irving Charles"},{"family":"Chia","given":"Po Ying"},{"family":"Lee","given":"Vernon Jian Ming"},{"family":"Leo","given":"Yee-Sin"}],"editor":[{"family":"Althouse","given":"Benjamin"}],"issued":{"date-parts":[["2019",5,15]]}}}],"schema":"https://github.com/citation-style-language/schema/raw/master/csl-citation.json"} </w:instrText>
            </w:r>
            <w:r w:rsidRPr="00753439">
              <w:rPr>
                <w:rFonts w:ascii="Times New Roman" w:eastAsia="Times New Roman" w:hAnsi="Times New Roman" w:cs="Times New Roman"/>
                <w:kern w:val="0"/>
                <w:sz w:val="22"/>
                <w:szCs w:val="22"/>
                <w14:ligatures w14:val="none"/>
              </w:rPr>
              <w:fldChar w:fldCharType="separate"/>
            </w:r>
            <w:r w:rsidRPr="000010BB">
              <w:rPr>
                <w:rFonts w:ascii="Times New Roman" w:hAnsi="Times New Roman" w:cs="Times New Roman"/>
                <w:sz w:val="22"/>
              </w:rPr>
              <w:t>(Ang et al., 2019)</w:t>
            </w:r>
            <w:r w:rsidRPr="00753439">
              <w:rPr>
                <w:rFonts w:ascii="Times New Roman" w:eastAsia="Times New Roman" w:hAnsi="Times New Roman" w:cs="Times New Roman"/>
                <w:kern w:val="0"/>
                <w:sz w:val="22"/>
                <w:szCs w:val="22"/>
                <w14:ligatures w14:val="none"/>
              </w:rPr>
              <w:fldChar w:fldCharType="end"/>
            </w:r>
          </w:p>
        </w:tc>
        <w:tc>
          <w:tcPr>
            <w:tcW w:w="1535" w:type="dxa"/>
          </w:tcPr>
          <w:p w14:paraId="6AD1CB58" w14:textId="77777777" w:rsidR="00A07758" w:rsidRPr="00753439" w:rsidRDefault="00A07758" w:rsidP="00A07758">
            <w:pPr>
              <w:pStyle w:val="Default"/>
              <w:rPr>
                <w:rFonts w:ascii="Times New Roman" w:hAnsi="Times New Roman" w:cs="Times New Roman"/>
                <w:sz w:val="22"/>
                <w:szCs w:val="22"/>
              </w:rPr>
            </w:pPr>
            <w:r w:rsidRPr="00753439">
              <w:rPr>
                <w:rFonts w:ascii="Times New Roman" w:hAnsi="Times New Roman" w:cs="Times New Roman"/>
                <w:sz w:val="22"/>
                <w:szCs w:val="22"/>
              </w:rPr>
              <w:t xml:space="preserve">During 2003 – 2005, the rate was more than 88%. However, over time it has been reduced. In 2017, it became 35.9%. However, this study did not specify if the hospitalization is due to primary or secondary infection.  </w:t>
            </w:r>
          </w:p>
          <w:p w14:paraId="0D72D639" w14:textId="77777777" w:rsidR="00A07758" w:rsidRPr="00753439" w:rsidRDefault="00A07758" w:rsidP="00A07758">
            <w:pPr>
              <w:spacing w:line="360" w:lineRule="auto"/>
              <w:rPr>
                <w:rFonts w:ascii="Times New Roman" w:eastAsia="Arial" w:hAnsi="Times New Roman" w:cs="Times New Roman"/>
                <w:kern w:val="0"/>
                <w:sz w:val="22"/>
                <w:szCs w:val="22"/>
                <w14:ligatures w14:val="none"/>
              </w:rPr>
            </w:pPr>
          </w:p>
        </w:tc>
      </w:tr>
      <w:tr w:rsidR="003C3611" w:rsidRPr="001C4607" w14:paraId="4E036A94" w14:textId="77777777" w:rsidTr="00757011">
        <w:tc>
          <w:tcPr>
            <w:tcW w:w="1415" w:type="dxa"/>
          </w:tcPr>
          <w:p w14:paraId="1D9CC0EB" w14:textId="77777777" w:rsidR="00A07758" w:rsidRPr="00753439" w:rsidRDefault="00A07758" w:rsidP="00A07758">
            <w:pPr>
              <w:spacing w:line="360" w:lineRule="auto"/>
              <w:jc w:val="center"/>
              <w:rPr>
                <w:rFonts w:ascii="Times New Roman" w:eastAsia="Arial" w:hAnsi="Times New Roman" w:cs="Times New Roman"/>
                <w:kern w:val="0"/>
                <w:vertAlign w:val="subscript"/>
                <w14:ligatures w14:val="none"/>
              </w:rPr>
            </w:pPr>
            <m:oMathPara>
              <m:oMath>
                <m:f>
                  <m:fPr>
                    <m:ctrlPr>
                      <w:rPr>
                        <w:rFonts w:ascii="Cambria Math" w:eastAsia="Times New Roman" w:hAnsi="Cambria Math" w:cs="Times New Roman"/>
                        <w:kern w:val="0"/>
                        <w:vertAlign w:val="subscript"/>
                        <w14:ligatures w14:val="none"/>
                      </w:rPr>
                    </m:ctrlPr>
                  </m:fPr>
                  <m:num>
                    <m:r>
                      <w:rPr>
                        <w:rFonts w:ascii="Cambria Math" w:eastAsia="Times New Roman" w:hAnsi="Cambria Math" w:cs="Times New Roman"/>
                        <w:kern w:val="0"/>
                        <w:vertAlign w:val="subscript"/>
                        <w14:ligatures w14:val="none"/>
                      </w:rPr>
                      <m:t>1</m:t>
                    </m:r>
                    <m:ctrlPr>
                      <w:rPr>
                        <w:rFonts w:ascii="Cambria Math" w:eastAsia="Times New Roman" w:hAnsi="Cambria Math" w:cs="Times New Roman"/>
                        <w:i/>
                        <w:kern w:val="0"/>
                        <w:vertAlign w:val="subscript"/>
                        <w14:ligatures w14:val="none"/>
                      </w:rPr>
                    </m:ctrlPr>
                  </m:num>
                  <m:den>
                    <m:r>
                      <m:rPr>
                        <m:sty m:val="p"/>
                      </m:rPr>
                      <w:rPr>
                        <w:rFonts w:ascii="Cambria Math" w:eastAsia="Times New Roman" w:hAnsi="Cambria Math" w:cs="Times New Roman"/>
                        <w:kern w:val="0"/>
                        <w:vertAlign w:val="subscript"/>
                        <w14:ligatures w14:val="none"/>
                      </w:rPr>
                      <m:t>γ</m:t>
                    </m:r>
                    <m:ctrlPr>
                      <w:rPr>
                        <w:rFonts w:ascii="Cambria Math" w:eastAsia="Times New Roman" w:hAnsi="Cambria Math" w:cs="Times New Roman"/>
                        <w:i/>
                        <w:kern w:val="0"/>
                        <w:vertAlign w:val="subscript"/>
                        <w14:ligatures w14:val="none"/>
                      </w:rPr>
                    </m:ctrlPr>
                  </m:den>
                </m:f>
              </m:oMath>
            </m:oMathPara>
          </w:p>
          <w:p w14:paraId="21A1A71A" w14:textId="77777777" w:rsidR="00A07758" w:rsidRPr="00753439" w:rsidRDefault="00A07758" w:rsidP="00A07758">
            <w:pPr>
              <w:spacing w:line="360" w:lineRule="auto"/>
              <w:rPr>
                <w:rFonts w:ascii="Times New Roman" w:eastAsia="Arial" w:hAnsi="Times New Roman" w:cs="Times New Roman"/>
                <w:kern w:val="0"/>
                <w:vertAlign w:val="subscript"/>
                <w14:ligatures w14:val="none"/>
              </w:rPr>
            </w:pPr>
          </w:p>
        </w:tc>
        <w:tc>
          <w:tcPr>
            <w:tcW w:w="1630" w:type="dxa"/>
          </w:tcPr>
          <w:p w14:paraId="51945EF8"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Infectious period of human</w:t>
            </w:r>
          </w:p>
        </w:tc>
        <w:tc>
          <w:tcPr>
            <w:tcW w:w="3403" w:type="dxa"/>
          </w:tcPr>
          <w:p w14:paraId="440C37B8"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4 days</w:t>
            </w:r>
          </w:p>
        </w:tc>
        <w:tc>
          <w:tcPr>
            <w:tcW w:w="2255" w:type="dxa"/>
          </w:tcPr>
          <w:p w14:paraId="23C26FB4" w14:textId="1CC87131" w:rsidR="00A07758" w:rsidRPr="001C4607" w:rsidRDefault="00A07758" w:rsidP="00A07758">
            <w:pPr>
              <w:spacing w:line="360" w:lineRule="auto"/>
              <w:rPr>
                <w:rFonts w:ascii="Arial" w:eastAsia="Arial"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Pr>
                <w:rFonts w:ascii="Arial" w:eastAsia="Times New Roman" w:hAnsi="Arial" w:cs="Arial"/>
                <w:kern w:val="0"/>
                <w:sz w:val="22"/>
                <w:szCs w:val="22"/>
                <w14:ligatures w14:val="none"/>
              </w:rPr>
              <w:instrText xml:space="preserve"> ADDIN ZOTERO_ITEM CSL_CITATION {"citationID":"KeloarX0","properties":{"formattedCitation":"(Murgue et al., 2000)","plainCitation":"(Murgue et al., 2000)","noteIndex":0},"citationItems":[{"id":97,"uris":["http://zotero.org/groups/5139113/items/2MAL72LE"],"itemData":{"id":97,"type":"article-journal","container-title":"Journal of Medical Virology","DOI":"10.1002/(SICI)1096-9071(200004)60:4&lt;432::AID-JMV11&gt;3.0.CO;2-7","ISSN":"0146-6615, 1096-9071","issue":"4","journalAbbreviation":"J. Med. Virol.","language":"en","page":"432-438","source":"DOI.org (Crossref)","title":"Prospective study of the duration and magnitude of viraemia in children hospitalised during the 1996-1997 dengue-2 outbreak in French Polynesia","volume":"60","author":[{"family":"Murgue","given":"Bernadette"},{"family":"Roche","given":"Claudine"},{"family":"Chungue","given":"Eliane"},{"family":"Deparis","given":"Xavier"}],"issued":{"date-parts":[["2000",4]]}}}],"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Pr="000010BB">
              <w:rPr>
                <w:rFonts w:ascii="Arial" w:hAnsi="Arial" w:cs="Arial"/>
                <w:sz w:val="22"/>
              </w:rPr>
              <w:t>(</w:t>
            </w:r>
            <w:proofErr w:type="spellStart"/>
            <w:r w:rsidRPr="000010BB">
              <w:rPr>
                <w:rFonts w:ascii="Arial" w:hAnsi="Arial" w:cs="Arial"/>
                <w:sz w:val="22"/>
              </w:rPr>
              <w:t>Murgue</w:t>
            </w:r>
            <w:proofErr w:type="spellEnd"/>
            <w:r w:rsidRPr="000010BB">
              <w:rPr>
                <w:rFonts w:ascii="Arial" w:hAnsi="Arial" w:cs="Arial"/>
                <w:sz w:val="22"/>
              </w:rPr>
              <w:t xml:space="preserve"> et al., 2000)</w:t>
            </w:r>
            <w:r w:rsidRPr="001C4607">
              <w:rPr>
                <w:rFonts w:ascii="Arial" w:eastAsia="Times New Roman" w:hAnsi="Arial" w:cs="Arial"/>
                <w:kern w:val="0"/>
                <w:sz w:val="22"/>
                <w:szCs w:val="22"/>
                <w14:ligatures w14:val="none"/>
              </w:rPr>
              <w:fldChar w:fldCharType="end"/>
            </w:r>
          </w:p>
        </w:tc>
        <w:tc>
          <w:tcPr>
            <w:tcW w:w="1535" w:type="dxa"/>
          </w:tcPr>
          <w:p w14:paraId="75440868"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2BF5A816" w14:textId="77777777" w:rsidTr="00757011">
        <w:tc>
          <w:tcPr>
            <w:tcW w:w="1415" w:type="dxa"/>
          </w:tcPr>
          <w:p w14:paraId="741C7FB6" w14:textId="77777777" w:rsidR="00A07758" w:rsidRPr="00753439" w:rsidRDefault="00A07758" w:rsidP="00A07758">
            <w:pPr>
              <w:spacing w:line="360" w:lineRule="auto"/>
              <w:jc w:val="center"/>
              <w:rPr>
                <w:rFonts w:ascii="Times New Roman" w:eastAsia="Arial" w:hAnsi="Times New Roman" w:cs="Times New Roman"/>
                <w:kern w:val="0"/>
                <w14:ligatures w14:val="none"/>
              </w:rPr>
            </w:pPr>
            <m:oMathPara>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1</m:t>
                    </m:r>
                    <m:ctrlPr>
                      <w:rPr>
                        <w:rFonts w:ascii="Cambria Math" w:eastAsia="Times New Roman" w:hAnsi="Cambria Math" w:cs="Times New Roman"/>
                        <w:i/>
                        <w:kern w:val="0"/>
                        <w14:ligatures w14:val="none"/>
                      </w:rPr>
                    </m:ctrlPr>
                  </m:num>
                  <m:den>
                    <m:r>
                      <m:rPr>
                        <m:sty m:val="p"/>
                      </m:rPr>
                      <w:rPr>
                        <w:rFonts w:ascii="Cambria Math" w:eastAsia="Times New Roman" w:hAnsi="Cambria Math" w:cs="Times New Roman"/>
                        <w:kern w:val="0"/>
                        <w14:ligatures w14:val="none"/>
                      </w:rPr>
                      <m:t>α</m:t>
                    </m:r>
                    <m:ctrlPr>
                      <w:rPr>
                        <w:rFonts w:ascii="Cambria Math" w:eastAsia="Times New Roman" w:hAnsi="Cambria Math" w:cs="Times New Roman"/>
                        <w:i/>
                        <w:kern w:val="0"/>
                        <w14:ligatures w14:val="none"/>
                      </w:rPr>
                    </m:ctrlPr>
                  </m:den>
                </m:f>
              </m:oMath>
            </m:oMathPara>
          </w:p>
          <w:p w14:paraId="045C620E"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1630" w:type="dxa"/>
          </w:tcPr>
          <w:p w14:paraId="672A6D27"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 xml:space="preserve">Duration of heterologous protection from infection </w:t>
            </w:r>
          </w:p>
        </w:tc>
        <w:tc>
          <w:tcPr>
            <w:tcW w:w="3403" w:type="dxa"/>
          </w:tcPr>
          <w:p w14:paraId="61AA689A"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1 year</w:t>
            </w:r>
          </w:p>
        </w:tc>
        <w:tc>
          <w:tcPr>
            <w:tcW w:w="2255" w:type="dxa"/>
          </w:tcPr>
          <w:p w14:paraId="617BCA50" w14:textId="23D2F298" w:rsidR="00A07758" w:rsidRPr="001C4607" w:rsidRDefault="00A07758" w:rsidP="00A07758">
            <w:pPr>
              <w:spacing w:line="360" w:lineRule="auto"/>
              <w:rPr>
                <w:rFonts w:ascii="Arial" w:eastAsia="Arial"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Pr>
                <w:rFonts w:ascii="Arial" w:eastAsia="Times New Roman" w:hAnsi="Arial" w:cs="Arial"/>
                <w:kern w:val="0"/>
                <w:sz w:val="22"/>
                <w:szCs w:val="22"/>
                <w14:ligatures w14:val="none"/>
              </w:rPr>
              <w:instrText xml:space="preserve"> ADDIN ZOTERO_ITEM CSL_CITATION {"citationID":"zD5JckwH","properties":{"formattedCitation":"(Anderson {\\i{}et al.}, 2014; Flasche {\\i{}et al.}, 2016)","plainCitation":"(Anderson et al., 2014; Flasche et al., 2016)","dontUpdate":true,"noteIndex":0},"citationItems":[{"id":99,"uris":["http://zotero.org/groups/5139113/items/AHNSJZ4E"],"itemData":{"id":99,"type":"article-journal","container-title":"The Journal of Infectious Diseases","DOI":"10.1093/infdis/jit436","ISSN":"1537-6613, 0022-1899","issue":"3","language":"en","page":"360-368","source":"DOI.org (Crossref)","title":"A Shorter Time Interval Between First and Second Dengue Infections Is Associated With Protection From Clinical Illness in a School-based Cohort in Thailand","volume":"209","author":[{"family":"Anderson","given":"Kathryn B."},{"family":"Gibbons","given":"Robert V."},{"family":"Cummings","given":"Derek A.T."},{"family":"Nisalak","given":"Ananda"},{"family":"Green","given":"Sharone"},{"family":"Libraty","given":"Daniel H."},{"family":"Jarman","given":"Richard G."},{"family":"Srikiatkhachorn","given":"Anon"},{"family":"Mammen","given":"Mammen P."},{"family":"Darunee","given":"Buddhari"},{"family":"Yoon","given":"In-Kyu"},{"family":"Endy","given":"Timothy P."}],"issued":{"date-parts":[["2014",2,1]]}}},{"id":62,"uris":["http://zotero.org/groups/5139113/items/HXMFJZX5"],"itemData":{"id":62,"type":"article-journal","container-title":"PLOS Medicine","DOI":"10.1371/journal.pmed.1002181","ISSN":"1549-1676","issue":"11","journalAbbreviation":"PLoS Med","language":"en","page":"e1002181","source":"DOI.org (Crossref)","title":"The Long-Term Safety, Public Health Impact, and Cost-Effectiveness of Routine Vaccination with a Recombinant, Live-Attenuated Dengue Vaccine (Dengvaxia): A Model Comparison Study","title-short":"The Long-Term Safety, Public Health Impact, and Cost-Effectiveness of Routine Vaccination with a Recombinant, Live-Attenuated Dengue Vaccine (Dengvaxia)","volume":"13","author":[{"family":"Flasche","given":"Stefan"},{"family":"Jit","given":"Mark"},{"family":"Rodríguez-Barraquer","given":"Isabel"},{"family":"Coudeville","given":"Laurent"},{"family":"Recker","given":"Mario"},{"family":"Koelle","given":"Katia"},{"family":"Milne","given":"George"},{"family":"Hladish","given":"Thomas J."},{"family":"Perkins","given":"T. Alex"},{"family":"Cummings","given":"Derek A. T."},{"family":"Dorigatti","given":"Ilaria"},{"family":"Laydon","given":"Daniel J."},{"family":"España","given":"Guido"},{"family":"Kelso","given":"Joel"},{"family":"Longini","given":"Ira"},{"family":"Lourenco","given":"Jose"},{"family":"Pearson","given":"Carl A. B."},{"family":"Reiner","given":"Robert C."},{"family":"Mier-y-Terán-Romero","given":"Luis"},{"family":"Vannice","given":"Kirsten"},{"family":"Ferguson","given":"Neil"}],"editor":[{"family":"Von Seidlein","given":"Lorenz"}],"issued":{"date-parts":[["2016",11,29]]}}}],"schema":"https://github.com/citation-style-language/schema/raw/master/csl-citation.json"}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Pr="001C4607">
              <w:rPr>
                <w:rFonts w:ascii="Arial" w:eastAsia="Arial" w:hAnsi="Arial" w:cs="Arial"/>
                <w:kern w:val="0"/>
                <w:sz w:val="22"/>
                <w:szCs w:val="22"/>
              </w:rPr>
              <w:t xml:space="preserve">(Anderson </w:t>
            </w:r>
            <w:r w:rsidRPr="001C4607">
              <w:rPr>
                <w:rFonts w:ascii="Arial" w:eastAsia="Arial" w:hAnsi="Arial" w:cs="Arial"/>
                <w:i/>
                <w:iCs/>
                <w:kern w:val="0"/>
                <w:sz w:val="22"/>
                <w:szCs w:val="22"/>
              </w:rPr>
              <w:t>et al.</w:t>
            </w:r>
            <w:r w:rsidRPr="001C4607">
              <w:rPr>
                <w:rFonts w:ascii="Arial" w:eastAsia="Arial" w:hAnsi="Arial" w:cs="Arial"/>
                <w:kern w:val="0"/>
                <w:sz w:val="22"/>
                <w:szCs w:val="22"/>
              </w:rPr>
              <w:t>, 2014)</w:t>
            </w:r>
            <w:r w:rsidRPr="001C4607">
              <w:rPr>
                <w:rFonts w:ascii="Arial" w:eastAsia="Times New Roman" w:hAnsi="Arial" w:cs="Arial"/>
                <w:kern w:val="0"/>
                <w:sz w:val="22"/>
                <w:szCs w:val="22"/>
                <w14:ligatures w14:val="none"/>
              </w:rPr>
              <w:fldChar w:fldCharType="end"/>
            </w:r>
          </w:p>
          <w:p w14:paraId="650D4E41" w14:textId="77777777" w:rsidR="00A07758" w:rsidRPr="001C4607" w:rsidRDefault="00A07758" w:rsidP="00A07758">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 xml:space="preserve"> </w:t>
            </w:r>
          </w:p>
        </w:tc>
        <w:tc>
          <w:tcPr>
            <w:tcW w:w="1535" w:type="dxa"/>
          </w:tcPr>
          <w:p w14:paraId="4A8002BB"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593EC8D5" w14:textId="77777777" w:rsidTr="00757011">
        <w:tc>
          <w:tcPr>
            <w:tcW w:w="1415" w:type="dxa"/>
          </w:tcPr>
          <w:p w14:paraId="0A3E19E7" w14:textId="77777777" w:rsidR="00A07758" w:rsidRPr="00753439" w:rsidRDefault="00A07758" w:rsidP="00A07758">
            <w:pPr>
              <w:spacing w:line="360" w:lineRule="auto"/>
              <w:jc w:val="center"/>
              <w:rPr>
                <w:rFonts w:ascii="Times New Roman" w:eastAsia="Arial" w:hAnsi="Times New Roman" w:cs="Times New Roman"/>
                <w:color w:val="000000"/>
                <w:kern w:val="0"/>
                <w14:ligatures w14:val="none"/>
              </w:rPr>
            </w:pPr>
            <m:oMathPara>
              <m:oMath>
                <m:r>
                  <w:rPr>
                    <w:rFonts w:ascii="Cambria Math" w:eastAsia="Times New Roman" w:hAnsi="Cambria Math" w:cs="Times New Roman"/>
                    <w:color w:val="000000"/>
                    <w:kern w:val="0"/>
                    <w14:ligatures w14:val="none"/>
                  </w:rPr>
                  <m:t>b</m:t>
                </m:r>
              </m:oMath>
            </m:oMathPara>
          </w:p>
          <w:p w14:paraId="0B747874"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p>
        </w:tc>
        <w:tc>
          <w:tcPr>
            <w:tcW w:w="1630" w:type="dxa"/>
          </w:tcPr>
          <w:p w14:paraId="0E3DC333"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Mosquito biting rate </w:t>
            </w:r>
          </w:p>
        </w:tc>
        <w:tc>
          <w:tcPr>
            <w:tcW w:w="3403" w:type="dxa"/>
          </w:tcPr>
          <w:p w14:paraId="727632D2"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15</w:t>
            </w:r>
          </w:p>
        </w:tc>
        <w:tc>
          <w:tcPr>
            <w:tcW w:w="2255" w:type="dxa"/>
          </w:tcPr>
          <w:p w14:paraId="3B88A471" w14:textId="77777777" w:rsidR="00A07758" w:rsidRPr="001C4607" w:rsidRDefault="00A07758" w:rsidP="00A07758">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Assumed</w:t>
            </w:r>
          </w:p>
        </w:tc>
        <w:tc>
          <w:tcPr>
            <w:tcW w:w="1535" w:type="dxa"/>
          </w:tcPr>
          <w:p w14:paraId="04194A29"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25D420E5" w14:textId="77777777" w:rsidTr="00757011">
        <w:tc>
          <w:tcPr>
            <w:tcW w:w="1415" w:type="dxa"/>
          </w:tcPr>
          <w:p w14:paraId="58AB6739" w14:textId="137619BE" w:rsidR="00A07758" w:rsidRPr="00741CDF" w:rsidRDefault="002B3D47" w:rsidP="00A07758">
            <w:pPr>
              <w:spacing w:line="360" w:lineRule="auto"/>
              <w:jc w:val="center"/>
              <w:rPr>
                <w:rFonts w:eastAsiaTheme="minorEastAsia"/>
                <w:color w:val="000000"/>
                <w:kern w:val="0"/>
                <w14:ligatures w14:val="none"/>
              </w:rPr>
            </w:pPr>
            <m:oMathPara>
              <m:oMath>
                <m:sSubSup>
                  <m:sSubSupPr>
                    <m:ctrlPr>
                      <w:rPr>
                        <w:rFonts w:ascii="Cambria Math" w:eastAsiaTheme="minorEastAsia" w:hAnsi="Cambria Math"/>
                        <w:i/>
                        <w:color w:val="000000"/>
                        <w:kern w:val="0"/>
                        <w14:ligatures w14:val="none"/>
                      </w:rPr>
                    </m:ctrlPr>
                  </m:sSubSupPr>
                  <m:e>
                    <m:r>
                      <m:rPr>
                        <m:sty m:val="p"/>
                      </m:rPr>
                      <w:rPr>
                        <w:rFonts w:ascii="Cambria Math" w:eastAsiaTheme="minorEastAsia" w:hAnsi="Cambria Math"/>
                        <w:color w:val="000000"/>
                        <w:kern w:val="0"/>
                        <w14:ligatures w14:val="none"/>
                      </w:rPr>
                      <m:t>β</m:t>
                    </m:r>
                    <m:ctrlPr>
                      <w:rPr>
                        <w:rFonts w:ascii="Cambria Math" w:eastAsiaTheme="minorEastAsia" w:hAnsi="Cambria Math"/>
                        <w:color w:val="000000"/>
                        <w:kern w:val="0"/>
                        <w14:ligatures w14:val="none"/>
                      </w:rPr>
                    </m:ctrlPr>
                  </m:e>
                  <m:sub>
                    <m:r>
                      <w:rPr>
                        <w:rFonts w:ascii="Cambria Math" w:eastAsiaTheme="minorEastAsia" w:hAnsi="Cambria Math"/>
                        <w:color w:val="000000"/>
                        <w:kern w:val="0"/>
                        <w14:ligatures w14:val="none"/>
                      </w:rPr>
                      <m:t>i</m:t>
                    </m:r>
                  </m:sub>
                  <m:sup>
                    <m:r>
                      <w:rPr>
                        <w:rFonts w:ascii="Cambria Math" w:eastAsiaTheme="minorEastAsia" w:hAnsi="Cambria Math"/>
                        <w:color w:val="000000"/>
                        <w:kern w:val="0"/>
                        <w14:ligatures w14:val="none"/>
                      </w:rPr>
                      <m:t>h</m:t>
                    </m:r>
                  </m:sup>
                </m:sSubSup>
              </m:oMath>
            </m:oMathPara>
          </w:p>
          <w:p w14:paraId="70428CF1" w14:textId="77777777" w:rsidR="00741CDF" w:rsidRPr="00741CDF" w:rsidRDefault="00741CDF" w:rsidP="00A07758">
            <w:pPr>
              <w:spacing w:line="360" w:lineRule="auto"/>
              <w:jc w:val="center"/>
              <w:rPr>
                <w:rFonts w:eastAsiaTheme="minorEastAsia"/>
                <w:color w:val="000000"/>
                <w:kern w:val="0"/>
                <w14:ligatures w14:val="none"/>
              </w:rPr>
            </w:pPr>
          </w:p>
          <w:p w14:paraId="42A3D95D"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w:p>
          <w:p w14:paraId="22D68E97"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p>
        </w:tc>
        <w:tc>
          <w:tcPr>
            <w:tcW w:w="1630" w:type="dxa"/>
          </w:tcPr>
          <w:p w14:paraId="1C290D7A"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Per bite probability of transmission from infected human to mosquitoes</w:t>
            </w:r>
          </w:p>
        </w:tc>
        <w:tc>
          <w:tcPr>
            <w:tcW w:w="3403" w:type="dxa"/>
          </w:tcPr>
          <w:p w14:paraId="6DF6B3E5"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 xml:space="preserve">0.2 </w:t>
            </w:r>
          </w:p>
        </w:tc>
        <w:tc>
          <w:tcPr>
            <w:tcW w:w="2255" w:type="dxa"/>
          </w:tcPr>
          <w:p w14:paraId="2C604956" w14:textId="77777777" w:rsidR="00A07758" w:rsidRPr="001C4607" w:rsidRDefault="00A07758" w:rsidP="00A07758">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t>Assumed</w:t>
            </w:r>
          </w:p>
        </w:tc>
        <w:tc>
          <w:tcPr>
            <w:tcW w:w="1535" w:type="dxa"/>
          </w:tcPr>
          <w:p w14:paraId="04EA2683"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57D337C6" w14:textId="77777777" w:rsidTr="00757011">
        <w:tc>
          <w:tcPr>
            <w:tcW w:w="1415" w:type="dxa"/>
          </w:tcPr>
          <w:p w14:paraId="27FCA365" w14:textId="24300C52" w:rsidR="00A07758" w:rsidRPr="00741CDF" w:rsidRDefault="002B3D47" w:rsidP="00A07758">
            <w:pPr>
              <w:spacing w:line="360" w:lineRule="auto"/>
              <w:jc w:val="center"/>
              <w:rPr>
                <w:rFonts w:eastAsiaTheme="minorEastAsia"/>
                <w:color w:val="000000"/>
                <w:kern w:val="0"/>
                <w14:ligatures w14:val="none"/>
              </w:rPr>
            </w:pPr>
            <m:oMathPara>
              <m:oMath>
                <m:sSubSup>
                  <m:sSubSupPr>
                    <m:ctrlPr>
                      <w:rPr>
                        <w:rFonts w:ascii="Cambria Math" w:eastAsiaTheme="minorEastAsia" w:hAnsi="Cambria Math" w:cs="Times New Roman"/>
                        <w:i/>
                        <w:color w:val="000000"/>
                        <w:kern w:val="0"/>
                        <w14:ligatures w14:val="none"/>
                      </w:rPr>
                    </m:ctrlPr>
                  </m:sSubSupPr>
                  <m:e>
                    <m:r>
                      <m:rPr>
                        <m:sty m:val="p"/>
                      </m:rPr>
                      <w:rPr>
                        <w:rFonts w:ascii="Cambria Math" w:eastAsiaTheme="minorEastAsia" w:hAnsi="Cambria Math" w:cs="Times New Roman"/>
                        <w:color w:val="000000"/>
                        <w:kern w:val="0"/>
                        <w14:ligatures w14:val="none"/>
                      </w:rPr>
                      <m:t>β</m:t>
                    </m:r>
                    <m:ctrlPr>
                      <w:rPr>
                        <w:rFonts w:ascii="Cambria Math" w:eastAsiaTheme="minorEastAsia" w:hAnsi="Cambria Math" w:cs="Times New Roman"/>
                        <w:color w:val="000000"/>
                        <w:kern w:val="0"/>
                        <w14:ligatures w14:val="none"/>
                      </w:rPr>
                    </m:ctrlPr>
                  </m:e>
                  <m:sub>
                    <m:r>
                      <w:rPr>
                        <w:rFonts w:ascii="Cambria Math" w:eastAsiaTheme="minorEastAsia" w:hAnsi="Cambria Math" w:cs="Times New Roman"/>
                        <w:color w:val="000000"/>
                        <w:kern w:val="0"/>
                        <w14:ligatures w14:val="none"/>
                      </w:rPr>
                      <m:t>i</m:t>
                    </m:r>
                  </m:sub>
                  <m:sup>
                    <m:r>
                      <w:rPr>
                        <w:rFonts w:ascii="Cambria Math" w:eastAsiaTheme="minorEastAsia" w:hAnsi="Cambria Math" w:cs="Times New Roman"/>
                        <w:color w:val="000000"/>
                        <w:kern w:val="0"/>
                        <w14:ligatures w14:val="none"/>
                      </w:rPr>
                      <m:t>m</m:t>
                    </m:r>
                  </m:sup>
                </m:sSubSup>
              </m:oMath>
            </m:oMathPara>
          </w:p>
          <w:p w14:paraId="22151D0E"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p>
        </w:tc>
        <w:tc>
          <w:tcPr>
            <w:tcW w:w="1630" w:type="dxa"/>
          </w:tcPr>
          <w:p w14:paraId="1F0860E1"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color w:val="000000"/>
                <w:kern w:val="0"/>
                <w14:ligatures w14:val="none"/>
              </w:rPr>
              <w:t>Per bite probability of transmission from infected mosquitoes</w:t>
            </w:r>
          </w:p>
          <w:p w14:paraId="1F795375"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to human</w:t>
            </w:r>
          </w:p>
        </w:tc>
        <w:tc>
          <w:tcPr>
            <w:tcW w:w="3403" w:type="dxa"/>
          </w:tcPr>
          <w:p w14:paraId="0C83806E"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0.166 (DENV-I)</w:t>
            </w:r>
          </w:p>
          <w:p w14:paraId="2BE2B608"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0.176 (DENV-II)</w:t>
            </w:r>
          </w:p>
          <w:p w14:paraId="336E21FB"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0.152 (DENV-III)</w:t>
            </w:r>
          </w:p>
          <w:p w14:paraId="231A6231"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0.144 (DENV-IV)</w:t>
            </w:r>
          </w:p>
          <w:p w14:paraId="4635BAA2"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2255" w:type="dxa"/>
          </w:tcPr>
          <w:p w14:paraId="1645A19C" w14:textId="7256FB60" w:rsidR="00A07758" w:rsidRPr="008D2300" w:rsidRDefault="00A07758" w:rsidP="00A07758">
            <w:pPr>
              <w:spacing w:line="360" w:lineRule="auto"/>
              <w:rPr>
                <w:rFonts w:ascii="Arial" w:eastAsia="Arial" w:hAnsi="Arial" w:cs="Arial"/>
                <w:kern w:val="0"/>
                <w:sz w:val="22"/>
                <w:szCs w:val="22"/>
                <w14:ligatures w14:val="none"/>
              </w:rPr>
            </w:pPr>
            <w:r w:rsidRPr="001C4607">
              <w:rPr>
                <w:rFonts w:ascii="Arial" w:eastAsia="Arial" w:hAnsi="Arial" w:cs="Arial"/>
                <w:kern w:val="0"/>
                <w:sz w:val="22"/>
                <w:szCs w:val="22"/>
                <w14:ligatures w14:val="none"/>
              </w:rPr>
              <w:t>Calibrated to FOI estimate</w:t>
            </w:r>
            <w:r>
              <w:rPr>
                <w:rFonts w:ascii="Arial" w:eastAsia="Arial" w:hAnsi="Arial" w:cs="Arial"/>
                <w:kern w:val="0"/>
                <w:sz w:val="22"/>
                <w:szCs w:val="22"/>
                <w14:ligatures w14:val="none"/>
              </w:rPr>
              <w:t xml:space="preserve"> with b and </w:t>
            </w:r>
            <m:oMath>
              <m:sSubSup>
                <m:sSubSupPr>
                  <m:ctrlPr>
                    <w:rPr>
                      <w:rFonts w:ascii="Cambria Math" w:eastAsia="Arial" w:hAnsi="Cambria Math" w:cs="Arial"/>
                      <w:i/>
                      <w:kern w:val="0"/>
                      <w:sz w:val="22"/>
                      <w:szCs w:val="22"/>
                      <w14:ligatures w14:val="none"/>
                    </w:rPr>
                  </m:ctrlPr>
                </m:sSubSupPr>
                <m:e>
                  <m:r>
                    <m:rPr>
                      <m:sty m:val="p"/>
                    </m:rPr>
                    <w:rPr>
                      <w:rFonts w:ascii="Cambria Math" w:eastAsia="Arial" w:hAnsi="Cambria Math" w:cs="Arial"/>
                      <w:kern w:val="0"/>
                      <w:sz w:val="22"/>
                      <w:szCs w:val="22"/>
                      <w14:ligatures w14:val="none"/>
                    </w:rPr>
                    <m:t>β</m:t>
                  </m:r>
                  <m:ctrlPr>
                    <w:rPr>
                      <w:rFonts w:ascii="Cambria Math" w:eastAsia="Arial" w:hAnsi="Cambria Math" w:cs="Arial"/>
                      <w:kern w:val="0"/>
                      <w:sz w:val="22"/>
                      <w:szCs w:val="22"/>
                      <w14:ligatures w14:val="none"/>
                    </w:rPr>
                  </m:ctrlPr>
                </m:e>
                <m:sub>
                  <m:r>
                    <w:rPr>
                      <w:rFonts w:ascii="Cambria Math" w:eastAsia="Arial" w:hAnsi="Cambria Math" w:cs="Arial"/>
                      <w:kern w:val="0"/>
                      <w:sz w:val="22"/>
                      <w:szCs w:val="22"/>
                      <w14:ligatures w14:val="none"/>
                    </w:rPr>
                    <m:t>i</m:t>
                  </m:r>
                </m:sub>
                <m:sup>
                  <m:r>
                    <w:rPr>
                      <w:rFonts w:ascii="Cambria Math" w:eastAsia="Arial" w:hAnsi="Cambria Math" w:cs="Arial"/>
                      <w:kern w:val="0"/>
                      <w:sz w:val="22"/>
                      <w:szCs w:val="22"/>
                      <w14:ligatures w14:val="none"/>
                    </w:rPr>
                    <m:t>h</m:t>
                  </m:r>
                </m:sup>
              </m:sSubSup>
            </m:oMath>
            <w:r>
              <w:rPr>
                <w:rFonts w:ascii="Arial" w:eastAsia="Arial" w:hAnsi="Arial" w:cs="Arial"/>
                <w:kern w:val="0"/>
                <w:sz w:val="22"/>
                <w:szCs w:val="22"/>
                <w14:ligatures w14:val="none"/>
              </w:rPr>
              <w:t xml:space="preserve"> kept fixed as above</w:t>
            </w:r>
          </w:p>
        </w:tc>
        <w:tc>
          <w:tcPr>
            <w:tcW w:w="1535" w:type="dxa"/>
          </w:tcPr>
          <w:p w14:paraId="08559F76"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1BD890B6" w14:textId="77777777" w:rsidTr="00757011">
        <w:tc>
          <w:tcPr>
            <w:tcW w:w="1415" w:type="dxa"/>
          </w:tcPr>
          <w:p w14:paraId="39809812" w14:textId="745AEF9B" w:rsidR="00A07758" w:rsidRPr="004A18D4" w:rsidRDefault="00A07758" w:rsidP="00A07758">
            <w:pPr>
              <w:spacing w:line="360" w:lineRule="auto"/>
              <w:jc w:val="center"/>
              <w:rPr>
                <w:rFonts w:eastAsiaTheme="minorEastAsia"/>
                <w:color w:val="000000"/>
                <w:kern w:val="0"/>
                <w14:ligatures w14:val="none"/>
              </w:rPr>
            </w:pPr>
            <m:oMathPara>
              <m:oMath>
                <m:f>
                  <m:fPr>
                    <m:ctrlPr>
                      <w:rPr>
                        <w:rFonts w:ascii="Cambria Math" w:eastAsiaTheme="minorEastAsia" w:hAnsi="Cambria Math"/>
                        <w:color w:val="000000"/>
                        <w:kern w:val="0"/>
                        <w14:ligatures w14:val="none"/>
                      </w:rPr>
                    </m:ctrlPr>
                  </m:fPr>
                  <m:num>
                    <m:r>
                      <w:rPr>
                        <w:rFonts w:ascii="Cambria Math" w:eastAsiaTheme="minorEastAsia" w:hAnsi="Cambria Math"/>
                        <w:color w:val="000000"/>
                        <w:kern w:val="0"/>
                        <w14:ligatures w14:val="none"/>
                      </w:rPr>
                      <m:t>1</m:t>
                    </m:r>
                    <m:ctrlPr>
                      <w:rPr>
                        <w:rFonts w:ascii="Cambria Math" w:eastAsiaTheme="minorEastAsia" w:hAnsi="Cambria Math"/>
                        <w:i/>
                        <w:color w:val="000000"/>
                        <w:kern w:val="0"/>
                        <w14:ligatures w14:val="none"/>
                      </w:rPr>
                    </m:ctrlPr>
                  </m:num>
                  <m:den>
                    <m:sSup>
                      <m:sSupPr>
                        <m:ctrlPr>
                          <w:rPr>
                            <w:rFonts w:ascii="Cambria Math" w:eastAsiaTheme="minorEastAsia" w:hAnsi="Cambria Math"/>
                            <w:i/>
                            <w:color w:val="000000"/>
                            <w:kern w:val="0"/>
                            <w14:ligatures w14:val="none"/>
                          </w:rPr>
                        </m:ctrlPr>
                      </m:sSupPr>
                      <m:e>
                        <m:r>
                          <m:rPr>
                            <m:sty m:val="p"/>
                          </m:rPr>
                          <w:rPr>
                            <w:rFonts w:ascii="Cambria Math" w:eastAsiaTheme="minorEastAsia" w:hAnsi="Cambria Math"/>
                            <w:color w:val="000000"/>
                            <w:kern w:val="0"/>
                            <w14:ligatures w14:val="none"/>
                          </w:rPr>
                          <m:t>σ</m:t>
                        </m:r>
                      </m:e>
                      <m:sup>
                        <m:r>
                          <w:rPr>
                            <w:rFonts w:ascii="Cambria Math" w:eastAsiaTheme="minorEastAsia" w:hAnsi="Cambria Math"/>
                            <w:color w:val="000000"/>
                            <w:kern w:val="0"/>
                            <w14:ligatures w14:val="none"/>
                          </w:rPr>
                          <m:t>m</m:t>
                        </m:r>
                      </m:sup>
                    </m:sSup>
                    <m:ctrlPr>
                      <w:rPr>
                        <w:rFonts w:ascii="Cambria Math" w:eastAsiaTheme="minorEastAsia" w:hAnsi="Cambria Math"/>
                        <w:i/>
                        <w:color w:val="000000"/>
                        <w:kern w:val="0"/>
                        <w14:ligatures w14:val="none"/>
                      </w:rPr>
                    </m:ctrlPr>
                  </m:den>
                </m:f>
              </m:oMath>
            </m:oMathPara>
          </w:p>
        </w:tc>
        <w:tc>
          <w:tcPr>
            <w:tcW w:w="1630" w:type="dxa"/>
          </w:tcPr>
          <w:p w14:paraId="1556C834"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Mean extrinsic incubation period</w:t>
            </w:r>
          </w:p>
        </w:tc>
        <w:tc>
          <w:tcPr>
            <w:tcW w:w="3403" w:type="dxa"/>
          </w:tcPr>
          <w:p w14:paraId="3D4B2851"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10 days</w:t>
            </w:r>
          </w:p>
        </w:tc>
        <w:tc>
          <w:tcPr>
            <w:tcW w:w="2255" w:type="dxa"/>
          </w:tcPr>
          <w:p w14:paraId="07567276" w14:textId="77904395" w:rsidR="00A07758" w:rsidRPr="001C4607" w:rsidRDefault="00A07758" w:rsidP="00A07758">
            <w:pPr>
              <w:spacing w:line="360" w:lineRule="auto"/>
              <w:rPr>
                <w:rFonts w:ascii="Arial" w:eastAsia="Arial" w:hAnsi="Arial" w:cs="Arial"/>
                <w:kern w:val="0"/>
                <w:sz w:val="22"/>
                <w:szCs w:val="22"/>
                <w14:ligatures w14:val="none"/>
              </w:rPr>
            </w:pPr>
            <w:r w:rsidRPr="001C4607">
              <w:rPr>
                <w:rFonts w:ascii="Arial" w:eastAsia="Times New Roman" w:hAnsi="Arial" w:cs="Arial"/>
                <w:kern w:val="0"/>
                <w:sz w:val="22"/>
                <w:szCs w:val="22"/>
                <w14:ligatures w14:val="none"/>
              </w:rPr>
              <w:fldChar w:fldCharType="begin"/>
            </w:r>
            <w:r>
              <w:rPr>
                <w:rFonts w:ascii="Arial" w:eastAsia="Times New Roman" w:hAnsi="Arial" w:cs="Arial"/>
                <w:kern w:val="0"/>
                <w:sz w:val="22"/>
                <w:szCs w:val="22"/>
                <w14:ligatures w14:val="none"/>
              </w:rPr>
              <w:instrText xml:space="preserve"> ADDIN ZOTERO_ITEM CSL_CITATION {"citationID":"sHvXehkj","properties":{"formattedCitation":"(Salazar et al., 2007; Whitmire et al., 1987)","plainCitation":"(Salazar et al., 2007; Whitmire et al., 1987)","noteIndex":0},"citationItems":[{"id":94,"uris":["http://zotero.org/groups/5139113/items/4YHHVR5S"],"itemData":{"id":94,"type":"article-journal","container-title":"The American Journal of Tropical Medicine and Hygiene","DOI":"10.4269/ajtmh.1987.36.143","ISSN":"0002-9637, 1476-1645","issue":"1","language":"en","page":"143-152","source":"DOI.org (Crossref)","title":"Effect of Temperature on the Vector Efficiency of Aedes aegypti for Dengue 2 Virus","volume":"36","author":[{"family":"Whitmire","given":"Richard E."},{"family":"Burke","given":"Donald S."},{"family":"Nisalak","given":"Ananda"},{"family":"Harrison","given":"Bruce A."},{"family":"Watts","given":"Douglas M."}],"issued":{"date-parts":[["1987",1,1]]}}},{"id":95,"uris":["http://zotero.org/groups/5139113/items/ADAFNKNB"],"itemData":{"id":95,"type":"article-journal","abstract":"Abstract\n            \n              Background\n              \n                To be transmitted by its mosquito vector, dengue virus (DENV) must infect midgut epithelial cells, replicate and disseminate into the hemocoel, and finally infect the salivary glands, which is essential for transmission. The extrinsic incubation period (EIP) is very relevant epidemiologically and is the time required from the ingestion of virus until it can be transmitted to the next vertebrate host. The EIP is conditioned by the kinetics and tropisms of virus replication in its vector. Here we document the virogenesis of DENV-2 in newly-colonized\n                Aedes aegypti\n                mosquitoes from Chetumal, Mexico in order to understand better the effect of vector-virus interactions on dengue transmission.\n              \n            \n            \n              Results\n              After ingestion of DENV-2, midgut infections in Chetumal mosquitoes were characterized by a peak in virus titers between 7 and 10 days post-infection (dpi). The amount of viral antigen and viral titers in the midgut then declined, but viral RNA levels remained stable. The presence of DENV-2 antigen in the trachea was positively correlated with virus dissemination from the midgut. DENV-2 antigen was found in salivary gland tissue in more than a third of mosquitoes at 4 dpi. Unlike in the midgut, the amount of viral antigen (as well as the percent of infected salivary glands) increased with time. DENV-2 antigen also accumulated and increased in neural tissue throughout the EIP. DENV-2 antigen was detected in multiple tissues of the vector, but unlike some other arboviruses, was not detected in muscle.\n            \n            \n              Conclusion\n              Our results suggest that the EIP of DENV-2 in its vector may be shorter that the previously reported and that the tracheal system may facilitate DENV-2 dissemination from the midgut. Mosquito organs (e.g. midgut, neural tissue, and salivary glands) differed in their response to DENV-2 infection.","container-title":"BMC Microbiology","DOI":"10.1186/1471-2180-7-9","ISSN":"1471-2180","issue":"1","journalAbbreviation":"BMC Microbiol","language":"en","page":"9","source":"DOI.org (Crossref)","title":"Dengue virus type 2: replication and tropisms in orally infected Aedes aegypti mosquitoes","title-short":"Dengue virus type 2","volume":"7","author":[{"family":"Salazar","given":"Ma Isabel"},{"family":"Richardson","given":"Jason H"},{"family":"Sánchez-Vargas","given":"Irma"},{"family":"Olson","given":"Ken E"},{"family":"Beaty","given":"Barry J"}],"issued":{"date-parts":[["2007",12]]}}}],"schema":"https://github.com/citation-style-language/schema/raw/master/csl-citation.json"} </w:instrText>
            </w:r>
            <w:r w:rsidRPr="001C4607">
              <w:rPr>
                <w:rFonts w:ascii="Arial" w:eastAsia="Times New Roman" w:hAnsi="Arial" w:cs="Arial"/>
                <w:kern w:val="0"/>
                <w:sz w:val="22"/>
                <w:szCs w:val="22"/>
                <w14:ligatures w14:val="none"/>
              </w:rPr>
              <w:fldChar w:fldCharType="separate"/>
            </w:r>
            <w:r w:rsidRPr="000010BB">
              <w:rPr>
                <w:rFonts w:ascii="Arial" w:hAnsi="Arial" w:cs="Arial"/>
                <w:sz w:val="22"/>
              </w:rPr>
              <w:t>(Salazar et al., 2007; Whitmire et al., 1987)</w:t>
            </w:r>
            <w:r w:rsidRPr="001C4607">
              <w:rPr>
                <w:rFonts w:ascii="Arial" w:eastAsia="Times New Roman" w:hAnsi="Arial" w:cs="Arial"/>
                <w:kern w:val="0"/>
                <w:sz w:val="22"/>
                <w:szCs w:val="22"/>
                <w14:ligatures w14:val="none"/>
              </w:rPr>
              <w:fldChar w:fldCharType="end"/>
            </w:r>
          </w:p>
        </w:tc>
        <w:tc>
          <w:tcPr>
            <w:tcW w:w="1535" w:type="dxa"/>
          </w:tcPr>
          <w:p w14:paraId="1A71D3D7"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3AEDA514" w14:textId="77777777" w:rsidTr="00757011">
        <w:tc>
          <w:tcPr>
            <w:tcW w:w="1415" w:type="dxa"/>
          </w:tcPr>
          <w:p w14:paraId="5E345308" w14:textId="77777777" w:rsidR="00A07758" w:rsidRPr="00753439" w:rsidRDefault="00A07758" w:rsidP="00A07758">
            <w:pPr>
              <w:spacing w:line="360" w:lineRule="auto"/>
              <w:jc w:val="center"/>
              <w:rPr>
                <w:rFonts w:ascii="Times New Roman" w:eastAsia="Arial" w:hAnsi="Times New Roman" w:cs="Times New Roman"/>
                <w:color w:val="000000"/>
                <w:kern w:val="0"/>
                <w14:ligatures w14:val="none"/>
              </w:rPr>
            </w:pPr>
            <m:oMathPara>
              <m:oMath>
                <m:sSup>
                  <m:sSupPr>
                    <m:ctrlPr>
                      <w:rPr>
                        <w:rFonts w:ascii="Cambria Math" w:eastAsia="Times New Roman" w:hAnsi="Cambria Math" w:cs="Times New Roman"/>
                        <w:i/>
                        <w:color w:val="000000"/>
                        <w:kern w:val="0"/>
                        <w14:ligatures w14:val="none"/>
                      </w:rPr>
                    </m:ctrlPr>
                  </m:sSupPr>
                  <m:e>
                    <m:r>
                      <m:rPr>
                        <m:sty m:val="p"/>
                      </m:rPr>
                      <w:rPr>
                        <w:rFonts w:ascii="Cambria Math" w:eastAsia="Times New Roman" w:hAnsi="Cambria Math" w:cs="Times New Roman"/>
                        <w:color w:val="000000"/>
                        <w:kern w:val="0"/>
                        <w14:ligatures w14:val="none"/>
                      </w:rPr>
                      <m:t>Λ</m:t>
                    </m:r>
                    <m:ctrlPr>
                      <w:rPr>
                        <w:rFonts w:ascii="Cambria Math" w:eastAsia="Times New Roman" w:hAnsi="Cambria Math" w:cs="Times New Roman"/>
                        <w:color w:val="000000"/>
                        <w:kern w:val="0"/>
                        <w14:ligatures w14:val="none"/>
                      </w:rPr>
                    </m:ctrlPr>
                  </m:e>
                  <m:sup>
                    <m:r>
                      <w:rPr>
                        <w:rFonts w:ascii="Cambria Math" w:eastAsia="Times New Roman" w:hAnsi="Cambria Math" w:cs="Times New Roman"/>
                        <w:color w:val="000000"/>
                        <w:kern w:val="0"/>
                        <w14:ligatures w14:val="none"/>
                      </w:rPr>
                      <m:t>m</m:t>
                    </m:r>
                  </m:sup>
                </m:sSup>
              </m:oMath>
            </m:oMathPara>
          </w:p>
          <w:p w14:paraId="18624D99"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p>
        </w:tc>
        <w:tc>
          <w:tcPr>
            <w:tcW w:w="1630" w:type="dxa"/>
          </w:tcPr>
          <w:p w14:paraId="0E47AB72"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Recruitment rate of mosquito</w:t>
            </w:r>
          </w:p>
        </w:tc>
        <w:tc>
          <w:tcPr>
            <w:tcW w:w="3403" w:type="dxa"/>
          </w:tcPr>
          <w:p w14:paraId="6E88E51D" w14:textId="77777777" w:rsidR="00A07758" w:rsidRPr="00753439" w:rsidRDefault="00A07758" w:rsidP="00A07758">
            <w:pPr>
              <w:spacing w:line="360" w:lineRule="auto"/>
              <w:jc w:val="center"/>
              <w:rPr>
                <w:rFonts w:ascii="Times New Roman" w:eastAsia="Arial" w:hAnsi="Times New Roman" w:cs="Times New Roman"/>
                <w:b/>
                <w:bCs/>
                <w:color w:val="000000"/>
                <w:kern w:val="0"/>
                <w14:ligatures w14:val="none"/>
              </w:rPr>
            </w:pPr>
            <m:oMath>
              <m:sSup>
                <m:sSupPr>
                  <m:ctrlPr>
                    <w:rPr>
                      <w:rFonts w:ascii="Cambria Math" w:eastAsia="Aptos" w:hAnsi="Cambria Math" w:cs="Times New Roman"/>
                      <w:b/>
                      <w:bCs/>
                      <w:i/>
                      <w:color w:val="000000"/>
                      <w:kern w:val="0"/>
                      <w14:ligatures w14:val="none"/>
                    </w:rPr>
                  </m:ctrlPr>
                </m:sSupPr>
                <m:e>
                  <m:r>
                    <m:rPr>
                      <m:sty m:val="bi"/>
                    </m:rPr>
                    <w:rPr>
                      <w:rFonts w:ascii="Cambria Math" w:eastAsia="Aptos" w:hAnsi="Cambria Math" w:cs="Times New Roman"/>
                      <w:color w:val="000000"/>
                      <w:kern w:val="0"/>
                      <w14:ligatures w14:val="none"/>
                    </w:rPr>
                    <m:t>μ</m:t>
                  </m:r>
                </m:e>
                <m:sup>
                  <m:r>
                    <m:rPr>
                      <m:sty m:val="bi"/>
                    </m:rPr>
                    <w:rPr>
                      <w:rFonts w:ascii="Cambria Math" w:eastAsia="Aptos" w:hAnsi="Cambria Math" w:cs="Times New Roman"/>
                      <w:color w:val="000000"/>
                      <w:kern w:val="0"/>
                      <w14:ligatures w14:val="none"/>
                    </w:rPr>
                    <m:t>m</m:t>
                  </m:r>
                </m:sup>
              </m:sSup>
              <m:r>
                <m:rPr>
                  <m:sty m:val="bi"/>
                </m:rPr>
                <w:rPr>
                  <w:rFonts w:ascii="Cambria Math" w:eastAsia="Aptos" w:hAnsi="Cambria Math" w:cs="Times New Roman"/>
                  <w:color w:val="000000"/>
                  <w:kern w:val="0"/>
                  <w14:ligatures w14:val="none"/>
                </w:rPr>
                <m:t xml:space="preserve"> </m:t>
              </m:r>
            </m:oMath>
            <w:r w:rsidRPr="00753439">
              <w:rPr>
                <w:rFonts w:ascii="Times New Roman" w:eastAsia="Arial" w:hAnsi="Times New Roman" w:cs="Times New Roman"/>
                <w:b/>
                <w:bCs/>
                <w:color w:val="000000"/>
                <w:kern w:val="0"/>
                <w14:ligatures w14:val="none"/>
              </w:rPr>
              <w:t>*</w:t>
            </w:r>
            <w:r w:rsidRPr="00753439">
              <w:rPr>
                <w:rFonts w:ascii="Times New Roman" w:eastAsia="Arial" w:hAnsi="Times New Roman" w:cs="Times New Roman"/>
                <w:color w:val="000000"/>
                <w:kern w:val="0"/>
                <w14:ligatures w14:val="none"/>
              </w:rPr>
              <w:t>Total Mosquito pop.</w:t>
            </w:r>
          </w:p>
          <w:p w14:paraId="14CA8C4A"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2255" w:type="dxa"/>
          </w:tcPr>
          <w:p w14:paraId="3974A503" w14:textId="7907CD09" w:rsidR="00A07758" w:rsidRPr="001C4607" w:rsidRDefault="00A07758" w:rsidP="00A07758">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t xml:space="preserve">Assumed constant mosquito population over time. Also, initial susceptible mosquito (so as the total mosquito pop.) population is assumed to be 1% of initial total human population as Aedes House Index is reported to be around 1% since 1990s </w:t>
            </w:r>
            <w:r>
              <w:rPr>
                <w:rFonts w:ascii="Arial" w:eastAsia="Arial" w:hAnsi="Arial" w:cs="Arial"/>
                <w:kern w:val="0"/>
                <w:sz w:val="22"/>
                <w:szCs w:val="22"/>
                <w14:ligatures w14:val="none"/>
              </w:rPr>
              <w:fldChar w:fldCharType="begin"/>
            </w:r>
            <w:r>
              <w:rPr>
                <w:rFonts w:ascii="Arial" w:eastAsia="Arial" w:hAnsi="Arial" w:cs="Arial"/>
                <w:kern w:val="0"/>
                <w:sz w:val="22"/>
                <w:szCs w:val="22"/>
                <w14:ligatures w14:val="none"/>
              </w:rPr>
              <w:instrText xml:space="preserve"> ADDIN ZOTERO_ITEM CSL_CITATION {"citationID":"HCuW7XrM","properties":{"formattedCitation":"(Ho et al., 2023)","plainCitation":"(Ho et al., 2023)","noteIndex":0},"citationItems":[{"id":101,"uris":["http://zotero.org/groups/5139113/items/WWHSB5MV"],"itemData":{"id":101,"type":"article-journal","abstract":"This paper summarises the lessons learnt in dengue epidemiology, risk factors, and prevention in Singapore over the last half a century, during which Singapore evolved from a city of 1.9 million people to a highly urban globalised city-state with a population of 5.6 million. Set in a tropical climate, urbanisation among green foliage has created ideal conditions for the proliferation of\n              Aedes aegypti\n              and\n              Aedes albopictus\n              , the mosquito vectors that transmit dengue. A vector control programme, largely for malaria, was initiated as early as 1921, but it was only in 1966 that the Vector Control Unit (VCU) was established to additionally tackle dengue haemorrhagic fever (DHF) that was first documented in the 1960s. Centred on source reduction and public education, and based on research into the bionomics and ecology of the vectors, the programme successfully reduced the\n              Aedes\n              House Index (HI) from 48% in 1966 to &lt;5% in the 1970s. Further enhancement of the programme, including through legislation, suppressed the\n              Aedes\n              HI to around 1% from the 1990s. The current programme is characterised by 4 key features:\n              (i)\n              proactive inter-epidemic surveillance and control that is stepped up during outbreaks;\n              (ii)\n              risk-based prevention and intervention strategies based on advanced data analytics;\n              (iii)\n              coordinated inter-sectoral cooperation between the public, private, and people sectors; and\n              (iv)\n              evidence-based adoption of new tools and strategies. Dengue seroprevalence and force of infection (FOI) among residents have substantially and continuously declined over the 5 decades. This is consistent with the observation that dengue incidence has been delayed to adulthood, with severity highest among the elderly. Paradoxically, the number of reported dengue cases and outbreaks has increased since the 1990s with record-breaking epidemics. We propose that Singapore’s increased vulnerability to outbreaks is due to low levels of immunity in the population, constant introduction of new viral variants, expanding urban centres, and increasing human density. The growing magnitude of reported outbreaks could also be attributed to improved diagnostics and surveillance, which at least partially explains the discord between rising trend in cases and the continuous reduction in dengue seroprevalence. Changing global and local landscapes, including climate change, increasing urbanisation and global physical connectivity are expected to make dengue control even more challenging. The adoption of new vector surveillance and control tools, such as the Gravitrap and\n              Wolbachia\n              technology, is important to impede the growing threat of dengue and other\n              Aedes\n              -borne diseases.","container-title":"PLOS Neglected Tropical Diseases","DOI":"10.1371/journal.pntd.0011400","ISSN":"1935-2735","issue":"6","journalAbbreviation":"PLoS Negl Trop Dis","language":"en","page":"e0011400","source":"DOI.org (Crossref)","title":"Singapore’s 5 decades of dengue prevention and control—Implications for global dengue control","volume":"17","author":[{"family":"Ho","given":"Soon Hoe"},{"family":"Lim","given":"Jue Tao"},{"family":"Ong","given":"Janet"},{"family":"Hapuarachchi","given":"Hapuarachchige Chanditha"},{"family":"Sim","given":"Shuzhen"},{"family":"Ng","given":"Lee Ching"}],"editor":[{"family":"Gubler","given":"Duane J."}],"issued":{"date-parts":[["2023",6,22]]}}}],"schema":"https://github.com/citation-style-language/schema/raw/master/csl-citation.json"} </w:instrText>
            </w:r>
            <w:r>
              <w:rPr>
                <w:rFonts w:ascii="Arial" w:eastAsia="Arial" w:hAnsi="Arial" w:cs="Arial"/>
                <w:kern w:val="0"/>
                <w:sz w:val="22"/>
                <w:szCs w:val="22"/>
                <w14:ligatures w14:val="none"/>
              </w:rPr>
              <w:fldChar w:fldCharType="separate"/>
            </w:r>
            <w:r w:rsidRPr="000010BB">
              <w:rPr>
                <w:rFonts w:ascii="Arial" w:hAnsi="Arial" w:cs="Arial"/>
                <w:sz w:val="22"/>
              </w:rPr>
              <w:t>(Ho et al., 2023)</w:t>
            </w:r>
            <w:r>
              <w:rPr>
                <w:rFonts w:ascii="Arial" w:eastAsia="Arial" w:hAnsi="Arial" w:cs="Arial"/>
                <w:kern w:val="0"/>
                <w:sz w:val="22"/>
                <w:szCs w:val="22"/>
                <w14:ligatures w14:val="none"/>
              </w:rPr>
              <w:fldChar w:fldCharType="end"/>
            </w:r>
          </w:p>
        </w:tc>
        <w:tc>
          <w:tcPr>
            <w:tcW w:w="1535" w:type="dxa"/>
          </w:tcPr>
          <w:p w14:paraId="4AEB2B6C"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6059CF0A" w14:textId="77777777" w:rsidTr="00757011">
        <w:trPr>
          <w:trHeight w:val="170"/>
        </w:trPr>
        <w:tc>
          <w:tcPr>
            <w:tcW w:w="1415" w:type="dxa"/>
          </w:tcPr>
          <w:p w14:paraId="49E2B7BF" w14:textId="77777777" w:rsidR="00A07758" w:rsidRPr="00753439" w:rsidRDefault="00A07758" w:rsidP="00A07758">
            <w:pPr>
              <w:spacing w:line="360" w:lineRule="auto"/>
              <w:jc w:val="center"/>
              <w:rPr>
                <w:rFonts w:ascii="Times New Roman" w:eastAsia="Arial" w:hAnsi="Times New Roman" w:cs="Times New Roman"/>
                <w:color w:val="000000"/>
                <w:kern w:val="0"/>
                <w14:ligatures w14:val="none"/>
              </w:rPr>
            </w:pPr>
            <m:oMathPara>
              <m:oMath>
                <m:sSup>
                  <m:sSupPr>
                    <m:ctrlPr>
                      <w:rPr>
                        <w:rFonts w:ascii="Cambria Math" w:eastAsia="Aptos" w:hAnsi="Cambria Math" w:cs="Times New Roman"/>
                        <w:i/>
                        <w:color w:val="000000"/>
                        <w:kern w:val="0"/>
                        <w14:ligatures w14:val="none"/>
                      </w:rPr>
                    </m:ctrlPr>
                  </m:sSupPr>
                  <m:e>
                    <m:r>
                      <w:rPr>
                        <w:rFonts w:ascii="Cambria Math" w:eastAsia="Aptos" w:hAnsi="Cambria Math" w:cs="Times New Roman"/>
                        <w:color w:val="000000"/>
                        <w:kern w:val="0"/>
                        <w14:ligatures w14:val="none"/>
                      </w:rPr>
                      <m:t>μ</m:t>
                    </m:r>
                  </m:e>
                  <m:sup>
                    <m:r>
                      <w:rPr>
                        <w:rFonts w:ascii="Cambria Math" w:eastAsia="Aptos" w:hAnsi="Cambria Math" w:cs="Times New Roman"/>
                        <w:color w:val="000000"/>
                        <w:kern w:val="0"/>
                        <w14:ligatures w14:val="none"/>
                      </w:rPr>
                      <m:t>m</m:t>
                    </m:r>
                  </m:sup>
                </m:sSup>
              </m:oMath>
            </m:oMathPara>
          </w:p>
          <w:p w14:paraId="19AFFF2B" w14:textId="77777777" w:rsidR="00A07758" w:rsidRPr="00753439" w:rsidRDefault="00A07758" w:rsidP="00A07758">
            <w:pPr>
              <w:spacing w:line="360" w:lineRule="auto"/>
              <w:rPr>
                <w:rFonts w:ascii="Times New Roman" w:eastAsia="Arial" w:hAnsi="Times New Roman" w:cs="Times New Roman"/>
                <w:b/>
                <w:bCs/>
                <w:color w:val="000000"/>
                <w:kern w:val="0"/>
                <w14:ligatures w14:val="none"/>
              </w:rPr>
            </w:pPr>
          </w:p>
        </w:tc>
        <w:tc>
          <w:tcPr>
            <w:tcW w:w="1630" w:type="dxa"/>
          </w:tcPr>
          <w:p w14:paraId="0FDCD3DD"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Adult mosquito mortality rate</w:t>
            </w:r>
          </w:p>
        </w:tc>
        <w:tc>
          <w:tcPr>
            <w:tcW w:w="3403" w:type="dxa"/>
          </w:tcPr>
          <w:p w14:paraId="25B88474"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0.1 per day</w:t>
            </w:r>
          </w:p>
        </w:tc>
        <w:tc>
          <w:tcPr>
            <w:tcW w:w="2255" w:type="dxa"/>
          </w:tcPr>
          <w:p w14:paraId="32BE0E57" w14:textId="45041E2D" w:rsidR="00A07758" w:rsidRPr="001C4607" w:rsidRDefault="00A07758" w:rsidP="00A07758">
            <w:pPr>
              <w:spacing w:line="360" w:lineRule="auto"/>
              <w:rPr>
                <w:rFonts w:ascii="Arial" w:eastAsia="Arial" w:hAnsi="Arial" w:cs="Arial"/>
                <w:kern w:val="0"/>
                <w:sz w:val="22"/>
                <w:szCs w:val="22"/>
                <w14:ligatures w14:val="none"/>
              </w:rPr>
            </w:pPr>
            <w:r>
              <w:rPr>
                <w:rFonts w:ascii="Arial" w:eastAsia="Arial" w:hAnsi="Arial" w:cs="Arial"/>
                <w:kern w:val="0"/>
                <w:sz w:val="22"/>
                <w:szCs w:val="22"/>
                <w14:ligatures w14:val="none"/>
              </w:rPr>
              <w:fldChar w:fldCharType="begin"/>
            </w:r>
            <w:r>
              <w:rPr>
                <w:rFonts w:ascii="Arial" w:eastAsia="Arial" w:hAnsi="Arial" w:cs="Arial"/>
                <w:kern w:val="0"/>
                <w:sz w:val="22"/>
                <w:szCs w:val="22"/>
                <w14:ligatures w14:val="none"/>
              </w:rPr>
              <w:instrText xml:space="preserve"> ADDIN ZOTERO_ITEM CSL_CITATION {"citationID":"qUfOoLeW","properties":{"formattedCitation":"(Ferguson et al., 2016; Sheppard et al., 1969)","plainCitation":"(Ferguson et al., 2016; Sheppard et al., 1969)","noteIndex":0},"citationItems":[{"id":100,"uris":["http://zotero.org/groups/5139113/items/EKGV8EHP"],"itemData":{"id":100,"type":"article-journal","container-title":"The Journal of Animal Ecology","DOI":"10.2307/3042","ISSN":"00218790","issue":"3","journalAbbreviation":"The Journal of Animal Ecology","page":"661","source":"DOI.org (Crossref)","title":"The Dynamics of an Adult Population of Aedes aegypti in Relation to Dengue Haemorrhagic Fever in Bangkok","volume":"38","author":[{"family":"Sheppard","given":"P. M."},{"family":"Macdonald","given":"W. W."},{"family":"Tonn","given":"R. J."},{"family":"Grab","given":"B."}],"issued":{"date-parts":[["1969",10]]}}},{"id":63,"uris":["http://zotero.org/groups/5139113/items/4TA6KG6S"],"itemData":{"id":63,"type":"article-journal","abstract":"The first approved dengue vaccine has now been licensed in six countries. We propose that this live attenuated vaccine acts like a silent natural infection in priming or boosting host immunity. A transmission dynamic model incorporating this hypothesis fits recent clinical trial data well and predicts that vaccine effectiveness depends strongly on the age group vaccinated and local transmission intensity. Vaccination in low-transmission settings may increase the incidence of more severe “secondary-like” infection and, thus, the numbers hospitalized for dengue. In moderate transmission settings, we predict positive impacts overall but increased risks of hospitalization with dengue disease for individuals who are vaccinated when seronegative. However, in high-transmission settings, vaccination benefits both the whole population and seronegative recipients. Our analysis can help inform policy-makers evaluating this and other candidate dengue vaccines.","container-title":"Science","DOI":"10.1126/science.aaf9590","ISSN":"0036-8075, 1095-9203","issue":"6303","journalAbbreviation":"Science","language":"en","page":"1033-1036","source":"DOI.org (Crossref)","title":"Benefits and risks of the Sanofi-Pasteur dengue vaccine: Modeling optimal deployment","title-short":"Benefits and risks of the Sanofi-Pasteur dengue vaccine","volume":"353","author":[{"family":"Ferguson","given":"Neil M."},{"family":"Rodríguez-Barraquer","given":"Isabel"},{"family":"Dorigatti","given":"Ilaria"},{"family":"Mier-y-Teran-Romero","given":"Luis"},{"family":"Laydon","given":"Daniel J."},{"family":"Cummings","given":"Derek A. T."}],"issued":{"date-parts":[["2016",9,2]]}}}],"schema":"https://github.com/citation-style-language/schema/raw/master/csl-citation.json"} </w:instrText>
            </w:r>
            <w:r>
              <w:rPr>
                <w:rFonts w:ascii="Arial" w:eastAsia="Arial" w:hAnsi="Arial" w:cs="Arial"/>
                <w:kern w:val="0"/>
                <w:sz w:val="22"/>
                <w:szCs w:val="22"/>
                <w14:ligatures w14:val="none"/>
              </w:rPr>
              <w:fldChar w:fldCharType="separate"/>
            </w:r>
            <w:r w:rsidRPr="000010BB">
              <w:rPr>
                <w:rFonts w:ascii="Arial" w:hAnsi="Arial" w:cs="Arial"/>
                <w:sz w:val="22"/>
              </w:rPr>
              <w:t>(Ferguson et al., 2016; Sheppard et al., 1969)</w:t>
            </w:r>
            <w:r>
              <w:rPr>
                <w:rFonts w:ascii="Arial" w:eastAsia="Arial" w:hAnsi="Arial" w:cs="Arial"/>
                <w:kern w:val="0"/>
                <w:sz w:val="22"/>
                <w:szCs w:val="22"/>
                <w14:ligatures w14:val="none"/>
              </w:rPr>
              <w:fldChar w:fldCharType="end"/>
            </w:r>
          </w:p>
        </w:tc>
        <w:tc>
          <w:tcPr>
            <w:tcW w:w="1535" w:type="dxa"/>
          </w:tcPr>
          <w:p w14:paraId="4038DBEC"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4C019777" w14:textId="77777777" w:rsidTr="00757011">
        <w:trPr>
          <w:trHeight w:val="170"/>
        </w:trPr>
        <w:tc>
          <w:tcPr>
            <w:tcW w:w="1415" w:type="dxa"/>
          </w:tcPr>
          <w:p w14:paraId="70689875"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m:oMathPara>
              <m:oMath>
                <m:sSub>
                  <m:sSubPr>
                    <m:ctrlPr>
                      <w:rPr>
                        <w:rFonts w:ascii="Cambria Math" w:eastAsia="Aptos" w:hAnsi="Cambria Math" w:cs="Times New Roman"/>
                        <w:i/>
                        <w:color w:val="000000"/>
                        <w:kern w:val="0"/>
                        <w14:ligatures w14:val="none"/>
                      </w:rPr>
                    </m:ctrlPr>
                  </m:sSubPr>
                  <m:e>
                    <m:r>
                      <w:rPr>
                        <w:rFonts w:ascii="Cambria Math" w:eastAsia="Aptos" w:hAnsi="Cambria Math" w:cs="Times New Roman"/>
                        <w:color w:val="000000"/>
                        <w:kern w:val="0"/>
                        <w14:ligatures w14:val="none"/>
                      </w:rPr>
                      <m:t>a</m:t>
                    </m:r>
                  </m:e>
                  <m:sub>
                    <m:r>
                      <w:rPr>
                        <w:rFonts w:ascii="Cambria Math" w:eastAsia="Aptos" w:hAnsi="Cambria Math" w:cs="Times New Roman"/>
                        <w:color w:val="000000"/>
                        <w:kern w:val="0"/>
                        <w14:ligatures w14:val="none"/>
                      </w:rPr>
                      <m:t>+</m:t>
                    </m:r>
                  </m:sub>
                </m:sSub>
              </m:oMath>
            </m:oMathPara>
          </w:p>
          <w:p w14:paraId="77ADBAEF"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w:p>
        </w:tc>
        <w:tc>
          <w:tcPr>
            <w:tcW w:w="1630" w:type="dxa"/>
          </w:tcPr>
          <w:p w14:paraId="5EE95B88"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 xml:space="preserve">Rate at which individuals enter age group </w:t>
            </w:r>
            <w:r w:rsidRPr="00753439">
              <w:rPr>
                <w:rFonts w:ascii="Times New Roman" w:eastAsia="Arial" w:hAnsi="Times New Roman" w:cs="Times New Roman"/>
                <w:i/>
                <w:iCs/>
                <w:color w:val="000000"/>
                <w:kern w:val="0"/>
                <w14:ligatures w14:val="none"/>
              </w:rPr>
              <w:t>a</w:t>
            </w:r>
            <w:r w:rsidRPr="00753439">
              <w:rPr>
                <w:rFonts w:ascii="Times New Roman" w:eastAsia="Arial" w:hAnsi="Times New Roman" w:cs="Times New Roman"/>
                <w:color w:val="000000"/>
                <w:kern w:val="0"/>
                <w14:ligatures w14:val="none"/>
              </w:rPr>
              <w:t xml:space="preserve"> from age group </w:t>
            </w:r>
            <w:r w:rsidRPr="00753439">
              <w:rPr>
                <w:rFonts w:ascii="Times New Roman" w:eastAsia="Arial" w:hAnsi="Times New Roman" w:cs="Times New Roman"/>
                <w:i/>
                <w:iCs/>
                <w:color w:val="000000"/>
                <w:kern w:val="0"/>
                <w14:ligatures w14:val="none"/>
              </w:rPr>
              <w:t>a-1</w:t>
            </w:r>
            <w:r w:rsidRPr="00753439">
              <w:rPr>
                <w:rFonts w:ascii="Times New Roman" w:eastAsia="Arial" w:hAnsi="Times New Roman" w:cs="Times New Roman"/>
                <w:color w:val="000000"/>
                <w:kern w:val="0"/>
                <w14:ligatures w14:val="none"/>
              </w:rPr>
              <w:t xml:space="preserve"> </w:t>
            </w:r>
          </w:p>
        </w:tc>
        <w:tc>
          <w:tcPr>
            <w:tcW w:w="3403" w:type="dxa"/>
          </w:tcPr>
          <w:p w14:paraId="39696239" w14:textId="77777777" w:rsidR="00A07758" w:rsidRPr="00753439" w:rsidRDefault="00A07758" w:rsidP="00A07758">
            <w:pPr>
              <w:spacing w:line="360" w:lineRule="auto"/>
              <w:rPr>
                <w:rFonts w:ascii="Times New Roman" w:eastAsia="Arial" w:hAnsi="Times New Roman" w:cs="Times New Roman"/>
                <w:i/>
                <w:iCs/>
                <w:kern w:val="0"/>
                <w14:ligatures w14:val="none"/>
              </w:rPr>
            </w:pPr>
            <m:oMath>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365</m:t>
                  </m:r>
                  <m:ctrlPr>
                    <w:rPr>
                      <w:rFonts w:ascii="Cambria Math" w:eastAsia="Arial" w:hAnsi="Cambria Math" w:cs="Times New Roman"/>
                      <w:i/>
                      <w:kern w:val="0"/>
                      <w14:ligatures w14:val="none"/>
                    </w:rPr>
                  </m:ctrlPr>
                </m:den>
              </m:f>
            </m:oMath>
            <w:r w:rsidRPr="00753439">
              <w:rPr>
                <w:rFonts w:ascii="Times New Roman" w:eastAsia="Arial" w:hAnsi="Times New Roman" w:cs="Times New Roman"/>
                <w:kern w:val="0"/>
                <w14:ligatures w14:val="none"/>
              </w:rPr>
              <w:t xml:space="preserve"> per day for </w:t>
            </w:r>
            <w:r w:rsidRPr="00753439">
              <w:rPr>
                <w:rFonts w:ascii="Times New Roman" w:eastAsia="Arial" w:hAnsi="Times New Roman" w:cs="Times New Roman"/>
                <w:i/>
                <w:iCs/>
                <w:kern w:val="0"/>
                <w14:ligatures w14:val="none"/>
              </w:rPr>
              <w:t xml:space="preserve">a = </w:t>
            </w:r>
            <w:proofErr w:type="gramStart"/>
            <w:r w:rsidRPr="00753439">
              <w:rPr>
                <w:rFonts w:ascii="Times New Roman" w:eastAsia="Arial" w:hAnsi="Times New Roman" w:cs="Times New Roman"/>
                <w:i/>
                <w:iCs/>
                <w:kern w:val="0"/>
                <w14:ligatures w14:val="none"/>
              </w:rPr>
              <w:t>2,3,…</w:t>
            </w:r>
            <w:proofErr w:type="gramEnd"/>
            <w:r w:rsidRPr="00753439">
              <w:rPr>
                <w:rFonts w:ascii="Times New Roman" w:eastAsia="Arial" w:hAnsi="Times New Roman" w:cs="Times New Roman"/>
                <w:i/>
                <w:iCs/>
                <w:kern w:val="0"/>
                <w14:ligatures w14:val="none"/>
              </w:rPr>
              <w:t>,91,</w:t>
            </w:r>
          </w:p>
          <w:p w14:paraId="1AE9FB2D"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 xml:space="preserve">and 0 for </w:t>
            </w:r>
            <w:r w:rsidRPr="00753439">
              <w:rPr>
                <w:rFonts w:ascii="Times New Roman" w:eastAsia="Arial" w:hAnsi="Times New Roman" w:cs="Times New Roman"/>
                <w:i/>
                <w:iCs/>
                <w:kern w:val="0"/>
                <w14:ligatures w14:val="none"/>
              </w:rPr>
              <w:t>a =1</w:t>
            </w:r>
            <w:r w:rsidRPr="00753439">
              <w:rPr>
                <w:rFonts w:ascii="Times New Roman" w:eastAsia="Arial" w:hAnsi="Times New Roman" w:cs="Times New Roman"/>
                <w:kern w:val="0"/>
                <w14:ligatures w14:val="none"/>
              </w:rPr>
              <w:t xml:space="preserve"> </w:t>
            </w:r>
          </w:p>
          <w:p w14:paraId="1D55B85A"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2255" w:type="dxa"/>
          </w:tcPr>
          <w:p w14:paraId="7C8E27B6"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74967B35"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4EC10310" w14:textId="77777777" w:rsidTr="00757011">
        <w:trPr>
          <w:trHeight w:val="170"/>
        </w:trPr>
        <w:tc>
          <w:tcPr>
            <w:tcW w:w="1415" w:type="dxa"/>
          </w:tcPr>
          <w:p w14:paraId="741C89C4" w14:textId="77777777" w:rsidR="00A07758" w:rsidRPr="00753439" w:rsidRDefault="00A07758" w:rsidP="00A07758">
            <w:pPr>
              <w:spacing w:line="360" w:lineRule="auto"/>
              <w:rPr>
                <w:rFonts w:ascii="Times New Roman" w:eastAsiaTheme="minorEastAsia" w:hAnsi="Times New Roman" w:cs="Times New Roman"/>
                <w:color w:val="000000"/>
                <w:kern w:val="0"/>
                <w14:ligatures w14:val="none"/>
              </w:rPr>
            </w:pPr>
            <m:oMathPara>
              <m:oMath>
                <m:sSub>
                  <m:sSubPr>
                    <m:ctrlPr>
                      <w:rPr>
                        <w:rFonts w:ascii="Cambria Math" w:eastAsiaTheme="minorEastAsia" w:hAnsi="Cambria Math" w:cs="Times New Roman"/>
                        <w:i/>
                        <w:color w:val="000000"/>
                        <w:kern w:val="0"/>
                        <w14:ligatures w14:val="none"/>
                      </w:rPr>
                    </m:ctrlPr>
                  </m:sSubPr>
                  <m:e>
                    <m:r>
                      <w:rPr>
                        <w:rFonts w:ascii="Cambria Math" w:eastAsiaTheme="minorEastAsia" w:hAnsi="Cambria Math" w:cs="Times New Roman"/>
                        <w:color w:val="000000"/>
                        <w:kern w:val="0"/>
                        <w14:ligatures w14:val="none"/>
                      </w:rPr>
                      <m:t>a</m:t>
                    </m:r>
                  </m:e>
                  <m:sub>
                    <m:r>
                      <w:rPr>
                        <w:rFonts w:ascii="Cambria Math" w:eastAsiaTheme="minorEastAsia" w:hAnsi="Cambria Math" w:cs="Times New Roman"/>
                        <w:color w:val="000000"/>
                        <w:kern w:val="0"/>
                        <w14:ligatures w14:val="none"/>
                      </w:rPr>
                      <m:t>-</m:t>
                    </m:r>
                  </m:sub>
                </m:sSub>
              </m:oMath>
            </m:oMathPara>
          </w:p>
          <w:p w14:paraId="05DE26BB" w14:textId="77777777" w:rsidR="00A07758" w:rsidRPr="00753439" w:rsidRDefault="00A07758" w:rsidP="00A07758">
            <w:pPr>
              <w:spacing w:line="360" w:lineRule="auto"/>
              <w:rPr>
                <w:rFonts w:ascii="Times New Roman" w:eastAsiaTheme="minorEastAsia" w:hAnsi="Times New Roman" w:cs="Times New Roman"/>
                <w:color w:val="000000"/>
                <w:kern w:val="0"/>
                <w14:ligatures w14:val="none"/>
              </w:rPr>
            </w:pPr>
          </w:p>
        </w:tc>
        <w:tc>
          <w:tcPr>
            <w:tcW w:w="1630" w:type="dxa"/>
          </w:tcPr>
          <w:p w14:paraId="36809798"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 xml:space="preserve">Rate at which individuals leaves age group </w:t>
            </w:r>
            <w:r w:rsidRPr="00753439">
              <w:rPr>
                <w:rFonts w:ascii="Times New Roman" w:eastAsia="Arial" w:hAnsi="Times New Roman" w:cs="Times New Roman"/>
                <w:i/>
                <w:iCs/>
                <w:color w:val="000000"/>
                <w:kern w:val="0"/>
                <w14:ligatures w14:val="none"/>
              </w:rPr>
              <w:t>a</w:t>
            </w:r>
            <w:r w:rsidRPr="00753439">
              <w:rPr>
                <w:rFonts w:ascii="Times New Roman" w:eastAsia="Arial" w:hAnsi="Times New Roman" w:cs="Times New Roman"/>
                <w:color w:val="000000"/>
                <w:kern w:val="0"/>
                <w14:ligatures w14:val="none"/>
              </w:rPr>
              <w:t xml:space="preserve"> and enters age group </w:t>
            </w:r>
            <w:r w:rsidRPr="00753439">
              <w:rPr>
                <w:rFonts w:ascii="Times New Roman" w:eastAsia="Arial" w:hAnsi="Times New Roman" w:cs="Times New Roman"/>
                <w:i/>
                <w:iCs/>
                <w:color w:val="000000"/>
                <w:kern w:val="0"/>
                <w14:ligatures w14:val="none"/>
              </w:rPr>
              <w:t>a+1</w:t>
            </w:r>
            <w:r w:rsidRPr="00753439">
              <w:rPr>
                <w:rFonts w:ascii="Times New Roman" w:eastAsia="Arial" w:hAnsi="Times New Roman" w:cs="Times New Roman"/>
                <w:color w:val="000000"/>
                <w:kern w:val="0"/>
                <w14:ligatures w14:val="none"/>
              </w:rPr>
              <w:t xml:space="preserve"> </w:t>
            </w:r>
          </w:p>
        </w:tc>
        <w:tc>
          <w:tcPr>
            <w:tcW w:w="3403" w:type="dxa"/>
          </w:tcPr>
          <w:p w14:paraId="7E447CE1" w14:textId="77777777" w:rsidR="00A07758" w:rsidRPr="00753439" w:rsidRDefault="00A07758" w:rsidP="00A07758">
            <w:pPr>
              <w:spacing w:line="360" w:lineRule="auto"/>
              <w:rPr>
                <w:rFonts w:ascii="Times New Roman" w:eastAsia="Arial" w:hAnsi="Times New Roman" w:cs="Times New Roman"/>
                <w:i/>
                <w:iCs/>
                <w:kern w:val="0"/>
                <w14:ligatures w14:val="none"/>
              </w:rPr>
            </w:pPr>
            <m:oMath>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365</m:t>
                  </m:r>
                  <m:ctrlPr>
                    <w:rPr>
                      <w:rFonts w:ascii="Cambria Math" w:eastAsia="Arial" w:hAnsi="Cambria Math" w:cs="Times New Roman"/>
                      <w:i/>
                      <w:kern w:val="0"/>
                      <w14:ligatures w14:val="none"/>
                    </w:rPr>
                  </m:ctrlPr>
                </m:den>
              </m:f>
            </m:oMath>
            <w:r w:rsidRPr="00753439">
              <w:rPr>
                <w:rFonts w:ascii="Times New Roman" w:eastAsia="Arial" w:hAnsi="Times New Roman" w:cs="Times New Roman"/>
                <w:kern w:val="0"/>
                <w14:ligatures w14:val="none"/>
              </w:rPr>
              <w:t xml:space="preserve"> per day for </w:t>
            </w:r>
            <w:r w:rsidRPr="00753439">
              <w:rPr>
                <w:rFonts w:ascii="Times New Roman" w:eastAsia="Arial" w:hAnsi="Times New Roman" w:cs="Times New Roman"/>
                <w:i/>
                <w:iCs/>
                <w:kern w:val="0"/>
                <w14:ligatures w14:val="none"/>
              </w:rPr>
              <w:t xml:space="preserve">a = </w:t>
            </w:r>
            <w:proofErr w:type="gramStart"/>
            <w:r w:rsidRPr="00753439">
              <w:rPr>
                <w:rFonts w:ascii="Times New Roman" w:eastAsia="Arial" w:hAnsi="Times New Roman" w:cs="Times New Roman"/>
                <w:i/>
                <w:iCs/>
                <w:kern w:val="0"/>
                <w14:ligatures w14:val="none"/>
              </w:rPr>
              <w:t>1,3,…</w:t>
            </w:r>
            <w:proofErr w:type="gramEnd"/>
            <w:r w:rsidRPr="00753439">
              <w:rPr>
                <w:rFonts w:ascii="Times New Roman" w:eastAsia="Arial" w:hAnsi="Times New Roman" w:cs="Times New Roman"/>
                <w:i/>
                <w:iCs/>
                <w:kern w:val="0"/>
                <w14:ligatures w14:val="none"/>
              </w:rPr>
              <w:t>,90,</w:t>
            </w:r>
          </w:p>
          <w:p w14:paraId="2477BBB3"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 xml:space="preserve">and 0 for </w:t>
            </w:r>
            <w:r w:rsidRPr="00753439">
              <w:rPr>
                <w:rFonts w:ascii="Times New Roman" w:eastAsia="Arial" w:hAnsi="Times New Roman" w:cs="Times New Roman"/>
                <w:i/>
                <w:iCs/>
                <w:kern w:val="0"/>
                <w14:ligatures w14:val="none"/>
              </w:rPr>
              <w:t>a =91</w:t>
            </w:r>
            <w:r w:rsidRPr="00753439">
              <w:rPr>
                <w:rFonts w:ascii="Times New Roman" w:eastAsia="Arial" w:hAnsi="Times New Roman" w:cs="Times New Roman"/>
                <w:kern w:val="0"/>
                <w14:ligatures w14:val="none"/>
              </w:rPr>
              <w:t xml:space="preserve"> </w:t>
            </w:r>
          </w:p>
          <w:p w14:paraId="20689487"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2255" w:type="dxa"/>
          </w:tcPr>
          <w:p w14:paraId="6716B1FE"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6CB74AE4"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6F01E1D1" w14:textId="77777777" w:rsidTr="00757011">
        <w:trPr>
          <w:trHeight w:val="170"/>
        </w:trPr>
        <w:tc>
          <w:tcPr>
            <w:tcW w:w="1415" w:type="dxa"/>
          </w:tcPr>
          <w:p w14:paraId="5D9F6EED"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m:oMathPara>
              <m:oMath>
                <m:sSub>
                  <m:sSubPr>
                    <m:ctrlPr>
                      <w:rPr>
                        <w:rFonts w:ascii="Cambria Math" w:eastAsia="Aptos" w:hAnsi="Cambria Math" w:cs="Times New Roman"/>
                        <w:i/>
                        <w:color w:val="000000"/>
                        <w:kern w:val="0"/>
                        <w14:ligatures w14:val="none"/>
                      </w:rPr>
                    </m:ctrlPr>
                  </m:sSubPr>
                  <m:e>
                    <m:r>
                      <w:rPr>
                        <w:rFonts w:ascii="Cambria Math" w:eastAsia="Aptos" w:hAnsi="Cambria Math" w:cs="Times New Roman"/>
                        <w:color w:val="000000"/>
                        <w:kern w:val="0"/>
                        <w14:ligatures w14:val="none"/>
                      </w:rPr>
                      <m:t>s</m:t>
                    </m:r>
                  </m:e>
                  <m:sub>
                    <m:r>
                      <w:rPr>
                        <w:rFonts w:ascii="Cambria Math" w:eastAsia="Aptos" w:hAnsi="Cambria Math" w:cs="Times New Roman"/>
                        <w:color w:val="000000"/>
                        <w:kern w:val="0"/>
                        <w14:ligatures w14:val="none"/>
                      </w:rPr>
                      <m:t>+</m:t>
                    </m:r>
                  </m:sub>
                </m:sSub>
              </m:oMath>
            </m:oMathPara>
          </w:p>
          <w:p w14:paraId="486F6C70"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w:p>
        </w:tc>
        <w:tc>
          <w:tcPr>
            <w:tcW w:w="1630" w:type="dxa"/>
          </w:tcPr>
          <w:p w14:paraId="759FE591"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 xml:space="preserve">Rate at which vaccinated individuals </w:t>
            </w:r>
            <w:r w:rsidRPr="00753439">
              <w:rPr>
                <w:rFonts w:ascii="Times New Roman" w:eastAsia="Arial" w:hAnsi="Times New Roman" w:cs="Times New Roman"/>
                <w:color w:val="000000"/>
                <w:kern w:val="0"/>
                <w14:ligatures w14:val="none"/>
              </w:rPr>
              <w:lastRenderedPageBreak/>
              <w:t xml:space="preserve">enter vaccination stage </w:t>
            </w:r>
            <w:r w:rsidRPr="00753439">
              <w:rPr>
                <w:rFonts w:ascii="Times New Roman" w:eastAsia="Arial" w:hAnsi="Times New Roman" w:cs="Times New Roman"/>
                <w:i/>
                <w:iCs/>
                <w:color w:val="000000"/>
                <w:kern w:val="0"/>
                <w14:ligatures w14:val="none"/>
              </w:rPr>
              <w:t>s</w:t>
            </w:r>
            <w:r w:rsidRPr="00753439">
              <w:rPr>
                <w:rFonts w:ascii="Times New Roman" w:eastAsia="Arial" w:hAnsi="Times New Roman" w:cs="Times New Roman"/>
                <w:color w:val="000000"/>
                <w:kern w:val="0"/>
                <w14:ligatures w14:val="none"/>
              </w:rPr>
              <w:t xml:space="preserve"> from vaccination stage </w:t>
            </w:r>
            <w:r w:rsidRPr="00753439">
              <w:rPr>
                <w:rFonts w:ascii="Times New Roman" w:eastAsia="Arial" w:hAnsi="Times New Roman" w:cs="Times New Roman"/>
                <w:i/>
                <w:iCs/>
                <w:color w:val="000000"/>
                <w:kern w:val="0"/>
                <w14:ligatures w14:val="none"/>
              </w:rPr>
              <w:t>s-1</w:t>
            </w:r>
            <w:r w:rsidRPr="00753439">
              <w:rPr>
                <w:rFonts w:ascii="Times New Roman" w:eastAsia="Arial" w:hAnsi="Times New Roman" w:cs="Times New Roman"/>
                <w:color w:val="000000"/>
                <w:kern w:val="0"/>
                <w14:ligatures w14:val="none"/>
              </w:rPr>
              <w:t xml:space="preserve"> </w:t>
            </w:r>
          </w:p>
        </w:tc>
        <w:tc>
          <w:tcPr>
            <w:tcW w:w="3403" w:type="dxa"/>
          </w:tcPr>
          <w:p w14:paraId="1236E690" w14:textId="77777777" w:rsidR="00A07758" w:rsidRPr="00753439" w:rsidRDefault="00A07758" w:rsidP="00A07758">
            <w:pPr>
              <w:spacing w:line="360" w:lineRule="auto"/>
              <w:rPr>
                <w:rFonts w:ascii="Times New Roman" w:eastAsia="Arial" w:hAnsi="Times New Roman" w:cs="Times New Roman"/>
                <w:kern w:val="0"/>
                <w14:ligatures w14:val="none"/>
              </w:rPr>
            </w:pPr>
            <m:oMathPara>
              <m:oMath>
                <m:d>
                  <m:dPr>
                    <m:ctrlPr>
                      <w:rPr>
                        <w:rFonts w:ascii="Cambria Math" w:eastAsia="Arial" w:hAnsi="Cambria Math" w:cs="Times New Roman"/>
                        <w:i/>
                        <w:kern w:val="0"/>
                        <w14:ligatures w14:val="none"/>
                      </w:rPr>
                    </m:ctrlPr>
                  </m:dPr>
                  <m:e>
                    <m:r>
                      <w:rPr>
                        <w:rFonts w:ascii="Cambria Math" w:eastAsia="Arial" w:hAnsi="Cambria Math" w:cs="Times New Roman"/>
                        <w:kern w:val="0"/>
                        <w14:ligatures w14:val="none"/>
                      </w:rPr>
                      <m:t>0,</m:t>
                    </m:r>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30</m:t>
                        </m:r>
                        <m:r>
                          <m:rPr>
                            <m:sty m:val="p"/>
                          </m:rPr>
                          <w:rPr>
                            <w:rFonts w:ascii="Cambria Math" w:eastAsia="Arial" w:hAnsi="Cambria Math" w:cs="Times New Roman"/>
                            <w:kern w:val="0"/>
                            <w14:ligatures w14:val="none"/>
                          </w:rPr>
                          <m:t>×</m:t>
                        </m:r>
                        <m:r>
                          <w:rPr>
                            <w:rFonts w:ascii="Cambria Math" w:eastAsia="Arial" w:hAnsi="Cambria Math" w:cs="Times New Roman"/>
                            <w:kern w:val="0"/>
                            <w14:ligatures w14:val="none"/>
                          </w:rPr>
                          <m:t>12</m:t>
                        </m:r>
                        <m:ctrlPr>
                          <w:rPr>
                            <w:rFonts w:ascii="Cambria Math" w:eastAsia="Arial" w:hAnsi="Cambria Math" w:cs="Times New Roman"/>
                            <w:i/>
                            <w:kern w:val="0"/>
                            <w14:ligatures w14:val="none"/>
                          </w:rPr>
                        </m:ctrlPr>
                      </m:den>
                    </m:f>
                    <m:r>
                      <w:rPr>
                        <w:rFonts w:ascii="Cambria Math" w:eastAsia="Arial" w:hAnsi="Cambria Math" w:cs="Times New Roman"/>
                        <w:kern w:val="0"/>
                        <w14:ligatures w14:val="none"/>
                      </w:rPr>
                      <m:t>,</m:t>
                    </m:r>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30</m:t>
                        </m:r>
                        <m:r>
                          <m:rPr>
                            <m:sty m:val="p"/>
                          </m:rPr>
                          <w:rPr>
                            <w:rFonts w:ascii="Cambria Math" w:eastAsia="Arial" w:hAnsi="Cambria Math" w:cs="Times New Roman"/>
                            <w:kern w:val="0"/>
                            <w14:ligatures w14:val="none"/>
                          </w:rPr>
                          <m:t>×</m:t>
                        </m:r>
                        <m:r>
                          <w:rPr>
                            <w:rFonts w:ascii="Cambria Math" w:eastAsia="Arial" w:hAnsi="Cambria Math" w:cs="Times New Roman"/>
                            <w:kern w:val="0"/>
                            <w14:ligatures w14:val="none"/>
                          </w:rPr>
                          <m:t>12</m:t>
                        </m:r>
                        <m:ctrlPr>
                          <w:rPr>
                            <w:rFonts w:ascii="Cambria Math" w:eastAsia="Arial" w:hAnsi="Cambria Math" w:cs="Times New Roman"/>
                            <w:i/>
                            <w:kern w:val="0"/>
                            <w14:ligatures w14:val="none"/>
                          </w:rPr>
                        </m:ctrlPr>
                      </m:den>
                    </m:f>
                    <m:r>
                      <w:rPr>
                        <w:rFonts w:ascii="Cambria Math" w:eastAsia="Arial" w:hAnsi="Cambria Math" w:cs="Times New Roman"/>
                        <w:kern w:val="0"/>
                        <w14:ligatures w14:val="none"/>
                      </w:rPr>
                      <m:t>,</m:t>
                    </m:r>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30</m:t>
                        </m:r>
                        <m:r>
                          <m:rPr>
                            <m:sty m:val="p"/>
                          </m:rPr>
                          <w:rPr>
                            <w:rFonts w:ascii="Cambria Math" w:eastAsia="Arial" w:hAnsi="Cambria Math" w:cs="Times New Roman"/>
                            <w:kern w:val="0"/>
                            <w14:ligatures w14:val="none"/>
                          </w:rPr>
                          <m:t>×</m:t>
                        </m:r>
                        <m:r>
                          <w:rPr>
                            <w:rFonts w:ascii="Cambria Math" w:eastAsia="Arial" w:hAnsi="Cambria Math" w:cs="Times New Roman"/>
                            <w:kern w:val="0"/>
                            <w14:ligatures w14:val="none"/>
                          </w:rPr>
                          <m:t>12</m:t>
                        </m:r>
                        <m:ctrlPr>
                          <w:rPr>
                            <w:rFonts w:ascii="Cambria Math" w:eastAsia="Arial" w:hAnsi="Cambria Math" w:cs="Times New Roman"/>
                            <w:i/>
                            <w:kern w:val="0"/>
                            <w14:ligatures w14:val="none"/>
                          </w:rPr>
                        </m:ctrlPr>
                      </m:den>
                    </m:f>
                  </m:e>
                </m:d>
              </m:oMath>
            </m:oMathPara>
          </w:p>
          <w:p w14:paraId="5F37D197"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per day</w:t>
            </w:r>
          </w:p>
          <w:p w14:paraId="7B707F4B"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2255" w:type="dxa"/>
          </w:tcPr>
          <w:p w14:paraId="25D0609A"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4616AD44"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74C1353C" w14:textId="77777777" w:rsidTr="00757011">
        <w:trPr>
          <w:trHeight w:val="170"/>
        </w:trPr>
        <w:tc>
          <w:tcPr>
            <w:tcW w:w="1415" w:type="dxa"/>
          </w:tcPr>
          <w:p w14:paraId="36410025"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m:oMathPara>
              <m:oMath>
                <m:sSub>
                  <m:sSubPr>
                    <m:ctrlPr>
                      <w:rPr>
                        <w:rFonts w:ascii="Cambria Math" w:eastAsia="Aptos" w:hAnsi="Cambria Math" w:cs="Times New Roman"/>
                        <w:i/>
                        <w:color w:val="000000"/>
                        <w:kern w:val="0"/>
                        <w14:ligatures w14:val="none"/>
                      </w:rPr>
                    </m:ctrlPr>
                  </m:sSubPr>
                  <m:e>
                    <m:r>
                      <w:rPr>
                        <w:rFonts w:ascii="Cambria Math" w:eastAsia="Aptos" w:hAnsi="Cambria Math" w:cs="Times New Roman"/>
                        <w:color w:val="000000"/>
                        <w:kern w:val="0"/>
                        <w14:ligatures w14:val="none"/>
                      </w:rPr>
                      <m:t>s</m:t>
                    </m:r>
                  </m:e>
                  <m:sub>
                    <m:r>
                      <w:rPr>
                        <w:rFonts w:ascii="Cambria Math" w:eastAsia="Aptos" w:hAnsi="Cambria Math" w:cs="Times New Roman"/>
                        <w:color w:val="000000"/>
                        <w:kern w:val="0"/>
                        <w14:ligatures w14:val="none"/>
                      </w:rPr>
                      <m:t>-</m:t>
                    </m:r>
                  </m:sub>
                </m:sSub>
              </m:oMath>
            </m:oMathPara>
          </w:p>
          <w:p w14:paraId="76AF5099"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w:p>
        </w:tc>
        <w:tc>
          <w:tcPr>
            <w:tcW w:w="1630" w:type="dxa"/>
          </w:tcPr>
          <w:p w14:paraId="3EB3F086"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 xml:space="preserve">Rate at which vaccinated individuals leave vaccination stage </w:t>
            </w:r>
            <w:r w:rsidRPr="00753439">
              <w:rPr>
                <w:rFonts w:ascii="Times New Roman" w:eastAsia="Arial" w:hAnsi="Times New Roman" w:cs="Times New Roman"/>
                <w:i/>
                <w:iCs/>
                <w:color w:val="000000"/>
                <w:kern w:val="0"/>
                <w14:ligatures w14:val="none"/>
              </w:rPr>
              <w:t>s</w:t>
            </w:r>
            <w:r w:rsidRPr="00753439">
              <w:rPr>
                <w:rFonts w:ascii="Times New Roman" w:eastAsia="Arial" w:hAnsi="Times New Roman" w:cs="Times New Roman"/>
                <w:color w:val="000000"/>
                <w:kern w:val="0"/>
                <w14:ligatures w14:val="none"/>
              </w:rPr>
              <w:t xml:space="preserve"> and enter vaccination stage </w:t>
            </w:r>
            <w:r w:rsidRPr="00753439">
              <w:rPr>
                <w:rFonts w:ascii="Times New Roman" w:eastAsia="Arial" w:hAnsi="Times New Roman" w:cs="Times New Roman"/>
                <w:i/>
                <w:iCs/>
                <w:color w:val="000000"/>
                <w:kern w:val="0"/>
                <w14:ligatures w14:val="none"/>
              </w:rPr>
              <w:t>s+1</w:t>
            </w:r>
            <w:r w:rsidRPr="00753439">
              <w:rPr>
                <w:rFonts w:ascii="Times New Roman" w:eastAsia="Arial" w:hAnsi="Times New Roman" w:cs="Times New Roman"/>
                <w:color w:val="000000"/>
                <w:kern w:val="0"/>
                <w14:ligatures w14:val="none"/>
              </w:rPr>
              <w:t xml:space="preserve"> </w:t>
            </w:r>
          </w:p>
        </w:tc>
        <w:tc>
          <w:tcPr>
            <w:tcW w:w="3403" w:type="dxa"/>
          </w:tcPr>
          <w:p w14:paraId="181F10BC" w14:textId="77777777" w:rsidR="00A07758" w:rsidRPr="00753439" w:rsidRDefault="00A07758" w:rsidP="00A07758">
            <w:pPr>
              <w:spacing w:line="360" w:lineRule="auto"/>
              <w:rPr>
                <w:rFonts w:ascii="Times New Roman" w:eastAsia="Arial" w:hAnsi="Times New Roman" w:cs="Times New Roman"/>
                <w:kern w:val="0"/>
                <w14:ligatures w14:val="none"/>
              </w:rPr>
            </w:pPr>
            <m:oMathPara>
              <m:oMath>
                <m:d>
                  <m:dPr>
                    <m:ctrlPr>
                      <w:rPr>
                        <w:rFonts w:ascii="Cambria Math" w:eastAsia="Arial" w:hAnsi="Cambria Math" w:cs="Times New Roman"/>
                        <w:i/>
                        <w:kern w:val="0"/>
                        <w14:ligatures w14:val="none"/>
                      </w:rPr>
                    </m:ctrlPr>
                  </m:dPr>
                  <m:e>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30</m:t>
                        </m:r>
                        <m:r>
                          <m:rPr>
                            <m:sty m:val="p"/>
                          </m:rPr>
                          <w:rPr>
                            <w:rFonts w:ascii="Cambria Math" w:eastAsia="Arial" w:hAnsi="Cambria Math" w:cs="Times New Roman"/>
                            <w:kern w:val="0"/>
                            <w14:ligatures w14:val="none"/>
                          </w:rPr>
                          <m:t>×</m:t>
                        </m:r>
                        <m:r>
                          <w:rPr>
                            <w:rFonts w:ascii="Cambria Math" w:eastAsia="Arial" w:hAnsi="Cambria Math" w:cs="Times New Roman"/>
                            <w:kern w:val="0"/>
                            <w14:ligatures w14:val="none"/>
                          </w:rPr>
                          <m:t>12</m:t>
                        </m:r>
                        <m:ctrlPr>
                          <w:rPr>
                            <w:rFonts w:ascii="Cambria Math" w:eastAsia="Arial" w:hAnsi="Cambria Math" w:cs="Times New Roman"/>
                            <w:i/>
                            <w:kern w:val="0"/>
                            <w14:ligatures w14:val="none"/>
                          </w:rPr>
                        </m:ctrlPr>
                      </m:den>
                    </m:f>
                    <m:r>
                      <w:rPr>
                        <w:rFonts w:ascii="Cambria Math" w:eastAsia="Arial" w:hAnsi="Cambria Math" w:cs="Times New Roman"/>
                        <w:kern w:val="0"/>
                        <w14:ligatures w14:val="none"/>
                      </w:rPr>
                      <m:t>,</m:t>
                    </m:r>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30</m:t>
                        </m:r>
                        <m:r>
                          <m:rPr>
                            <m:sty m:val="p"/>
                          </m:rPr>
                          <w:rPr>
                            <w:rFonts w:ascii="Cambria Math" w:eastAsia="Arial" w:hAnsi="Cambria Math" w:cs="Times New Roman"/>
                            <w:kern w:val="0"/>
                            <w14:ligatures w14:val="none"/>
                          </w:rPr>
                          <m:t>×</m:t>
                        </m:r>
                        <m:r>
                          <w:rPr>
                            <w:rFonts w:ascii="Cambria Math" w:eastAsia="Arial" w:hAnsi="Cambria Math" w:cs="Times New Roman"/>
                            <w:kern w:val="0"/>
                            <w14:ligatures w14:val="none"/>
                          </w:rPr>
                          <m:t>12</m:t>
                        </m:r>
                        <m:ctrlPr>
                          <w:rPr>
                            <w:rFonts w:ascii="Cambria Math" w:eastAsia="Arial" w:hAnsi="Cambria Math" w:cs="Times New Roman"/>
                            <w:i/>
                            <w:kern w:val="0"/>
                            <w14:ligatures w14:val="none"/>
                          </w:rPr>
                        </m:ctrlPr>
                      </m:den>
                    </m:f>
                    <m:r>
                      <w:rPr>
                        <w:rFonts w:ascii="Cambria Math" w:eastAsia="Arial" w:hAnsi="Cambria Math" w:cs="Times New Roman"/>
                        <w:kern w:val="0"/>
                        <w14:ligatures w14:val="none"/>
                      </w:rPr>
                      <m:t>,</m:t>
                    </m:r>
                    <m:f>
                      <m:fPr>
                        <m:ctrlPr>
                          <w:rPr>
                            <w:rFonts w:ascii="Cambria Math" w:eastAsia="Arial" w:hAnsi="Cambria Math" w:cs="Times New Roman"/>
                            <w:kern w:val="0"/>
                            <w14:ligatures w14:val="none"/>
                          </w:rPr>
                        </m:ctrlPr>
                      </m:fPr>
                      <m:num>
                        <m:r>
                          <w:rPr>
                            <w:rFonts w:ascii="Cambria Math" w:eastAsia="Arial" w:hAnsi="Cambria Math" w:cs="Times New Roman"/>
                            <w:kern w:val="0"/>
                            <w14:ligatures w14:val="none"/>
                          </w:rPr>
                          <m:t>1</m:t>
                        </m:r>
                        <m:ctrlPr>
                          <w:rPr>
                            <w:rFonts w:ascii="Cambria Math" w:eastAsia="Arial" w:hAnsi="Cambria Math" w:cs="Times New Roman"/>
                            <w:i/>
                            <w:kern w:val="0"/>
                            <w14:ligatures w14:val="none"/>
                          </w:rPr>
                        </m:ctrlPr>
                      </m:num>
                      <m:den>
                        <m:r>
                          <w:rPr>
                            <w:rFonts w:ascii="Cambria Math" w:eastAsia="Arial" w:hAnsi="Cambria Math" w:cs="Times New Roman"/>
                            <w:kern w:val="0"/>
                            <w14:ligatures w14:val="none"/>
                          </w:rPr>
                          <m:t>30</m:t>
                        </m:r>
                        <m:r>
                          <m:rPr>
                            <m:sty m:val="p"/>
                          </m:rPr>
                          <w:rPr>
                            <w:rFonts w:ascii="Cambria Math" w:eastAsia="Arial" w:hAnsi="Cambria Math" w:cs="Times New Roman"/>
                            <w:kern w:val="0"/>
                            <w14:ligatures w14:val="none"/>
                          </w:rPr>
                          <m:t>×</m:t>
                        </m:r>
                        <m:r>
                          <w:rPr>
                            <w:rFonts w:ascii="Cambria Math" w:eastAsia="Arial" w:hAnsi="Cambria Math" w:cs="Times New Roman"/>
                            <w:kern w:val="0"/>
                            <w14:ligatures w14:val="none"/>
                          </w:rPr>
                          <m:t>12</m:t>
                        </m:r>
                        <m:ctrlPr>
                          <w:rPr>
                            <w:rFonts w:ascii="Cambria Math" w:eastAsia="Arial" w:hAnsi="Cambria Math" w:cs="Times New Roman"/>
                            <w:i/>
                            <w:kern w:val="0"/>
                            <w14:ligatures w14:val="none"/>
                          </w:rPr>
                        </m:ctrlPr>
                      </m:den>
                    </m:f>
                    <m:r>
                      <w:rPr>
                        <w:rFonts w:ascii="Cambria Math" w:eastAsia="Arial" w:hAnsi="Cambria Math" w:cs="Times New Roman"/>
                        <w:kern w:val="0"/>
                        <w14:ligatures w14:val="none"/>
                      </w:rPr>
                      <m:t>,0</m:t>
                    </m:r>
                  </m:e>
                </m:d>
              </m:oMath>
            </m:oMathPara>
          </w:p>
          <w:p w14:paraId="7AD1BDC8"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per day</w:t>
            </w:r>
          </w:p>
          <w:p w14:paraId="5B6A986B"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per day</w:t>
            </w:r>
          </w:p>
        </w:tc>
        <w:tc>
          <w:tcPr>
            <w:tcW w:w="2255" w:type="dxa"/>
          </w:tcPr>
          <w:p w14:paraId="236616F7"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1E8BD042"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5B060596" w14:textId="77777777" w:rsidTr="00757011">
        <w:trPr>
          <w:trHeight w:val="170"/>
        </w:trPr>
        <w:tc>
          <w:tcPr>
            <w:tcW w:w="1415" w:type="dxa"/>
          </w:tcPr>
          <w:p w14:paraId="33244705"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m:oMathPara>
              <m:oMath>
                <m:r>
                  <w:rPr>
                    <w:rFonts w:ascii="Cambria Math" w:eastAsia="Aptos" w:hAnsi="Cambria Math" w:cs="Times New Roman"/>
                    <w:color w:val="000000"/>
                    <w:kern w:val="0"/>
                    <w14:ligatures w14:val="none"/>
                  </w:rPr>
                  <m:t>p</m:t>
                </m:r>
              </m:oMath>
            </m:oMathPara>
          </w:p>
          <w:p w14:paraId="11C546FD"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w:p>
        </w:tc>
        <w:tc>
          <w:tcPr>
            <w:tcW w:w="1630" w:type="dxa"/>
          </w:tcPr>
          <w:p w14:paraId="584105EA"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 xml:space="preserve">Vaccination coverage </w:t>
            </w:r>
          </w:p>
        </w:tc>
        <w:tc>
          <w:tcPr>
            <w:tcW w:w="3403" w:type="dxa"/>
          </w:tcPr>
          <w:p w14:paraId="518CD014" w14:textId="77777777" w:rsidR="00A07758" w:rsidRPr="00753439" w:rsidRDefault="00A07758" w:rsidP="00A07758">
            <w:pPr>
              <w:spacing w:line="360" w:lineRule="auto"/>
              <w:rPr>
                <w:rFonts w:ascii="Times New Roman" w:eastAsia="Arial" w:hAnsi="Times New Roman" w:cs="Times New Roman"/>
                <w:kern w:val="0"/>
                <w14:ligatures w14:val="none"/>
              </w:rPr>
            </w:pPr>
            <w:r w:rsidRPr="00753439">
              <w:rPr>
                <w:rFonts w:ascii="Times New Roman" w:eastAsia="Arial" w:hAnsi="Times New Roman" w:cs="Times New Roman"/>
                <w:kern w:val="0"/>
                <w14:ligatures w14:val="none"/>
              </w:rPr>
              <w:t>0.2, 0.5, 0.8</w:t>
            </w:r>
          </w:p>
        </w:tc>
        <w:tc>
          <w:tcPr>
            <w:tcW w:w="2255" w:type="dxa"/>
          </w:tcPr>
          <w:p w14:paraId="22176297"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762DEDBB"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381013CF" w14:textId="77777777" w:rsidTr="00757011">
        <w:trPr>
          <w:trHeight w:val="170"/>
        </w:trPr>
        <w:tc>
          <w:tcPr>
            <w:tcW w:w="1415" w:type="dxa"/>
          </w:tcPr>
          <w:p w14:paraId="11111FA4"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m:oMathPara>
              <m:oMath>
                <m:sSubSup>
                  <m:sSubSupPr>
                    <m:ctrlPr>
                      <w:rPr>
                        <w:rFonts w:ascii="Cambria Math" w:eastAsiaTheme="minorEastAsia" w:hAnsi="Cambria Math" w:cs="Times New Roman"/>
                        <w:i/>
                        <w:color w:val="000000"/>
                        <w:kern w:val="0"/>
                        <w14:ligatures w14:val="none"/>
                      </w:rPr>
                    </m:ctrlPr>
                  </m:sSubSupPr>
                  <m:e>
                    <m:r>
                      <m:rPr>
                        <m:sty m:val="p"/>
                      </m:rPr>
                      <w:rPr>
                        <w:rFonts w:ascii="Cambria Math" w:eastAsiaTheme="minorEastAsia" w:hAnsi="Cambria Math" w:cs="Times New Roman"/>
                        <w:color w:val="000000"/>
                        <w:kern w:val="0"/>
                        <w14:ligatures w14:val="none"/>
                      </w:rPr>
                      <m:t>ϵ</m:t>
                    </m:r>
                    <m:ctrlPr>
                      <w:rPr>
                        <w:rFonts w:ascii="Cambria Math" w:eastAsiaTheme="minorEastAsia" w:hAnsi="Cambria Math" w:cs="Times New Roman"/>
                        <w:color w:val="000000"/>
                        <w:kern w:val="0"/>
                        <w14:ligatures w14:val="none"/>
                      </w:rPr>
                    </m:ctrlPr>
                  </m:e>
                  <m:sub>
                    <m:r>
                      <w:rPr>
                        <w:rFonts w:ascii="Cambria Math" w:eastAsiaTheme="minorEastAsia" w:hAnsi="Cambria Math" w:cs="Times New Roman"/>
                        <w:color w:val="000000"/>
                        <w:kern w:val="0"/>
                        <w14:ligatures w14:val="none"/>
                      </w:rPr>
                      <m:t>s</m:t>
                    </m:r>
                  </m:sub>
                  <m:sup>
                    <m:r>
                      <m:rPr>
                        <m:nor/>
                      </m:rPr>
                      <w:rPr>
                        <w:rFonts w:ascii="Times New Roman" w:eastAsiaTheme="minorEastAsia" w:hAnsi="Times New Roman" w:cs="Times New Roman"/>
                        <w:color w:val="000000"/>
                        <w:kern w:val="0"/>
                        <w14:ligatures w14:val="none"/>
                      </w:rPr>
                      <m:t>inf+</m:t>
                    </m:r>
                  </m:sup>
                </m:sSubSup>
              </m:oMath>
            </m:oMathPara>
          </w:p>
        </w:tc>
        <w:tc>
          <w:tcPr>
            <w:tcW w:w="1630" w:type="dxa"/>
          </w:tcPr>
          <w:p w14:paraId="58F78961"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Efficacy of vaccine against infection among baseline seropositive individuals in vaccination stage s</w:t>
            </w:r>
          </w:p>
        </w:tc>
        <w:tc>
          <w:tcPr>
            <w:tcW w:w="3403" w:type="dxa"/>
          </w:tcPr>
          <w:p w14:paraId="2B5E2DEC"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2255" w:type="dxa"/>
          </w:tcPr>
          <w:p w14:paraId="57148ED9"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4AB90C0C"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6BB81385" w14:textId="77777777" w:rsidTr="00757011">
        <w:trPr>
          <w:trHeight w:val="170"/>
        </w:trPr>
        <w:tc>
          <w:tcPr>
            <w:tcW w:w="1415" w:type="dxa"/>
          </w:tcPr>
          <w:p w14:paraId="5BD4B1CE" w14:textId="77777777" w:rsidR="00A07758" w:rsidRPr="00753439" w:rsidRDefault="00A07758" w:rsidP="00A07758">
            <w:pPr>
              <w:spacing w:line="360" w:lineRule="auto"/>
              <w:jc w:val="center"/>
              <w:rPr>
                <w:rFonts w:ascii="Times New Roman" w:eastAsiaTheme="minorEastAsia" w:hAnsi="Times New Roman" w:cs="Times New Roman"/>
                <w:color w:val="000000"/>
                <w:kern w:val="0"/>
                <w14:ligatures w14:val="none"/>
              </w:rPr>
            </w:pPr>
            <m:oMathPara>
              <m:oMath>
                <m:sSubSup>
                  <m:sSubSupPr>
                    <m:ctrlPr>
                      <w:rPr>
                        <w:rFonts w:ascii="Cambria Math" w:eastAsiaTheme="minorEastAsia" w:hAnsi="Cambria Math" w:cs="Times New Roman"/>
                        <w:color w:val="000000"/>
                        <w:kern w:val="0"/>
                        <w14:ligatures w14:val="none"/>
                      </w:rPr>
                    </m:ctrlPr>
                  </m:sSubSupPr>
                  <m:e>
                    <m:r>
                      <m:rPr>
                        <m:sty m:val="p"/>
                      </m:rPr>
                      <w:rPr>
                        <w:rFonts w:ascii="Cambria Math" w:eastAsiaTheme="minorEastAsia" w:hAnsi="Cambria Math" w:cs="Times New Roman"/>
                        <w:color w:val="000000"/>
                        <w:kern w:val="0"/>
                        <w14:ligatures w14:val="none"/>
                      </w:rPr>
                      <m:t>ϵ</m:t>
                    </m:r>
                  </m:e>
                  <m:sub>
                    <m:r>
                      <m:rPr>
                        <m:sty m:val="p"/>
                      </m:rPr>
                      <w:rPr>
                        <w:rFonts w:ascii="Cambria Math" w:eastAsiaTheme="minorEastAsia" w:hAnsi="Cambria Math" w:cs="Times New Roman"/>
                        <w:color w:val="000000"/>
                        <w:kern w:val="0"/>
                        <w14:ligatures w14:val="none"/>
                      </w:rPr>
                      <m:t>s</m:t>
                    </m:r>
                  </m:sub>
                  <m:sup>
                    <m:r>
                      <m:rPr>
                        <m:nor/>
                      </m:rPr>
                      <w:rPr>
                        <w:rFonts w:ascii="Times New Roman" w:eastAsiaTheme="minorEastAsia" w:hAnsi="Times New Roman" w:cs="Times New Roman"/>
                        <w:color w:val="000000"/>
                        <w:kern w:val="0"/>
                        <w14:ligatures w14:val="none"/>
                      </w:rPr>
                      <m:t>inf</m:t>
                    </m:r>
                    <m:r>
                      <m:rPr>
                        <m:sty m:val="p"/>
                      </m:rPr>
                      <w:rPr>
                        <w:rFonts w:ascii="Cambria Math" w:eastAsiaTheme="minorEastAsia" w:hAnsi="Cambria Math" w:cs="Times New Roman"/>
                        <w:color w:val="000000"/>
                        <w:kern w:val="0"/>
                        <w14:ligatures w14:val="none"/>
                      </w:rPr>
                      <m:t>-</m:t>
                    </m:r>
                  </m:sup>
                </m:sSubSup>
              </m:oMath>
            </m:oMathPara>
          </w:p>
        </w:tc>
        <w:tc>
          <w:tcPr>
            <w:tcW w:w="1630" w:type="dxa"/>
          </w:tcPr>
          <w:p w14:paraId="09B6223A"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 xml:space="preserve">Efficacy of vaccine against infection among </w:t>
            </w:r>
            <w:r w:rsidRPr="00753439">
              <w:rPr>
                <w:rFonts w:ascii="Times New Roman" w:eastAsia="Arial" w:hAnsi="Times New Roman" w:cs="Times New Roman"/>
                <w:color w:val="000000"/>
                <w:kern w:val="0"/>
                <w14:ligatures w14:val="none"/>
              </w:rPr>
              <w:lastRenderedPageBreak/>
              <w:t>baseline seronegative individuals in vaccination stage s</w:t>
            </w:r>
          </w:p>
        </w:tc>
        <w:tc>
          <w:tcPr>
            <w:tcW w:w="3403" w:type="dxa"/>
          </w:tcPr>
          <w:p w14:paraId="2B4BBE3F" w14:textId="77777777" w:rsidR="00A07758" w:rsidRPr="00753439" w:rsidRDefault="00A07758" w:rsidP="00A07758">
            <w:pPr>
              <w:spacing w:line="360" w:lineRule="auto"/>
              <w:rPr>
                <w:rFonts w:ascii="Times New Roman" w:eastAsia="Arial" w:hAnsi="Times New Roman" w:cs="Times New Roman"/>
                <w:kern w:val="0"/>
                <w14:ligatures w14:val="none"/>
              </w:rPr>
            </w:pPr>
          </w:p>
        </w:tc>
        <w:tc>
          <w:tcPr>
            <w:tcW w:w="2255" w:type="dxa"/>
          </w:tcPr>
          <w:p w14:paraId="13CE530D"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6D54DD3B"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63FFF848" w14:textId="77777777" w:rsidTr="00757011">
        <w:trPr>
          <w:trHeight w:val="170"/>
        </w:trPr>
        <w:tc>
          <w:tcPr>
            <w:tcW w:w="1415" w:type="dxa"/>
          </w:tcPr>
          <w:p w14:paraId="0AAD9257" w14:textId="77777777" w:rsidR="00A07758" w:rsidRPr="00CF3A51" w:rsidRDefault="002B3D47" w:rsidP="00A07758">
            <w:pPr>
              <w:spacing w:line="360" w:lineRule="auto"/>
              <w:jc w:val="center"/>
              <w:rPr>
                <w:rFonts w:eastAsiaTheme="minorEastAsia"/>
                <w:color w:val="000000"/>
                <w:kern w:val="0"/>
                <w14:ligatures w14:val="none"/>
              </w:rPr>
            </w:pPr>
            <m:oMathPara>
              <m:oMath>
                <m:sSubSup>
                  <m:sSubSupPr>
                    <m:ctrlPr>
                      <w:rPr>
                        <w:rFonts w:ascii="Cambria Math" w:eastAsiaTheme="minorEastAsia" w:hAnsi="Cambria Math"/>
                        <w:color w:val="000000"/>
                        <w:kern w:val="0"/>
                        <w14:ligatures w14:val="none"/>
                      </w:rPr>
                    </m:ctrlPr>
                  </m:sSubSupPr>
                  <m:e>
                    <m:r>
                      <m:rPr>
                        <m:sty m:val="p"/>
                      </m:rPr>
                      <w:rPr>
                        <w:rFonts w:ascii="Cambria Math" w:eastAsiaTheme="minorEastAsia" w:hAnsi="Cambria Math"/>
                        <w:color w:val="000000"/>
                        <w:kern w:val="0"/>
                        <w14:ligatures w14:val="none"/>
                      </w:rPr>
                      <m:t>ϵ</m:t>
                    </m:r>
                  </m:e>
                  <m:sub>
                    <m:r>
                      <m:rPr>
                        <m:sty m:val="p"/>
                      </m:rPr>
                      <w:rPr>
                        <w:rFonts w:ascii="Cambria Math" w:eastAsiaTheme="minorEastAsia" w:hAnsi="Cambria Math"/>
                        <w:color w:val="000000"/>
                        <w:kern w:val="0"/>
                        <w14:ligatures w14:val="none"/>
                      </w:rPr>
                      <m:t>si</m:t>
                    </m:r>
                  </m:sub>
                  <m:sup>
                    <m:r>
                      <m:rPr>
                        <m:sty m:val="p"/>
                      </m:rPr>
                      <w:rPr>
                        <w:rFonts w:ascii="Cambria Math" w:eastAsiaTheme="minorEastAsia" w:hAnsi="Cambria Math"/>
                        <w:color w:val="000000"/>
                        <w:kern w:val="0"/>
                        <w14:ligatures w14:val="none"/>
                      </w:rPr>
                      <m:t>vcd+∣inf+</m:t>
                    </m:r>
                  </m:sup>
                </m:sSubSup>
              </m:oMath>
            </m:oMathPara>
          </w:p>
          <w:p w14:paraId="0FD1D586" w14:textId="02827603" w:rsidR="00CF3A51" w:rsidRPr="00CF3A51" w:rsidRDefault="00CF3A51" w:rsidP="00A07758">
            <w:pPr>
              <w:spacing w:line="360" w:lineRule="auto"/>
              <w:jc w:val="center"/>
              <w:rPr>
                <w:rFonts w:eastAsiaTheme="minorEastAsia"/>
                <w:color w:val="000000"/>
                <w:kern w:val="0"/>
                <w14:ligatures w14:val="none"/>
              </w:rPr>
            </w:pPr>
          </w:p>
        </w:tc>
        <w:tc>
          <w:tcPr>
            <w:tcW w:w="1630" w:type="dxa"/>
          </w:tcPr>
          <w:p w14:paraId="7FF9210F"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Efficacy of vaccine against VCD due to serotype I, among baseline seropositive individuals in vaccination stage s</w:t>
            </w:r>
          </w:p>
        </w:tc>
        <w:tc>
          <w:tcPr>
            <w:tcW w:w="3403" w:type="dxa"/>
          </w:tcPr>
          <w:p w14:paraId="1376432C" w14:textId="715D5748" w:rsidR="00A07758" w:rsidRPr="00753439" w:rsidRDefault="009E25D1" w:rsidP="00A07758">
            <w:pPr>
              <w:spacing w:line="360" w:lineRule="auto"/>
              <w:rPr>
                <w:rFonts w:ascii="Times New Roman" w:eastAsia="Arial" w:hAnsi="Times New Roman" w:cs="Times New Roman"/>
                <w:kern w:val="0"/>
                <w14:ligatures w14:val="none"/>
              </w:rPr>
            </w:pPr>
            <w:r>
              <w:rPr>
                <w:rFonts w:ascii="Times New Roman" w:eastAsia="Arial" w:hAnsi="Times New Roman" w:cs="Times New Roman"/>
                <w:kern w:val="0"/>
                <w14:ligatures w14:val="none"/>
              </w:rPr>
              <w:t>Calculated from</w:t>
            </w:r>
            <w:r w:rsidR="00A07758">
              <w:rPr>
                <w:rFonts w:ascii="Times New Roman" w:eastAsia="Arial" w:hAnsi="Times New Roman" w:cs="Times New Roman"/>
                <w:kern w:val="0"/>
                <w14:ligatures w14:val="none"/>
              </w:rPr>
              <w:t xml:space="preserve"> </w:t>
            </w:r>
            <w:r w:rsidR="00A07758" w:rsidRPr="00753439">
              <w:rPr>
                <w:rFonts w:ascii="Times New Roman" w:eastAsia="Arial" w:hAnsi="Times New Roman" w:cs="Times New Roman"/>
                <w:kern w:val="0"/>
                <w14:ligatures w14:val="none"/>
              </w:rPr>
              <w:t xml:space="preserve">Table </w:t>
            </w:r>
            <w:r w:rsidR="00A07758">
              <w:rPr>
                <w:rFonts w:ascii="Times New Roman" w:eastAsia="Arial" w:hAnsi="Times New Roman" w:cs="Times New Roman"/>
                <w:kern w:val="0"/>
                <w14:ligatures w14:val="none"/>
              </w:rPr>
              <w:t>S3</w:t>
            </w:r>
            <w:r>
              <w:rPr>
                <w:rFonts w:ascii="Times New Roman" w:eastAsia="Arial" w:hAnsi="Times New Roman" w:cs="Times New Roman"/>
                <w:kern w:val="0"/>
                <w14:ligatures w14:val="none"/>
              </w:rPr>
              <w:t xml:space="preserve"> using the formula describe in Method</w:t>
            </w:r>
            <w:r w:rsidR="005769D6">
              <w:rPr>
                <w:rFonts w:ascii="Times New Roman" w:eastAsia="Arial" w:hAnsi="Times New Roman" w:cs="Times New Roman"/>
                <w:kern w:val="0"/>
                <w14:ligatures w14:val="none"/>
              </w:rPr>
              <w:t>s section</w:t>
            </w:r>
          </w:p>
        </w:tc>
        <w:tc>
          <w:tcPr>
            <w:tcW w:w="2255" w:type="dxa"/>
          </w:tcPr>
          <w:p w14:paraId="3AFBB93D"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65FE3339"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7C491D6A" w14:textId="77777777" w:rsidTr="00757011">
        <w:trPr>
          <w:trHeight w:val="170"/>
        </w:trPr>
        <w:tc>
          <w:tcPr>
            <w:tcW w:w="1415" w:type="dxa"/>
          </w:tcPr>
          <w:p w14:paraId="56EF6584" w14:textId="77777777" w:rsidR="00A07758" w:rsidRPr="00AE05DD" w:rsidRDefault="002B3D47" w:rsidP="00A07758">
            <w:pPr>
              <w:spacing w:line="360" w:lineRule="auto"/>
              <w:jc w:val="center"/>
              <w:rPr>
                <w:rFonts w:eastAsiaTheme="minorEastAsia"/>
                <w:color w:val="000000"/>
                <w:kern w:val="0"/>
                <w14:ligatures w14:val="none"/>
              </w:rPr>
            </w:pPr>
            <m:oMathPara>
              <m:oMath>
                <m:sSubSup>
                  <m:sSubSupPr>
                    <m:ctrlPr>
                      <w:rPr>
                        <w:rFonts w:ascii="Cambria Math" w:eastAsiaTheme="minorEastAsia" w:hAnsi="Cambria Math"/>
                        <w:color w:val="000000"/>
                        <w:kern w:val="0"/>
                        <w14:ligatures w14:val="none"/>
                      </w:rPr>
                    </m:ctrlPr>
                  </m:sSubSupPr>
                  <m:e>
                    <m:r>
                      <m:rPr>
                        <m:sty m:val="p"/>
                      </m:rPr>
                      <w:rPr>
                        <w:rFonts w:ascii="Cambria Math" w:eastAsiaTheme="minorEastAsia" w:hAnsi="Cambria Math"/>
                        <w:color w:val="000000"/>
                        <w:kern w:val="0"/>
                        <w14:ligatures w14:val="none"/>
                      </w:rPr>
                      <m:t>ϵ</m:t>
                    </m:r>
                  </m:e>
                  <m:sub>
                    <m:r>
                      <m:rPr>
                        <m:sty m:val="p"/>
                      </m:rPr>
                      <w:rPr>
                        <w:rFonts w:ascii="Cambria Math" w:eastAsiaTheme="minorEastAsia" w:hAnsi="Cambria Math"/>
                        <w:color w:val="000000"/>
                        <w:kern w:val="0"/>
                        <w14:ligatures w14:val="none"/>
                      </w:rPr>
                      <m:t>si</m:t>
                    </m:r>
                  </m:sub>
                  <m:sup>
                    <m:r>
                      <m:rPr>
                        <m:sty m:val="p"/>
                      </m:rPr>
                      <w:rPr>
                        <w:rFonts w:ascii="Cambria Math" w:eastAsiaTheme="minorEastAsia" w:hAnsi="Cambria Math"/>
                        <w:color w:val="000000"/>
                        <w:kern w:val="0"/>
                        <w14:ligatures w14:val="none"/>
                      </w:rPr>
                      <m:t>vcd-∣inf-</m:t>
                    </m:r>
                  </m:sup>
                </m:sSubSup>
              </m:oMath>
            </m:oMathPara>
          </w:p>
          <w:p w14:paraId="6DE4D58B" w14:textId="683C069A" w:rsidR="00AE05DD" w:rsidRPr="00AE05DD" w:rsidRDefault="00AE05DD" w:rsidP="00A07758">
            <w:pPr>
              <w:spacing w:line="360" w:lineRule="auto"/>
              <w:jc w:val="center"/>
              <w:rPr>
                <w:rFonts w:eastAsiaTheme="minorEastAsia"/>
                <w:color w:val="000000"/>
                <w:kern w:val="0"/>
                <w14:ligatures w14:val="none"/>
              </w:rPr>
            </w:pPr>
          </w:p>
        </w:tc>
        <w:tc>
          <w:tcPr>
            <w:tcW w:w="1630" w:type="dxa"/>
          </w:tcPr>
          <w:p w14:paraId="7EE12B34"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Efficacy of vaccine against VCD due to serotype I, among baseline seronegative individuals in vaccination stage s</w:t>
            </w:r>
          </w:p>
        </w:tc>
        <w:tc>
          <w:tcPr>
            <w:tcW w:w="3403" w:type="dxa"/>
          </w:tcPr>
          <w:p w14:paraId="1F4377E2" w14:textId="07355E0C" w:rsidR="00A07758" w:rsidRPr="00753439" w:rsidRDefault="00A07758" w:rsidP="00A07758">
            <w:pPr>
              <w:spacing w:line="360" w:lineRule="auto"/>
              <w:rPr>
                <w:rFonts w:ascii="Times New Roman" w:eastAsia="Arial" w:hAnsi="Times New Roman" w:cs="Times New Roman"/>
                <w:kern w:val="0"/>
                <w14:ligatures w14:val="none"/>
              </w:rPr>
            </w:pPr>
            <w:r>
              <w:rPr>
                <w:rFonts w:ascii="Times New Roman" w:eastAsia="Arial" w:hAnsi="Times New Roman" w:cs="Times New Roman"/>
                <w:kern w:val="0"/>
                <w14:ligatures w14:val="none"/>
              </w:rPr>
              <w:t>See Table S3</w:t>
            </w:r>
          </w:p>
        </w:tc>
        <w:tc>
          <w:tcPr>
            <w:tcW w:w="2255" w:type="dxa"/>
          </w:tcPr>
          <w:p w14:paraId="7A5AD4AB"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099D8D79"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305F42A6" w14:textId="77777777" w:rsidTr="00757011">
        <w:trPr>
          <w:trHeight w:val="170"/>
        </w:trPr>
        <w:tc>
          <w:tcPr>
            <w:tcW w:w="1415" w:type="dxa"/>
          </w:tcPr>
          <w:p w14:paraId="6A10A4B7" w14:textId="77777777" w:rsidR="00A07758" w:rsidRPr="00E06330" w:rsidRDefault="002B3D47" w:rsidP="00A07758">
            <w:pPr>
              <w:spacing w:line="360" w:lineRule="auto"/>
              <w:jc w:val="center"/>
              <w:rPr>
                <w:rFonts w:eastAsiaTheme="minorEastAsia"/>
                <w:color w:val="000000"/>
                <w:kern w:val="0"/>
                <w14:ligatures w14:val="none"/>
              </w:rPr>
            </w:pPr>
            <m:oMathPara>
              <m:oMath>
                <m:sSubSup>
                  <m:sSubSupPr>
                    <m:ctrlPr>
                      <w:rPr>
                        <w:rFonts w:ascii="Cambria Math" w:eastAsiaTheme="minorEastAsia" w:hAnsi="Cambria Math"/>
                        <w:color w:val="000000"/>
                        <w:kern w:val="0"/>
                        <w14:ligatures w14:val="none"/>
                      </w:rPr>
                    </m:ctrlPr>
                  </m:sSubSupPr>
                  <m:e>
                    <m:r>
                      <m:rPr>
                        <m:sty m:val="p"/>
                      </m:rPr>
                      <w:rPr>
                        <w:rFonts w:ascii="Cambria Math" w:eastAsiaTheme="minorEastAsia" w:hAnsi="Cambria Math"/>
                        <w:color w:val="000000"/>
                        <w:kern w:val="0"/>
                        <w14:ligatures w14:val="none"/>
                      </w:rPr>
                      <m:t>ϵ</m:t>
                    </m:r>
                  </m:e>
                  <m:sub>
                    <m:r>
                      <m:rPr>
                        <m:sty m:val="p"/>
                      </m:rPr>
                      <w:rPr>
                        <w:rFonts w:ascii="Cambria Math" w:eastAsiaTheme="minorEastAsia" w:hAnsi="Cambria Math"/>
                        <w:color w:val="000000"/>
                        <w:kern w:val="0"/>
                        <w14:ligatures w14:val="none"/>
                      </w:rPr>
                      <m:t>si</m:t>
                    </m:r>
                  </m:sub>
                  <m:sup>
                    <m:r>
                      <m:rPr>
                        <m:sty m:val="p"/>
                      </m:rPr>
                      <w:rPr>
                        <w:rFonts w:ascii="Cambria Math" w:eastAsiaTheme="minorEastAsia" w:hAnsi="Cambria Math"/>
                        <w:color w:val="000000"/>
                        <w:kern w:val="0"/>
                        <w14:ligatures w14:val="none"/>
                      </w:rPr>
                      <m:t>hosp+∣vcd+</m:t>
                    </m:r>
                  </m:sup>
                </m:sSubSup>
              </m:oMath>
            </m:oMathPara>
          </w:p>
          <w:p w14:paraId="1BFA7022" w14:textId="4D793FA0" w:rsidR="00E06330" w:rsidRPr="00E06330" w:rsidRDefault="00E06330" w:rsidP="00A07758">
            <w:pPr>
              <w:spacing w:line="360" w:lineRule="auto"/>
              <w:jc w:val="center"/>
              <w:rPr>
                <w:rFonts w:eastAsiaTheme="minorEastAsia"/>
                <w:color w:val="000000"/>
                <w:kern w:val="0"/>
                <w14:ligatures w14:val="none"/>
              </w:rPr>
            </w:pPr>
          </w:p>
        </w:tc>
        <w:tc>
          <w:tcPr>
            <w:tcW w:w="1630" w:type="dxa"/>
          </w:tcPr>
          <w:p w14:paraId="71AC8F4E"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 xml:space="preserve">Efficacy of vaccine against hospitalization </w:t>
            </w:r>
            <w:r w:rsidRPr="00753439">
              <w:rPr>
                <w:rFonts w:ascii="Times New Roman" w:eastAsia="Arial" w:hAnsi="Times New Roman" w:cs="Times New Roman"/>
                <w:color w:val="000000"/>
                <w:kern w:val="0"/>
                <w14:ligatures w14:val="none"/>
              </w:rPr>
              <w:lastRenderedPageBreak/>
              <w:t xml:space="preserve">due to serotype </w:t>
            </w:r>
            <w:proofErr w:type="spellStart"/>
            <w:r w:rsidRPr="00753439">
              <w:rPr>
                <w:rFonts w:ascii="Times New Roman" w:eastAsia="Arial" w:hAnsi="Times New Roman" w:cs="Times New Roman"/>
                <w:color w:val="000000"/>
                <w:kern w:val="0"/>
                <w14:ligatures w14:val="none"/>
              </w:rPr>
              <w:t>i</w:t>
            </w:r>
            <w:proofErr w:type="spellEnd"/>
            <w:r w:rsidRPr="00753439">
              <w:rPr>
                <w:rFonts w:ascii="Times New Roman" w:eastAsia="Arial" w:hAnsi="Times New Roman" w:cs="Times New Roman"/>
                <w:color w:val="000000"/>
                <w:kern w:val="0"/>
                <w14:ligatures w14:val="none"/>
              </w:rPr>
              <w:t>, among baseline seropositive individuals in vaccination stage s</w:t>
            </w:r>
          </w:p>
        </w:tc>
        <w:tc>
          <w:tcPr>
            <w:tcW w:w="3403" w:type="dxa"/>
          </w:tcPr>
          <w:p w14:paraId="0402A411" w14:textId="32685461" w:rsidR="00A07758" w:rsidRPr="00753439" w:rsidRDefault="00A07758" w:rsidP="00A07758">
            <w:pPr>
              <w:spacing w:line="360" w:lineRule="auto"/>
              <w:rPr>
                <w:rFonts w:ascii="Times New Roman" w:eastAsia="Arial" w:hAnsi="Times New Roman" w:cs="Times New Roman"/>
                <w:kern w:val="0"/>
                <w14:ligatures w14:val="none"/>
              </w:rPr>
            </w:pPr>
            <w:r>
              <w:rPr>
                <w:rFonts w:ascii="Times New Roman" w:eastAsia="Arial" w:hAnsi="Times New Roman" w:cs="Times New Roman"/>
                <w:kern w:val="0"/>
                <w14:ligatures w14:val="none"/>
              </w:rPr>
              <w:lastRenderedPageBreak/>
              <w:t>See Table S4</w:t>
            </w:r>
          </w:p>
        </w:tc>
        <w:tc>
          <w:tcPr>
            <w:tcW w:w="2255" w:type="dxa"/>
          </w:tcPr>
          <w:p w14:paraId="745CD60C"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288C7B34" w14:textId="77777777" w:rsidR="00A07758" w:rsidRPr="001C4607" w:rsidRDefault="00A07758" w:rsidP="00A07758">
            <w:pPr>
              <w:spacing w:line="360" w:lineRule="auto"/>
              <w:rPr>
                <w:rFonts w:ascii="Arial" w:eastAsia="Arial" w:hAnsi="Arial" w:cs="Arial"/>
                <w:kern w:val="0"/>
                <w:sz w:val="22"/>
                <w:szCs w:val="22"/>
                <w14:ligatures w14:val="none"/>
              </w:rPr>
            </w:pPr>
          </w:p>
        </w:tc>
      </w:tr>
      <w:tr w:rsidR="003C3611" w:rsidRPr="001C4607" w14:paraId="3ED60271" w14:textId="77777777" w:rsidTr="00757011">
        <w:trPr>
          <w:trHeight w:val="170"/>
        </w:trPr>
        <w:tc>
          <w:tcPr>
            <w:tcW w:w="1415" w:type="dxa"/>
          </w:tcPr>
          <w:p w14:paraId="228FE071" w14:textId="77777777" w:rsidR="00A07758" w:rsidRPr="003C3611" w:rsidRDefault="002B3D47" w:rsidP="00A07758">
            <w:pPr>
              <w:spacing w:line="360" w:lineRule="auto"/>
              <w:jc w:val="center"/>
              <w:rPr>
                <w:rFonts w:eastAsiaTheme="minorEastAsia"/>
                <w:color w:val="000000"/>
                <w:kern w:val="0"/>
                <w14:ligatures w14:val="none"/>
              </w:rPr>
            </w:pPr>
            <m:oMathPara>
              <m:oMath>
                <m:sSubSup>
                  <m:sSubSupPr>
                    <m:ctrlPr>
                      <w:rPr>
                        <w:rFonts w:ascii="Cambria Math" w:eastAsiaTheme="minorEastAsia" w:hAnsi="Cambria Math"/>
                        <w:color w:val="000000"/>
                        <w:kern w:val="0"/>
                        <w14:ligatures w14:val="none"/>
                      </w:rPr>
                    </m:ctrlPr>
                  </m:sSubSupPr>
                  <m:e>
                    <m:r>
                      <m:rPr>
                        <m:sty m:val="p"/>
                      </m:rPr>
                      <w:rPr>
                        <w:rFonts w:ascii="Cambria Math" w:eastAsiaTheme="minorEastAsia" w:hAnsi="Cambria Math"/>
                        <w:color w:val="000000"/>
                        <w:kern w:val="0"/>
                        <w14:ligatures w14:val="none"/>
                      </w:rPr>
                      <m:t>ϵ</m:t>
                    </m:r>
                  </m:e>
                  <m:sub>
                    <m:r>
                      <m:rPr>
                        <m:sty m:val="p"/>
                      </m:rPr>
                      <w:rPr>
                        <w:rFonts w:ascii="Cambria Math" w:eastAsiaTheme="minorEastAsia" w:hAnsi="Cambria Math"/>
                        <w:color w:val="000000"/>
                        <w:kern w:val="0"/>
                        <w14:ligatures w14:val="none"/>
                      </w:rPr>
                      <m:t>si</m:t>
                    </m:r>
                  </m:sub>
                  <m:sup>
                    <m:r>
                      <m:rPr>
                        <m:sty m:val="p"/>
                      </m:rPr>
                      <w:rPr>
                        <w:rFonts w:ascii="Cambria Math" w:eastAsiaTheme="minorEastAsia" w:hAnsi="Cambria Math"/>
                        <w:color w:val="000000"/>
                        <w:kern w:val="0"/>
                        <w14:ligatures w14:val="none"/>
                      </w:rPr>
                      <m:t>hosp-∣vcd-</m:t>
                    </m:r>
                  </m:sup>
                </m:sSubSup>
              </m:oMath>
            </m:oMathPara>
          </w:p>
          <w:p w14:paraId="518C9C17" w14:textId="5E9ABF25" w:rsidR="003C3611" w:rsidRPr="003C3611" w:rsidRDefault="003C3611" w:rsidP="00A07758">
            <w:pPr>
              <w:spacing w:line="360" w:lineRule="auto"/>
              <w:jc w:val="center"/>
              <w:rPr>
                <w:rFonts w:eastAsiaTheme="minorEastAsia"/>
                <w:color w:val="000000"/>
                <w:kern w:val="0"/>
                <w14:ligatures w14:val="none"/>
              </w:rPr>
            </w:pPr>
          </w:p>
        </w:tc>
        <w:tc>
          <w:tcPr>
            <w:tcW w:w="1630" w:type="dxa"/>
          </w:tcPr>
          <w:p w14:paraId="1A4D0AA1" w14:textId="77777777" w:rsidR="00A07758" w:rsidRPr="00753439" w:rsidRDefault="00A07758" w:rsidP="00A07758">
            <w:pPr>
              <w:spacing w:line="360" w:lineRule="auto"/>
              <w:rPr>
                <w:rFonts w:ascii="Times New Roman" w:eastAsia="Arial" w:hAnsi="Times New Roman" w:cs="Times New Roman"/>
                <w:color w:val="000000"/>
                <w:kern w:val="0"/>
                <w14:ligatures w14:val="none"/>
              </w:rPr>
            </w:pPr>
            <w:r w:rsidRPr="00753439">
              <w:rPr>
                <w:rFonts w:ascii="Times New Roman" w:eastAsia="Arial" w:hAnsi="Times New Roman" w:cs="Times New Roman"/>
                <w:color w:val="000000"/>
                <w:kern w:val="0"/>
                <w14:ligatures w14:val="none"/>
              </w:rPr>
              <w:t xml:space="preserve">Efficacy of vaccine against hospitalization due to serotype </w:t>
            </w:r>
            <w:proofErr w:type="spellStart"/>
            <w:r w:rsidRPr="00753439">
              <w:rPr>
                <w:rFonts w:ascii="Times New Roman" w:eastAsia="Arial" w:hAnsi="Times New Roman" w:cs="Times New Roman"/>
                <w:color w:val="000000"/>
                <w:kern w:val="0"/>
                <w14:ligatures w14:val="none"/>
              </w:rPr>
              <w:t>i</w:t>
            </w:r>
            <w:proofErr w:type="spellEnd"/>
            <w:r w:rsidRPr="00753439">
              <w:rPr>
                <w:rFonts w:ascii="Times New Roman" w:eastAsia="Arial" w:hAnsi="Times New Roman" w:cs="Times New Roman"/>
                <w:color w:val="000000"/>
                <w:kern w:val="0"/>
                <w14:ligatures w14:val="none"/>
              </w:rPr>
              <w:t>, among baseline seronegative individuals in vaccination stage s</w:t>
            </w:r>
          </w:p>
        </w:tc>
        <w:tc>
          <w:tcPr>
            <w:tcW w:w="3403" w:type="dxa"/>
          </w:tcPr>
          <w:p w14:paraId="189D8806" w14:textId="5C3F49CE" w:rsidR="00A07758" w:rsidRPr="00753439" w:rsidRDefault="00A07758" w:rsidP="00A07758">
            <w:pPr>
              <w:spacing w:line="360" w:lineRule="auto"/>
              <w:rPr>
                <w:rFonts w:ascii="Times New Roman" w:eastAsia="Arial" w:hAnsi="Times New Roman" w:cs="Times New Roman"/>
                <w:kern w:val="0"/>
                <w14:ligatures w14:val="none"/>
              </w:rPr>
            </w:pPr>
            <w:r>
              <w:rPr>
                <w:rFonts w:ascii="Times New Roman" w:eastAsia="Arial" w:hAnsi="Times New Roman" w:cs="Times New Roman"/>
                <w:kern w:val="0"/>
                <w14:ligatures w14:val="none"/>
              </w:rPr>
              <w:t>See Table S4</w:t>
            </w:r>
          </w:p>
        </w:tc>
        <w:tc>
          <w:tcPr>
            <w:tcW w:w="2255" w:type="dxa"/>
          </w:tcPr>
          <w:p w14:paraId="6E78173B" w14:textId="77777777" w:rsidR="00A07758" w:rsidRDefault="00A07758" w:rsidP="00A07758">
            <w:pPr>
              <w:spacing w:line="360" w:lineRule="auto"/>
              <w:rPr>
                <w:rFonts w:ascii="Arial" w:eastAsia="Arial" w:hAnsi="Arial" w:cs="Arial"/>
                <w:kern w:val="0"/>
                <w:sz w:val="22"/>
                <w:szCs w:val="22"/>
                <w14:ligatures w14:val="none"/>
              </w:rPr>
            </w:pPr>
          </w:p>
        </w:tc>
        <w:tc>
          <w:tcPr>
            <w:tcW w:w="1535" w:type="dxa"/>
          </w:tcPr>
          <w:p w14:paraId="10203676" w14:textId="77777777" w:rsidR="00A07758" w:rsidRPr="001C4607" w:rsidRDefault="00A07758" w:rsidP="00A07758">
            <w:pPr>
              <w:spacing w:line="360" w:lineRule="auto"/>
              <w:rPr>
                <w:rFonts w:ascii="Arial" w:eastAsia="Arial" w:hAnsi="Arial" w:cs="Arial"/>
                <w:kern w:val="0"/>
                <w:sz w:val="22"/>
                <w:szCs w:val="22"/>
                <w14:ligatures w14:val="none"/>
              </w:rPr>
            </w:pPr>
          </w:p>
        </w:tc>
      </w:tr>
    </w:tbl>
    <w:p w14:paraId="33287E05" w14:textId="67E28C2D" w:rsidR="00D31EAF" w:rsidRPr="00AC2996" w:rsidRDefault="00D31EAF" w:rsidP="00D31EAF">
      <w:pPr>
        <w:pStyle w:val="Caption"/>
        <w:rPr>
          <w:rFonts w:ascii="Times New Roman" w:eastAsia="Arial" w:hAnsi="Times New Roman" w:cs="Times New Roman"/>
          <w:b/>
          <w:bCs/>
          <w:i w:val="0"/>
          <w:iCs w:val="0"/>
          <w:color w:val="auto"/>
          <w:kern w:val="0"/>
          <w:sz w:val="24"/>
          <w:szCs w:val="24"/>
          <w14:ligatures w14:val="none"/>
        </w:rPr>
      </w:pPr>
      <w:r w:rsidRPr="00AC2996">
        <w:rPr>
          <w:rFonts w:ascii="Times New Roman" w:hAnsi="Times New Roman" w:cs="Times New Roman"/>
          <w:b/>
          <w:bCs/>
          <w:i w:val="0"/>
          <w:iCs w:val="0"/>
          <w:color w:val="auto"/>
          <w:sz w:val="24"/>
          <w:szCs w:val="24"/>
        </w:rPr>
        <w:t>Table S</w:t>
      </w:r>
      <w:r w:rsidRPr="00AC2996">
        <w:rPr>
          <w:rFonts w:ascii="Times New Roman" w:hAnsi="Times New Roman" w:cs="Times New Roman"/>
          <w:b/>
          <w:bCs/>
          <w:i w:val="0"/>
          <w:iCs w:val="0"/>
          <w:color w:val="auto"/>
          <w:sz w:val="24"/>
          <w:szCs w:val="24"/>
        </w:rPr>
        <w:fldChar w:fldCharType="begin"/>
      </w:r>
      <w:r w:rsidRPr="00AC2996">
        <w:rPr>
          <w:rFonts w:ascii="Times New Roman" w:hAnsi="Times New Roman" w:cs="Times New Roman"/>
          <w:b/>
          <w:bCs/>
          <w:i w:val="0"/>
          <w:iCs w:val="0"/>
          <w:color w:val="auto"/>
          <w:sz w:val="24"/>
          <w:szCs w:val="24"/>
        </w:rPr>
        <w:instrText xml:space="preserve"> SEQ Table \* ARABIC </w:instrText>
      </w:r>
      <w:r w:rsidRPr="00AC2996">
        <w:rPr>
          <w:rFonts w:ascii="Times New Roman" w:hAnsi="Times New Roman" w:cs="Times New Roman"/>
          <w:b/>
          <w:bCs/>
          <w:i w:val="0"/>
          <w:iCs w:val="0"/>
          <w:color w:val="auto"/>
          <w:sz w:val="24"/>
          <w:szCs w:val="24"/>
        </w:rPr>
        <w:fldChar w:fldCharType="separate"/>
      </w:r>
      <w:r w:rsidR="00332D26">
        <w:rPr>
          <w:rFonts w:ascii="Times New Roman" w:hAnsi="Times New Roman" w:cs="Times New Roman"/>
          <w:b/>
          <w:bCs/>
          <w:i w:val="0"/>
          <w:iCs w:val="0"/>
          <w:noProof/>
          <w:color w:val="auto"/>
          <w:sz w:val="24"/>
          <w:szCs w:val="24"/>
        </w:rPr>
        <w:t>2</w:t>
      </w:r>
      <w:r w:rsidRPr="00AC2996">
        <w:rPr>
          <w:rFonts w:ascii="Times New Roman" w:hAnsi="Times New Roman" w:cs="Times New Roman"/>
          <w:b/>
          <w:bCs/>
          <w:i w:val="0"/>
          <w:iCs w:val="0"/>
          <w:color w:val="auto"/>
          <w:sz w:val="24"/>
          <w:szCs w:val="24"/>
        </w:rPr>
        <w:fldChar w:fldCharType="end"/>
      </w:r>
      <w:r w:rsidRPr="00AC2996">
        <w:rPr>
          <w:rFonts w:ascii="Times New Roman" w:hAnsi="Times New Roman" w:cs="Times New Roman"/>
          <w:b/>
          <w:bCs/>
          <w:i w:val="0"/>
          <w:iCs w:val="0"/>
          <w:color w:val="auto"/>
          <w:sz w:val="24"/>
          <w:szCs w:val="24"/>
        </w:rPr>
        <w:t>: Model parameters used in the transmission model</w:t>
      </w:r>
      <w:r w:rsidR="00AC2996" w:rsidRPr="00AC2996">
        <w:rPr>
          <w:rFonts w:ascii="Times New Roman" w:hAnsi="Times New Roman" w:cs="Times New Roman"/>
          <w:b/>
          <w:bCs/>
          <w:i w:val="0"/>
          <w:iCs w:val="0"/>
          <w:color w:val="auto"/>
          <w:sz w:val="24"/>
          <w:szCs w:val="24"/>
        </w:rPr>
        <w:t>.</w:t>
      </w:r>
    </w:p>
    <w:p w14:paraId="1F36DE82" w14:textId="77777777" w:rsidR="00D0775E" w:rsidRDefault="00D0775E" w:rsidP="00CB0CE7">
      <w:pPr>
        <w:rPr>
          <w:rFonts w:ascii="Times New Roman" w:hAnsi="Times New Roman" w:cs="Times New Roman"/>
          <w:b/>
          <w:bCs/>
        </w:rPr>
      </w:pPr>
    </w:p>
    <w:p w14:paraId="6328293E" w14:textId="77777777" w:rsidR="00D0775E" w:rsidRDefault="00D0775E" w:rsidP="00CB0CE7">
      <w:pPr>
        <w:rPr>
          <w:rFonts w:ascii="Times New Roman" w:hAnsi="Times New Roman" w:cs="Times New Roman"/>
          <w:b/>
          <w:bCs/>
        </w:rPr>
      </w:pPr>
    </w:p>
    <w:p w14:paraId="02917F86" w14:textId="77777777" w:rsidR="004A18D4" w:rsidRDefault="004A18D4" w:rsidP="004A18D4">
      <w:pPr>
        <w:spacing w:after="0" w:line="360" w:lineRule="auto"/>
        <w:rPr>
          <w:rFonts w:ascii="Times New Roman" w:eastAsia="Arial" w:hAnsi="Times New Roman" w:cs="Times New Roman"/>
          <w:b/>
          <w:bCs/>
          <w:color w:val="000000"/>
          <w:kern w:val="0"/>
          <w:sz w:val="22"/>
          <w:szCs w:val="22"/>
          <w14:ligatures w14:val="none"/>
        </w:rPr>
      </w:pPr>
    </w:p>
    <w:tbl>
      <w:tblPr>
        <w:tblStyle w:val="TableGrid"/>
        <w:tblW w:w="0" w:type="auto"/>
        <w:tblLayout w:type="fixed"/>
        <w:tblLook w:val="04A0" w:firstRow="1" w:lastRow="0" w:firstColumn="1" w:lastColumn="0" w:noHBand="0" w:noVBand="1"/>
      </w:tblPr>
      <w:tblGrid>
        <w:gridCol w:w="805"/>
        <w:gridCol w:w="1260"/>
        <w:gridCol w:w="1260"/>
        <w:gridCol w:w="1080"/>
        <w:gridCol w:w="1170"/>
        <w:gridCol w:w="990"/>
        <w:gridCol w:w="900"/>
        <w:gridCol w:w="900"/>
        <w:gridCol w:w="985"/>
      </w:tblGrid>
      <w:tr w:rsidR="004A18D4" w14:paraId="0160C998" w14:textId="77777777" w:rsidTr="002C4D46">
        <w:trPr>
          <w:trHeight w:val="144"/>
        </w:trPr>
        <w:tc>
          <w:tcPr>
            <w:tcW w:w="9350" w:type="dxa"/>
            <w:gridSpan w:val="9"/>
            <w:shd w:val="clear" w:color="auto" w:fill="D1D1D1" w:themeFill="background2" w:themeFillShade="E6"/>
          </w:tcPr>
          <w:p w14:paraId="22D5DBDF" w14:textId="77777777" w:rsidR="004A18D4" w:rsidRDefault="004A18D4" w:rsidP="002C4D46">
            <w:pPr>
              <w:tabs>
                <w:tab w:val="left" w:pos="2707"/>
              </w:tabs>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Baseline serostatus</w:t>
            </w:r>
          </w:p>
        </w:tc>
      </w:tr>
      <w:tr w:rsidR="004A18D4" w14:paraId="108AC2FB" w14:textId="77777777" w:rsidTr="002C4D46">
        <w:trPr>
          <w:trHeight w:val="144"/>
        </w:trPr>
        <w:tc>
          <w:tcPr>
            <w:tcW w:w="805" w:type="dxa"/>
            <w:vMerge w:val="restart"/>
            <w:shd w:val="clear" w:color="auto" w:fill="D1D1D1" w:themeFill="background2" w:themeFillShade="E6"/>
          </w:tcPr>
          <w:p w14:paraId="79226C96"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 xml:space="preserve">Time </w:t>
            </w:r>
          </w:p>
          <w:p w14:paraId="38ACA251"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(months)</w:t>
            </w:r>
          </w:p>
        </w:tc>
        <w:tc>
          <w:tcPr>
            <w:tcW w:w="4770" w:type="dxa"/>
            <w:gridSpan w:val="4"/>
            <w:shd w:val="clear" w:color="auto" w:fill="D1D1D1" w:themeFill="background2" w:themeFillShade="E6"/>
          </w:tcPr>
          <w:p w14:paraId="51DBCB20" w14:textId="77777777" w:rsidR="004A18D4" w:rsidRDefault="004A18D4" w:rsidP="002C4D46">
            <w:pPr>
              <w:tabs>
                <w:tab w:val="left" w:pos="2707"/>
              </w:tabs>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Seropositive</w:t>
            </w:r>
          </w:p>
        </w:tc>
        <w:tc>
          <w:tcPr>
            <w:tcW w:w="3775" w:type="dxa"/>
            <w:gridSpan w:val="4"/>
            <w:shd w:val="clear" w:color="auto" w:fill="D1D1D1" w:themeFill="background2" w:themeFillShade="E6"/>
          </w:tcPr>
          <w:p w14:paraId="780C7253" w14:textId="77777777" w:rsidR="004A18D4" w:rsidRDefault="004A18D4" w:rsidP="002C4D46">
            <w:pPr>
              <w:tabs>
                <w:tab w:val="left" w:pos="2707"/>
              </w:tabs>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Seronegative</w:t>
            </w:r>
          </w:p>
        </w:tc>
      </w:tr>
      <w:tr w:rsidR="004A18D4" w14:paraId="0D17B55F" w14:textId="77777777" w:rsidTr="002C4D46">
        <w:trPr>
          <w:trHeight w:val="144"/>
        </w:trPr>
        <w:tc>
          <w:tcPr>
            <w:tcW w:w="805" w:type="dxa"/>
            <w:vMerge/>
            <w:shd w:val="clear" w:color="auto" w:fill="D1D1D1" w:themeFill="background2" w:themeFillShade="E6"/>
          </w:tcPr>
          <w:p w14:paraId="3666CF28"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p>
        </w:tc>
        <w:tc>
          <w:tcPr>
            <w:tcW w:w="1260" w:type="dxa"/>
            <w:shd w:val="clear" w:color="auto" w:fill="D1D1D1" w:themeFill="background2" w:themeFillShade="E6"/>
          </w:tcPr>
          <w:p w14:paraId="2125FF4F"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w:t>
            </w:r>
          </w:p>
        </w:tc>
        <w:tc>
          <w:tcPr>
            <w:tcW w:w="1260" w:type="dxa"/>
            <w:shd w:val="clear" w:color="auto" w:fill="D1D1D1" w:themeFill="background2" w:themeFillShade="E6"/>
          </w:tcPr>
          <w:p w14:paraId="49C04201"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D-II</w:t>
            </w:r>
          </w:p>
        </w:tc>
        <w:tc>
          <w:tcPr>
            <w:tcW w:w="1080" w:type="dxa"/>
            <w:shd w:val="clear" w:color="auto" w:fill="D1D1D1" w:themeFill="background2" w:themeFillShade="E6"/>
          </w:tcPr>
          <w:p w14:paraId="6FB10510"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D-III</w:t>
            </w:r>
          </w:p>
        </w:tc>
        <w:tc>
          <w:tcPr>
            <w:tcW w:w="1170" w:type="dxa"/>
            <w:shd w:val="clear" w:color="auto" w:fill="D1D1D1" w:themeFill="background2" w:themeFillShade="E6"/>
          </w:tcPr>
          <w:p w14:paraId="751C3BCF"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D-IV</w:t>
            </w:r>
          </w:p>
        </w:tc>
        <w:tc>
          <w:tcPr>
            <w:tcW w:w="990" w:type="dxa"/>
            <w:shd w:val="clear" w:color="auto" w:fill="D1D1D1" w:themeFill="background2" w:themeFillShade="E6"/>
          </w:tcPr>
          <w:p w14:paraId="572F5DEC"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w:t>
            </w:r>
          </w:p>
        </w:tc>
        <w:tc>
          <w:tcPr>
            <w:tcW w:w="900" w:type="dxa"/>
            <w:shd w:val="clear" w:color="auto" w:fill="D1D1D1" w:themeFill="background2" w:themeFillShade="E6"/>
          </w:tcPr>
          <w:p w14:paraId="4F330BF6"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D-II</w:t>
            </w:r>
          </w:p>
        </w:tc>
        <w:tc>
          <w:tcPr>
            <w:tcW w:w="900" w:type="dxa"/>
            <w:shd w:val="clear" w:color="auto" w:fill="D1D1D1" w:themeFill="background2" w:themeFillShade="E6"/>
          </w:tcPr>
          <w:p w14:paraId="745EC56A"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D-III</w:t>
            </w:r>
          </w:p>
        </w:tc>
        <w:tc>
          <w:tcPr>
            <w:tcW w:w="985" w:type="dxa"/>
            <w:shd w:val="clear" w:color="auto" w:fill="D1D1D1" w:themeFill="background2" w:themeFillShade="E6"/>
          </w:tcPr>
          <w:p w14:paraId="72C866AB"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D-IV</w:t>
            </w:r>
          </w:p>
        </w:tc>
      </w:tr>
      <w:tr w:rsidR="004A18D4" w14:paraId="2E70DD0C" w14:textId="77777777" w:rsidTr="002C4D46">
        <w:tc>
          <w:tcPr>
            <w:tcW w:w="805" w:type="dxa"/>
          </w:tcPr>
          <w:p w14:paraId="6195ABBE"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0-12</w:t>
            </w:r>
          </w:p>
        </w:tc>
        <w:tc>
          <w:tcPr>
            <w:tcW w:w="1260" w:type="dxa"/>
          </w:tcPr>
          <w:p w14:paraId="45EA74A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79.8</w:t>
            </w:r>
          </w:p>
          <w:p w14:paraId="4E89582C"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(51.3 – 91.6)</w:t>
            </w:r>
          </w:p>
        </w:tc>
        <w:tc>
          <w:tcPr>
            <w:tcW w:w="1260" w:type="dxa"/>
          </w:tcPr>
          <w:p w14:paraId="06086A5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96.5</w:t>
            </w:r>
          </w:p>
          <w:p w14:paraId="0BE4B46C"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(88.8 – 98.9)</w:t>
            </w:r>
          </w:p>
        </w:tc>
        <w:tc>
          <w:tcPr>
            <w:tcW w:w="1080" w:type="dxa"/>
          </w:tcPr>
          <w:p w14:paraId="5FEA4FC6"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71.4</w:t>
            </w:r>
          </w:p>
          <w:p w14:paraId="3B035624"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(54.3 – 82.1)</w:t>
            </w:r>
          </w:p>
        </w:tc>
        <w:tc>
          <w:tcPr>
            <w:tcW w:w="1170" w:type="dxa"/>
          </w:tcPr>
          <w:p w14:paraId="0A0C7C8C" w14:textId="77777777" w:rsidR="004A18D4" w:rsidRPr="00BD6DF2" w:rsidRDefault="004A18D4" w:rsidP="002C4D46">
            <w:pPr>
              <w:tabs>
                <w:tab w:val="left" w:pos="703"/>
              </w:tabs>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63.8</w:t>
            </w:r>
          </w:p>
          <w:p w14:paraId="1C12B5B1" w14:textId="77777777" w:rsidR="004A18D4" w:rsidRPr="00BD6DF2" w:rsidRDefault="004A18D4" w:rsidP="002C4D46">
            <w:pPr>
              <w:tabs>
                <w:tab w:val="left" w:pos="703"/>
              </w:tabs>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(-61.8 – 91.9)</w:t>
            </w:r>
          </w:p>
        </w:tc>
        <w:tc>
          <w:tcPr>
            <w:tcW w:w="990" w:type="dxa"/>
          </w:tcPr>
          <w:p w14:paraId="14D10EEF"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67.2</w:t>
            </w:r>
          </w:p>
          <w:p w14:paraId="3336B32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(23.2 - 86)</w:t>
            </w:r>
          </w:p>
        </w:tc>
        <w:tc>
          <w:tcPr>
            <w:tcW w:w="900" w:type="dxa"/>
          </w:tcPr>
          <w:p w14:paraId="5484A2B5"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100</w:t>
            </w:r>
          </w:p>
          <w:p w14:paraId="7F62E007"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w:t>
            </w:r>
          </w:p>
        </w:tc>
        <w:tc>
          <w:tcPr>
            <w:tcW w:w="900" w:type="dxa"/>
          </w:tcPr>
          <w:p w14:paraId="0F396A6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-38.7</w:t>
            </w:r>
          </w:p>
          <w:p w14:paraId="28B4911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(-335.7 – 55.8)</w:t>
            </w:r>
          </w:p>
        </w:tc>
        <w:tc>
          <w:tcPr>
            <w:tcW w:w="985" w:type="dxa"/>
          </w:tcPr>
          <w:p w14:paraId="322E1F3B" w14:textId="77777777" w:rsidR="004A18D4" w:rsidRPr="00BD6DF2" w:rsidRDefault="004A18D4" w:rsidP="002C4D46">
            <w:pPr>
              <w:spacing w:line="360" w:lineRule="auto"/>
              <w:rPr>
                <w:rFonts w:ascii="Times New Roman" w:eastAsia="Arial" w:hAnsi="Times New Roman" w:cs="Times New Roman"/>
                <w:b/>
                <w:bCs/>
                <w:color w:val="000000"/>
                <w:kern w:val="0"/>
                <w:sz w:val="22"/>
                <w:szCs w:val="22"/>
                <w14:ligatures w14:val="none"/>
              </w:rPr>
            </w:pPr>
            <w:r w:rsidRPr="00BD6DF2">
              <w:rPr>
                <w:rFonts w:ascii="Times New Roman" w:eastAsia="Arial" w:hAnsi="Times New Roman" w:cs="Times New Roman"/>
                <w:b/>
                <w:bCs/>
                <w:color w:val="000000"/>
                <w:kern w:val="0"/>
                <w:sz w:val="22"/>
                <w:szCs w:val="22"/>
                <w14:ligatures w14:val="none"/>
              </w:rPr>
              <w:t>-</w:t>
            </w:r>
          </w:p>
        </w:tc>
      </w:tr>
      <w:tr w:rsidR="004A18D4" w14:paraId="741CBAE3" w14:textId="77777777" w:rsidTr="002C4D46">
        <w:tc>
          <w:tcPr>
            <w:tcW w:w="805" w:type="dxa"/>
          </w:tcPr>
          <w:p w14:paraId="3ADCDB31"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lastRenderedPageBreak/>
              <w:t>13-24</w:t>
            </w:r>
          </w:p>
        </w:tc>
        <w:tc>
          <w:tcPr>
            <w:tcW w:w="1260" w:type="dxa"/>
          </w:tcPr>
          <w:p w14:paraId="45D1CBBB"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59.1</w:t>
            </w:r>
          </w:p>
          <w:p w14:paraId="1C81921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(31.1 – 75.7)</w:t>
            </w:r>
          </w:p>
        </w:tc>
        <w:tc>
          <w:tcPr>
            <w:tcW w:w="1260" w:type="dxa"/>
          </w:tcPr>
          <w:p w14:paraId="31CF1975"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75.5</w:t>
            </w:r>
          </w:p>
          <w:p w14:paraId="71107CCF" w14:textId="77777777" w:rsidR="004A18D4" w:rsidRPr="00BD6DF2" w:rsidRDefault="004A18D4" w:rsidP="002C4D46">
            <w:pPr>
              <w:spacing w:line="360" w:lineRule="auto"/>
              <w:jc w:val="center"/>
              <w:rPr>
                <w:rFonts w:ascii="Times New Roman" w:eastAsia="Arial" w:hAnsi="Times New Roman" w:cs="Times New Roman"/>
                <w:b/>
                <w:bCs/>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(49.5 – 88.1)</w:t>
            </w:r>
          </w:p>
        </w:tc>
        <w:tc>
          <w:tcPr>
            <w:tcW w:w="1080" w:type="dxa"/>
          </w:tcPr>
          <w:p w14:paraId="20911334"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44.9</w:t>
            </w:r>
          </w:p>
          <w:p w14:paraId="789A6B0F"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(1.5 – 69.1)</w:t>
            </w:r>
          </w:p>
        </w:tc>
        <w:tc>
          <w:tcPr>
            <w:tcW w:w="1170" w:type="dxa"/>
          </w:tcPr>
          <w:p w14:paraId="570A0EFE"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69</w:t>
            </w:r>
          </w:p>
          <w:p w14:paraId="37EDF985"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(-85.8 – 94.8)</w:t>
            </w:r>
          </w:p>
        </w:tc>
        <w:tc>
          <w:tcPr>
            <w:tcW w:w="990" w:type="dxa"/>
          </w:tcPr>
          <w:p w14:paraId="3F8A3597"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60.7</w:t>
            </w:r>
          </w:p>
          <w:p w14:paraId="3436A644"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(22.1 – 80.2)</w:t>
            </w:r>
          </w:p>
        </w:tc>
        <w:tc>
          <w:tcPr>
            <w:tcW w:w="900" w:type="dxa"/>
          </w:tcPr>
          <w:p w14:paraId="2F95525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70.5</w:t>
            </w:r>
          </w:p>
          <w:p w14:paraId="0E8408E8"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(-23.4 - 93)</w:t>
            </w:r>
          </w:p>
        </w:tc>
        <w:tc>
          <w:tcPr>
            <w:tcW w:w="900" w:type="dxa"/>
          </w:tcPr>
          <w:p w14:paraId="7A565C15"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-18.5</w:t>
            </w:r>
          </w:p>
          <w:p w14:paraId="5E178D7C"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(-236.2 – 58.3)</w:t>
            </w:r>
          </w:p>
        </w:tc>
        <w:tc>
          <w:tcPr>
            <w:tcW w:w="985" w:type="dxa"/>
          </w:tcPr>
          <w:p w14:paraId="489BB1A0" w14:textId="77777777" w:rsidR="004A18D4" w:rsidRPr="00BD6DF2" w:rsidRDefault="004A18D4" w:rsidP="002C4D46">
            <w:pPr>
              <w:spacing w:line="360" w:lineRule="auto"/>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-47.6</w:t>
            </w:r>
          </w:p>
          <w:p w14:paraId="17FA3054" w14:textId="77777777" w:rsidR="004A18D4" w:rsidRPr="00BD6DF2" w:rsidRDefault="004A18D4" w:rsidP="002C4D46">
            <w:pPr>
              <w:spacing w:line="360" w:lineRule="auto"/>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(-1319.1 – 84.6)</w:t>
            </w:r>
          </w:p>
        </w:tc>
      </w:tr>
      <w:tr w:rsidR="004A18D4" w14:paraId="63D38C5E" w14:textId="77777777" w:rsidTr="002C4D46">
        <w:tc>
          <w:tcPr>
            <w:tcW w:w="805" w:type="dxa"/>
          </w:tcPr>
          <w:p w14:paraId="0D3A9566"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25-36</w:t>
            </w:r>
          </w:p>
        </w:tc>
        <w:tc>
          <w:tcPr>
            <w:tcW w:w="1260" w:type="dxa"/>
          </w:tcPr>
          <w:p w14:paraId="1B821225"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45.4</w:t>
            </w:r>
          </w:p>
          <w:p w14:paraId="67FECFBC"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(24.5 – 60.6)</w:t>
            </w:r>
          </w:p>
        </w:tc>
        <w:tc>
          <w:tcPr>
            <w:tcW w:w="1260" w:type="dxa"/>
          </w:tcPr>
          <w:p w14:paraId="35744546"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72.1</w:t>
            </w:r>
          </w:p>
          <w:p w14:paraId="48927070"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(51.6 - 84)</w:t>
            </w:r>
          </w:p>
        </w:tc>
        <w:tc>
          <w:tcPr>
            <w:tcW w:w="1080" w:type="dxa"/>
          </w:tcPr>
          <w:p w14:paraId="34F042A5"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15.2</w:t>
            </w:r>
          </w:p>
          <w:p w14:paraId="0039722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(-46.1 – 50.8)</w:t>
            </w:r>
          </w:p>
        </w:tc>
        <w:tc>
          <w:tcPr>
            <w:tcW w:w="1170" w:type="dxa"/>
          </w:tcPr>
          <w:p w14:paraId="36DC530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61.9</w:t>
            </w:r>
          </w:p>
          <w:p w14:paraId="3D6AE541"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(-24.9 – 88.4)</w:t>
            </w:r>
          </w:p>
        </w:tc>
        <w:tc>
          <w:tcPr>
            <w:tcW w:w="990" w:type="dxa"/>
          </w:tcPr>
          <w:p w14:paraId="48E9B41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17.2</w:t>
            </w:r>
          </w:p>
          <w:p w14:paraId="48ADFEF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(-31.8 – 47.9)</w:t>
            </w:r>
          </w:p>
        </w:tc>
        <w:tc>
          <w:tcPr>
            <w:tcW w:w="900" w:type="dxa"/>
          </w:tcPr>
          <w:p w14:paraId="561C11B1"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84.9</w:t>
            </w:r>
          </w:p>
          <w:p w14:paraId="0DDF8EB7"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(58.7 – 94.5)</w:t>
            </w:r>
          </w:p>
        </w:tc>
        <w:tc>
          <w:tcPr>
            <w:tcW w:w="900" w:type="dxa"/>
          </w:tcPr>
          <w:p w14:paraId="5472CD08"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9.5</w:t>
            </w:r>
          </w:p>
          <w:p w14:paraId="5330A1D8"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(-144.7 – 66.5)</w:t>
            </w:r>
          </w:p>
        </w:tc>
        <w:tc>
          <w:tcPr>
            <w:tcW w:w="985" w:type="dxa"/>
          </w:tcPr>
          <w:p w14:paraId="0BBDB191" w14:textId="77777777" w:rsidR="004A18D4" w:rsidRPr="00BD6DF2" w:rsidRDefault="004A18D4" w:rsidP="002C4D46">
            <w:pPr>
              <w:spacing w:line="360" w:lineRule="auto"/>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-99</w:t>
            </w:r>
          </w:p>
          <w:p w14:paraId="0751AFD7" w14:textId="77777777" w:rsidR="004A18D4" w:rsidRPr="00BD6DF2" w:rsidRDefault="004A18D4" w:rsidP="002C4D46">
            <w:pPr>
              <w:spacing w:line="360" w:lineRule="auto"/>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(-1680.3 – 77.8)</w:t>
            </w:r>
          </w:p>
        </w:tc>
      </w:tr>
      <w:tr w:rsidR="004A18D4" w14:paraId="170A8610" w14:textId="77777777" w:rsidTr="002C4D46">
        <w:tc>
          <w:tcPr>
            <w:tcW w:w="805" w:type="dxa"/>
          </w:tcPr>
          <w:p w14:paraId="45BCD401"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37-54</w:t>
            </w:r>
          </w:p>
        </w:tc>
        <w:tc>
          <w:tcPr>
            <w:tcW w:w="1260" w:type="dxa"/>
          </w:tcPr>
          <w:p w14:paraId="781E0CBE"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59.6</w:t>
            </w:r>
          </w:p>
          <w:p w14:paraId="33DBC1D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(22.8 – 78.8)</w:t>
            </w:r>
          </w:p>
        </w:tc>
        <w:tc>
          <w:tcPr>
            <w:tcW w:w="1260" w:type="dxa"/>
          </w:tcPr>
          <w:p w14:paraId="10A7653E"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42.6</w:t>
            </w:r>
          </w:p>
          <w:p w14:paraId="00E3A7BC"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(-38.7 – 76.2)</w:t>
            </w:r>
          </w:p>
        </w:tc>
        <w:tc>
          <w:tcPr>
            <w:tcW w:w="1080" w:type="dxa"/>
          </w:tcPr>
          <w:p w14:paraId="38A69138"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52.4</w:t>
            </w:r>
          </w:p>
          <w:p w14:paraId="691DD47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(-238.3 – 93.</w:t>
            </w:r>
            <w:r>
              <w:rPr>
                <w:rFonts w:ascii="Times New Roman" w:eastAsia="Arial" w:hAnsi="Times New Roman" w:cs="Times New Roman"/>
                <w:color w:val="000000"/>
                <w:kern w:val="0"/>
                <w:sz w:val="22"/>
                <w:szCs w:val="22"/>
                <w14:ligatures w14:val="none"/>
              </w:rPr>
              <w:t>3</w:t>
            </w:r>
            <w:r w:rsidRPr="00BD6DF2">
              <w:rPr>
                <w:rFonts w:ascii="Times New Roman" w:eastAsia="Arial" w:hAnsi="Times New Roman" w:cs="Times New Roman"/>
                <w:color w:val="000000"/>
                <w:kern w:val="0"/>
                <w:sz w:val="22"/>
                <w:szCs w:val="22"/>
                <w14:ligatures w14:val="none"/>
              </w:rPr>
              <w:t>)</w:t>
            </w:r>
          </w:p>
        </w:tc>
        <w:tc>
          <w:tcPr>
            <w:tcW w:w="1170" w:type="dxa"/>
          </w:tcPr>
          <w:p w14:paraId="386D4E66"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100</w:t>
            </w:r>
          </w:p>
          <w:p w14:paraId="54655F1E"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w:t>
            </w:r>
          </w:p>
        </w:tc>
        <w:tc>
          <w:tcPr>
            <w:tcW w:w="990" w:type="dxa"/>
          </w:tcPr>
          <w:p w14:paraId="4FFEE75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60.2</w:t>
            </w:r>
          </w:p>
          <w:p w14:paraId="00FE3F4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(11.1 – 82.2)</w:t>
            </w:r>
          </w:p>
        </w:tc>
        <w:tc>
          <w:tcPr>
            <w:tcW w:w="900" w:type="dxa"/>
          </w:tcPr>
          <w:p w14:paraId="34CEBA5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35.7</w:t>
            </w:r>
          </w:p>
          <w:p w14:paraId="79CEBDB8"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(-187.3 – 85.6)</w:t>
            </w:r>
          </w:p>
        </w:tc>
        <w:tc>
          <w:tcPr>
            <w:tcW w:w="900" w:type="dxa"/>
          </w:tcPr>
          <w:p w14:paraId="0B5130B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100</w:t>
            </w:r>
          </w:p>
          <w:p w14:paraId="44C5EDA9"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w:t>
            </w:r>
          </w:p>
        </w:tc>
        <w:tc>
          <w:tcPr>
            <w:tcW w:w="985" w:type="dxa"/>
          </w:tcPr>
          <w:p w14:paraId="783B53CB" w14:textId="77777777" w:rsidR="004A18D4" w:rsidRPr="00BD6DF2" w:rsidRDefault="004A18D4" w:rsidP="002C4D46">
            <w:pPr>
              <w:spacing w:line="360" w:lineRule="auto"/>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w:t>
            </w:r>
          </w:p>
        </w:tc>
      </w:tr>
    </w:tbl>
    <w:p w14:paraId="09C5DC46" w14:textId="3335661B" w:rsidR="004A18D4" w:rsidRPr="000C5C95" w:rsidRDefault="004A18D4" w:rsidP="004A18D4">
      <w:pPr>
        <w:pStyle w:val="Caption"/>
        <w:rPr>
          <w:rFonts w:ascii="Times New Roman" w:eastAsia="Arial" w:hAnsi="Times New Roman" w:cs="Times New Roman"/>
          <w:b/>
          <w:bCs/>
          <w:i w:val="0"/>
          <w:iCs w:val="0"/>
          <w:color w:val="auto"/>
          <w:kern w:val="0"/>
          <w:sz w:val="24"/>
          <w:szCs w:val="24"/>
          <w14:ligatures w14:val="none"/>
        </w:rPr>
      </w:pPr>
      <w:r w:rsidRPr="000C5C95">
        <w:rPr>
          <w:rFonts w:ascii="Times New Roman" w:hAnsi="Times New Roman" w:cs="Times New Roman"/>
          <w:b/>
          <w:bCs/>
          <w:i w:val="0"/>
          <w:iCs w:val="0"/>
          <w:color w:val="auto"/>
          <w:sz w:val="24"/>
          <w:szCs w:val="24"/>
        </w:rPr>
        <w:t xml:space="preserve">Table </w:t>
      </w:r>
      <w:r w:rsidR="000C5C95" w:rsidRPr="000C5C95">
        <w:rPr>
          <w:rFonts w:ascii="Times New Roman" w:hAnsi="Times New Roman" w:cs="Times New Roman"/>
          <w:b/>
          <w:bCs/>
          <w:i w:val="0"/>
          <w:iCs w:val="0"/>
          <w:color w:val="auto"/>
          <w:sz w:val="24"/>
          <w:szCs w:val="24"/>
        </w:rPr>
        <w:t>S</w:t>
      </w:r>
      <w:r w:rsidRPr="000C5C95">
        <w:rPr>
          <w:rFonts w:ascii="Times New Roman" w:hAnsi="Times New Roman" w:cs="Times New Roman"/>
          <w:b/>
          <w:bCs/>
          <w:i w:val="0"/>
          <w:iCs w:val="0"/>
          <w:color w:val="auto"/>
          <w:sz w:val="24"/>
          <w:szCs w:val="24"/>
        </w:rPr>
        <w:fldChar w:fldCharType="begin"/>
      </w:r>
      <w:r w:rsidRPr="000C5C95">
        <w:rPr>
          <w:rFonts w:ascii="Times New Roman" w:hAnsi="Times New Roman" w:cs="Times New Roman"/>
          <w:b/>
          <w:bCs/>
          <w:i w:val="0"/>
          <w:iCs w:val="0"/>
          <w:color w:val="auto"/>
          <w:sz w:val="24"/>
          <w:szCs w:val="24"/>
        </w:rPr>
        <w:instrText xml:space="preserve"> SEQ Table \* ARABIC </w:instrText>
      </w:r>
      <w:r w:rsidRPr="000C5C95">
        <w:rPr>
          <w:rFonts w:ascii="Times New Roman" w:hAnsi="Times New Roman" w:cs="Times New Roman"/>
          <w:b/>
          <w:bCs/>
          <w:i w:val="0"/>
          <w:iCs w:val="0"/>
          <w:color w:val="auto"/>
          <w:sz w:val="24"/>
          <w:szCs w:val="24"/>
        </w:rPr>
        <w:fldChar w:fldCharType="separate"/>
      </w:r>
      <w:r w:rsidR="00332D26">
        <w:rPr>
          <w:rFonts w:ascii="Times New Roman" w:hAnsi="Times New Roman" w:cs="Times New Roman"/>
          <w:b/>
          <w:bCs/>
          <w:i w:val="0"/>
          <w:iCs w:val="0"/>
          <w:noProof/>
          <w:color w:val="auto"/>
          <w:sz w:val="24"/>
          <w:szCs w:val="24"/>
        </w:rPr>
        <w:t>3</w:t>
      </w:r>
      <w:r w:rsidRPr="000C5C95">
        <w:rPr>
          <w:rFonts w:ascii="Times New Roman" w:hAnsi="Times New Roman" w:cs="Times New Roman"/>
          <w:b/>
          <w:bCs/>
          <w:i w:val="0"/>
          <w:iCs w:val="0"/>
          <w:color w:val="auto"/>
          <w:sz w:val="24"/>
          <w:szCs w:val="24"/>
        </w:rPr>
        <w:fldChar w:fldCharType="end"/>
      </w:r>
      <w:r w:rsidRPr="000C5C95">
        <w:rPr>
          <w:rFonts w:ascii="Times New Roman" w:hAnsi="Times New Roman" w:cs="Times New Roman"/>
          <w:b/>
          <w:bCs/>
          <w:i w:val="0"/>
          <w:iCs w:val="0"/>
          <w:color w:val="auto"/>
          <w:sz w:val="24"/>
          <w:szCs w:val="24"/>
        </w:rPr>
        <w:t>:</w:t>
      </w:r>
      <w:r w:rsidR="000C5C95">
        <w:rPr>
          <w:rFonts w:ascii="Times New Roman" w:hAnsi="Times New Roman" w:cs="Times New Roman"/>
          <w:b/>
          <w:bCs/>
          <w:i w:val="0"/>
          <w:iCs w:val="0"/>
          <w:color w:val="auto"/>
          <w:sz w:val="24"/>
          <w:szCs w:val="24"/>
        </w:rPr>
        <w:t xml:space="preserve"> </w:t>
      </w:r>
      <w:r w:rsidR="002E06DB">
        <w:rPr>
          <w:rFonts w:ascii="Times New Roman" w:hAnsi="Times New Roman" w:cs="Times New Roman"/>
          <w:b/>
          <w:bCs/>
          <w:i w:val="0"/>
          <w:iCs w:val="0"/>
          <w:color w:val="auto"/>
          <w:sz w:val="24"/>
          <w:szCs w:val="24"/>
        </w:rPr>
        <w:t>VE estimates against VCD</w:t>
      </w:r>
      <w:r w:rsidR="00D655EF">
        <w:rPr>
          <w:rFonts w:ascii="Times New Roman" w:hAnsi="Times New Roman" w:cs="Times New Roman"/>
          <w:b/>
          <w:bCs/>
          <w:i w:val="0"/>
          <w:iCs w:val="0"/>
          <w:color w:val="auto"/>
          <w:sz w:val="24"/>
          <w:szCs w:val="24"/>
        </w:rPr>
        <w:t xml:space="preserve"> stratified by baseline serostatus, serotype, and stage. </w:t>
      </w:r>
    </w:p>
    <w:p w14:paraId="06A00F59" w14:textId="77777777" w:rsidR="004A18D4" w:rsidRDefault="004A18D4" w:rsidP="004A18D4">
      <w:pPr>
        <w:spacing w:after="0" w:line="360" w:lineRule="auto"/>
        <w:rPr>
          <w:rFonts w:ascii="Times New Roman" w:eastAsia="Arial" w:hAnsi="Times New Roman" w:cs="Times New Roman"/>
          <w:b/>
          <w:bCs/>
          <w:color w:val="000000"/>
          <w:kern w:val="0"/>
          <w:sz w:val="22"/>
          <w:szCs w:val="22"/>
          <w14:ligatures w14:val="none"/>
        </w:rPr>
      </w:pPr>
    </w:p>
    <w:tbl>
      <w:tblPr>
        <w:tblStyle w:val="TableGrid"/>
        <w:tblW w:w="0" w:type="auto"/>
        <w:tblLayout w:type="fixed"/>
        <w:tblLook w:val="04A0" w:firstRow="1" w:lastRow="0" w:firstColumn="1" w:lastColumn="0" w:noHBand="0" w:noVBand="1"/>
      </w:tblPr>
      <w:tblGrid>
        <w:gridCol w:w="805"/>
        <w:gridCol w:w="1260"/>
        <w:gridCol w:w="1260"/>
        <w:gridCol w:w="1080"/>
        <w:gridCol w:w="1170"/>
        <w:gridCol w:w="990"/>
        <w:gridCol w:w="900"/>
        <w:gridCol w:w="900"/>
        <w:gridCol w:w="985"/>
      </w:tblGrid>
      <w:tr w:rsidR="004A18D4" w14:paraId="6031A8D2" w14:textId="77777777" w:rsidTr="002C4D46">
        <w:trPr>
          <w:trHeight w:val="144"/>
        </w:trPr>
        <w:tc>
          <w:tcPr>
            <w:tcW w:w="9350" w:type="dxa"/>
            <w:gridSpan w:val="9"/>
            <w:shd w:val="clear" w:color="auto" w:fill="D1D1D1" w:themeFill="background2" w:themeFillShade="E6"/>
          </w:tcPr>
          <w:p w14:paraId="4579795C" w14:textId="77777777" w:rsidR="004A18D4" w:rsidRDefault="004A18D4" w:rsidP="002C4D46">
            <w:pPr>
              <w:tabs>
                <w:tab w:val="left" w:pos="2707"/>
              </w:tabs>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Baseline serostatus</w:t>
            </w:r>
          </w:p>
        </w:tc>
      </w:tr>
      <w:tr w:rsidR="004A18D4" w14:paraId="3475B54A" w14:textId="77777777" w:rsidTr="002C4D46">
        <w:trPr>
          <w:trHeight w:val="144"/>
        </w:trPr>
        <w:tc>
          <w:tcPr>
            <w:tcW w:w="805" w:type="dxa"/>
            <w:vMerge w:val="restart"/>
            <w:shd w:val="clear" w:color="auto" w:fill="D1D1D1" w:themeFill="background2" w:themeFillShade="E6"/>
          </w:tcPr>
          <w:p w14:paraId="6C26576E"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 xml:space="preserve">Time </w:t>
            </w:r>
          </w:p>
          <w:p w14:paraId="15F4FA52"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(months)</w:t>
            </w:r>
          </w:p>
        </w:tc>
        <w:tc>
          <w:tcPr>
            <w:tcW w:w="4770" w:type="dxa"/>
            <w:gridSpan w:val="4"/>
            <w:shd w:val="clear" w:color="auto" w:fill="D1D1D1" w:themeFill="background2" w:themeFillShade="E6"/>
          </w:tcPr>
          <w:p w14:paraId="7233C9DE" w14:textId="77777777" w:rsidR="004A18D4" w:rsidRDefault="004A18D4" w:rsidP="002C4D46">
            <w:pPr>
              <w:tabs>
                <w:tab w:val="left" w:pos="2707"/>
              </w:tabs>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Seropositive</w:t>
            </w:r>
          </w:p>
        </w:tc>
        <w:tc>
          <w:tcPr>
            <w:tcW w:w="3775" w:type="dxa"/>
            <w:gridSpan w:val="4"/>
            <w:shd w:val="clear" w:color="auto" w:fill="D1D1D1" w:themeFill="background2" w:themeFillShade="E6"/>
          </w:tcPr>
          <w:p w14:paraId="47D43EB0" w14:textId="77777777" w:rsidR="004A18D4" w:rsidRDefault="004A18D4" w:rsidP="002C4D46">
            <w:pPr>
              <w:tabs>
                <w:tab w:val="left" w:pos="2707"/>
              </w:tabs>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Seronegative</w:t>
            </w:r>
          </w:p>
        </w:tc>
      </w:tr>
      <w:tr w:rsidR="004A18D4" w14:paraId="1D726E82" w14:textId="77777777" w:rsidTr="002C4D46">
        <w:trPr>
          <w:trHeight w:val="144"/>
        </w:trPr>
        <w:tc>
          <w:tcPr>
            <w:tcW w:w="805" w:type="dxa"/>
            <w:vMerge/>
            <w:shd w:val="clear" w:color="auto" w:fill="D1D1D1" w:themeFill="background2" w:themeFillShade="E6"/>
          </w:tcPr>
          <w:p w14:paraId="22B89913"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p>
        </w:tc>
        <w:tc>
          <w:tcPr>
            <w:tcW w:w="1260" w:type="dxa"/>
            <w:shd w:val="clear" w:color="auto" w:fill="D1D1D1" w:themeFill="background2" w:themeFillShade="E6"/>
          </w:tcPr>
          <w:p w14:paraId="1ED5226E"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w:t>
            </w:r>
          </w:p>
        </w:tc>
        <w:tc>
          <w:tcPr>
            <w:tcW w:w="1260" w:type="dxa"/>
            <w:shd w:val="clear" w:color="auto" w:fill="D1D1D1" w:themeFill="background2" w:themeFillShade="E6"/>
          </w:tcPr>
          <w:p w14:paraId="71969619"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D-II</w:t>
            </w:r>
          </w:p>
        </w:tc>
        <w:tc>
          <w:tcPr>
            <w:tcW w:w="1080" w:type="dxa"/>
            <w:shd w:val="clear" w:color="auto" w:fill="D1D1D1" w:themeFill="background2" w:themeFillShade="E6"/>
          </w:tcPr>
          <w:p w14:paraId="39092981"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D-III</w:t>
            </w:r>
          </w:p>
        </w:tc>
        <w:tc>
          <w:tcPr>
            <w:tcW w:w="1170" w:type="dxa"/>
            <w:shd w:val="clear" w:color="auto" w:fill="D1D1D1" w:themeFill="background2" w:themeFillShade="E6"/>
          </w:tcPr>
          <w:p w14:paraId="2F8A0D69"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D-IV</w:t>
            </w:r>
          </w:p>
        </w:tc>
        <w:tc>
          <w:tcPr>
            <w:tcW w:w="990" w:type="dxa"/>
            <w:shd w:val="clear" w:color="auto" w:fill="D1D1D1" w:themeFill="background2" w:themeFillShade="E6"/>
          </w:tcPr>
          <w:p w14:paraId="5E313CED"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w:t>
            </w:r>
          </w:p>
        </w:tc>
        <w:tc>
          <w:tcPr>
            <w:tcW w:w="900" w:type="dxa"/>
            <w:shd w:val="clear" w:color="auto" w:fill="D1D1D1" w:themeFill="background2" w:themeFillShade="E6"/>
          </w:tcPr>
          <w:p w14:paraId="21FB2A63"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D-II</w:t>
            </w:r>
          </w:p>
        </w:tc>
        <w:tc>
          <w:tcPr>
            <w:tcW w:w="900" w:type="dxa"/>
            <w:shd w:val="clear" w:color="auto" w:fill="D1D1D1" w:themeFill="background2" w:themeFillShade="E6"/>
          </w:tcPr>
          <w:p w14:paraId="3B95ED15"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D-III</w:t>
            </w:r>
          </w:p>
        </w:tc>
        <w:tc>
          <w:tcPr>
            <w:tcW w:w="985" w:type="dxa"/>
            <w:shd w:val="clear" w:color="auto" w:fill="D1D1D1" w:themeFill="background2" w:themeFillShade="E6"/>
          </w:tcPr>
          <w:p w14:paraId="01B525A9"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D-IV</w:t>
            </w:r>
          </w:p>
        </w:tc>
      </w:tr>
      <w:tr w:rsidR="004A18D4" w14:paraId="09828374" w14:textId="77777777" w:rsidTr="002C4D46">
        <w:tc>
          <w:tcPr>
            <w:tcW w:w="805" w:type="dxa"/>
          </w:tcPr>
          <w:p w14:paraId="4A0627D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0-12</w:t>
            </w:r>
          </w:p>
        </w:tc>
        <w:tc>
          <w:tcPr>
            <w:tcW w:w="1260" w:type="dxa"/>
          </w:tcPr>
          <w:p w14:paraId="6933B0A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1260" w:type="dxa"/>
          </w:tcPr>
          <w:p w14:paraId="7F0C19E7"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1080" w:type="dxa"/>
          </w:tcPr>
          <w:p w14:paraId="0E4AB81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1170" w:type="dxa"/>
          </w:tcPr>
          <w:p w14:paraId="63843579" w14:textId="77777777" w:rsidR="004A18D4" w:rsidRPr="00BD6DF2" w:rsidRDefault="004A18D4" w:rsidP="002C4D46">
            <w:pPr>
              <w:tabs>
                <w:tab w:val="left" w:pos="703"/>
              </w:tabs>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90" w:type="dxa"/>
          </w:tcPr>
          <w:p w14:paraId="62043FDE"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00" w:type="dxa"/>
          </w:tcPr>
          <w:p w14:paraId="58130A7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00" w:type="dxa"/>
          </w:tcPr>
          <w:p w14:paraId="6D85DA8F"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85" w:type="dxa"/>
          </w:tcPr>
          <w:p w14:paraId="431EA3E6" w14:textId="77777777" w:rsidR="004A18D4" w:rsidRPr="00BD6DF2"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w:t>
            </w:r>
          </w:p>
        </w:tc>
      </w:tr>
      <w:tr w:rsidR="004A18D4" w14:paraId="048775CF" w14:textId="77777777" w:rsidTr="002C4D46">
        <w:tc>
          <w:tcPr>
            <w:tcW w:w="805" w:type="dxa"/>
          </w:tcPr>
          <w:p w14:paraId="6EF9A4E5"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13-24</w:t>
            </w:r>
          </w:p>
        </w:tc>
        <w:tc>
          <w:tcPr>
            <w:tcW w:w="1260" w:type="dxa"/>
          </w:tcPr>
          <w:p w14:paraId="7A37E86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1260" w:type="dxa"/>
          </w:tcPr>
          <w:p w14:paraId="4DDB2044" w14:textId="77777777" w:rsidR="004A18D4" w:rsidRPr="00BD6DF2" w:rsidRDefault="004A18D4" w:rsidP="002C4D46">
            <w:pPr>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w:t>
            </w:r>
          </w:p>
        </w:tc>
        <w:tc>
          <w:tcPr>
            <w:tcW w:w="1080" w:type="dxa"/>
          </w:tcPr>
          <w:p w14:paraId="6A71A5BF"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1170" w:type="dxa"/>
          </w:tcPr>
          <w:p w14:paraId="24F0707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90" w:type="dxa"/>
          </w:tcPr>
          <w:p w14:paraId="37169A0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00" w:type="dxa"/>
          </w:tcPr>
          <w:p w14:paraId="791F1B56"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00" w:type="dxa"/>
          </w:tcPr>
          <w:p w14:paraId="39689F90"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85" w:type="dxa"/>
          </w:tcPr>
          <w:p w14:paraId="7DBE31BF" w14:textId="77777777" w:rsidR="004A18D4" w:rsidRPr="00BD6DF2" w:rsidRDefault="004A18D4" w:rsidP="002C4D46">
            <w:pPr>
              <w:spacing w:line="360" w:lineRule="auto"/>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r>
      <w:tr w:rsidR="004A18D4" w14:paraId="05ECDA40" w14:textId="77777777" w:rsidTr="002C4D46">
        <w:tc>
          <w:tcPr>
            <w:tcW w:w="805" w:type="dxa"/>
          </w:tcPr>
          <w:p w14:paraId="5BBF3EC5"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25-36</w:t>
            </w:r>
          </w:p>
        </w:tc>
        <w:tc>
          <w:tcPr>
            <w:tcW w:w="1260" w:type="dxa"/>
          </w:tcPr>
          <w:p w14:paraId="52D7EAB9"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71.6</w:t>
            </w:r>
          </w:p>
          <w:p w14:paraId="4054AF45"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(21.7 – 89.7)</w:t>
            </w:r>
          </w:p>
        </w:tc>
        <w:tc>
          <w:tcPr>
            <w:tcW w:w="1260" w:type="dxa"/>
          </w:tcPr>
          <w:p w14:paraId="0BD4D1C5"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89.4</w:t>
            </w:r>
          </w:p>
          <w:p w14:paraId="7E803506"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(51.1 – 97.7)</w:t>
            </w:r>
          </w:p>
        </w:tc>
        <w:tc>
          <w:tcPr>
            <w:tcW w:w="1080" w:type="dxa"/>
          </w:tcPr>
          <w:p w14:paraId="177F2BCE"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69.6</w:t>
            </w:r>
          </w:p>
          <w:p w14:paraId="04C044CC"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(-7.9 – 91.4)</w:t>
            </w:r>
          </w:p>
        </w:tc>
        <w:tc>
          <w:tcPr>
            <w:tcW w:w="1170" w:type="dxa"/>
          </w:tcPr>
          <w:p w14:paraId="5F1BFA1C"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100</w:t>
            </w:r>
          </w:p>
          <w:p w14:paraId="4F56E04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90" w:type="dxa"/>
          </w:tcPr>
          <w:p w14:paraId="52E626E2"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80.6</w:t>
            </w:r>
          </w:p>
          <w:p w14:paraId="626E7CF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(-0.1 – 96.2)</w:t>
            </w:r>
          </w:p>
        </w:tc>
        <w:tc>
          <w:tcPr>
            <w:tcW w:w="900" w:type="dxa"/>
          </w:tcPr>
          <w:p w14:paraId="43BC4FBE"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100</w:t>
            </w:r>
          </w:p>
          <w:p w14:paraId="2A4C0138"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00" w:type="dxa"/>
          </w:tcPr>
          <w:p w14:paraId="40D788FA"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-246.6</w:t>
            </w:r>
          </w:p>
          <w:p w14:paraId="27AEAB2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(-2716.1 -57.3)</w:t>
            </w:r>
          </w:p>
        </w:tc>
        <w:tc>
          <w:tcPr>
            <w:tcW w:w="985" w:type="dxa"/>
          </w:tcPr>
          <w:p w14:paraId="72E99458" w14:textId="77777777" w:rsidR="004A18D4" w:rsidRPr="00BD6DF2" w:rsidRDefault="004A18D4" w:rsidP="002C4D46">
            <w:pPr>
              <w:spacing w:line="360" w:lineRule="auto"/>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r>
      <w:tr w:rsidR="004A18D4" w14:paraId="4113220C" w14:textId="77777777" w:rsidTr="002C4D46">
        <w:tc>
          <w:tcPr>
            <w:tcW w:w="805" w:type="dxa"/>
          </w:tcPr>
          <w:p w14:paraId="6A7D7A7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37-54</w:t>
            </w:r>
          </w:p>
        </w:tc>
        <w:tc>
          <w:tcPr>
            <w:tcW w:w="1260" w:type="dxa"/>
          </w:tcPr>
          <w:p w14:paraId="6AD0811F"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68.2</w:t>
            </w:r>
          </w:p>
          <w:p w14:paraId="5BF66431"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(-90.2 – 94.7)</w:t>
            </w:r>
          </w:p>
        </w:tc>
        <w:tc>
          <w:tcPr>
            <w:tcW w:w="1260" w:type="dxa"/>
          </w:tcPr>
          <w:p w14:paraId="166E953A"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100</w:t>
            </w:r>
          </w:p>
          <w:p w14:paraId="2B5F9B5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1080" w:type="dxa"/>
          </w:tcPr>
          <w:p w14:paraId="0DD797E7"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1170" w:type="dxa"/>
          </w:tcPr>
          <w:p w14:paraId="22EB21FB"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90" w:type="dxa"/>
          </w:tcPr>
          <w:p w14:paraId="31836257"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100</w:t>
            </w:r>
          </w:p>
          <w:p w14:paraId="18607A60"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00" w:type="dxa"/>
          </w:tcPr>
          <w:p w14:paraId="48437563"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100</w:t>
            </w:r>
          </w:p>
          <w:p w14:paraId="5EFB3FD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00" w:type="dxa"/>
          </w:tcPr>
          <w:p w14:paraId="67CDE683"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100</w:t>
            </w:r>
          </w:p>
          <w:p w14:paraId="611118A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c>
          <w:tcPr>
            <w:tcW w:w="985" w:type="dxa"/>
          </w:tcPr>
          <w:p w14:paraId="67EB1861" w14:textId="77777777" w:rsidR="004A18D4" w:rsidRPr="00BD6DF2" w:rsidRDefault="004A18D4" w:rsidP="002C4D46">
            <w:pPr>
              <w:spacing w:line="360" w:lineRule="auto"/>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w:t>
            </w:r>
          </w:p>
        </w:tc>
      </w:tr>
    </w:tbl>
    <w:p w14:paraId="160DF3EA" w14:textId="36100F06" w:rsidR="004A18D4" w:rsidRPr="000C5C95" w:rsidRDefault="000C5C95" w:rsidP="000C5C95">
      <w:pPr>
        <w:pStyle w:val="Caption"/>
        <w:rPr>
          <w:rFonts w:ascii="Times New Roman" w:hAnsi="Times New Roman" w:cs="Times New Roman"/>
          <w:b/>
          <w:bCs/>
          <w:i w:val="0"/>
          <w:iCs w:val="0"/>
          <w:color w:val="auto"/>
          <w:sz w:val="24"/>
          <w:szCs w:val="24"/>
        </w:rPr>
      </w:pPr>
      <w:r w:rsidRPr="000C5C95">
        <w:rPr>
          <w:rFonts w:ascii="Times New Roman" w:hAnsi="Times New Roman" w:cs="Times New Roman"/>
          <w:b/>
          <w:bCs/>
          <w:i w:val="0"/>
          <w:iCs w:val="0"/>
          <w:color w:val="auto"/>
          <w:sz w:val="24"/>
          <w:szCs w:val="24"/>
        </w:rPr>
        <w:t xml:space="preserve">Table </w:t>
      </w:r>
      <w:r>
        <w:rPr>
          <w:rFonts w:ascii="Times New Roman" w:hAnsi="Times New Roman" w:cs="Times New Roman"/>
          <w:b/>
          <w:bCs/>
          <w:i w:val="0"/>
          <w:iCs w:val="0"/>
          <w:color w:val="auto"/>
          <w:sz w:val="24"/>
          <w:szCs w:val="24"/>
        </w:rPr>
        <w:t>S</w:t>
      </w:r>
      <w:r w:rsidRPr="000C5C95">
        <w:rPr>
          <w:rFonts w:ascii="Times New Roman" w:hAnsi="Times New Roman" w:cs="Times New Roman"/>
          <w:b/>
          <w:bCs/>
          <w:i w:val="0"/>
          <w:iCs w:val="0"/>
          <w:color w:val="auto"/>
          <w:sz w:val="24"/>
          <w:szCs w:val="24"/>
        </w:rPr>
        <w:fldChar w:fldCharType="begin"/>
      </w:r>
      <w:r w:rsidRPr="000C5C95">
        <w:rPr>
          <w:rFonts w:ascii="Times New Roman" w:hAnsi="Times New Roman" w:cs="Times New Roman"/>
          <w:b/>
          <w:bCs/>
          <w:i w:val="0"/>
          <w:iCs w:val="0"/>
          <w:color w:val="auto"/>
          <w:sz w:val="24"/>
          <w:szCs w:val="24"/>
        </w:rPr>
        <w:instrText xml:space="preserve"> SEQ Table \* ARABIC </w:instrText>
      </w:r>
      <w:r w:rsidRPr="000C5C95">
        <w:rPr>
          <w:rFonts w:ascii="Times New Roman" w:hAnsi="Times New Roman" w:cs="Times New Roman"/>
          <w:b/>
          <w:bCs/>
          <w:i w:val="0"/>
          <w:iCs w:val="0"/>
          <w:color w:val="auto"/>
          <w:sz w:val="24"/>
          <w:szCs w:val="24"/>
        </w:rPr>
        <w:fldChar w:fldCharType="separate"/>
      </w:r>
      <w:r w:rsidR="00332D26">
        <w:rPr>
          <w:rFonts w:ascii="Times New Roman" w:hAnsi="Times New Roman" w:cs="Times New Roman"/>
          <w:b/>
          <w:bCs/>
          <w:i w:val="0"/>
          <w:iCs w:val="0"/>
          <w:noProof/>
          <w:color w:val="auto"/>
          <w:sz w:val="24"/>
          <w:szCs w:val="24"/>
        </w:rPr>
        <w:t>4</w:t>
      </w:r>
      <w:r w:rsidRPr="000C5C95">
        <w:rPr>
          <w:rFonts w:ascii="Times New Roman" w:hAnsi="Times New Roman" w:cs="Times New Roman"/>
          <w:b/>
          <w:bCs/>
          <w:i w:val="0"/>
          <w:iCs w:val="0"/>
          <w:color w:val="auto"/>
          <w:sz w:val="24"/>
          <w:szCs w:val="24"/>
        </w:rPr>
        <w:fldChar w:fldCharType="end"/>
      </w:r>
      <w:r w:rsidRPr="000C5C95">
        <w:rPr>
          <w:rFonts w:ascii="Times New Roman" w:hAnsi="Times New Roman" w:cs="Times New Roman"/>
          <w:b/>
          <w:bCs/>
          <w:i w:val="0"/>
          <w:iCs w:val="0"/>
          <w:color w:val="auto"/>
          <w:sz w:val="24"/>
          <w:szCs w:val="24"/>
        </w:rPr>
        <w:t>:</w:t>
      </w:r>
      <w:r w:rsidR="00D655EF">
        <w:rPr>
          <w:rFonts w:ascii="Times New Roman" w:hAnsi="Times New Roman" w:cs="Times New Roman"/>
          <w:b/>
          <w:bCs/>
          <w:i w:val="0"/>
          <w:iCs w:val="0"/>
          <w:color w:val="auto"/>
          <w:sz w:val="24"/>
          <w:szCs w:val="24"/>
        </w:rPr>
        <w:t xml:space="preserve"> VE estimates against hospitalization stratified by baseline serostatus, serotype, and stage.</w:t>
      </w:r>
    </w:p>
    <w:p w14:paraId="30530B69" w14:textId="77777777" w:rsidR="004A18D4" w:rsidRDefault="004A18D4" w:rsidP="004A18D4">
      <w:pPr>
        <w:pStyle w:val="LO-normal"/>
        <w:spacing w:line="480" w:lineRule="auto"/>
        <w:jc w:val="both"/>
        <w:rPr>
          <w:rFonts w:ascii="Times New Roman" w:hAnsi="Times New Roman" w:cs="Times New Roman"/>
        </w:rPr>
      </w:pPr>
    </w:p>
    <w:p w14:paraId="7CE985D8" w14:textId="77777777" w:rsidR="004A18D4" w:rsidRDefault="004A18D4" w:rsidP="004A18D4">
      <w:pPr>
        <w:pStyle w:val="LO-normal"/>
        <w:spacing w:line="480" w:lineRule="auto"/>
        <w:jc w:val="both"/>
        <w:rPr>
          <w:rFonts w:ascii="Times New Roman" w:hAnsi="Times New Roman" w:cs="Times New Roman"/>
        </w:rPr>
      </w:pPr>
    </w:p>
    <w:p w14:paraId="25C0B358" w14:textId="77777777" w:rsidR="004A18D4" w:rsidRDefault="004A18D4" w:rsidP="004A18D4">
      <w:pPr>
        <w:pStyle w:val="LO-normal"/>
        <w:spacing w:line="480" w:lineRule="auto"/>
        <w:jc w:val="both"/>
        <w:rPr>
          <w:rFonts w:ascii="Times New Roman" w:hAnsi="Times New Roman" w:cs="Times New Roman"/>
        </w:rPr>
      </w:pPr>
    </w:p>
    <w:p w14:paraId="6CAD04D1" w14:textId="77777777" w:rsidR="004A18D4" w:rsidRDefault="004A18D4" w:rsidP="004A18D4">
      <w:pPr>
        <w:pStyle w:val="LO-normal"/>
        <w:spacing w:line="480" w:lineRule="auto"/>
        <w:jc w:val="both"/>
        <w:rPr>
          <w:rFonts w:ascii="Times New Roman" w:hAnsi="Times New Roman" w:cs="Times New Roman"/>
        </w:rPr>
      </w:pPr>
    </w:p>
    <w:tbl>
      <w:tblPr>
        <w:tblStyle w:val="TableGrid"/>
        <w:tblW w:w="0" w:type="auto"/>
        <w:tblLayout w:type="fixed"/>
        <w:tblLook w:val="04A0" w:firstRow="1" w:lastRow="0" w:firstColumn="1" w:lastColumn="0" w:noHBand="0" w:noVBand="1"/>
      </w:tblPr>
      <w:tblGrid>
        <w:gridCol w:w="805"/>
        <w:gridCol w:w="1260"/>
        <w:gridCol w:w="1440"/>
        <w:gridCol w:w="1440"/>
        <w:gridCol w:w="990"/>
        <w:gridCol w:w="1440"/>
        <w:gridCol w:w="1440"/>
      </w:tblGrid>
      <w:tr w:rsidR="004A18D4" w14:paraId="544D5804" w14:textId="77777777" w:rsidTr="002C4D46">
        <w:trPr>
          <w:trHeight w:val="144"/>
        </w:trPr>
        <w:tc>
          <w:tcPr>
            <w:tcW w:w="805" w:type="dxa"/>
            <w:vMerge w:val="restart"/>
            <w:shd w:val="clear" w:color="auto" w:fill="D1D1D1" w:themeFill="background2" w:themeFillShade="E6"/>
          </w:tcPr>
          <w:p w14:paraId="449EBB90"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 xml:space="preserve">Time </w:t>
            </w:r>
          </w:p>
          <w:p w14:paraId="188E640C"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lastRenderedPageBreak/>
              <w:t>(months)</w:t>
            </w:r>
          </w:p>
        </w:tc>
        <w:tc>
          <w:tcPr>
            <w:tcW w:w="4140" w:type="dxa"/>
            <w:gridSpan w:val="3"/>
            <w:shd w:val="clear" w:color="auto" w:fill="D1D1D1" w:themeFill="background2" w:themeFillShade="E6"/>
          </w:tcPr>
          <w:p w14:paraId="29A0E6F2" w14:textId="77777777" w:rsidR="004A18D4" w:rsidRDefault="004A18D4" w:rsidP="002C4D46">
            <w:pPr>
              <w:tabs>
                <w:tab w:val="left" w:pos="2707"/>
              </w:tabs>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lastRenderedPageBreak/>
              <w:t>VCD</w:t>
            </w:r>
          </w:p>
        </w:tc>
        <w:tc>
          <w:tcPr>
            <w:tcW w:w="3870" w:type="dxa"/>
            <w:gridSpan w:val="3"/>
            <w:shd w:val="clear" w:color="auto" w:fill="D1D1D1" w:themeFill="background2" w:themeFillShade="E6"/>
          </w:tcPr>
          <w:p w14:paraId="1CC88970" w14:textId="77777777" w:rsidR="004A18D4" w:rsidRDefault="004A18D4" w:rsidP="002C4D46">
            <w:pPr>
              <w:tabs>
                <w:tab w:val="left" w:pos="2707"/>
              </w:tabs>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Hospitalization</w:t>
            </w:r>
          </w:p>
        </w:tc>
      </w:tr>
      <w:tr w:rsidR="004A18D4" w14:paraId="65E3F82D" w14:textId="77777777" w:rsidTr="002C4D46">
        <w:trPr>
          <w:trHeight w:val="144"/>
        </w:trPr>
        <w:tc>
          <w:tcPr>
            <w:tcW w:w="805" w:type="dxa"/>
            <w:vMerge/>
            <w:shd w:val="clear" w:color="auto" w:fill="D1D1D1" w:themeFill="background2" w:themeFillShade="E6"/>
          </w:tcPr>
          <w:p w14:paraId="3636727C"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p>
        </w:tc>
        <w:tc>
          <w:tcPr>
            <w:tcW w:w="1260" w:type="dxa"/>
            <w:shd w:val="clear" w:color="auto" w:fill="D1D1D1" w:themeFill="background2" w:themeFillShade="E6"/>
          </w:tcPr>
          <w:p w14:paraId="61D2E180"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Overall</w:t>
            </w:r>
          </w:p>
        </w:tc>
        <w:tc>
          <w:tcPr>
            <w:tcW w:w="1440" w:type="dxa"/>
            <w:shd w:val="clear" w:color="auto" w:fill="D1D1D1" w:themeFill="background2" w:themeFillShade="E6"/>
          </w:tcPr>
          <w:p w14:paraId="7221DF43"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Seropositive</w:t>
            </w:r>
          </w:p>
        </w:tc>
        <w:tc>
          <w:tcPr>
            <w:tcW w:w="1440" w:type="dxa"/>
            <w:shd w:val="clear" w:color="auto" w:fill="D1D1D1" w:themeFill="background2" w:themeFillShade="E6"/>
          </w:tcPr>
          <w:p w14:paraId="187EFF89"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Seronegative</w:t>
            </w:r>
          </w:p>
        </w:tc>
        <w:tc>
          <w:tcPr>
            <w:tcW w:w="990" w:type="dxa"/>
            <w:shd w:val="clear" w:color="auto" w:fill="D1D1D1" w:themeFill="background2" w:themeFillShade="E6"/>
          </w:tcPr>
          <w:p w14:paraId="5B1DD75A"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Overall</w:t>
            </w:r>
          </w:p>
        </w:tc>
        <w:tc>
          <w:tcPr>
            <w:tcW w:w="1440" w:type="dxa"/>
            <w:shd w:val="clear" w:color="auto" w:fill="D1D1D1" w:themeFill="background2" w:themeFillShade="E6"/>
          </w:tcPr>
          <w:p w14:paraId="22DB7475"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Seropositive</w:t>
            </w:r>
          </w:p>
        </w:tc>
        <w:tc>
          <w:tcPr>
            <w:tcW w:w="1440" w:type="dxa"/>
            <w:shd w:val="clear" w:color="auto" w:fill="D1D1D1" w:themeFill="background2" w:themeFillShade="E6"/>
          </w:tcPr>
          <w:p w14:paraId="580F8166" w14:textId="77777777" w:rsidR="004A18D4" w:rsidRDefault="004A18D4" w:rsidP="002C4D46">
            <w:pPr>
              <w:spacing w:line="360" w:lineRule="auto"/>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b/>
                <w:bCs/>
                <w:color w:val="000000"/>
                <w:kern w:val="0"/>
                <w:sz w:val="22"/>
                <w:szCs w:val="22"/>
                <w14:ligatures w14:val="none"/>
              </w:rPr>
              <w:t>Seronegative</w:t>
            </w:r>
          </w:p>
        </w:tc>
      </w:tr>
      <w:tr w:rsidR="004A18D4" w14:paraId="3EE22DDE" w14:textId="77777777" w:rsidTr="002C4D46">
        <w:tc>
          <w:tcPr>
            <w:tcW w:w="805" w:type="dxa"/>
          </w:tcPr>
          <w:p w14:paraId="75B4B32E"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0-12</w:t>
            </w:r>
          </w:p>
        </w:tc>
        <w:tc>
          <w:tcPr>
            <w:tcW w:w="1260" w:type="dxa"/>
          </w:tcPr>
          <w:p w14:paraId="304AEDF0"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80.2</w:t>
            </w:r>
          </w:p>
          <w:p w14:paraId="4596DE56"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(73.3 – 85.3)</w:t>
            </w:r>
          </w:p>
        </w:tc>
        <w:tc>
          <w:tcPr>
            <w:tcW w:w="1440" w:type="dxa"/>
          </w:tcPr>
          <w:p w14:paraId="47DC7464"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82.2</w:t>
            </w:r>
          </w:p>
          <w:p w14:paraId="6F69F06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(74.5 – 87.6)</w:t>
            </w:r>
          </w:p>
        </w:tc>
        <w:tc>
          <w:tcPr>
            <w:tcW w:w="1440" w:type="dxa"/>
          </w:tcPr>
          <w:p w14:paraId="4E39661B"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74.9</w:t>
            </w:r>
          </w:p>
          <w:p w14:paraId="0B0EF1D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(57 – 85.4)</w:t>
            </w:r>
          </w:p>
        </w:tc>
        <w:tc>
          <w:tcPr>
            <w:tcW w:w="990" w:type="dxa"/>
          </w:tcPr>
          <w:p w14:paraId="5760FC14"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95.4</w:t>
            </w:r>
          </w:p>
          <w:p w14:paraId="3EB37AD6"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(88.4 – 98.2)</w:t>
            </w:r>
          </w:p>
        </w:tc>
        <w:tc>
          <w:tcPr>
            <w:tcW w:w="1440" w:type="dxa"/>
          </w:tcPr>
          <w:p w14:paraId="067C28FB"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94.4</w:t>
            </w:r>
          </w:p>
          <w:p w14:paraId="643CD25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(84.4 - 98)</w:t>
            </w:r>
          </w:p>
        </w:tc>
        <w:tc>
          <w:tcPr>
            <w:tcW w:w="1440" w:type="dxa"/>
          </w:tcPr>
          <w:p w14:paraId="0C5F27EF"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97.2</w:t>
            </w:r>
          </w:p>
          <w:p w14:paraId="398BAFC0"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(79.1 – 99.6)</w:t>
            </w:r>
          </w:p>
        </w:tc>
      </w:tr>
      <w:tr w:rsidR="004A18D4" w14:paraId="2294951A" w14:textId="77777777" w:rsidTr="002C4D46">
        <w:tc>
          <w:tcPr>
            <w:tcW w:w="805" w:type="dxa"/>
          </w:tcPr>
          <w:p w14:paraId="060684AE"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13-24</w:t>
            </w:r>
          </w:p>
        </w:tc>
        <w:tc>
          <w:tcPr>
            <w:tcW w:w="1260" w:type="dxa"/>
          </w:tcPr>
          <w:p w14:paraId="431CB152"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56.2</w:t>
            </w:r>
          </w:p>
          <w:p w14:paraId="3ECB73C7"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(42.3 – 66.8)</w:t>
            </w:r>
          </w:p>
        </w:tc>
        <w:tc>
          <w:tcPr>
            <w:tcW w:w="1440" w:type="dxa"/>
          </w:tcPr>
          <w:p w14:paraId="1E255CBB"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60.3</w:t>
            </w:r>
          </w:p>
          <w:p w14:paraId="1A6337B2" w14:textId="77777777" w:rsidR="004A18D4" w:rsidRPr="00BD6DF2" w:rsidRDefault="004A18D4" w:rsidP="002C4D46">
            <w:pPr>
              <w:spacing w:line="360" w:lineRule="auto"/>
              <w:jc w:val="center"/>
              <w:rPr>
                <w:rFonts w:ascii="Times New Roman" w:eastAsia="Arial" w:hAnsi="Times New Roman" w:cs="Times New Roman"/>
                <w:b/>
                <w:bCs/>
                <w:color w:val="000000"/>
                <w:kern w:val="0"/>
                <w:sz w:val="22"/>
                <w:szCs w:val="22"/>
                <w14:ligatures w14:val="none"/>
              </w:rPr>
            </w:pPr>
            <w:r>
              <w:rPr>
                <w:rFonts w:ascii="Times New Roman" w:eastAsia="Arial" w:hAnsi="Times New Roman" w:cs="Times New Roman"/>
                <w:color w:val="000000"/>
                <w:kern w:val="0"/>
                <w:sz w:val="22"/>
                <w:szCs w:val="22"/>
                <w14:ligatures w14:val="none"/>
              </w:rPr>
              <w:t>(44.7 – 71.5)</w:t>
            </w:r>
          </w:p>
        </w:tc>
        <w:tc>
          <w:tcPr>
            <w:tcW w:w="1440" w:type="dxa"/>
          </w:tcPr>
          <w:p w14:paraId="6B5C5F42"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45.3</w:t>
            </w:r>
          </w:p>
          <w:p w14:paraId="51BF5EA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(9.9 – 66.8)</w:t>
            </w:r>
          </w:p>
        </w:tc>
        <w:tc>
          <w:tcPr>
            <w:tcW w:w="990" w:type="dxa"/>
          </w:tcPr>
          <w:p w14:paraId="359E7034"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76.1</w:t>
            </w:r>
          </w:p>
          <w:p w14:paraId="1A433E54"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(50.8 – 88.4)</w:t>
            </w:r>
          </w:p>
        </w:tc>
        <w:tc>
          <w:tcPr>
            <w:tcW w:w="1440" w:type="dxa"/>
          </w:tcPr>
          <w:p w14:paraId="20BAE247"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85.2</w:t>
            </w:r>
          </w:p>
          <w:p w14:paraId="3C877564"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(59.6 – 94.6)</w:t>
            </w:r>
          </w:p>
        </w:tc>
        <w:tc>
          <w:tcPr>
            <w:tcW w:w="1440" w:type="dxa"/>
          </w:tcPr>
          <w:p w14:paraId="33AF4EA0"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51.4</w:t>
            </w:r>
          </w:p>
          <w:p w14:paraId="67682D09"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(-50.7 – 84.3)</w:t>
            </w:r>
          </w:p>
        </w:tc>
      </w:tr>
      <w:tr w:rsidR="004A18D4" w14:paraId="3E825EB9" w14:textId="77777777" w:rsidTr="002C4D46">
        <w:tc>
          <w:tcPr>
            <w:tcW w:w="805" w:type="dxa"/>
          </w:tcPr>
          <w:p w14:paraId="3928D05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25-36</w:t>
            </w:r>
          </w:p>
        </w:tc>
        <w:tc>
          <w:tcPr>
            <w:tcW w:w="1260" w:type="dxa"/>
          </w:tcPr>
          <w:p w14:paraId="6DCCDDBC"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44.7</w:t>
            </w:r>
          </w:p>
          <w:p w14:paraId="6763707A"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(32.5 – 54.7)</w:t>
            </w:r>
          </w:p>
        </w:tc>
        <w:tc>
          <w:tcPr>
            <w:tcW w:w="1440" w:type="dxa"/>
          </w:tcPr>
          <w:p w14:paraId="6CDEE9D6"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48.3</w:t>
            </w:r>
          </w:p>
          <w:p w14:paraId="3EBD97B3"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(34.2 – 59.3)</w:t>
            </w:r>
          </w:p>
          <w:p w14:paraId="0A7189AB"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p>
        </w:tc>
        <w:tc>
          <w:tcPr>
            <w:tcW w:w="1440" w:type="dxa"/>
          </w:tcPr>
          <w:p w14:paraId="40BB1E37"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35.5</w:t>
            </w:r>
          </w:p>
          <w:p w14:paraId="65830D8D"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(7.3 – 55.1)</w:t>
            </w:r>
          </w:p>
        </w:tc>
        <w:tc>
          <w:tcPr>
            <w:tcW w:w="990" w:type="dxa"/>
          </w:tcPr>
          <w:p w14:paraId="6FABD7CD"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70.8</w:t>
            </w:r>
          </w:p>
          <w:p w14:paraId="2E82BDCC"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(49.6 - 83)</w:t>
            </w:r>
          </w:p>
        </w:tc>
        <w:tc>
          <w:tcPr>
            <w:tcW w:w="1440" w:type="dxa"/>
          </w:tcPr>
          <w:p w14:paraId="68B80B5B"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78.4</w:t>
            </w:r>
          </w:p>
          <w:p w14:paraId="77989080"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(57.1 – 89.1)</w:t>
            </w:r>
          </w:p>
        </w:tc>
        <w:tc>
          <w:tcPr>
            <w:tcW w:w="1440" w:type="dxa"/>
          </w:tcPr>
          <w:p w14:paraId="32EC74AA"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45</w:t>
            </w:r>
          </w:p>
          <w:p w14:paraId="34446278"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(-42.6 – 78.8)</w:t>
            </w:r>
          </w:p>
        </w:tc>
      </w:tr>
      <w:tr w:rsidR="004A18D4" w14:paraId="0461E9BC" w14:textId="77777777" w:rsidTr="002C4D46">
        <w:tc>
          <w:tcPr>
            <w:tcW w:w="805" w:type="dxa"/>
          </w:tcPr>
          <w:p w14:paraId="2A78C3D6"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37-54</w:t>
            </w:r>
          </w:p>
        </w:tc>
        <w:tc>
          <w:tcPr>
            <w:tcW w:w="1260" w:type="dxa"/>
          </w:tcPr>
          <w:p w14:paraId="75FDC068"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55.7</w:t>
            </w:r>
          </w:p>
          <w:p w14:paraId="22CB438E"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(34.5 - 70)</w:t>
            </w:r>
          </w:p>
        </w:tc>
        <w:tc>
          <w:tcPr>
            <w:tcW w:w="1440" w:type="dxa"/>
          </w:tcPr>
          <w:p w14:paraId="6AEB561B"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 xml:space="preserve">59.6 </w:t>
            </w:r>
          </w:p>
          <w:p w14:paraId="61533A80"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(34.2 – 75.2)</w:t>
            </w:r>
          </w:p>
        </w:tc>
        <w:tc>
          <w:tcPr>
            <w:tcW w:w="1440" w:type="dxa"/>
          </w:tcPr>
          <w:p w14:paraId="50F82188"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46.9</w:t>
            </w:r>
          </w:p>
          <w:p w14:paraId="5A2B40DC"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(-2.1 – 72.4)</w:t>
            </w:r>
          </w:p>
        </w:tc>
        <w:tc>
          <w:tcPr>
            <w:tcW w:w="990" w:type="dxa"/>
          </w:tcPr>
          <w:p w14:paraId="48642BB0"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93.7</w:t>
            </w:r>
          </w:p>
          <w:p w14:paraId="45ECCAC4"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(72.4 – 98.6)</w:t>
            </w:r>
          </w:p>
        </w:tc>
        <w:tc>
          <w:tcPr>
            <w:tcW w:w="1440" w:type="dxa"/>
          </w:tcPr>
          <w:p w14:paraId="282B9427" w14:textId="77777777" w:rsidR="004A18D4"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90.4</w:t>
            </w:r>
          </w:p>
          <w:p w14:paraId="2ADF5291"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Pr>
                <w:rFonts w:ascii="Times New Roman" w:eastAsia="Arial" w:hAnsi="Times New Roman" w:cs="Times New Roman"/>
                <w:color w:val="000000"/>
                <w:kern w:val="0"/>
                <w:sz w:val="22"/>
                <w:szCs w:val="22"/>
                <w14:ligatures w14:val="none"/>
              </w:rPr>
              <w:t>(56.4 – 97.9)</w:t>
            </w:r>
          </w:p>
        </w:tc>
        <w:tc>
          <w:tcPr>
            <w:tcW w:w="1440" w:type="dxa"/>
          </w:tcPr>
          <w:p w14:paraId="546F5992"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100</w:t>
            </w:r>
          </w:p>
          <w:p w14:paraId="4ECC0829" w14:textId="77777777" w:rsidR="004A18D4" w:rsidRPr="00BD6DF2" w:rsidRDefault="004A18D4" w:rsidP="002C4D46">
            <w:pPr>
              <w:spacing w:line="360" w:lineRule="auto"/>
              <w:jc w:val="center"/>
              <w:rPr>
                <w:rFonts w:ascii="Times New Roman" w:eastAsia="Arial" w:hAnsi="Times New Roman" w:cs="Times New Roman"/>
                <w:color w:val="000000"/>
                <w:kern w:val="0"/>
                <w:sz w:val="22"/>
                <w:szCs w:val="22"/>
                <w14:ligatures w14:val="none"/>
              </w:rPr>
            </w:pPr>
            <w:r w:rsidRPr="00BD6DF2">
              <w:rPr>
                <w:rFonts w:ascii="Times New Roman" w:eastAsia="Arial" w:hAnsi="Times New Roman" w:cs="Times New Roman"/>
                <w:color w:val="000000"/>
                <w:kern w:val="0"/>
                <w:sz w:val="22"/>
                <w:szCs w:val="22"/>
                <w14:ligatures w14:val="none"/>
              </w:rPr>
              <w:t>(-)</w:t>
            </w:r>
          </w:p>
        </w:tc>
      </w:tr>
    </w:tbl>
    <w:p w14:paraId="3B5086CC" w14:textId="5987B7C9" w:rsidR="004A18D4" w:rsidRDefault="000C5C95" w:rsidP="000C5C95">
      <w:pPr>
        <w:pStyle w:val="Caption"/>
        <w:rPr>
          <w:rFonts w:ascii="Times New Roman" w:hAnsi="Times New Roman" w:cs="Times New Roman"/>
          <w:b/>
          <w:bCs/>
          <w:i w:val="0"/>
          <w:iCs w:val="0"/>
          <w:color w:val="auto"/>
          <w:sz w:val="24"/>
          <w:szCs w:val="24"/>
        </w:rPr>
      </w:pPr>
      <w:r w:rsidRPr="000C5C95">
        <w:rPr>
          <w:rFonts w:ascii="Times New Roman" w:hAnsi="Times New Roman" w:cs="Times New Roman"/>
          <w:b/>
          <w:bCs/>
          <w:i w:val="0"/>
          <w:iCs w:val="0"/>
          <w:sz w:val="24"/>
          <w:szCs w:val="24"/>
        </w:rPr>
        <w:t xml:space="preserve">Table </w:t>
      </w:r>
      <w:r>
        <w:rPr>
          <w:rFonts w:ascii="Times New Roman" w:hAnsi="Times New Roman" w:cs="Times New Roman"/>
          <w:b/>
          <w:bCs/>
          <w:i w:val="0"/>
          <w:iCs w:val="0"/>
          <w:sz w:val="24"/>
          <w:szCs w:val="24"/>
        </w:rPr>
        <w:t>S</w:t>
      </w:r>
      <w:r w:rsidRPr="000C5C95">
        <w:rPr>
          <w:rFonts w:ascii="Times New Roman" w:hAnsi="Times New Roman" w:cs="Times New Roman"/>
          <w:b/>
          <w:bCs/>
          <w:i w:val="0"/>
          <w:iCs w:val="0"/>
          <w:sz w:val="24"/>
          <w:szCs w:val="24"/>
        </w:rPr>
        <w:fldChar w:fldCharType="begin"/>
      </w:r>
      <w:r w:rsidRPr="000C5C95">
        <w:rPr>
          <w:rFonts w:ascii="Times New Roman" w:hAnsi="Times New Roman" w:cs="Times New Roman"/>
          <w:b/>
          <w:bCs/>
          <w:i w:val="0"/>
          <w:iCs w:val="0"/>
          <w:sz w:val="24"/>
          <w:szCs w:val="24"/>
        </w:rPr>
        <w:instrText xml:space="preserve"> SEQ Table \* ARABIC </w:instrText>
      </w:r>
      <w:r w:rsidRPr="000C5C95">
        <w:rPr>
          <w:rFonts w:ascii="Times New Roman" w:hAnsi="Times New Roman" w:cs="Times New Roman"/>
          <w:b/>
          <w:bCs/>
          <w:i w:val="0"/>
          <w:iCs w:val="0"/>
          <w:sz w:val="24"/>
          <w:szCs w:val="24"/>
        </w:rPr>
        <w:fldChar w:fldCharType="separate"/>
      </w:r>
      <w:r w:rsidR="00332D26">
        <w:rPr>
          <w:rFonts w:ascii="Times New Roman" w:hAnsi="Times New Roman" w:cs="Times New Roman"/>
          <w:b/>
          <w:bCs/>
          <w:i w:val="0"/>
          <w:iCs w:val="0"/>
          <w:noProof/>
          <w:sz w:val="24"/>
          <w:szCs w:val="24"/>
        </w:rPr>
        <w:t>5</w:t>
      </w:r>
      <w:r w:rsidRPr="000C5C95">
        <w:rPr>
          <w:rFonts w:ascii="Times New Roman" w:hAnsi="Times New Roman" w:cs="Times New Roman"/>
          <w:b/>
          <w:bCs/>
          <w:i w:val="0"/>
          <w:iCs w:val="0"/>
          <w:sz w:val="24"/>
          <w:szCs w:val="24"/>
        </w:rPr>
        <w:fldChar w:fldCharType="end"/>
      </w:r>
      <w:r w:rsidR="00D655EF">
        <w:rPr>
          <w:rFonts w:ascii="Times New Roman" w:hAnsi="Times New Roman" w:cs="Times New Roman"/>
          <w:b/>
          <w:bCs/>
          <w:i w:val="0"/>
          <w:iCs w:val="0"/>
          <w:sz w:val="24"/>
          <w:szCs w:val="24"/>
        </w:rPr>
        <w:t xml:space="preserve">: </w:t>
      </w:r>
      <w:r w:rsidR="00E338E3">
        <w:rPr>
          <w:rFonts w:ascii="Times New Roman" w:hAnsi="Times New Roman" w:cs="Times New Roman"/>
          <w:b/>
          <w:bCs/>
          <w:i w:val="0"/>
          <w:iCs w:val="0"/>
          <w:color w:val="auto"/>
          <w:sz w:val="24"/>
          <w:szCs w:val="24"/>
        </w:rPr>
        <w:t>VE estimates against VCD and hospitalization due to any serotype, stratified by baseline serostatus, and stage.</w:t>
      </w:r>
    </w:p>
    <w:p w14:paraId="18CBD18F" w14:textId="77777777" w:rsidR="00332D26" w:rsidRDefault="00332D26" w:rsidP="00332D26"/>
    <w:p w14:paraId="679905A5" w14:textId="77777777" w:rsidR="00332D26" w:rsidRDefault="00332D26" w:rsidP="00332D26">
      <w:pPr>
        <w:pStyle w:val="LO-normal"/>
        <w:spacing w:line="480" w:lineRule="auto"/>
        <w:jc w:val="both"/>
        <w:rPr>
          <w:rFonts w:ascii="Times New Roman" w:hAnsi="Times New Roman" w:cs="Times New Roman"/>
        </w:rPr>
      </w:pPr>
    </w:p>
    <w:p w14:paraId="1ACBCC8A" w14:textId="1FC0F482" w:rsidR="00332D26" w:rsidRDefault="00332D26" w:rsidP="00332D26">
      <w:pPr>
        <w:pStyle w:val="LO-normal"/>
        <w:spacing w:line="480" w:lineRule="auto"/>
        <w:jc w:val="both"/>
        <w:rPr>
          <w:rFonts w:ascii="Times New Roman" w:hAnsi="Times New Roman" w:cs="Times New Roman"/>
          <w:b/>
          <w:bCs/>
        </w:rPr>
      </w:pPr>
    </w:p>
    <w:tbl>
      <w:tblPr>
        <w:tblStyle w:val="TableGrid"/>
        <w:tblW w:w="0" w:type="auto"/>
        <w:tblLook w:val="04A0" w:firstRow="1" w:lastRow="0" w:firstColumn="1" w:lastColumn="0" w:noHBand="0" w:noVBand="1"/>
      </w:tblPr>
      <w:tblGrid>
        <w:gridCol w:w="1885"/>
        <w:gridCol w:w="7465"/>
      </w:tblGrid>
      <w:tr w:rsidR="00332D26" w14:paraId="41B51158" w14:textId="77777777" w:rsidTr="002C4D46">
        <w:tc>
          <w:tcPr>
            <w:tcW w:w="1885" w:type="dxa"/>
            <w:shd w:val="clear" w:color="auto" w:fill="D1D1D1" w:themeFill="background2" w:themeFillShade="E6"/>
          </w:tcPr>
          <w:p w14:paraId="177295E3" w14:textId="77777777" w:rsidR="00332D26" w:rsidRDefault="00332D26" w:rsidP="002C4D46">
            <w:pPr>
              <w:pStyle w:val="LO-normal"/>
              <w:spacing w:line="480" w:lineRule="auto"/>
              <w:jc w:val="both"/>
              <w:rPr>
                <w:rFonts w:ascii="Times New Roman" w:hAnsi="Times New Roman" w:cs="Times New Roman"/>
                <w:b/>
                <w:bCs/>
              </w:rPr>
            </w:pPr>
            <w:r>
              <w:rPr>
                <w:rFonts w:ascii="Times New Roman" w:hAnsi="Times New Roman" w:cs="Times New Roman"/>
                <w:b/>
                <w:bCs/>
              </w:rPr>
              <w:t>Parameter</w:t>
            </w:r>
          </w:p>
        </w:tc>
        <w:tc>
          <w:tcPr>
            <w:tcW w:w="7465" w:type="dxa"/>
            <w:shd w:val="clear" w:color="auto" w:fill="D1D1D1" w:themeFill="background2" w:themeFillShade="E6"/>
          </w:tcPr>
          <w:p w14:paraId="21ECF172" w14:textId="77777777" w:rsidR="00332D26" w:rsidRDefault="00332D26" w:rsidP="002C4D46">
            <w:pPr>
              <w:pStyle w:val="LO-normal"/>
              <w:spacing w:line="480" w:lineRule="auto"/>
              <w:jc w:val="center"/>
              <w:rPr>
                <w:rFonts w:ascii="Times New Roman" w:hAnsi="Times New Roman" w:cs="Times New Roman"/>
                <w:b/>
                <w:bCs/>
              </w:rPr>
            </w:pPr>
            <w:r>
              <w:rPr>
                <w:rFonts w:ascii="Times New Roman" w:hAnsi="Times New Roman" w:cs="Times New Roman"/>
                <w:b/>
                <w:bCs/>
              </w:rPr>
              <w:t>Estimated value</w:t>
            </w:r>
          </w:p>
          <w:p w14:paraId="19F75CF0" w14:textId="67BCA813" w:rsidR="00332D26" w:rsidRDefault="00332D26" w:rsidP="002C4D46">
            <w:pPr>
              <w:pStyle w:val="LO-normal"/>
              <w:spacing w:line="480" w:lineRule="auto"/>
              <w:jc w:val="center"/>
              <w:rPr>
                <w:rFonts w:ascii="Times New Roman" w:hAnsi="Times New Roman" w:cs="Times New Roman"/>
                <w:b/>
                <w:bCs/>
              </w:rPr>
            </w:pPr>
            <w:r>
              <w:rPr>
                <w:rFonts w:ascii="Times New Roman" w:hAnsi="Times New Roman" w:cs="Times New Roman"/>
                <w:b/>
                <w:bCs/>
              </w:rPr>
              <w:t>Me</w:t>
            </w:r>
            <w:r w:rsidR="006767E0">
              <w:rPr>
                <w:rFonts w:ascii="Times New Roman" w:hAnsi="Times New Roman" w:cs="Times New Roman"/>
                <w:b/>
                <w:bCs/>
              </w:rPr>
              <w:t>dian</w:t>
            </w:r>
            <w:r>
              <w:rPr>
                <w:rFonts w:ascii="Times New Roman" w:hAnsi="Times New Roman" w:cs="Times New Roman"/>
                <w:b/>
                <w:bCs/>
              </w:rPr>
              <w:t xml:space="preserve"> (95% Credible Interval)</w:t>
            </w:r>
          </w:p>
        </w:tc>
      </w:tr>
      <w:tr w:rsidR="00332D26" w14:paraId="545F3E86" w14:textId="77777777" w:rsidTr="002C4D46">
        <w:tc>
          <w:tcPr>
            <w:tcW w:w="1885" w:type="dxa"/>
          </w:tcPr>
          <w:p w14:paraId="5A67329C" w14:textId="5DB06D9C" w:rsidR="00332D26" w:rsidRPr="002F1205" w:rsidRDefault="00000000" w:rsidP="002C4D46">
            <w:pPr>
              <w:pStyle w:val="LO-normal"/>
              <w:spacing w:line="480" w:lineRule="auto"/>
              <w:jc w:val="both"/>
              <w:rPr>
                <w:rFonts w:ascii="Times New Roman" w:eastAsiaTheme="minorEastAsia" w:hAnsi="Times New Roman" w:cs="Times New Roman"/>
              </w:rPr>
            </w:pPr>
            <m:oMathPara>
              <m:oMath>
                <m:sSubSup>
                  <m:sSubSupPr>
                    <m:ctrlPr>
                      <w:rPr>
                        <w:rFonts w:ascii="Cambria Math" w:hAnsi="Cambria Math" w:cs="Times New Roman"/>
                        <w:i/>
                      </w:rPr>
                    </m:ctrlPr>
                  </m:sSubSupPr>
                  <m:e>
                    <m:r>
                      <m:rPr>
                        <m:sty m:val="p"/>
                      </m:rPr>
                      <w:rPr>
                        <w:rFonts w:ascii="Cambria Math" w:hAnsi="Cambria Math" w:cs="Times New Roman"/>
                      </w:rPr>
                      <m:t>ρ</m:t>
                    </m:r>
                    <m:ctrlPr>
                      <w:rPr>
                        <w:rFonts w:ascii="Cambria Math" w:hAnsi="Cambria Math" w:cs="Times New Roman"/>
                      </w:rPr>
                    </m:ctrlPr>
                  </m:e>
                  <m:sub>
                    <m:r>
                      <w:rPr>
                        <w:rFonts w:ascii="Cambria Math" w:hAnsi="Cambria Math" w:cs="Times New Roman"/>
                      </w:rPr>
                      <m:t>2</m:t>
                    </m:r>
                  </m:sub>
                  <m:sup>
                    <m:r>
                      <w:rPr>
                        <w:rFonts w:ascii="Cambria Math" w:hAnsi="Cambria Math" w:cs="Times New Roman"/>
                      </w:rPr>
                      <m:t>0-4y</m:t>
                    </m:r>
                  </m:sup>
                </m:sSubSup>
              </m:oMath>
            </m:oMathPara>
          </w:p>
        </w:tc>
        <w:tc>
          <w:tcPr>
            <w:tcW w:w="7465" w:type="dxa"/>
          </w:tcPr>
          <w:p w14:paraId="440D7C1D" w14:textId="3A79EE90" w:rsidR="00332D26" w:rsidRPr="00BE6C12" w:rsidRDefault="008E2CF0" w:rsidP="00BE6C12">
            <w:pPr>
              <w:pStyle w:val="LO-normal"/>
              <w:spacing w:line="480" w:lineRule="auto"/>
              <w:jc w:val="center"/>
              <w:rPr>
                <w:rFonts w:ascii="Times New Roman" w:hAnsi="Times New Roman" w:cs="Times New Roman"/>
                <w:lang w:val="en-SG"/>
              </w:rPr>
            </w:pPr>
            <w:r w:rsidRPr="008E2CF0">
              <w:rPr>
                <w:rFonts w:ascii="Times New Roman" w:hAnsi="Times New Roman" w:cs="Times New Roman"/>
                <w:lang w:val="en-SG"/>
              </w:rPr>
              <w:t>0.074</w:t>
            </w:r>
            <w:r w:rsidRPr="00BE6C12">
              <w:rPr>
                <w:rFonts w:ascii="Times New Roman" w:hAnsi="Times New Roman" w:cs="Times New Roman"/>
                <w:lang w:val="en-SG"/>
              </w:rPr>
              <w:t xml:space="preserve"> (</w:t>
            </w:r>
            <w:r w:rsidRPr="008E2CF0">
              <w:rPr>
                <w:rFonts w:ascii="Times New Roman" w:hAnsi="Times New Roman" w:cs="Times New Roman"/>
                <w:lang w:val="en-SG"/>
              </w:rPr>
              <w:t>0.081</w:t>
            </w:r>
            <w:r w:rsidRPr="00BE6C12">
              <w:rPr>
                <w:rFonts w:ascii="Times New Roman" w:hAnsi="Times New Roman" w:cs="Times New Roman"/>
                <w:lang w:val="en-SG"/>
              </w:rPr>
              <w:t>-</w:t>
            </w:r>
            <w:r w:rsidRPr="008E2CF0">
              <w:rPr>
                <w:rFonts w:ascii="Times New Roman" w:hAnsi="Times New Roman" w:cs="Times New Roman"/>
                <w:lang w:val="en-SG"/>
              </w:rPr>
              <w:t xml:space="preserve"> 0.08</w:t>
            </w:r>
            <w:r w:rsidRPr="00BE6C12">
              <w:rPr>
                <w:rFonts w:ascii="Times New Roman" w:hAnsi="Times New Roman" w:cs="Times New Roman"/>
                <w:lang w:val="en-SG"/>
              </w:rPr>
              <w:t>9)</w:t>
            </w:r>
          </w:p>
        </w:tc>
      </w:tr>
      <w:tr w:rsidR="00332D26" w14:paraId="547D13E1" w14:textId="77777777" w:rsidTr="002C4D46">
        <w:tc>
          <w:tcPr>
            <w:tcW w:w="1885" w:type="dxa"/>
          </w:tcPr>
          <w:p w14:paraId="64EE7A49" w14:textId="53006425" w:rsidR="00332D26" w:rsidRPr="002F1205" w:rsidRDefault="00000000" w:rsidP="002C4D46">
            <w:pPr>
              <w:pStyle w:val="LO-normal"/>
              <w:spacing w:line="480" w:lineRule="auto"/>
              <w:jc w:val="both"/>
              <w:rPr>
                <w:rFonts w:ascii="Times New Roman" w:eastAsiaTheme="minorEastAsia" w:hAnsi="Times New Roman" w:cs="Times New Roman"/>
              </w:rPr>
            </w:pPr>
            <m:oMathPara>
              <m:oMath>
                <m:sSubSup>
                  <m:sSubSupPr>
                    <m:ctrlPr>
                      <w:rPr>
                        <w:rFonts w:ascii="Cambria Math" w:hAnsi="Cambria Math" w:cs="Times New Roman"/>
                        <w:i/>
                      </w:rPr>
                    </m:ctrlPr>
                  </m:sSubSupPr>
                  <m:e>
                    <m:r>
                      <m:rPr>
                        <m:sty m:val="p"/>
                      </m:rPr>
                      <w:rPr>
                        <w:rFonts w:ascii="Cambria Math" w:hAnsi="Cambria Math" w:cs="Times New Roman"/>
                      </w:rPr>
                      <m:t>ρ</m:t>
                    </m:r>
                    <m:ctrlPr>
                      <w:rPr>
                        <w:rFonts w:ascii="Cambria Math" w:hAnsi="Cambria Math" w:cs="Times New Roman"/>
                      </w:rPr>
                    </m:ctrlPr>
                  </m:e>
                  <m:sub>
                    <m:r>
                      <w:rPr>
                        <w:rFonts w:ascii="Cambria Math" w:hAnsi="Cambria Math" w:cs="Times New Roman"/>
                      </w:rPr>
                      <m:t>2</m:t>
                    </m:r>
                  </m:sub>
                  <m:sup>
                    <m:r>
                      <w:rPr>
                        <w:rFonts w:ascii="Cambria Math" w:hAnsi="Cambria Math" w:cs="Times New Roman"/>
                      </w:rPr>
                      <m:t>5-14y</m:t>
                    </m:r>
                  </m:sup>
                </m:sSubSup>
              </m:oMath>
            </m:oMathPara>
          </w:p>
        </w:tc>
        <w:tc>
          <w:tcPr>
            <w:tcW w:w="7465" w:type="dxa"/>
          </w:tcPr>
          <w:p w14:paraId="2BD63A08" w14:textId="2DC66202" w:rsidR="00332D26" w:rsidRPr="00BE6C12" w:rsidRDefault="00EC474F" w:rsidP="00BE6C12">
            <w:pPr>
              <w:pStyle w:val="LO-normal"/>
              <w:tabs>
                <w:tab w:val="left" w:pos="1940"/>
              </w:tabs>
              <w:spacing w:line="480" w:lineRule="auto"/>
              <w:jc w:val="center"/>
              <w:rPr>
                <w:rFonts w:ascii="Times New Roman" w:hAnsi="Times New Roman" w:cs="Times New Roman"/>
                <w:lang w:val="en-SG"/>
              </w:rPr>
            </w:pPr>
            <w:r w:rsidRPr="00BE6C12">
              <w:rPr>
                <w:rFonts w:ascii="Times New Roman" w:hAnsi="Times New Roman" w:cs="Times New Roman"/>
                <w:lang w:val="en-SG"/>
              </w:rPr>
              <w:t>0.261 (0.274 - 0.287)</w:t>
            </w:r>
          </w:p>
        </w:tc>
      </w:tr>
      <w:tr w:rsidR="00332D26" w14:paraId="29D79FEE" w14:textId="77777777" w:rsidTr="002C4D46">
        <w:tc>
          <w:tcPr>
            <w:tcW w:w="1885" w:type="dxa"/>
          </w:tcPr>
          <w:p w14:paraId="5D7089CF" w14:textId="5E02D7E8" w:rsidR="00332D26" w:rsidRPr="002F1205" w:rsidRDefault="00000000" w:rsidP="002C4D46">
            <w:pPr>
              <w:pStyle w:val="LO-normal"/>
              <w:spacing w:line="480" w:lineRule="auto"/>
              <w:jc w:val="both"/>
              <w:rPr>
                <w:rFonts w:ascii="Times New Roman" w:eastAsiaTheme="minorEastAsia" w:hAnsi="Times New Roman" w:cs="Times New Roman"/>
              </w:rPr>
            </w:pPr>
            <m:oMathPara>
              <m:oMath>
                <m:sSubSup>
                  <m:sSubSupPr>
                    <m:ctrlPr>
                      <w:rPr>
                        <w:rFonts w:ascii="Cambria Math" w:hAnsi="Cambria Math" w:cs="Times New Roman"/>
                        <w:i/>
                      </w:rPr>
                    </m:ctrlPr>
                  </m:sSubSupPr>
                  <m:e>
                    <m:r>
                      <m:rPr>
                        <m:sty m:val="p"/>
                      </m:rPr>
                      <w:rPr>
                        <w:rFonts w:ascii="Cambria Math" w:hAnsi="Cambria Math" w:cs="Times New Roman"/>
                      </w:rPr>
                      <m:t>ρ</m:t>
                    </m:r>
                    <m:ctrlPr>
                      <w:rPr>
                        <w:rFonts w:ascii="Cambria Math" w:hAnsi="Cambria Math" w:cs="Times New Roman"/>
                      </w:rPr>
                    </m:ctrlPr>
                  </m:e>
                  <m:sub>
                    <m:r>
                      <w:rPr>
                        <w:rFonts w:ascii="Cambria Math" w:hAnsi="Cambria Math" w:cs="Times New Roman"/>
                      </w:rPr>
                      <m:t>2</m:t>
                    </m:r>
                  </m:sub>
                  <m:sup>
                    <m:r>
                      <w:rPr>
                        <w:rFonts w:ascii="Cambria Math" w:hAnsi="Cambria Math" w:cs="Times New Roman"/>
                      </w:rPr>
                      <m:t>15-24y</m:t>
                    </m:r>
                  </m:sup>
                </m:sSubSup>
              </m:oMath>
            </m:oMathPara>
          </w:p>
        </w:tc>
        <w:tc>
          <w:tcPr>
            <w:tcW w:w="7465" w:type="dxa"/>
          </w:tcPr>
          <w:p w14:paraId="4163B9B1" w14:textId="294B494B" w:rsidR="00332D26" w:rsidRPr="00BE6C12" w:rsidRDefault="002216F6" w:rsidP="00BE6C12">
            <w:pPr>
              <w:pStyle w:val="LO-normal"/>
              <w:spacing w:line="480" w:lineRule="auto"/>
              <w:jc w:val="center"/>
              <w:rPr>
                <w:rFonts w:ascii="Times New Roman" w:hAnsi="Times New Roman" w:cs="Times New Roman"/>
                <w:lang w:val="en-SG"/>
              </w:rPr>
            </w:pPr>
            <w:r w:rsidRPr="002216F6">
              <w:rPr>
                <w:rFonts w:ascii="Times New Roman" w:hAnsi="Times New Roman" w:cs="Times New Roman"/>
                <w:lang w:val="en-SG"/>
              </w:rPr>
              <w:t>0.44</w:t>
            </w:r>
            <w:r w:rsidR="0021401C" w:rsidRPr="00BE6C12">
              <w:rPr>
                <w:rFonts w:ascii="Times New Roman" w:hAnsi="Times New Roman" w:cs="Times New Roman"/>
                <w:lang w:val="en-SG"/>
              </w:rPr>
              <w:t>7 (</w:t>
            </w:r>
            <w:r w:rsidRPr="002216F6">
              <w:rPr>
                <w:rFonts w:ascii="Times New Roman" w:hAnsi="Times New Roman" w:cs="Times New Roman"/>
                <w:lang w:val="en-SG"/>
              </w:rPr>
              <w:t>0.46</w:t>
            </w:r>
            <w:r w:rsidR="0021401C" w:rsidRPr="00BE6C12">
              <w:rPr>
                <w:rFonts w:ascii="Times New Roman" w:hAnsi="Times New Roman" w:cs="Times New Roman"/>
                <w:lang w:val="en-SG"/>
              </w:rPr>
              <w:t xml:space="preserve">4 - </w:t>
            </w:r>
            <w:r w:rsidRPr="002216F6">
              <w:rPr>
                <w:rFonts w:ascii="Times New Roman" w:hAnsi="Times New Roman" w:cs="Times New Roman"/>
                <w:lang w:val="en-SG"/>
              </w:rPr>
              <w:t>0.48</w:t>
            </w:r>
            <w:r w:rsidR="0021401C" w:rsidRPr="00BE6C12">
              <w:rPr>
                <w:rFonts w:ascii="Times New Roman" w:hAnsi="Times New Roman" w:cs="Times New Roman"/>
                <w:lang w:val="en-SG"/>
              </w:rPr>
              <w:t>1)</w:t>
            </w:r>
          </w:p>
        </w:tc>
      </w:tr>
      <w:tr w:rsidR="00332D26" w14:paraId="0B806281" w14:textId="77777777" w:rsidTr="002C4D46">
        <w:tc>
          <w:tcPr>
            <w:tcW w:w="1885" w:type="dxa"/>
          </w:tcPr>
          <w:p w14:paraId="501F4520" w14:textId="51A651B1" w:rsidR="00332D26" w:rsidRPr="002F1205" w:rsidRDefault="00000000" w:rsidP="002C4D46">
            <w:pPr>
              <w:pStyle w:val="LO-normal"/>
              <w:spacing w:line="480" w:lineRule="auto"/>
              <w:jc w:val="both"/>
              <w:rPr>
                <w:rFonts w:ascii="Times New Roman" w:eastAsiaTheme="minorEastAsia" w:hAnsi="Times New Roman" w:cs="Times New Roman"/>
              </w:rPr>
            </w:pPr>
            <m:oMathPara>
              <m:oMath>
                <m:sSubSup>
                  <m:sSubSupPr>
                    <m:ctrlPr>
                      <w:rPr>
                        <w:rFonts w:ascii="Cambria Math" w:hAnsi="Cambria Math" w:cs="Times New Roman"/>
                        <w:i/>
                      </w:rPr>
                    </m:ctrlPr>
                  </m:sSubSupPr>
                  <m:e>
                    <m:r>
                      <m:rPr>
                        <m:sty m:val="p"/>
                      </m:rPr>
                      <w:rPr>
                        <w:rFonts w:ascii="Cambria Math" w:hAnsi="Cambria Math" w:cs="Times New Roman"/>
                      </w:rPr>
                      <m:t>ρ</m:t>
                    </m:r>
                    <m:ctrlPr>
                      <w:rPr>
                        <w:rFonts w:ascii="Cambria Math" w:hAnsi="Cambria Math" w:cs="Times New Roman"/>
                      </w:rPr>
                    </m:ctrlPr>
                  </m:e>
                  <m:sub>
                    <m:r>
                      <w:rPr>
                        <w:rFonts w:ascii="Cambria Math" w:hAnsi="Cambria Math" w:cs="Times New Roman"/>
                      </w:rPr>
                      <m:t>2</m:t>
                    </m:r>
                  </m:sub>
                  <m:sup>
                    <m:r>
                      <w:rPr>
                        <w:rFonts w:ascii="Cambria Math" w:hAnsi="Cambria Math" w:cs="Times New Roman"/>
                      </w:rPr>
                      <m:t>25-34y</m:t>
                    </m:r>
                  </m:sup>
                </m:sSubSup>
              </m:oMath>
            </m:oMathPara>
          </w:p>
        </w:tc>
        <w:tc>
          <w:tcPr>
            <w:tcW w:w="7465" w:type="dxa"/>
          </w:tcPr>
          <w:p w14:paraId="5AABCA65" w14:textId="29BEB79C" w:rsidR="00332D26" w:rsidRPr="00BE6C12" w:rsidRDefault="00A87B55" w:rsidP="00BE6C12">
            <w:pPr>
              <w:pStyle w:val="LO-normal"/>
              <w:spacing w:line="480" w:lineRule="auto"/>
              <w:jc w:val="center"/>
              <w:rPr>
                <w:rFonts w:ascii="Times New Roman" w:hAnsi="Times New Roman" w:cs="Times New Roman"/>
                <w:lang w:val="en-SG"/>
              </w:rPr>
            </w:pPr>
            <w:r w:rsidRPr="00A87B55">
              <w:rPr>
                <w:rFonts w:ascii="Times New Roman" w:hAnsi="Times New Roman" w:cs="Times New Roman"/>
                <w:lang w:val="en-SG"/>
              </w:rPr>
              <w:t>0.42</w:t>
            </w:r>
            <w:r w:rsidR="00CD630A" w:rsidRPr="00BE6C12">
              <w:rPr>
                <w:rFonts w:ascii="Times New Roman" w:hAnsi="Times New Roman" w:cs="Times New Roman"/>
                <w:lang w:val="en-SG"/>
              </w:rPr>
              <w:t>1</w:t>
            </w:r>
            <w:r w:rsidRPr="00A87B55">
              <w:rPr>
                <w:rFonts w:ascii="Times New Roman" w:hAnsi="Times New Roman" w:cs="Times New Roman"/>
                <w:lang w:val="en-SG"/>
              </w:rPr>
              <w:t xml:space="preserve"> </w:t>
            </w:r>
            <w:r w:rsidR="00CD630A" w:rsidRPr="00BE6C12">
              <w:rPr>
                <w:rFonts w:ascii="Times New Roman" w:hAnsi="Times New Roman" w:cs="Times New Roman"/>
                <w:lang w:val="en-SG"/>
              </w:rPr>
              <w:t>(</w:t>
            </w:r>
            <w:r w:rsidRPr="00A87B55">
              <w:rPr>
                <w:rFonts w:ascii="Times New Roman" w:hAnsi="Times New Roman" w:cs="Times New Roman"/>
                <w:lang w:val="en-SG"/>
              </w:rPr>
              <w:t>0.437</w:t>
            </w:r>
            <w:r w:rsidR="00893732" w:rsidRPr="00BE6C12">
              <w:rPr>
                <w:rFonts w:ascii="Times New Roman" w:hAnsi="Times New Roman" w:cs="Times New Roman"/>
                <w:lang w:val="en-SG"/>
              </w:rPr>
              <w:t>-</w:t>
            </w:r>
            <w:r w:rsidRPr="00A87B55">
              <w:rPr>
                <w:rFonts w:ascii="Times New Roman" w:hAnsi="Times New Roman" w:cs="Times New Roman"/>
                <w:lang w:val="en-SG"/>
              </w:rPr>
              <w:t xml:space="preserve"> 0.453</w:t>
            </w:r>
            <w:r w:rsidR="00893732" w:rsidRPr="00BE6C12">
              <w:rPr>
                <w:rFonts w:ascii="Times New Roman" w:hAnsi="Times New Roman" w:cs="Times New Roman"/>
                <w:lang w:val="en-SG"/>
              </w:rPr>
              <w:t>)</w:t>
            </w:r>
          </w:p>
        </w:tc>
      </w:tr>
      <w:tr w:rsidR="00332D26" w14:paraId="526DEF01" w14:textId="77777777" w:rsidTr="002C4D46">
        <w:tc>
          <w:tcPr>
            <w:tcW w:w="1885" w:type="dxa"/>
          </w:tcPr>
          <w:p w14:paraId="574FB239" w14:textId="5DA39BDD" w:rsidR="00332D26" w:rsidRPr="002F1205" w:rsidRDefault="00000000" w:rsidP="002C4D46">
            <w:pPr>
              <w:pStyle w:val="LO-normal"/>
              <w:spacing w:line="480" w:lineRule="auto"/>
              <w:jc w:val="both"/>
              <w:rPr>
                <w:rFonts w:ascii="Times New Roman" w:eastAsiaTheme="minorEastAsia" w:hAnsi="Times New Roman" w:cs="Times New Roman"/>
              </w:rPr>
            </w:pPr>
            <m:oMathPara>
              <m:oMath>
                <m:sSubSup>
                  <m:sSubSupPr>
                    <m:ctrlPr>
                      <w:rPr>
                        <w:rFonts w:ascii="Cambria Math" w:hAnsi="Cambria Math" w:cs="Times New Roman"/>
                        <w:i/>
                      </w:rPr>
                    </m:ctrlPr>
                  </m:sSubSupPr>
                  <m:e>
                    <m:r>
                      <m:rPr>
                        <m:sty m:val="p"/>
                      </m:rPr>
                      <w:rPr>
                        <w:rFonts w:ascii="Cambria Math" w:hAnsi="Cambria Math" w:cs="Times New Roman"/>
                      </w:rPr>
                      <m:t>ρ</m:t>
                    </m:r>
                    <m:ctrlPr>
                      <w:rPr>
                        <w:rFonts w:ascii="Cambria Math" w:hAnsi="Cambria Math" w:cs="Times New Roman"/>
                      </w:rPr>
                    </m:ctrlPr>
                  </m:e>
                  <m:sub>
                    <m:r>
                      <w:rPr>
                        <w:rFonts w:ascii="Cambria Math" w:hAnsi="Cambria Math" w:cs="Times New Roman"/>
                      </w:rPr>
                      <m:t>2</m:t>
                    </m:r>
                  </m:sub>
                  <m:sup>
                    <m:r>
                      <w:rPr>
                        <w:rFonts w:ascii="Cambria Math" w:hAnsi="Cambria Math" w:cs="Times New Roman"/>
                      </w:rPr>
                      <m:t>35-44y</m:t>
                    </m:r>
                  </m:sup>
                </m:sSubSup>
              </m:oMath>
            </m:oMathPara>
          </w:p>
        </w:tc>
        <w:tc>
          <w:tcPr>
            <w:tcW w:w="7465" w:type="dxa"/>
          </w:tcPr>
          <w:p w14:paraId="277519DD" w14:textId="60E49F80" w:rsidR="00332D26" w:rsidRPr="00BE6C12" w:rsidRDefault="00A87B55" w:rsidP="00BE6C12">
            <w:pPr>
              <w:pStyle w:val="LO-normal"/>
              <w:spacing w:line="480" w:lineRule="auto"/>
              <w:jc w:val="center"/>
              <w:rPr>
                <w:rFonts w:ascii="Times New Roman" w:hAnsi="Times New Roman" w:cs="Times New Roman"/>
                <w:lang w:val="en-SG"/>
              </w:rPr>
            </w:pPr>
            <w:r w:rsidRPr="00A87B55">
              <w:rPr>
                <w:rFonts w:ascii="Times New Roman" w:hAnsi="Times New Roman" w:cs="Times New Roman"/>
                <w:lang w:val="en-SG"/>
              </w:rPr>
              <w:t>0.41</w:t>
            </w:r>
            <w:r w:rsidR="00893732" w:rsidRPr="00BE6C12">
              <w:rPr>
                <w:rFonts w:ascii="Times New Roman" w:hAnsi="Times New Roman" w:cs="Times New Roman"/>
                <w:lang w:val="en-SG"/>
              </w:rPr>
              <w:t>4</w:t>
            </w:r>
            <w:r w:rsidRPr="00A87B55">
              <w:rPr>
                <w:rFonts w:ascii="Times New Roman" w:hAnsi="Times New Roman" w:cs="Times New Roman"/>
                <w:lang w:val="en-SG"/>
              </w:rPr>
              <w:t xml:space="preserve"> </w:t>
            </w:r>
            <w:r w:rsidR="00893732" w:rsidRPr="00BE6C12">
              <w:rPr>
                <w:rFonts w:ascii="Times New Roman" w:hAnsi="Times New Roman" w:cs="Times New Roman"/>
                <w:lang w:val="en-SG"/>
              </w:rPr>
              <w:t>(</w:t>
            </w:r>
            <w:r w:rsidRPr="00A87B55">
              <w:rPr>
                <w:rFonts w:ascii="Times New Roman" w:hAnsi="Times New Roman" w:cs="Times New Roman"/>
                <w:lang w:val="en-SG"/>
              </w:rPr>
              <w:t>0.430</w:t>
            </w:r>
            <w:r w:rsidR="008C1918" w:rsidRPr="00BE6C12">
              <w:rPr>
                <w:rFonts w:ascii="Times New Roman" w:hAnsi="Times New Roman" w:cs="Times New Roman"/>
                <w:lang w:val="en-SG"/>
              </w:rPr>
              <w:t xml:space="preserve"> -</w:t>
            </w:r>
            <w:r w:rsidRPr="00A87B55">
              <w:rPr>
                <w:rFonts w:ascii="Times New Roman" w:hAnsi="Times New Roman" w:cs="Times New Roman"/>
                <w:lang w:val="en-SG"/>
              </w:rPr>
              <w:t xml:space="preserve"> 0.44</w:t>
            </w:r>
            <w:r w:rsidR="008C1918" w:rsidRPr="00BE6C12">
              <w:rPr>
                <w:rFonts w:ascii="Times New Roman" w:hAnsi="Times New Roman" w:cs="Times New Roman"/>
                <w:lang w:val="en-SG"/>
              </w:rPr>
              <w:t>7)</w:t>
            </w:r>
          </w:p>
        </w:tc>
      </w:tr>
      <w:tr w:rsidR="00332D26" w14:paraId="101E8BB7" w14:textId="77777777" w:rsidTr="002C4D46">
        <w:tc>
          <w:tcPr>
            <w:tcW w:w="1885" w:type="dxa"/>
          </w:tcPr>
          <w:p w14:paraId="5E76CA49" w14:textId="3530F5FD" w:rsidR="00332D26" w:rsidRPr="002F1205" w:rsidRDefault="00000000" w:rsidP="002C4D46">
            <w:pPr>
              <w:pStyle w:val="LO-normal"/>
              <w:spacing w:line="480" w:lineRule="auto"/>
              <w:jc w:val="both"/>
              <w:rPr>
                <w:rFonts w:ascii="Times New Roman" w:eastAsiaTheme="minorEastAsia" w:hAnsi="Times New Roman" w:cs="Times New Roman"/>
              </w:rPr>
            </w:pPr>
            <m:oMathPara>
              <m:oMath>
                <m:sSubSup>
                  <m:sSubSupPr>
                    <m:ctrlPr>
                      <w:rPr>
                        <w:rFonts w:ascii="Cambria Math" w:hAnsi="Cambria Math" w:cs="Times New Roman"/>
                        <w:i/>
                      </w:rPr>
                    </m:ctrlPr>
                  </m:sSubSupPr>
                  <m:e>
                    <m:r>
                      <m:rPr>
                        <m:sty m:val="p"/>
                      </m:rPr>
                      <w:rPr>
                        <w:rFonts w:ascii="Cambria Math" w:hAnsi="Cambria Math" w:cs="Times New Roman"/>
                      </w:rPr>
                      <m:t>ρ</m:t>
                    </m:r>
                    <m:ctrlPr>
                      <w:rPr>
                        <w:rFonts w:ascii="Cambria Math" w:hAnsi="Cambria Math" w:cs="Times New Roman"/>
                      </w:rPr>
                    </m:ctrlPr>
                  </m:e>
                  <m:sub>
                    <m:r>
                      <w:rPr>
                        <w:rFonts w:ascii="Cambria Math" w:hAnsi="Cambria Math" w:cs="Times New Roman"/>
                      </w:rPr>
                      <m:t>2</m:t>
                    </m:r>
                  </m:sub>
                  <m:sup>
                    <m:r>
                      <w:rPr>
                        <w:rFonts w:ascii="Cambria Math" w:hAnsi="Cambria Math" w:cs="Times New Roman"/>
                      </w:rPr>
                      <m:t>45-54y</m:t>
                    </m:r>
                  </m:sup>
                </m:sSubSup>
              </m:oMath>
            </m:oMathPara>
          </w:p>
        </w:tc>
        <w:tc>
          <w:tcPr>
            <w:tcW w:w="7465" w:type="dxa"/>
          </w:tcPr>
          <w:p w14:paraId="0E3B32F5" w14:textId="40DA295F" w:rsidR="00332D26" w:rsidRPr="00BE6C12" w:rsidRDefault="00A87B55" w:rsidP="00BE6C12">
            <w:pPr>
              <w:pStyle w:val="LO-normal"/>
              <w:spacing w:line="480" w:lineRule="auto"/>
              <w:jc w:val="center"/>
              <w:rPr>
                <w:rFonts w:ascii="Times New Roman" w:hAnsi="Times New Roman" w:cs="Times New Roman"/>
                <w:lang w:val="en-SG"/>
              </w:rPr>
            </w:pPr>
            <w:r w:rsidRPr="00A87B55">
              <w:rPr>
                <w:rFonts w:ascii="Times New Roman" w:hAnsi="Times New Roman" w:cs="Times New Roman"/>
                <w:lang w:val="en-SG"/>
              </w:rPr>
              <w:t>0.440</w:t>
            </w:r>
            <w:r w:rsidR="00BE6C12" w:rsidRPr="00BE6C12">
              <w:rPr>
                <w:rFonts w:ascii="Times New Roman" w:hAnsi="Times New Roman" w:cs="Times New Roman"/>
                <w:lang w:val="en-SG"/>
              </w:rPr>
              <w:t xml:space="preserve"> (</w:t>
            </w:r>
            <w:r w:rsidRPr="00A87B55">
              <w:rPr>
                <w:rFonts w:ascii="Times New Roman" w:hAnsi="Times New Roman" w:cs="Times New Roman"/>
                <w:lang w:val="en-SG"/>
              </w:rPr>
              <w:t>0.45</w:t>
            </w:r>
            <w:r w:rsidR="00BE6C12" w:rsidRPr="00BE6C12">
              <w:rPr>
                <w:rFonts w:ascii="Times New Roman" w:hAnsi="Times New Roman" w:cs="Times New Roman"/>
                <w:lang w:val="en-SG"/>
              </w:rPr>
              <w:t>8 -</w:t>
            </w:r>
            <w:r w:rsidRPr="00A87B55">
              <w:rPr>
                <w:rFonts w:ascii="Times New Roman" w:hAnsi="Times New Roman" w:cs="Times New Roman"/>
                <w:lang w:val="en-SG"/>
              </w:rPr>
              <w:t xml:space="preserve"> 0.475</w:t>
            </w:r>
            <w:r w:rsidR="00BE6C12" w:rsidRPr="00BE6C12">
              <w:rPr>
                <w:rFonts w:ascii="Times New Roman" w:hAnsi="Times New Roman" w:cs="Times New Roman"/>
                <w:lang w:val="en-SG"/>
              </w:rPr>
              <w:t>)</w:t>
            </w:r>
          </w:p>
        </w:tc>
      </w:tr>
      <w:tr w:rsidR="00332D26" w14:paraId="2E469248" w14:textId="77777777" w:rsidTr="002C4D46">
        <w:tc>
          <w:tcPr>
            <w:tcW w:w="1885" w:type="dxa"/>
          </w:tcPr>
          <w:p w14:paraId="7EE2B37C" w14:textId="40D03FED" w:rsidR="00332D26" w:rsidRPr="002F1205" w:rsidRDefault="00000000" w:rsidP="002C4D46">
            <w:pPr>
              <w:pStyle w:val="LO-normal"/>
              <w:spacing w:line="480" w:lineRule="auto"/>
              <w:jc w:val="both"/>
              <w:rPr>
                <w:rFonts w:ascii="Times New Roman" w:eastAsiaTheme="minorEastAsia" w:hAnsi="Times New Roman" w:cs="Times New Roman"/>
              </w:rPr>
            </w:pPr>
            <m:oMathPara>
              <m:oMath>
                <m:sSubSup>
                  <m:sSubSupPr>
                    <m:ctrlPr>
                      <w:rPr>
                        <w:rFonts w:ascii="Cambria Math" w:hAnsi="Cambria Math" w:cs="Times New Roman"/>
                        <w:i/>
                      </w:rPr>
                    </m:ctrlPr>
                  </m:sSubSupPr>
                  <m:e>
                    <m:r>
                      <m:rPr>
                        <m:sty m:val="p"/>
                      </m:rPr>
                      <w:rPr>
                        <w:rFonts w:ascii="Cambria Math" w:hAnsi="Cambria Math" w:cs="Times New Roman"/>
                      </w:rPr>
                      <m:t>ρ</m:t>
                    </m:r>
                    <m:ctrlPr>
                      <w:rPr>
                        <w:rFonts w:ascii="Cambria Math" w:hAnsi="Cambria Math" w:cs="Times New Roman"/>
                      </w:rPr>
                    </m:ctrlPr>
                  </m:e>
                  <m:sub>
                    <m:r>
                      <w:rPr>
                        <w:rFonts w:ascii="Cambria Math" w:hAnsi="Cambria Math" w:cs="Times New Roman"/>
                      </w:rPr>
                      <m:t>2</m:t>
                    </m:r>
                  </m:sub>
                  <m:sup>
                    <m:r>
                      <w:rPr>
                        <w:rFonts w:ascii="Cambria Math" w:hAnsi="Cambria Math" w:cs="Times New Roman"/>
                      </w:rPr>
                      <m:t>55-64y</m:t>
                    </m:r>
                  </m:sup>
                </m:sSubSup>
              </m:oMath>
            </m:oMathPara>
          </w:p>
        </w:tc>
        <w:tc>
          <w:tcPr>
            <w:tcW w:w="7465" w:type="dxa"/>
          </w:tcPr>
          <w:p w14:paraId="5A0C8B3D" w14:textId="742B0C59" w:rsidR="00332D26" w:rsidRPr="00BE6C12" w:rsidRDefault="0021401C" w:rsidP="00BE6C12">
            <w:pPr>
              <w:pStyle w:val="LO-normal"/>
              <w:spacing w:line="480" w:lineRule="auto"/>
              <w:jc w:val="center"/>
              <w:rPr>
                <w:rFonts w:ascii="Times New Roman" w:hAnsi="Times New Roman" w:cs="Times New Roman"/>
                <w:lang w:val="en-SG"/>
              </w:rPr>
            </w:pPr>
            <w:r w:rsidRPr="0021401C">
              <w:rPr>
                <w:rFonts w:ascii="Times New Roman" w:hAnsi="Times New Roman" w:cs="Times New Roman"/>
                <w:lang w:val="en-SG"/>
              </w:rPr>
              <w:t xml:space="preserve">0.465 </w:t>
            </w:r>
            <w:r w:rsidR="00BE6C12" w:rsidRPr="00BE6C12">
              <w:rPr>
                <w:rFonts w:ascii="Times New Roman" w:hAnsi="Times New Roman" w:cs="Times New Roman"/>
                <w:lang w:val="en-SG"/>
              </w:rPr>
              <w:t>(</w:t>
            </w:r>
            <w:r w:rsidRPr="0021401C">
              <w:rPr>
                <w:rFonts w:ascii="Times New Roman" w:hAnsi="Times New Roman" w:cs="Times New Roman"/>
                <w:lang w:val="en-SG"/>
              </w:rPr>
              <w:t>0.484</w:t>
            </w:r>
            <w:r w:rsidR="00BE6C12" w:rsidRPr="00BE6C12">
              <w:rPr>
                <w:rFonts w:ascii="Times New Roman" w:hAnsi="Times New Roman" w:cs="Times New Roman"/>
                <w:lang w:val="en-SG"/>
              </w:rPr>
              <w:t xml:space="preserve"> -</w:t>
            </w:r>
            <w:r w:rsidRPr="0021401C">
              <w:rPr>
                <w:rFonts w:ascii="Times New Roman" w:hAnsi="Times New Roman" w:cs="Times New Roman"/>
                <w:lang w:val="en-SG"/>
              </w:rPr>
              <w:t xml:space="preserve"> 0.50</w:t>
            </w:r>
            <w:r w:rsidR="00BE6C12" w:rsidRPr="00BE6C12">
              <w:rPr>
                <w:rFonts w:ascii="Times New Roman" w:hAnsi="Times New Roman" w:cs="Times New Roman"/>
                <w:lang w:val="en-SG"/>
              </w:rPr>
              <w:t>5)</w:t>
            </w:r>
          </w:p>
        </w:tc>
      </w:tr>
      <w:tr w:rsidR="002F1205" w14:paraId="6AFBC30A" w14:textId="77777777" w:rsidTr="002C4D46">
        <w:tc>
          <w:tcPr>
            <w:tcW w:w="1885" w:type="dxa"/>
          </w:tcPr>
          <w:p w14:paraId="59D70B9F" w14:textId="478BF603" w:rsidR="002F1205" w:rsidRPr="002F1205" w:rsidRDefault="00000000" w:rsidP="002C4D46">
            <w:pPr>
              <w:pStyle w:val="LO-normal"/>
              <w:spacing w:line="480" w:lineRule="auto"/>
              <w:jc w:val="both"/>
              <w:rPr>
                <w:rFonts w:ascii="Aptos" w:eastAsia="Aptos" w:hAnsi="Aptos" w:cs="Times New Roman"/>
              </w:rPr>
            </w:pPr>
            <m:oMathPara>
              <m:oMath>
                <m:sSubSup>
                  <m:sSubSupPr>
                    <m:ctrlPr>
                      <w:rPr>
                        <w:rFonts w:ascii="Cambria Math" w:hAnsi="Cambria Math" w:cs="Times New Roman"/>
                        <w:i/>
                      </w:rPr>
                    </m:ctrlPr>
                  </m:sSubSupPr>
                  <m:e>
                    <m:r>
                      <m:rPr>
                        <m:sty m:val="p"/>
                      </m:rPr>
                      <w:rPr>
                        <w:rFonts w:ascii="Cambria Math" w:hAnsi="Cambria Math" w:cs="Times New Roman"/>
                      </w:rPr>
                      <m:t>ρ</m:t>
                    </m:r>
                    <m:ctrlPr>
                      <w:rPr>
                        <w:rFonts w:ascii="Cambria Math" w:hAnsi="Cambria Math" w:cs="Times New Roman"/>
                      </w:rPr>
                    </m:ctrlPr>
                  </m:e>
                  <m:sub>
                    <m:r>
                      <w:rPr>
                        <w:rFonts w:ascii="Cambria Math" w:hAnsi="Cambria Math" w:cs="Times New Roman"/>
                      </w:rPr>
                      <m:t>2</m:t>
                    </m:r>
                  </m:sub>
                  <m:sup>
                    <m:r>
                      <w:rPr>
                        <w:rFonts w:ascii="Cambria Math" w:hAnsi="Cambria Math" w:cs="Times New Roman"/>
                      </w:rPr>
                      <m:t>65+y</m:t>
                    </m:r>
                  </m:sup>
                </m:sSubSup>
              </m:oMath>
            </m:oMathPara>
          </w:p>
        </w:tc>
        <w:tc>
          <w:tcPr>
            <w:tcW w:w="7465" w:type="dxa"/>
          </w:tcPr>
          <w:p w14:paraId="29E5ABC7" w14:textId="78FA7A11" w:rsidR="002F1205" w:rsidRPr="00BE6C12" w:rsidRDefault="0021401C" w:rsidP="00BE6C12">
            <w:pPr>
              <w:pStyle w:val="LO-normal"/>
              <w:spacing w:line="480" w:lineRule="auto"/>
              <w:jc w:val="center"/>
              <w:rPr>
                <w:rFonts w:ascii="Times New Roman" w:hAnsi="Times New Roman" w:cs="Times New Roman"/>
                <w:lang w:val="en-SG"/>
              </w:rPr>
            </w:pPr>
            <w:r w:rsidRPr="0021401C">
              <w:rPr>
                <w:rFonts w:ascii="Times New Roman" w:hAnsi="Times New Roman" w:cs="Times New Roman"/>
                <w:lang w:val="en-SG"/>
              </w:rPr>
              <w:t>0.63</w:t>
            </w:r>
            <w:r w:rsidR="00BE6C12" w:rsidRPr="00BE6C12">
              <w:rPr>
                <w:rFonts w:ascii="Times New Roman" w:hAnsi="Times New Roman" w:cs="Times New Roman"/>
                <w:lang w:val="en-SG"/>
              </w:rPr>
              <w:t>6</w:t>
            </w:r>
            <w:r w:rsidRPr="0021401C">
              <w:rPr>
                <w:rFonts w:ascii="Times New Roman" w:hAnsi="Times New Roman" w:cs="Times New Roman"/>
                <w:lang w:val="en-SG"/>
              </w:rPr>
              <w:t xml:space="preserve"> </w:t>
            </w:r>
            <w:r w:rsidR="00BE6C12" w:rsidRPr="00BE6C12">
              <w:rPr>
                <w:rFonts w:ascii="Times New Roman" w:hAnsi="Times New Roman" w:cs="Times New Roman"/>
                <w:lang w:val="en-SG"/>
              </w:rPr>
              <w:t>(</w:t>
            </w:r>
            <w:r w:rsidRPr="0021401C">
              <w:rPr>
                <w:rFonts w:ascii="Times New Roman" w:hAnsi="Times New Roman" w:cs="Times New Roman"/>
                <w:lang w:val="en-SG"/>
              </w:rPr>
              <w:t>0.66</w:t>
            </w:r>
            <w:r w:rsidR="00BE6C12" w:rsidRPr="00BE6C12">
              <w:rPr>
                <w:rFonts w:ascii="Times New Roman" w:hAnsi="Times New Roman" w:cs="Times New Roman"/>
                <w:lang w:val="en-SG"/>
              </w:rPr>
              <w:t>3 -</w:t>
            </w:r>
            <w:r w:rsidRPr="0021401C">
              <w:rPr>
                <w:rFonts w:ascii="Times New Roman" w:hAnsi="Times New Roman" w:cs="Times New Roman"/>
                <w:lang w:val="en-SG"/>
              </w:rPr>
              <w:t xml:space="preserve"> 0.692</w:t>
            </w:r>
            <w:r w:rsidR="00BE6C12" w:rsidRPr="00BE6C12">
              <w:rPr>
                <w:rFonts w:ascii="Times New Roman" w:hAnsi="Times New Roman" w:cs="Times New Roman"/>
                <w:lang w:val="en-SG"/>
              </w:rPr>
              <w:t>)</w:t>
            </w:r>
          </w:p>
        </w:tc>
      </w:tr>
    </w:tbl>
    <w:p w14:paraId="68F3AF4D" w14:textId="41454B8C" w:rsidR="00332D26" w:rsidRPr="00332D26" w:rsidRDefault="00332D26" w:rsidP="00332D26">
      <w:pPr>
        <w:pStyle w:val="Caption"/>
        <w:rPr>
          <w:rFonts w:ascii="Times New Roman" w:hAnsi="Times New Roman" w:cs="Times New Roman"/>
          <w:b/>
          <w:bCs/>
          <w:i w:val="0"/>
          <w:iCs w:val="0"/>
          <w:sz w:val="24"/>
          <w:szCs w:val="24"/>
        </w:rPr>
      </w:pPr>
      <w:r w:rsidRPr="00332D26">
        <w:rPr>
          <w:rFonts w:ascii="Times New Roman" w:hAnsi="Times New Roman" w:cs="Times New Roman"/>
          <w:b/>
          <w:bCs/>
          <w:i w:val="0"/>
          <w:iCs w:val="0"/>
          <w:sz w:val="24"/>
          <w:szCs w:val="24"/>
        </w:rPr>
        <w:t xml:space="preserve">Table </w:t>
      </w:r>
      <w:r>
        <w:rPr>
          <w:rFonts w:ascii="Times New Roman" w:hAnsi="Times New Roman" w:cs="Times New Roman"/>
          <w:b/>
          <w:bCs/>
          <w:i w:val="0"/>
          <w:iCs w:val="0"/>
          <w:sz w:val="24"/>
          <w:szCs w:val="24"/>
        </w:rPr>
        <w:t>S</w:t>
      </w:r>
      <w:r w:rsidRPr="00332D26">
        <w:rPr>
          <w:rFonts w:ascii="Times New Roman" w:hAnsi="Times New Roman" w:cs="Times New Roman"/>
          <w:b/>
          <w:bCs/>
          <w:i w:val="0"/>
          <w:iCs w:val="0"/>
          <w:sz w:val="24"/>
          <w:szCs w:val="24"/>
        </w:rPr>
        <w:fldChar w:fldCharType="begin"/>
      </w:r>
      <w:r w:rsidRPr="00332D26">
        <w:rPr>
          <w:rFonts w:ascii="Times New Roman" w:hAnsi="Times New Roman" w:cs="Times New Roman"/>
          <w:b/>
          <w:bCs/>
          <w:i w:val="0"/>
          <w:iCs w:val="0"/>
          <w:sz w:val="24"/>
          <w:szCs w:val="24"/>
        </w:rPr>
        <w:instrText xml:space="preserve"> SEQ Table \* ARABIC </w:instrText>
      </w:r>
      <w:r w:rsidRPr="00332D26">
        <w:rPr>
          <w:rFonts w:ascii="Times New Roman" w:hAnsi="Times New Roman" w:cs="Times New Roman"/>
          <w:b/>
          <w:bCs/>
          <w:i w:val="0"/>
          <w:iCs w:val="0"/>
          <w:sz w:val="24"/>
          <w:szCs w:val="24"/>
        </w:rPr>
        <w:fldChar w:fldCharType="separate"/>
      </w:r>
      <w:r w:rsidRPr="00332D26">
        <w:rPr>
          <w:rFonts w:ascii="Times New Roman" w:hAnsi="Times New Roman" w:cs="Times New Roman"/>
          <w:b/>
          <w:bCs/>
          <w:i w:val="0"/>
          <w:iCs w:val="0"/>
          <w:noProof/>
          <w:sz w:val="24"/>
          <w:szCs w:val="24"/>
        </w:rPr>
        <w:t>6</w:t>
      </w:r>
      <w:r w:rsidRPr="00332D26">
        <w:rPr>
          <w:rFonts w:ascii="Times New Roman" w:hAnsi="Times New Roman" w:cs="Times New Roman"/>
          <w:b/>
          <w:bCs/>
          <w:i w:val="0"/>
          <w:iCs w:val="0"/>
          <w:sz w:val="24"/>
          <w:szCs w:val="24"/>
        </w:rPr>
        <w:fldChar w:fldCharType="end"/>
      </w:r>
      <w:r w:rsidRPr="00332D26">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001813B3">
        <w:rPr>
          <w:rFonts w:ascii="Times New Roman" w:hAnsi="Times New Roman" w:cs="Times New Roman"/>
          <w:b/>
          <w:bCs/>
          <w:i w:val="0"/>
          <w:iCs w:val="0"/>
          <w:sz w:val="24"/>
          <w:szCs w:val="24"/>
        </w:rPr>
        <w:t xml:space="preserve">Estimated value of age-specific </w:t>
      </w:r>
      <w:r w:rsidR="0061625A">
        <w:rPr>
          <w:rFonts w:ascii="Times New Roman" w:hAnsi="Times New Roman" w:cs="Times New Roman"/>
          <w:b/>
          <w:bCs/>
          <w:i w:val="0"/>
          <w:iCs w:val="0"/>
          <w:sz w:val="24"/>
          <w:szCs w:val="24"/>
        </w:rPr>
        <w:t>fraction of secondary infection to be reported.</w:t>
      </w:r>
    </w:p>
    <w:p w14:paraId="542E1C3D" w14:textId="511AF4E2" w:rsidR="00D0775E" w:rsidRPr="00993635" w:rsidRDefault="00363052" w:rsidP="00CB0CE7">
      <w:pPr>
        <w:rPr>
          <w:rFonts w:ascii="Times New Roman" w:hAnsi="Times New Roman" w:cs="Times New Roman"/>
          <w:b/>
          <w:bCs/>
        </w:rPr>
      </w:pPr>
      <w:r w:rsidRPr="00993635">
        <w:rPr>
          <w:rFonts w:ascii="Times New Roman" w:hAnsi="Times New Roman" w:cs="Times New Roman"/>
          <w:b/>
          <w:bCs/>
        </w:rPr>
        <w:t>Estimation of annual force of infection:</w:t>
      </w:r>
    </w:p>
    <w:p w14:paraId="2A3D44D3" w14:textId="77777777" w:rsidR="004F204B" w:rsidRPr="00993635" w:rsidRDefault="004F204B" w:rsidP="004F204B">
      <w:pPr>
        <w:rPr>
          <w:rFonts w:ascii="Times New Roman" w:hAnsi="Times New Roman" w:cs="Times New Roman"/>
        </w:rPr>
      </w:pPr>
      <w:r w:rsidRPr="00993635">
        <w:rPr>
          <w:rFonts w:ascii="Times New Roman" w:hAnsi="Times New Roman" w:cs="Times New Roman"/>
        </w:rPr>
        <w:t xml:space="preserve">The fraction of people who remain </w:t>
      </w:r>
      <w:r w:rsidRPr="00993635">
        <w:rPr>
          <w:rFonts w:ascii="Times New Roman" w:hAnsi="Times New Roman" w:cs="Times New Roman"/>
          <w:b/>
          <w:bCs/>
        </w:rPr>
        <w:t xml:space="preserve">susceptible (0-infection) in age group </w:t>
      </w:r>
      <m:oMath>
        <m:r>
          <m:rPr>
            <m:sty m:val="bi"/>
          </m:rPr>
          <w:rPr>
            <w:rFonts w:ascii="Cambria Math" w:hAnsi="Cambria Math" w:cs="Arial"/>
          </w:rPr>
          <m:t>a</m:t>
        </m:r>
      </m:oMath>
      <w:r w:rsidRPr="00993635">
        <w:rPr>
          <w:rFonts w:ascii="Times New Roman" w:hAnsi="Times New Roman" w:cs="Times New Roman"/>
        </w:rPr>
        <w:t xml:space="preserve">, during year </w:t>
      </w:r>
      <m:oMath>
        <m:r>
          <w:rPr>
            <w:rFonts w:ascii="Cambria Math" w:hAnsi="Cambria Math" w:cs="Arial"/>
          </w:rPr>
          <m:t>X</m:t>
        </m:r>
      </m:oMath>
      <w:r w:rsidRPr="00993635">
        <w:rPr>
          <w:rFonts w:ascii="Times New Roman" w:hAnsi="Times New Roman" w:cs="Times New Roman"/>
        </w:rPr>
        <w:t>, is given by:</w:t>
      </w:r>
      <w:r w:rsidRPr="00993635">
        <w:rPr>
          <w:rFonts w:ascii="Times New Roman" w:hAnsi="Times New Roman" w:cs="Times New Roman"/>
          <w:i/>
        </w:rPr>
        <w:t xml:space="preserve"> </w:t>
      </w:r>
    </w:p>
    <w:p w14:paraId="0B862381" w14:textId="77777777" w:rsidR="004F204B" w:rsidRPr="00993635" w:rsidRDefault="00000000" w:rsidP="004F204B">
      <w:pPr>
        <w:keepNext/>
        <w:rPr>
          <w:rFonts w:ascii="Times New Roman" w:hAnsi="Times New Roman" w:cs="Times New Roman"/>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a,X</m:t>
              </m:r>
            </m:sub>
          </m:sSub>
          <m:r>
            <w:rPr>
              <w:rFonts w:ascii="Cambria Math" w:hAnsi="Cambria Math" w:cs="Arial"/>
            </w:rPr>
            <m:t>=exp</m:t>
          </m:r>
          <m:d>
            <m:dPr>
              <m:ctrlPr>
                <w:rPr>
                  <w:rFonts w:ascii="Cambria Math" w:hAnsi="Cambria Math" w:cs="Arial"/>
                  <w:i/>
                </w:rPr>
              </m:ctrlPr>
            </m:dPr>
            <m:e>
              <m:r>
                <m:rPr>
                  <m:sty m:val="p"/>
                </m:rPr>
                <w:rPr>
                  <w:rFonts w:ascii="Cambria Math" w:hAnsi="Cambria Math" w:cs="Arial"/>
                </w:rPr>
                <m:t>-</m:t>
              </m:r>
              <m:nary>
                <m:naryPr>
                  <m:chr m:val="∑"/>
                  <m:ctrlPr>
                    <w:rPr>
                      <w:rFonts w:ascii="Cambria Math" w:hAnsi="Cambria Math" w:cs="Arial"/>
                    </w:rPr>
                  </m:ctrlPr>
                </m:naryPr>
                <m:sub>
                  <m:r>
                    <w:rPr>
                      <w:rFonts w:ascii="Cambria Math" w:hAnsi="Cambria Math" w:cs="Arial"/>
                    </w:rPr>
                    <m:t>i</m:t>
                  </m:r>
                  <m:r>
                    <m:rPr>
                      <m:sty m:val="p"/>
                    </m:rPr>
                    <w:rPr>
                      <w:rFonts w:ascii="Cambria Math" w:hAnsi="Cambria Math" w:cs="Arial"/>
                    </w:rPr>
                    <m:t>=0</m:t>
                  </m:r>
                </m:sub>
                <m:sup>
                  <m:r>
                    <w:rPr>
                      <w:rFonts w:ascii="Cambria Math" w:hAnsi="Cambria Math" w:cs="Arial"/>
                    </w:rPr>
                    <m:t>a</m:t>
                  </m:r>
                </m:sup>
                <m:e>
                  <m:nary>
                    <m:naryPr>
                      <m:chr m:val="∑"/>
                      <m:ctrlPr>
                        <w:rPr>
                          <w:rFonts w:ascii="Cambria Math" w:hAnsi="Cambria Math" w:cs="Arial"/>
                        </w:rPr>
                      </m:ctrlPr>
                    </m:naryPr>
                    <m:sub>
                      <m:r>
                        <w:rPr>
                          <w:rFonts w:ascii="Cambria Math" w:hAnsi="Cambria Math" w:cs="Arial"/>
                        </w:rPr>
                        <m:t>k</m:t>
                      </m:r>
                      <m:r>
                        <m:rPr>
                          <m:sty m:val="p"/>
                        </m:rPr>
                        <w:rPr>
                          <w:rFonts w:ascii="Cambria Math" w:hAnsi="Cambria Math" w:cs="Arial"/>
                        </w:rPr>
                        <m:t>=1</m:t>
                      </m:r>
                    </m:sub>
                    <m:sup>
                      <m:r>
                        <m:rPr>
                          <m:sty m:val="p"/>
                        </m:rPr>
                        <w:rPr>
                          <w:rFonts w:ascii="Cambria Math" w:hAnsi="Cambria Math" w:cs="Arial"/>
                        </w:rPr>
                        <m:t>4</m:t>
                      </m:r>
                    </m:sup>
                    <m:e>
                      <m:sSubSup>
                        <m:sSubSupPr>
                          <m:ctrlPr>
                            <w:rPr>
                              <w:rFonts w:ascii="Cambria Math" w:hAnsi="Cambria Math" w:cs="Arial"/>
                            </w:rPr>
                          </m:ctrlPr>
                        </m:sSubSupPr>
                        <m:e>
                          <m:r>
                            <w:rPr>
                              <w:rFonts w:ascii="Cambria Math" w:hAnsi="Cambria Math" w:cs="Arial"/>
                            </w:rPr>
                            <m:t>λ</m:t>
                          </m:r>
                        </m:e>
                        <m:sub>
                          <m:r>
                            <w:rPr>
                              <w:rFonts w:ascii="Cambria Math" w:hAnsi="Cambria Math" w:cs="Arial"/>
                            </w:rPr>
                            <m:t>X</m:t>
                          </m:r>
                          <m:r>
                            <m:rPr>
                              <m:sty m:val="p"/>
                            </m:rPr>
                            <w:rPr>
                              <w:rFonts w:ascii="Cambria Math" w:hAnsi="Cambria Math" w:cs="Arial"/>
                            </w:rPr>
                            <m:t>-</m:t>
                          </m:r>
                          <m:r>
                            <w:rPr>
                              <w:rFonts w:ascii="Cambria Math" w:hAnsi="Cambria Math" w:cs="Arial"/>
                            </w:rPr>
                            <m:t>i</m:t>
                          </m:r>
                        </m:sub>
                        <m:sup>
                          <m:r>
                            <w:rPr>
                              <w:rFonts w:ascii="Cambria Math" w:hAnsi="Cambria Math" w:cs="Arial"/>
                            </w:rPr>
                            <m:t>k</m:t>
                          </m:r>
                        </m:sup>
                      </m:sSubSup>
                    </m:e>
                  </m:nary>
                </m:e>
              </m:nary>
            </m:e>
          </m:d>
        </m:oMath>
      </m:oMathPara>
    </w:p>
    <w:p w14:paraId="340CBEF7" w14:textId="77777777" w:rsidR="004F204B" w:rsidRPr="00993635" w:rsidRDefault="004F204B" w:rsidP="004F204B">
      <w:pPr>
        <w:pStyle w:val="Caption"/>
        <w:jc w:val="right"/>
        <w:rPr>
          <w:rFonts w:ascii="Times New Roman" w:hAnsi="Times New Roman" w:cs="Times New Roman"/>
          <w:sz w:val="24"/>
          <w:szCs w:val="24"/>
        </w:rPr>
      </w:pPr>
      <w:r w:rsidRPr="00993635">
        <w:rPr>
          <w:rFonts w:ascii="Times New Roman" w:hAnsi="Times New Roman" w:cs="Times New Roman"/>
          <w:sz w:val="24"/>
          <w:szCs w:val="24"/>
        </w:rPr>
        <w:t xml:space="preserve">( </w:t>
      </w:r>
      <w:r w:rsidRPr="00993635">
        <w:rPr>
          <w:rFonts w:ascii="Times New Roman" w:hAnsi="Times New Roman" w:cs="Times New Roman"/>
          <w:sz w:val="24"/>
          <w:szCs w:val="24"/>
        </w:rPr>
        <w:fldChar w:fldCharType="begin"/>
      </w:r>
      <w:r w:rsidRPr="00993635">
        <w:rPr>
          <w:rFonts w:ascii="Times New Roman" w:hAnsi="Times New Roman" w:cs="Times New Roman"/>
          <w:sz w:val="24"/>
          <w:szCs w:val="24"/>
        </w:rPr>
        <w:instrText xml:space="preserve"> SEQ ( \* ARABIC </w:instrText>
      </w:r>
      <w:r w:rsidRPr="00993635">
        <w:rPr>
          <w:rFonts w:ascii="Times New Roman" w:hAnsi="Times New Roman" w:cs="Times New Roman"/>
          <w:sz w:val="24"/>
          <w:szCs w:val="24"/>
        </w:rPr>
        <w:fldChar w:fldCharType="separate"/>
      </w:r>
      <w:r w:rsidRPr="00993635">
        <w:rPr>
          <w:rFonts w:ascii="Times New Roman" w:hAnsi="Times New Roman" w:cs="Times New Roman"/>
          <w:noProof/>
          <w:sz w:val="24"/>
          <w:szCs w:val="24"/>
        </w:rPr>
        <w:t>1</w:t>
      </w:r>
      <w:r w:rsidRPr="00993635">
        <w:rPr>
          <w:rFonts w:ascii="Times New Roman" w:hAnsi="Times New Roman" w:cs="Times New Roman"/>
          <w:sz w:val="24"/>
          <w:szCs w:val="24"/>
        </w:rPr>
        <w:fldChar w:fldCharType="end"/>
      </w:r>
      <w:r w:rsidRPr="00993635">
        <w:rPr>
          <w:rFonts w:ascii="Times New Roman" w:hAnsi="Times New Roman" w:cs="Times New Roman"/>
          <w:sz w:val="24"/>
          <w:szCs w:val="24"/>
        </w:rPr>
        <w:t xml:space="preserve"> </w:t>
      </w:r>
      <w:r w:rsidRPr="00993635">
        <w:rPr>
          <w:rFonts w:ascii="Times New Roman" w:hAnsi="Times New Roman" w:cs="Times New Roman"/>
          <w:noProof/>
          <w:sz w:val="24"/>
          <w:szCs w:val="24"/>
        </w:rPr>
        <w:t>)</w:t>
      </w:r>
    </w:p>
    <w:p w14:paraId="6806DEEC" w14:textId="77777777" w:rsidR="004F204B" w:rsidRPr="00993635" w:rsidRDefault="004F204B" w:rsidP="004F204B">
      <w:pPr>
        <w:rPr>
          <w:rFonts w:ascii="Times New Roman" w:eastAsiaTheme="minorEastAsia" w:hAnsi="Times New Roman" w:cs="Times New Roman"/>
        </w:rPr>
      </w:pPr>
      <w:r w:rsidRPr="00993635">
        <w:rPr>
          <w:rFonts w:ascii="Times New Roman" w:hAnsi="Times New Roman" w:cs="Times New Roman"/>
        </w:rPr>
        <w:t xml:space="preserve">Since, so far we do not have any information on serotype from </w:t>
      </w:r>
      <w:proofErr w:type="spellStart"/>
      <w:r w:rsidRPr="00993635">
        <w:rPr>
          <w:rFonts w:ascii="Times New Roman" w:hAnsi="Times New Roman" w:cs="Times New Roman"/>
        </w:rPr>
        <w:t>sero</w:t>
      </w:r>
      <w:proofErr w:type="spellEnd"/>
      <w:r w:rsidRPr="00993635">
        <w:rPr>
          <w:rFonts w:ascii="Times New Roman" w:hAnsi="Times New Roman" w:cs="Times New Roman"/>
        </w:rPr>
        <w:t xml:space="preserve">-survey (except 2009- </w:t>
      </w:r>
      <w:proofErr w:type="spellStart"/>
      <w:r w:rsidRPr="00993635">
        <w:rPr>
          <w:rFonts w:ascii="Times New Roman" w:hAnsi="Times New Roman" w:cs="Times New Roman"/>
        </w:rPr>
        <w:t>sero</w:t>
      </w:r>
      <w:proofErr w:type="spellEnd"/>
      <w:r w:rsidRPr="00993635">
        <w:rPr>
          <w:rFonts w:ascii="Times New Roman" w:hAnsi="Times New Roman" w:cs="Times New Roman"/>
        </w:rPr>
        <w:t xml:space="preserve">-survey, but not quite straight forward to use as do not have access to raw-data), we assume that the force of infection is time not serotype-specific, i.e. </w:t>
      </w:r>
      <m:oMath>
        <m:sSub>
          <m:sSubPr>
            <m:ctrlPr>
              <w:rPr>
                <w:rFonts w:ascii="Cambria Math" w:hAnsi="Cambria Math" w:cs="Arial"/>
                <w:i/>
              </w:rPr>
            </m:ctrlPr>
          </m:sSubPr>
          <m:e>
            <m:r>
              <w:rPr>
                <w:rFonts w:ascii="Cambria Math" w:hAnsi="Cambria Math" w:cs="Arial"/>
              </w:rPr>
              <m:t>λ</m:t>
            </m:r>
            <m:ctrlPr>
              <w:rPr>
                <w:rFonts w:ascii="Cambria Math" w:hAnsi="Cambria Math" w:cs="Arial"/>
              </w:rPr>
            </m:ctrlPr>
          </m:e>
          <m:sub>
            <m:r>
              <w:rPr>
                <w:rFonts w:ascii="Cambria Math" w:hAnsi="Cambria Math" w:cs="Arial"/>
              </w:rPr>
              <m:t>k</m:t>
            </m:r>
          </m:sub>
        </m:sSub>
        <m:r>
          <w:rPr>
            <w:rFonts w:ascii="Cambria Math" w:hAnsi="Cambria Math" w:cs="Arial"/>
          </w:rPr>
          <m:t>=λ</m:t>
        </m:r>
        <m:d>
          <m:dPr>
            <m:ctrlPr>
              <w:rPr>
                <w:rFonts w:ascii="Cambria Math" w:hAnsi="Cambria Math" w:cs="Arial"/>
                <w:i/>
              </w:rPr>
            </m:ctrlPr>
          </m:dPr>
          <m:e>
            <m:r>
              <w:rPr>
                <w:rFonts w:ascii="Cambria Math" w:hAnsi="Cambria Math" w:cs="Arial"/>
              </w:rPr>
              <m:t>k=1,2,3,4</m:t>
            </m:r>
          </m:e>
        </m:d>
      </m:oMath>
      <w:r w:rsidRPr="00993635">
        <w:rPr>
          <w:rFonts w:ascii="Times New Roman" w:eastAsiaTheme="minorEastAsia" w:hAnsi="Times New Roman" w:cs="Times New Roman"/>
        </w:rPr>
        <w:t xml:space="preserve">, </w:t>
      </w:r>
      <w:r w:rsidRPr="00993635">
        <w:rPr>
          <w:rFonts w:ascii="Times New Roman" w:hAnsi="Times New Roman" w:cs="Times New Roman"/>
        </w:rPr>
        <w:t xml:space="preserve">then the equation becomes </w:t>
      </w:r>
    </w:p>
    <w:p w14:paraId="6AA2F1BA" w14:textId="77777777" w:rsidR="004F204B" w:rsidRPr="00993635" w:rsidRDefault="00000000" w:rsidP="004F204B">
      <w:pPr>
        <w:keepNext/>
        <w:rPr>
          <w:rFonts w:ascii="Times New Roman" w:hAnsi="Times New Roman" w:cs="Times New Roman"/>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a,X</m:t>
              </m:r>
            </m:sub>
          </m:sSub>
          <m:r>
            <w:rPr>
              <w:rFonts w:ascii="Cambria Math" w:hAnsi="Cambria Math" w:cs="Arial"/>
            </w:rPr>
            <m:t>=exp</m:t>
          </m:r>
          <m:d>
            <m:dPr>
              <m:ctrlPr>
                <w:rPr>
                  <w:rFonts w:ascii="Cambria Math" w:hAnsi="Cambria Math" w:cs="Arial"/>
                  <w:i/>
                </w:rPr>
              </m:ctrlPr>
            </m:dPr>
            <m:e>
              <m:r>
                <w:rPr>
                  <w:rFonts w:ascii="Cambria Math" w:hAnsi="Cambria Math" w:cs="Arial"/>
                </w:rPr>
                <m:t>-4</m:t>
              </m:r>
              <m:nary>
                <m:naryPr>
                  <m:chr m:val="∑"/>
                  <m:ctrlPr>
                    <w:rPr>
                      <w:rFonts w:ascii="Cambria Math" w:hAnsi="Cambria Math" w:cs="Arial"/>
                    </w:rPr>
                  </m:ctrlPr>
                </m:naryPr>
                <m:sub>
                  <m:r>
                    <w:rPr>
                      <w:rFonts w:ascii="Cambria Math" w:hAnsi="Cambria Math" w:cs="Arial"/>
                    </w:rPr>
                    <m:t>i</m:t>
                  </m:r>
                  <m:r>
                    <m:rPr>
                      <m:sty m:val="p"/>
                    </m:rPr>
                    <w:rPr>
                      <w:rFonts w:ascii="Cambria Math" w:hAnsi="Cambria Math" w:cs="Arial"/>
                    </w:rPr>
                    <m:t>=0</m:t>
                  </m:r>
                </m:sub>
                <m:sup>
                  <m:r>
                    <w:rPr>
                      <w:rFonts w:ascii="Cambria Math" w:hAnsi="Cambria Math" w:cs="Arial"/>
                    </w:rPr>
                    <m:t>a</m:t>
                  </m:r>
                </m:sup>
                <m:e>
                  <m:sSub>
                    <m:sSubPr>
                      <m:ctrlPr>
                        <w:rPr>
                          <w:rFonts w:ascii="Cambria Math" w:hAnsi="Cambria Math" w:cs="Arial"/>
                        </w:rPr>
                      </m:ctrlPr>
                    </m:sSubPr>
                    <m:e>
                      <m:r>
                        <w:rPr>
                          <w:rFonts w:ascii="Cambria Math" w:hAnsi="Cambria Math" w:cs="Arial"/>
                        </w:rPr>
                        <m:t>λ</m:t>
                      </m:r>
                    </m:e>
                    <m:sub>
                      <m:r>
                        <w:rPr>
                          <w:rFonts w:ascii="Cambria Math" w:hAnsi="Cambria Math" w:cs="Arial"/>
                        </w:rPr>
                        <m:t>X</m:t>
                      </m:r>
                      <m:r>
                        <m:rPr>
                          <m:sty m:val="p"/>
                        </m:rPr>
                        <w:rPr>
                          <w:rFonts w:ascii="Cambria Math" w:hAnsi="Cambria Math" w:cs="Arial"/>
                        </w:rPr>
                        <m:t>-</m:t>
                      </m:r>
                      <m:r>
                        <w:rPr>
                          <w:rFonts w:ascii="Cambria Math" w:hAnsi="Cambria Math" w:cs="Arial"/>
                        </w:rPr>
                        <m:t>i</m:t>
                      </m:r>
                    </m:sub>
                  </m:sSub>
                </m:e>
              </m:nary>
            </m:e>
          </m:d>
        </m:oMath>
      </m:oMathPara>
    </w:p>
    <w:p w14:paraId="08205F4A" w14:textId="77777777" w:rsidR="004F204B" w:rsidRPr="001C4607" w:rsidRDefault="004F204B" w:rsidP="004F204B">
      <w:pPr>
        <w:pStyle w:val="Caption"/>
        <w:jc w:val="right"/>
        <w:rPr>
          <w:rFonts w:ascii="Arial" w:eastAsiaTheme="minorEastAsia" w:hAnsi="Arial" w:cs="Arial"/>
          <w:i w:val="0"/>
        </w:rPr>
      </w:pPr>
      <w:r w:rsidRPr="001C4607">
        <w:rPr>
          <w:rFonts w:ascii="Arial" w:hAnsi="Arial" w:cs="Arial"/>
        </w:rPr>
        <w:t xml:space="preserve">( </w:t>
      </w:r>
      <w:r w:rsidRPr="001C4607">
        <w:rPr>
          <w:rFonts w:ascii="Arial" w:hAnsi="Arial" w:cs="Arial"/>
        </w:rPr>
        <w:fldChar w:fldCharType="begin"/>
      </w:r>
      <w:r w:rsidRPr="001C4607">
        <w:rPr>
          <w:rFonts w:ascii="Arial" w:hAnsi="Arial" w:cs="Arial"/>
        </w:rPr>
        <w:instrText xml:space="preserve"> SEQ ( \* ARABIC </w:instrText>
      </w:r>
      <w:r w:rsidRPr="001C4607">
        <w:rPr>
          <w:rFonts w:ascii="Arial" w:hAnsi="Arial" w:cs="Arial"/>
        </w:rPr>
        <w:fldChar w:fldCharType="separate"/>
      </w:r>
      <w:r w:rsidRPr="001C4607">
        <w:rPr>
          <w:rFonts w:ascii="Arial" w:hAnsi="Arial" w:cs="Arial"/>
          <w:noProof/>
        </w:rPr>
        <w:t>2</w:t>
      </w:r>
      <w:r w:rsidRPr="001C4607">
        <w:rPr>
          <w:rFonts w:ascii="Arial" w:hAnsi="Arial" w:cs="Arial"/>
        </w:rPr>
        <w:fldChar w:fldCharType="end"/>
      </w:r>
      <w:r w:rsidRPr="001C4607">
        <w:rPr>
          <w:rFonts w:ascii="Arial" w:hAnsi="Arial" w:cs="Arial"/>
        </w:rPr>
        <w:t>)</w:t>
      </w:r>
    </w:p>
    <w:p w14:paraId="5CF450E1" w14:textId="77777777" w:rsidR="004F204B" w:rsidRPr="00993635" w:rsidRDefault="004F204B" w:rsidP="004F204B">
      <w:pPr>
        <w:rPr>
          <w:rFonts w:ascii="Times New Roman" w:hAnsi="Times New Roman" w:cs="Times New Roman"/>
        </w:rPr>
      </w:pPr>
      <w:r w:rsidRPr="00993635">
        <w:rPr>
          <w:rFonts w:ascii="Times New Roman" w:hAnsi="Times New Roman" w:cs="Times New Roman"/>
        </w:rPr>
        <w:t xml:space="preserve">Now the fraction of people who experienced </w:t>
      </w:r>
      <w:r w:rsidRPr="00993635">
        <w:rPr>
          <w:rFonts w:ascii="Times New Roman" w:hAnsi="Times New Roman" w:cs="Times New Roman"/>
          <w:b/>
          <w:bCs/>
        </w:rPr>
        <w:t>at least one infection</w:t>
      </w:r>
      <w:r w:rsidRPr="00993635">
        <w:rPr>
          <w:rFonts w:ascii="Times New Roman" w:hAnsi="Times New Roman" w:cs="Times New Roman"/>
        </w:rPr>
        <w:t xml:space="preserve"> is given by,</w:t>
      </w:r>
    </w:p>
    <w:p w14:paraId="23CFAE04" w14:textId="77777777" w:rsidR="004F204B" w:rsidRPr="00993635" w:rsidRDefault="00000000" w:rsidP="004F204B">
      <w:pPr>
        <w:keepNext/>
        <w:rPr>
          <w:rFonts w:ascii="Times New Roman" w:hAnsi="Times New Roman" w:cs="Times New Roman"/>
        </w:rPr>
      </w:pPr>
      <m:oMathPara>
        <m:oMath>
          <m:sSub>
            <m:sSubPr>
              <m:ctrlPr>
                <w:rPr>
                  <w:rFonts w:ascii="Cambria Math" w:hAnsi="Cambria Math" w:cs="Arial"/>
                  <w:i/>
                </w:rPr>
              </m:ctrlPr>
            </m:sSubPr>
            <m:e>
              <m:r>
                <w:rPr>
                  <w:rFonts w:ascii="Cambria Math" w:hAnsi="Cambria Math" w:cs="Arial"/>
                </w:rPr>
                <m:t>π</m:t>
              </m:r>
              <m:ctrlPr>
                <w:rPr>
                  <w:rFonts w:ascii="Cambria Math" w:hAnsi="Cambria Math" w:cs="Arial"/>
                </w:rPr>
              </m:ctrlPr>
            </m:e>
            <m:sub>
              <m:r>
                <w:rPr>
                  <w:rFonts w:ascii="Cambria Math" w:hAnsi="Cambria Math" w:cs="Arial"/>
                </w:rPr>
                <m:t>a,X</m:t>
              </m:r>
            </m:sub>
          </m:sSub>
          <m:r>
            <w:rPr>
              <w:rFonts w:ascii="Cambria Math" w:hAnsi="Cambria Math" w:cs="Arial"/>
            </w:rPr>
            <m:t>=1-</m:t>
          </m:r>
          <m:sSub>
            <m:sSubPr>
              <m:ctrlPr>
                <w:rPr>
                  <w:rFonts w:ascii="Cambria Math" w:hAnsi="Cambria Math" w:cs="Arial"/>
                  <w:i/>
                </w:rPr>
              </m:ctrlPr>
            </m:sSubPr>
            <m:e>
              <m:r>
                <w:rPr>
                  <w:rFonts w:ascii="Cambria Math" w:hAnsi="Cambria Math" w:cs="Arial"/>
                </w:rPr>
                <m:t>s</m:t>
              </m:r>
            </m:e>
            <m:sub>
              <m:r>
                <w:rPr>
                  <w:rFonts w:ascii="Cambria Math" w:hAnsi="Cambria Math" w:cs="Arial"/>
                </w:rPr>
                <m:t>a,X</m:t>
              </m:r>
            </m:sub>
          </m:sSub>
        </m:oMath>
      </m:oMathPara>
    </w:p>
    <w:p w14:paraId="7153A6F7" w14:textId="77777777" w:rsidR="004F204B" w:rsidRPr="00993635" w:rsidRDefault="004F204B" w:rsidP="004F204B">
      <w:pPr>
        <w:pStyle w:val="Caption"/>
        <w:jc w:val="right"/>
        <w:rPr>
          <w:rFonts w:ascii="Times New Roman" w:eastAsiaTheme="minorEastAsia" w:hAnsi="Times New Roman" w:cs="Times New Roman"/>
          <w:i w:val="0"/>
          <w:sz w:val="24"/>
          <w:szCs w:val="24"/>
        </w:rPr>
      </w:pPr>
      <w:r w:rsidRPr="00993635">
        <w:rPr>
          <w:rFonts w:ascii="Times New Roman" w:hAnsi="Times New Roman" w:cs="Times New Roman"/>
          <w:sz w:val="24"/>
          <w:szCs w:val="24"/>
        </w:rPr>
        <w:t xml:space="preserve">( </w:t>
      </w:r>
      <w:r w:rsidRPr="00993635">
        <w:rPr>
          <w:rFonts w:ascii="Times New Roman" w:hAnsi="Times New Roman" w:cs="Times New Roman"/>
          <w:sz w:val="24"/>
          <w:szCs w:val="24"/>
        </w:rPr>
        <w:fldChar w:fldCharType="begin"/>
      </w:r>
      <w:r w:rsidRPr="00993635">
        <w:rPr>
          <w:rFonts w:ascii="Times New Roman" w:hAnsi="Times New Roman" w:cs="Times New Roman"/>
          <w:sz w:val="24"/>
          <w:szCs w:val="24"/>
        </w:rPr>
        <w:instrText xml:space="preserve"> SEQ ( \* ARABIC </w:instrText>
      </w:r>
      <w:r w:rsidRPr="00993635">
        <w:rPr>
          <w:rFonts w:ascii="Times New Roman" w:hAnsi="Times New Roman" w:cs="Times New Roman"/>
          <w:sz w:val="24"/>
          <w:szCs w:val="24"/>
        </w:rPr>
        <w:fldChar w:fldCharType="separate"/>
      </w:r>
      <w:r w:rsidRPr="00993635">
        <w:rPr>
          <w:rFonts w:ascii="Times New Roman" w:hAnsi="Times New Roman" w:cs="Times New Roman"/>
          <w:noProof/>
          <w:sz w:val="24"/>
          <w:szCs w:val="24"/>
        </w:rPr>
        <w:t>3</w:t>
      </w:r>
      <w:r w:rsidRPr="00993635">
        <w:rPr>
          <w:rFonts w:ascii="Times New Roman" w:hAnsi="Times New Roman" w:cs="Times New Roman"/>
          <w:sz w:val="24"/>
          <w:szCs w:val="24"/>
        </w:rPr>
        <w:fldChar w:fldCharType="end"/>
      </w:r>
      <w:r w:rsidRPr="00993635">
        <w:rPr>
          <w:rFonts w:ascii="Times New Roman" w:hAnsi="Times New Roman" w:cs="Times New Roman"/>
          <w:sz w:val="24"/>
          <w:szCs w:val="24"/>
        </w:rPr>
        <w:t>)</w:t>
      </w:r>
    </w:p>
    <w:p w14:paraId="313957EE" w14:textId="77777777" w:rsidR="004F204B" w:rsidRPr="00993635" w:rsidRDefault="004F204B" w:rsidP="004F204B">
      <w:pPr>
        <w:rPr>
          <w:rFonts w:ascii="Times New Roman" w:hAnsi="Times New Roman" w:cs="Times New Roman"/>
        </w:rPr>
      </w:pPr>
      <w:r w:rsidRPr="00993635">
        <w:rPr>
          <w:rFonts w:ascii="Times New Roman" w:hAnsi="Times New Roman" w:cs="Times New Roman"/>
        </w:rPr>
        <w:t xml:space="preserve">The fraction of people who has experienced </w:t>
      </w:r>
      <w:r w:rsidRPr="00993635">
        <w:rPr>
          <w:rFonts w:ascii="Times New Roman" w:hAnsi="Times New Roman" w:cs="Times New Roman"/>
          <w:b/>
          <w:bCs/>
        </w:rPr>
        <w:t>only one infection</w:t>
      </w:r>
      <w:r w:rsidRPr="00993635">
        <w:rPr>
          <w:rFonts w:ascii="Times New Roman" w:hAnsi="Times New Roman" w:cs="Times New Roman"/>
        </w:rPr>
        <w:t xml:space="preserve"> is given by,</w:t>
      </w:r>
    </w:p>
    <w:p w14:paraId="7FEF0539" w14:textId="77777777" w:rsidR="004F204B" w:rsidRPr="00993635" w:rsidRDefault="00000000" w:rsidP="004F204B">
      <w:pPr>
        <w:keepNext/>
        <w:rPr>
          <w:rFonts w:ascii="Times New Roman" w:hAnsi="Times New Roman" w:cs="Times New Roman"/>
        </w:rPr>
      </w:pPr>
      <m:oMathPara>
        <m:oMath>
          <m:sSub>
            <m:sSubPr>
              <m:ctrlPr>
                <w:rPr>
                  <w:rFonts w:ascii="Cambria Math" w:hAnsi="Cambria Math" w:cs="Arial"/>
                </w:rPr>
              </m:ctrlPr>
            </m:sSubPr>
            <m:e>
              <m:r>
                <w:rPr>
                  <w:rFonts w:ascii="Cambria Math" w:hAnsi="Cambria Math" w:cs="Arial"/>
                </w:rPr>
                <m:t>ϕ</m:t>
              </m:r>
            </m:e>
            <m:sub>
              <m:r>
                <w:rPr>
                  <w:rFonts w:ascii="Cambria Math" w:hAnsi="Cambria Math" w:cs="Arial"/>
                </w:rPr>
                <m:t>a</m:t>
              </m:r>
              <m:r>
                <m:rPr>
                  <m:sty m:val="p"/>
                </m:rPr>
                <w:rPr>
                  <w:rFonts w:ascii="Cambria Math" w:hAnsi="Cambria Math" w:cs="Arial"/>
                </w:rPr>
                <m:t>,</m:t>
              </m:r>
              <m:r>
                <w:rPr>
                  <w:rFonts w:ascii="Cambria Math" w:hAnsi="Cambria Math" w:cs="Arial"/>
                </w:rPr>
                <m:t>X</m:t>
              </m:r>
            </m:sub>
          </m:sSub>
          <m:r>
            <m:rPr>
              <m:sty m:val="p"/>
            </m:rPr>
            <w:rPr>
              <w:rFonts w:ascii="Cambria Math" w:hAnsi="Cambria Math" w:cs="Arial"/>
            </w:rPr>
            <m:t>=4</m:t>
          </m:r>
          <m:d>
            <m:dPr>
              <m:ctrlPr>
                <w:rPr>
                  <w:rFonts w:ascii="Cambria Math" w:hAnsi="Cambria Math" w:cs="Arial"/>
                </w:rPr>
              </m:ctrlPr>
            </m:dPr>
            <m:e>
              <m:r>
                <m:rPr>
                  <m:sty m:val="p"/>
                </m:rPr>
                <w:rPr>
                  <w:rFonts w:ascii="Cambria Math" w:hAnsi="Cambria Math" w:cs="Arial"/>
                </w:rPr>
                <m:t>1-</m:t>
              </m:r>
              <m:r>
                <w:rPr>
                  <w:rFonts w:ascii="Cambria Math" w:hAnsi="Cambria Math" w:cs="Arial"/>
                </w:rPr>
                <m:t>exp</m:t>
              </m:r>
              <m:d>
                <m:dPr>
                  <m:ctrlPr>
                    <w:rPr>
                      <w:rFonts w:ascii="Cambria Math" w:hAnsi="Cambria Math" w:cs="Arial"/>
                    </w:rPr>
                  </m:ctrlPr>
                </m:dPr>
                <m:e>
                  <m:r>
                    <m:rPr>
                      <m:sty m:val="p"/>
                    </m:rPr>
                    <w:rPr>
                      <w:rFonts w:ascii="Cambria Math" w:hAnsi="Cambria Math" w:cs="Arial"/>
                    </w:rPr>
                    <m:t>-</m:t>
                  </m:r>
                  <m:nary>
                    <m:naryPr>
                      <m:chr m:val="∑"/>
                      <m:ctrlPr>
                        <w:rPr>
                          <w:rFonts w:ascii="Cambria Math" w:hAnsi="Cambria Math" w:cs="Arial"/>
                        </w:rPr>
                      </m:ctrlPr>
                    </m:naryPr>
                    <m:sub>
                      <m:r>
                        <w:rPr>
                          <w:rFonts w:ascii="Cambria Math" w:hAnsi="Cambria Math" w:cs="Arial"/>
                        </w:rPr>
                        <m:t>i</m:t>
                      </m:r>
                      <m:r>
                        <m:rPr>
                          <m:sty m:val="p"/>
                        </m:rPr>
                        <w:rPr>
                          <w:rFonts w:ascii="Cambria Math" w:hAnsi="Cambria Math" w:cs="Arial"/>
                        </w:rPr>
                        <m:t>=0</m:t>
                      </m:r>
                    </m:sub>
                    <m:sup>
                      <m:r>
                        <w:rPr>
                          <w:rFonts w:ascii="Cambria Math" w:hAnsi="Cambria Math" w:cs="Arial"/>
                        </w:rPr>
                        <m:t>a</m:t>
                      </m:r>
                    </m:sup>
                    <m:e>
                      <m:sSub>
                        <m:sSubPr>
                          <m:ctrlPr>
                            <w:rPr>
                              <w:rFonts w:ascii="Cambria Math" w:hAnsi="Cambria Math" w:cs="Arial"/>
                            </w:rPr>
                          </m:ctrlPr>
                        </m:sSubPr>
                        <m:e>
                          <m:r>
                            <w:rPr>
                              <w:rFonts w:ascii="Cambria Math" w:hAnsi="Cambria Math" w:cs="Arial"/>
                            </w:rPr>
                            <m:t>λ</m:t>
                          </m:r>
                        </m:e>
                        <m:sub>
                          <m:r>
                            <w:rPr>
                              <w:rFonts w:ascii="Cambria Math" w:hAnsi="Cambria Math" w:cs="Arial"/>
                            </w:rPr>
                            <m:t>X</m:t>
                          </m:r>
                          <m:r>
                            <m:rPr>
                              <m:sty m:val="p"/>
                            </m:rPr>
                            <w:rPr>
                              <w:rFonts w:ascii="Cambria Math" w:hAnsi="Cambria Math" w:cs="Arial"/>
                            </w:rPr>
                            <m:t>-</m:t>
                          </m:r>
                          <m:r>
                            <w:rPr>
                              <w:rFonts w:ascii="Cambria Math" w:hAnsi="Cambria Math" w:cs="Arial"/>
                            </w:rPr>
                            <m:t>i</m:t>
                          </m:r>
                        </m:sub>
                      </m:sSub>
                    </m:e>
                  </m:nary>
                </m:e>
              </m:d>
            </m:e>
          </m:d>
          <m:r>
            <w:rPr>
              <w:rFonts w:ascii="Cambria Math" w:hAnsi="Cambria Math" w:cs="Arial"/>
            </w:rPr>
            <m:t>exp</m:t>
          </m:r>
          <m:d>
            <m:dPr>
              <m:ctrlPr>
                <w:rPr>
                  <w:rFonts w:ascii="Cambria Math" w:hAnsi="Cambria Math" w:cs="Arial"/>
                </w:rPr>
              </m:ctrlPr>
            </m:dPr>
            <m:e>
              <m:r>
                <m:rPr>
                  <m:sty m:val="p"/>
                </m:rPr>
                <w:rPr>
                  <w:rFonts w:ascii="Cambria Math" w:hAnsi="Cambria Math" w:cs="Arial"/>
                </w:rPr>
                <m:t>-3</m:t>
              </m:r>
              <m:nary>
                <m:naryPr>
                  <m:chr m:val="∑"/>
                  <m:ctrlPr>
                    <w:rPr>
                      <w:rFonts w:ascii="Cambria Math" w:hAnsi="Cambria Math" w:cs="Arial"/>
                    </w:rPr>
                  </m:ctrlPr>
                </m:naryPr>
                <m:sub>
                  <m:r>
                    <w:rPr>
                      <w:rFonts w:ascii="Cambria Math" w:hAnsi="Cambria Math" w:cs="Arial"/>
                    </w:rPr>
                    <m:t>i</m:t>
                  </m:r>
                  <m:r>
                    <m:rPr>
                      <m:sty m:val="p"/>
                    </m:rPr>
                    <w:rPr>
                      <w:rFonts w:ascii="Cambria Math" w:hAnsi="Cambria Math" w:cs="Arial"/>
                    </w:rPr>
                    <m:t>=0</m:t>
                  </m:r>
                </m:sub>
                <m:sup>
                  <m:r>
                    <w:rPr>
                      <w:rFonts w:ascii="Cambria Math" w:hAnsi="Cambria Math" w:cs="Arial"/>
                    </w:rPr>
                    <m:t>a</m:t>
                  </m:r>
                </m:sup>
                <m:e>
                  <m:sSub>
                    <m:sSubPr>
                      <m:ctrlPr>
                        <w:rPr>
                          <w:rFonts w:ascii="Cambria Math" w:hAnsi="Cambria Math" w:cs="Arial"/>
                        </w:rPr>
                      </m:ctrlPr>
                    </m:sSubPr>
                    <m:e>
                      <m:r>
                        <w:rPr>
                          <w:rFonts w:ascii="Cambria Math" w:hAnsi="Cambria Math" w:cs="Arial"/>
                        </w:rPr>
                        <m:t>λ</m:t>
                      </m:r>
                    </m:e>
                    <m:sub>
                      <m:r>
                        <w:rPr>
                          <w:rFonts w:ascii="Cambria Math" w:hAnsi="Cambria Math" w:cs="Arial"/>
                        </w:rPr>
                        <m:t>X</m:t>
                      </m:r>
                      <m:r>
                        <m:rPr>
                          <m:sty m:val="p"/>
                        </m:rPr>
                        <w:rPr>
                          <w:rFonts w:ascii="Cambria Math" w:hAnsi="Cambria Math" w:cs="Arial"/>
                        </w:rPr>
                        <m:t>-</m:t>
                      </m:r>
                      <m:r>
                        <w:rPr>
                          <w:rFonts w:ascii="Cambria Math" w:hAnsi="Cambria Math" w:cs="Arial"/>
                        </w:rPr>
                        <m:t>i</m:t>
                      </m:r>
                    </m:sub>
                  </m:sSub>
                </m:e>
              </m:nary>
            </m:e>
          </m:d>
        </m:oMath>
      </m:oMathPara>
    </w:p>
    <w:p w14:paraId="0FA84BA7" w14:textId="77777777" w:rsidR="004F204B" w:rsidRPr="00993635" w:rsidRDefault="004F204B" w:rsidP="004F204B">
      <w:pPr>
        <w:pStyle w:val="Caption"/>
        <w:jc w:val="right"/>
        <w:rPr>
          <w:rFonts w:ascii="Times New Roman" w:eastAsiaTheme="minorEastAsia" w:hAnsi="Times New Roman" w:cs="Times New Roman"/>
          <w:sz w:val="24"/>
          <w:szCs w:val="24"/>
        </w:rPr>
      </w:pPr>
      <w:r w:rsidRPr="00993635">
        <w:rPr>
          <w:rFonts w:ascii="Times New Roman" w:hAnsi="Times New Roman" w:cs="Times New Roman"/>
          <w:sz w:val="24"/>
          <w:szCs w:val="24"/>
        </w:rPr>
        <w:t xml:space="preserve">( </w:t>
      </w:r>
      <w:r w:rsidRPr="00993635">
        <w:rPr>
          <w:rFonts w:ascii="Times New Roman" w:hAnsi="Times New Roman" w:cs="Times New Roman"/>
          <w:sz w:val="24"/>
          <w:szCs w:val="24"/>
        </w:rPr>
        <w:fldChar w:fldCharType="begin"/>
      </w:r>
      <w:r w:rsidRPr="00993635">
        <w:rPr>
          <w:rFonts w:ascii="Times New Roman" w:hAnsi="Times New Roman" w:cs="Times New Roman"/>
          <w:sz w:val="24"/>
          <w:szCs w:val="24"/>
        </w:rPr>
        <w:instrText xml:space="preserve"> SEQ ( \* ARABIC </w:instrText>
      </w:r>
      <w:r w:rsidRPr="00993635">
        <w:rPr>
          <w:rFonts w:ascii="Times New Roman" w:hAnsi="Times New Roman" w:cs="Times New Roman"/>
          <w:sz w:val="24"/>
          <w:szCs w:val="24"/>
        </w:rPr>
        <w:fldChar w:fldCharType="separate"/>
      </w:r>
      <w:r w:rsidRPr="00993635">
        <w:rPr>
          <w:rFonts w:ascii="Times New Roman" w:hAnsi="Times New Roman" w:cs="Times New Roman"/>
          <w:noProof/>
          <w:sz w:val="24"/>
          <w:szCs w:val="24"/>
        </w:rPr>
        <w:t>4</w:t>
      </w:r>
      <w:r w:rsidRPr="00993635">
        <w:rPr>
          <w:rFonts w:ascii="Times New Roman" w:hAnsi="Times New Roman" w:cs="Times New Roman"/>
          <w:sz w:val="24"/>
          <w:szCs w:val="24"/>
        </w:rPr>
        <w:fldChar w:fldCharType="end"/>
      </w:r>
      <w:r w:rsidRPr="00993635">
        <w:rPr>
          <w:rFonts w:ascii="Times New Roman" w:hAnsi="Times New Roman" w:cs="Times New Roman"/>
          <w:sz w:val="24"/>
          <w:szCs w:val="24"/>
        </w:rPr>
        <w:t>)</w:t>
      </w:r>
    </w:p>
    <w:p w14:paraId="466B0788" w14:textId="77777777" w:rsidR="004F204B" w:rsidRPr="00993635" w:rsidRDefault="004F204B" w:rsidP="004F204B">
      <w:pPr>
        <w:rPr>
          <w:rFonts w:ascii="Times New Roman" w:eastAsiaTheme="minorEastAsia" w:hAnsi="Times New Roman" w:cs="Times New Roman"/>
        </w:rPr>
      </w:pPr>
    </w:p>
    <w:p w14:paraId="130CB949" w14:textId="77777777" w:rsidR="004F204B" w:rsidRPr="00993635" w:rsidRDefault="004F204B" w:rsidP="004F204B">
      <w:pPr>
        <w:rPr>
          <w:rFonts w:ascii="Times New Roman" w:hAnsi="Times New Roman" w:cs="Times New Roman"/>
        </w:rPr>
      </w:pPr>
      <w:r w:rsidRPr="00993635">
        <w:rPr>
          <w:rFonts w:ascii="Times New Roman" w:hAnsi="Times New Roman" w:cs="Times New Roman"/>
        </w:rPr>
        <w:t xml:space="preserve">Finally, the fraction of people who has experienced </w:t>
      </w:r>
      <w:r w:rsidRPr="00993635">
        <w:rPr>
          <w:rFonts w:ascii="Times New Roman" w:hAnsi="Times New Roman" w:cs="Times New Roman"/>
          <w:b/>
          <w:bCs/>
        </w:rPr>
        <w:t>more than one infection</w:t>
      </w:r>
      <w:r w:rsidRPr="00993635">
        <w:rPr>
          <w:rFonts w:ascii="Times New Roman" w:hAnsi="Times New Roman" w:cs="Times New Roman"/>
        </w:rPr>
        <w:t xml:space="preserve"> is given by,</w:t>
      </w:r>
    </w:p>
    <w:p w14:paraId="6A2CE6EE" w14:textId="77777777" w:rsidR="004F204B" w:rsidRPr="00993635" w:rsidRDefault="00000000" w:rsidP="004F204B">
      <w:pPr>
        <w:keepNext/>
        <w:rPr>
          <w:rFonts w:ascii="Times New Roman" w:hAnsi="Times New Roman" w:cs="Times New Roman"/>
        </w:rPr>
      </w:pPr>
      <m:oMathPara>
        <m:oMath>
          <m:sSub>
            <m:sSubPr>
              <m:ctrlPr>
                <w:rPr>
                  <w:rFonts w:ascii="Cambria Math" w:hAnsi="Cambria Math" w:cs="Arial"/>
                </w:rPr>
              </m:ctrlPr>
            </m:sSubPr>
            <m:e>
              <m:r>
                <w:rPr>
                  <w:rFonts w:ascii="Cambria Math" w:hAnsi="Cambria Math" w:cs="Arial"/>
                </w:rPr>
                <m:t>α</m:t>
              </m:r>
            </m:e>
            <m:sub>
              <m:r>
                <w:rPr>
                  <w:rFonts w:ascii="Cambria Math" w:hAnsi="Cambria Math" w:cs="Arial"/>
                </w:rPr>
                <m:t>a</m:t>
              </m:r>
              <m:r>
                <m:rPr>
                  <m:sty m:val="p"/>
                </m:rPr>
                <w:rPr>
                  <w:rFonts w:ascii="Cambria Math" w:hAnsi="Cambria Math" w:cs="Arial"/>
                </w:rPr>
                <m:t>,</m:t>
              </m:r>
              <m:r>
                <w:rPr>
                  <w:rFonts w:ascii="Cambria Math" w:hAnsi="Cambria Math" w:cs="Arial"/>
                </w:rPr>
                <m:t>X</m:t>
              </m:r>
            </m:sub>
          </m:sSub>
          <m:r>
            <m:rPr>
              <m:sty m:val="p"/>
            </m:rPr>
            <w:rPr>
              <w:rFonts w:ascii="Cambria Math" w:hAnsi="Cambria Math" w:cs="Arial"/>
            </w:rPr>
            <m:t>=1-</m:t>
          </m:r>
          <m:sSub>
            <m:sSubPr>
              <m:ctrlPr>
                <w:rPr>
                  <w:rFonts w:ascii="Cambria Math" w:hAnsi="Cambria Math" w:cs="Arial"/>
                </w:rPr>
              </m:ctrlPr>
            </m:sSubPr>
            <m:e>
              <m:r>
                <w:rPr>
                  <w:rFonts w:ascii="Cambria Math" w:hAnsi="Cambria Math" w:cs="Arial"/>
                </w:rPr>
                <m:t>s</m:t>
              </m:r>
            </m:e>
            <m:sub>
              <m:r>
                <w:rPr>
                  <w:rFonts w:ascii="Cambria Math" w:hAnsi="Cambria Math" w:cs="Arial"/>
                </w:rPr>
                <m:t>a</m:t>
              </m:r>
              <m:r>
                <m:rPr>
                  <m:sty m:val="p"/>
                </m:rPr>
                <w:rPr>
                  <w:rFonts w:ascii="Cambria Math" w:hAnsi="Cambria Math" w:cs="Arial"/>
                </w:rPr>
                <m:t>,</m:t>
              </m:r>
              <m:r>
                <w:rPr>
                  <w:rFonts w:ascii="Cambria Math" w:hAnsi="Cambria Math" w:cs="Arial"/>
                </w:rPr>
                <m:t>X</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ϕ</m:t>
              </m:r>
            </m:e>
            <m:sub>
              <m:r>
                <w:rPr>
                  <w:rFonts w:ascii="Cambria Math" w:hAnsi="Cambria Math" w:cs="Arial"/>
                </w:rPr>
                <m:t>a</m:t>
              </m:r>
              <m:r>
                <m:rPr>
                  <m:sty m:val="p"/>
                </m:rPr>
                <w:rPr>
                  <w:rFonts w:ascii="Cambria Math" w:hAnsi="Cambria Math" w:cs="Arial"/>
                </w:rPr>
                <m:t>,</m:t>
              </m:r>
              <m:r>
                <w:rPr>
                  <w:rFonts w:ascii="Cambria Math" w:hAnsi="Cambria Math" w:cs="Arial"/>
                </w:rPr>
                <m:t>X</m:t>
              </m:r>
            </m:sub>
          </m:sSub>
        </m:oMath>
      </m:oMathPara>
    </w:p>
    <w:p w14:paraId="57A42841" w14:textId="77777777" w:rsidR="004F204B" w:rsidRPr="00993635" w:rsidRDefault="004F204B" w:rsidP="004F204B">
      <w:pPr>
        <w:pStyle w:val="Caption"/>
        <w:jc w:val="right"/>
        <w:rPr>
          <w:rFonts w:ascii="Times New Roman" w:eastAsiaTheme="minorEastAsia" w:hAnsi="Times New Roman" w:cs="Times New Roman"/>
          <w:i w:val="0"/>
          <w:sz w:val="24"/>
          <w:szCs w:val="24"/>
        </w:rPr>
      </w:pPr>
      <w:r w:rsidRPr="00993635">
        <w:rPr>
          <w:rFonts w:ascii="Times New Roman" w:hAnsi="Times New Roman" w:cs="Times New Roman"/>
          <w:sz w:val="24"/>
          <w:szCs w:val="24"/>
        </w:rPr>
        <w:t xml:space="preserve">( </w:t>
      </w:r>
      <w:r w:rsidRPr="00993635">
        <w:rPr>
          <w:rFonts w:ascii="Times New Roman" w:hAnsi="Times New Roman" w:cs="Times New Roman"/>
          <w:sz w:val="24"/>
          <w:szCs w:val="24"/>
        </w:rPr>
        <w:fldChar w:fldCharType="begin"/>
      </w:r>
      <w:r w:rsidRPr="00993635">
        <w:rPr>
          <w:rFonts w:ascii="Times New Roman" w:hAnsi="Times New Roman" w:cs="Times New Roman"/>
          <w:sz w:val="24"/>
          <w:szCs w:val="24"/>
        </w:rPr>
        <w:instrText xml:space="preserve"> SEQ ( \* ARABIC </w:instrText>
      </w:r>
      <w:r w:rsidRPr="00993635">
        <w:rPr>
          <w:rFonts w:ascii="Times New Roman" w:hAnsi="Times New Roman" w:cs="Times New Roman"/>
          <w:sz w:val="24"/>
          <w:szCs w:val="24"/>
        </w:rPr>
        <w:fldChar w:fldCharType="separate"/>
      </w:r>
      <w:r w:rsidRPr="00993635">
        <w:rPr>
          <w:rFonts w:ascii="Times New Roman" w:hAnsi="Times New Roman" w:cs="Times New Roman"/>
          <w:noProof/>
          <w:sz w:val="24"/>
          <w:szCs w:val="24"/>
        </w:rPr>
        <w:t>5</w:t>
      </w:r>
      <w:r w:rsidRPr="00993635">
        <w:rPr>
          <w:rFonts w:ascii="Times New Roman" w:hAnsi="Times New Roman" w:cs="Times New Roman"/>
          <w:sz w:val="24"/>
          <w:szCs w:val="24"/>
        </w:rPr>
        <w:fldChar w:fldCharType="end"/>
      </w:r>
      <w:r w:rsidRPr="00993635">
        <w:rPr>
          <w:rFonts w:ascii="Times New Roman" w:hAnsi="Times New Roman" w:cs="Times New Roman"/>
          <w:sz w:val="24"/>
          <w:szCs w:val="24"/>
        </w:rPr>
        <w:t>)</w:t>
      </w:r>
    </w:p>
    <w:p w14:paraId="4FA91FC0" w14:textId="77777777" w:rsidR="004F204B" w:rsidRPr="00993635" w:rsidRDefault="004F204B" w:rsidP="004F204B">
      <w:pPr>
        <w:rPr>
          <w:rFonts w:ascii="Times New Roman" w:hAnsi="Times New Roman" w:cs="Times New Roman"/>
          <w:b/>
          <w:bCs/>
        </w:rPr>
      </w:pPr>
      <w:r w:rsidRPr="00993635">
        <w:rPr>
          <w:rFonts w:ascii="Times New Roman" w:hAnsi="Times New Roman" w:cs="Times New Roman"/>
          <w:b/>
          <w:bCs/>
        </w:rPr>
        <w:lastRenderedPageBreak/>
        <w:t>Data</w:t>
      </w:r>
    </w:p>
    <w:p w14:paraId="2633F64C" w14:textId="77777777" w:rsidR="004F204B" w:rsidRPr="00993635" w:rsidRDefault="004F204B" w:rsidP="004F204B">
      <w:pPr>
        <w:rPr>
          <w:rFonts w:ascii="Times New Roman" w:hAnsi="Times New Roman" w:cs="Times New Roman"/>
        </w:rPr>
      </w:pPr>
      <w:r w:rsidRPr="00993635">
        <w:rPr>
          <w:rFonts w:ascii="Times New Roman" w:hAnsi="Times New Roman" w:cs="Times New Roman"/>
        </w:rPr>
        <w:t xml:space="preserve">We have the </w:t>
      </w:r>
      <w:proofErr w:type="spellStart"/>
      <w:r w:rsidRPr="00993635">
        <w:rPr>
          <w:rFonts w:ascii="Times New Roman" w:hAnsi="Times New Roman" w:cs="Times New Roman"/>
        </w:rPr>
        <w:t>sero</w:t>
      </w:r>
      <w:proofErr w:type="spellEnd"/>
      <w:r w:rsidRPr="00993635">
        <w:rPr>
          <w:rFonts w:ascii="Times New Roman" w:hAnsi="Times New Roman" w:cs="Times New Roman"/>
        </w:rPr>
        <w:t xml:space="preserve">-prevalence data obtained from </w:t>
      </w:r>
      <w:proofErr w:type="spellStart"/>
      <w:r w:rsidRPr="00993635">
        <w:rPr>
          <w:rFonts w:ascii="Times New Roman" w:hAnsi="Times New Roman" w:cs="Times New Roman"/>
        </w:rPr>
        <w:t>sero</w:t>
      </w:r>
      <w:proofErr w:type="spellEnd"/>
      <w:r w:rsidRPr="00993635">
        <w:rPr>
          <w:rFonts w:ascii="Times New Roman" w:hAnsi="Times New Roman" w:cs="Times New Roman"/>
        </w:rPr>
        <w:t xml:space="preserve">-surveys done in 2013, 2017 in Singapore. We have the number of participants and number of </w:t>
      </w:r>
      <w:proofErr w:type="spellStart"/>
      <w:r w:rsidRPr="00993635">
        <w:rPr>
          <w:rFonts w:ascii="Times New Roman" w:hAnsi="Times New Roman" w:cs="Times New Roman"/>
        </w:rPr>
        <w:t>sero</w:t>
      </w:r>
      <w:proofErr w:type="spellEnd"/>
      <w:r w:rsidRPr="00993635">
        <w:rPr>
          <w:rFonts w:ascii="Times New Roman" w:hAnsi="Times New Roman" w:cs="Times New Roman"/>
        </w:rPr>
        <w:t>-positives for the age group 16-71(2013), and 16-74(2017).</w:t>
      </w:r>
    </w:p>
    <w:p w14:paraId="327C8A84" w14:textId="77777777" w:rsidR="004F204B" w:rsidRPr="00993635" w:rsidRDefault="004F204B" w:rsidP="004F204B">
      <w:pPr>
        <w:rPr>
          <w:rFonts w:ascii="Times New Roman" w:hAnsi="Times New Roman" w:cs="Times New Roman"/>
        </w:rPr>
      </w:pPr>
      <w:r w:rsidRPr="00993635">
        <w:rPr>
          <w:rFonts w:ascii="Times New Roman" w:hAnsi="Times New Roman" w:cs="Times New Roman"/>
        </w:rPr>
        <w:t xml:space="preserve">We choose the </w:t>
      </w:r>
      <w:proofErr w:type="spellStart"/>
      <w:r w:rsidRPr="00993635">
        <w:rPr>
          <w:rFonts w:ascii="Times New Roman" w:hAnsi="Times New Roman" w:cs="Times New Roman"/>
        </w:rPr>
        <w:t>sero</w:t>
      </w:r>
      <w:proofErr w:type="spellEnd"/>
      <w:r w:rsidRPr="00993635">
        <w:rPr>
          <w:rFonts w:ascii="Times New Roman" w:hAnsi="Times New Roman" w:cs="Times New Roman"/>
        </w:rPr>
        <w:t xml:space="preserve">-survey done in 2013. The same approach can be adopted for the </w:t>
      </w:r>
      <w:proofErr w:type="spellStart"/>
      <w:r w:rsidRPr="00993635">
        <w:rPr>
          <w:rFonts w:ascii="Times New Roman" w:hAnsi="Times New Roman" w:cs="Times New Roman"/>
        </w:rPr>
        <w:t>sero</w:t>
      </w:r>
      <w:proofErr w:type="spellEnd"/>
      <w:r w:rsidRPr="00993635">
        <w:rPr>
          <w:rFonts w:ascii="Times New Roman" w:hAnsi="Times New Roman" w:cs="Times New Roman"/>
        </w:rPr>
        <w:t xml:space="preserve">-survey done in 2017.  The age group distribution in 2013-sero-survey was: "16-20y", "21-25y", "26-30y", "31-35y", "36-40y", "41-45y", "46-50y", "51-55y", "56-60y", "60+y". The data has been grabbed from the supplementary of previous study </w:t>
      </w:r>
      <w:r w:rsidRPr="00993635">
        <w:rPr>
          <w:rFonts w:ascii="Times New Roman" w:hAnsi="Times New Roman" w:cs="Times New Roman"/>
        </w:rPr>
        <w:fldChar w:fldCharType="begin"/>
      </w:r>
      <w:r w:rsidRPr="00993635">
        <w:rPr>
          <w:rFonts w:ascii="Times New Roman" w:hAnsi="Times New Roman" w:cs="Times New Roman"/>
        </w:rPr>
        <w:instrText xml:space="preserve"> ADDIN ZOTERO_ITEM CSL_CITATION {"citationID":"RpQ7JcrX","properties":{"formattedCitation":"(Tan {\\i{}et al.}, 2019)","plainCitation":"(Tan et al., 2019)","noteIndex":0},"citationItems":[{"id":87,"uris":["http://zotero.org/groups/5139113/items/AH76TJIV"],"itemData":{"id":87,"type":"article-journal","abstract":"National data on dengue notifications do not capture all dengue infections and do not reflect the true intensity of disease transmission. To assess the true dengue infection rate and disease control efforts in Singapore, we conducted age-stratified serosurveys among residents after a 2013 outbreak that was the largest dengue outbreak on record. The age-weighted prevalence of dengue immunoglobulin G among residents was 49.8% (95% confidence interval: 48.4, 51.1) in 2013 and 48.6% (95% confidence interval: 47.0, 50.0) in 2017; prevalence increased with age. Combining these data with those from previous serosurveys, the year-on-year estimates of the dengue force of infection from 1930 to 2017 revealed a significant decrease from the late 1960s to the mid-1990s, after which the force of infection remained stable at approximately 10 per 1,000 persons per year. The reproduction number (R0) had also declined since the 1960s. The reduction in dengue transmission may be attributed to the sustained national vector program and partly to a change in the age structure of the population. The improved estimated ratio of notified cases to true infections, from 1:14 in 2005–2009 to 1:6 in 2014–2017, signifies that the national notification system, which relies on diagnosed cases, has improved over time. The data also suggest that the magnitudes of dengue epidemics cannot be fairly compared across calendar years and that the current disease control program remains applicable.","container-title":"American Journal of Epidemiology","DOI":"10.1093/aje/kwz110","ISSN":"0002-9262","issue":"8","journalAbbreviation":"American Journal of Epidemiology","page":"1529-1538","source":"Silverchair","title":"Force of Infection and True Infection Rate of Dengue in Singapore: Implications for Dengue Control and Management","title-short":"Force of Infection and True Infection Rate of Dengue in Singapore","volume":"188","author":[{"family":"Tan","given":"Li Kiang"},{"family":"Low","given":"Swee Ling"},{"family":"Sun","given":"Haoyang"},{"family":"Shi","given":"Yuan"},{"family":"Liu","given":"Lilac"},{"family":"Lam","given":"Sally"},{"family":"Tan","given":"Hwee Huang"},{"family":"Ang","given":"Li Wei"},{"family":"Wong","given":"Wing Yan"},{"family":"Chua","given":"Rachel"},{"family":"Teo","given":"Diana"},{"family":"Ng","given":"Lee Ching"},{"family":"Cook","given":"Alex R"}],"issued":{"date-parts":[["2019",8,1]]}}}],"schema":"https://github.com/citation-style-language/schema/raw/master/csl-citation.json"} </w:instrText>
      </w:r>
      <w:r w:rsidRPr="00993635">
        <w:rPr>
          <w:rFonts w:ascii="Times New Roman" w:hAnsi="Times New Roman" w:cs="Times New Roman"/>
        </w:rPr>
        <w:fldChar w:fldCharType="separate"/>
      </w:r>
      <w:r w:rsidRPr="00993635">
        <w:rPr>
          <w:rFonts w:ascii="Times New Roman" w:hAnsi="Times New Roman" w:cs="Times New Roman"/>
          <w:kern w:val="0"/>
        </w:rPr>
        <w:t xml:space="preserve">(Tan </w:t>
      </w:r>
      <w:r w:rsidRPr="00993635">
        <w:rPr>
          <w:rFonts w:ascii="Times New Roman" w:hAnsi="Times New Roman" w:cs="Times New Roman"/>
          <w:i/>
          <w:iCs/>
          <w:kern w:val="0"/>
        </w:rPr>
        <w:t>et al.</w:t>
      </w:r>
      <w:r w:rsidRPr="00993635">
        <w:rPr>
          <w:rFonts w:ascii="Times New Roman" w:hAnsi="Times New Roman" w:cs="Times New Roman"/>
          <w:kern w:val="0"/>
        </w:rPr>
        <w:t>, 2019)</w:t>
      </w:r>
      <w:r w:rsidRPr="00993635">
        <w:rPr>
          <w:rFonts w:ascii="Times New Roman" w:hAnsi="Times New Roman" w:cs="Times New Roman"/>
        </w:rPr>
        <w:fldChar w:fldCharType="end"/>
      </w:r>
      <w:r w:rsidRPr="00993635">
        <w:rPr>
          <w:rFonts w:ascii="Times New Roman" w:hAnsi="Times New Roman" w:cs="Times New Roman"/>
        </w:rPr>
        <w:t>.</w:t>
      </w:r>
    </w:p>
    <w:p w14:paraId="6EDAB9AD" w14:textId="77777777" w:rsidR="004F204B" w:rsidRPr="00993635" w:rsidRDefault="004F204B" w:rsidP="004F204B">
      <w:pPr>
        <w:rPr>
          <w:rFonts w:ascii="Times New Roman" w:eastAsiaTheme="minorEastAsia" w:hAnsi="Times New Roman" w:cs="Times New Roman"/>
        </w:rPr>
      </w:pPr>
      <w:r w:rsidRPr="00993635">
        <w:rPr>
          <w:rFonts w:ascii="Times New Roman" w:hAnsi="Times New Roman" w:cs="Times New Roman"/>
        </w:rPr>
        <w:t xml:space="preserve">The average annual force-of-infection in respective periods 2008-2013, 2003-2007, ..., 1953-1957 are denoted by </w:t>
      </w:r>
      <m:oMath>
        <m:sSup>
          <m:sSupPr>
            <m:ctrlPr>
              <w:rPr>
                <w:rFonts w:ascii="Cambria Math" w:hAnsi="Cambria Math" w:cs="Arial"/>
                <w:i/>
              </w:rPr>
            </m:ctrlPr>
          </m:sSupPr>
          <m:e>
            <m:r>
              <w:rPr>
                <w:rFonts w:ascii="Cambria Math" w:hAnsi="Cambria Math" w:cs="Arial"/>
              </w:rPr>
              <m:t>λ</m:t>
            </m:r>
            <m:ctrlPr>
              <w:rPr>
                <w:rFonts w:ascii="Cambria Math" w:hAnsi="Cambria Math" w:cs="Arial"/>
              </w:rPr>
            </m:ctrlPr>
          </m:e>
          <m:sup>
            <m:r>
              <w:rPr>
                <w:rFonts w:ascii="Cambria Math" w:hAnsi="Cambria Math" w:cs="Arial"/>
              </w:rPr>
              <m:t>p</m:t>
            </m:r>
          </m:sup>
        </m:sSup>
      </m:oMath>
      <w:r w:rsidRPr="00993635">
        <w:rPr>
          <w:rFonts w:ascii="Times New Roman" w:eastAsiaTheme="minorEastAsia" w:hAnsi="Times New Roman" w:cs="Times New Roman"/>
        </w:rPr>
        <w:t xml:space="preserve">, </w:t>
      </w:r>
      <m:oMath>
        <m:r>
          <w:rPr>
            <w:rFonts w:ascii="Cambria Math" w:eastAsiaTheme="minorEastAsia" w:hAnsi="Cambria Math" w:cs="Arial"/>
          </w:rPr>
          <m:t>p=1,2,…,12</m:t>
        </m:r>
      </m:oMath>
      <w:r w:rsidRPr="00993635">
        <w:rPr>
          <w:rFonts w:ascii="Times New Roman" w:eastAsiaTheme="minorEastAsia" w:hAnsi="Times New Roman" w:cs="Times New Roman"/>
        </w:rPr>
        <w:t xml:space="preserve">. </w:t>
      </w:r>
      <m:oMath>
        <m:sSup>
          <m:sSupPr>
            <m:ctrlPr>
              <w:rPr>
                <w:rFonts w:ascii="Cambria Math" w:eastAsiaTheme="minorEastAsia" w:hAnsi="Cambria Math" w:cs="Arial"/>
                <w:i/>
              </w:rPr>
            </m:ctrlPr>
          </m:sSupPr>
          <m:e>
            <m:r>
              <w:rPr>
                <w:rFonts w:ascii="Cambria Math" w:eastAsiaTheme="minorEastAsia" w:hAnsi="Cambria Math" w:cs="Arial"/>
              </w:rPr>
              <m:t>λ</m:t>
            </m:r>
            <m:ctrlPr>
              <w:rPr>
                <w:rFonts w:ascii="Cambria Math" w:eastAsiaTheme="minorEastAsia" w:hAnsi="Cambria Math" w:cs="Arial"/>
              </w:rPr>
            </m:ctrlPr>
          </m:e>
          <m:sup>
            <m:r>
              <w:rPr>
                <w:rFonts w:ascii="Cambria Math" w:eastAsiaTheme="minorEastAsia" w:hAnsi="Cambria Math" w:cs="Arial"/>
              </w:rPr>
              <m:t>13</m:t>
            </m:r>
          </m:sup>
        </m:sSup>
      </m:oMath>
      <w:r w:rsidRPr="00993635">
        <w:rPr>
          <w:rFonts w:ascii="Times New Roman" w:eastAsiaTheme="minorEastAsia" w:hAnsi="Times New Roman" w:cs="Times New Roman"/>
        </w:rPr>
        <w:t xml:space="preserve"> </w:t>
      </w:r>
      <w:r w:rsidRPr="00993635">
        <w:rPr>
          <w:rFonts w:ascii="Times New Roman" w:hAnsi="Times New Roman" w:cs="Times New Roman"/>
        </w:rPr>
        <w:t xml:space="preserve">represents the average annual FOI estimated for the </w:t>
      </w:r>
      <w:proofErr w:type="gramStart"/>
      <w:r w:rsidRPr="00993635">
        <w:rPr>
          <w:rFonts w:ascii="Times New Roman" w:hAnsi="Times New Roman" w:cs="Times New Roman"/>
        </w:rPr>
        <w:t>year</w:t>
      </w:r>
      <w:proofErr w:type="gramEnd"/>
      <w:r w:rsidRPr="00993635">
        <w:rPr>
          <w:rFonts w:ascii="Times New Roman" w:hAnsi="Times New Roman" w:cs="Times New Roman"/>
        </w:rPr>
        <w:t xml:space="preserve"> 1922-1952. The estimate FOI is shown in Figure 1.</w:t>
      </w:r>
    </w:p>
    <w:p w14:paraId="581205E0" w14:textId="77777777" w:rsidR="004F204B" w:rsidRPr="001C4607" w:rsidRDefault="004F204B" w:rsidP="004F204B">
      <w:pPr>
        <w:keepNext/>
        <w:rPr>
          <w:rFonts w:ascii="Arial" w:hAnsi="Arial" w:cs="Arial"/>
        </w:rPr>
      </w:pPr>
      <w:r w:rsidRPr="001C4607">
        <w:rPr>
          <w:rFonts w:ascii="Arial" w:hAnsi="Arial" w:cs="Arial"/>
          <w:noProof/>
        </w:rPr>
        <w:drawing>
          <wp:inline distT="0" distB="0" distL="0" distR="0" wp14:anchorId="49E93840" wp14:editId="448701B7">
            <wp:extent cx="5905500" cy="3643004"/>
            <wp:effectExtent l="0" t="0" r="0" b="0"/>
            <wp:docPr id="262935211" name="Picture 4" descr="A graph with blue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35211" name="Picture 4" descr="A graph with blue lines and number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3643004"/>
                    </a:xfrm>
                    <a:prstGeom prst="rect">
                      <a:avLst/>
                    </a:prstGeom>
                    <a:noFill/>
                  </pic:spPr>
                </pic:pic>
              </a:graphicData>
            </a:graphic>
          </wp:inline>
        </w:drawing>
      </w:r>
    </w:p>
    <w:p w14:paraId="46784F19" w14:textId="37927040" w:rsidR="004F204B" w:rsidRPr="001C4607" w:rsidRDefault="004F204B" w:rsidP="004F204B">
      <w:pPr>
        <w:pStyle w:val="Caption"/>
        <w:rPr>
          <w:rFonts w:ascii="Arial" w:hAnsi="Arial" w:cs="Arial"/>
          <w:noProof/>
        </w:rPr>
      </w:pPr>
      <w:r w:rsidRPr="001C4607">
        <w:rPr>
          <w:rFonts w:ascii="Arial" w:hAnsi="Arial" w:cs="Arial"/>
        </w:rPr>
        <w:t xml:space="preserve">Figure </w:t>
      </w:r>
      <w:r w:rsidR="001D34DF">
        <w:rPr>
          <w:rFonts w:ascii="Arial" w:hAnsi="Arial" w:cs="Arial"/>
        </w:rPr>
        <w:t>S</w:t>
      </w:r>
      <w:r w:rsidRPr="001C4607">
        <w:rPr>
          <w:rFonts w:ascii="Arial" w:hAnsi="Arial" w:cs="Arial"/>
        </w:rPr>
        <w:fldChar w:fldCharType="begin"/>
      </w:r>
      <w:r w:rsidRPr="001C4607">
        <w:rPr>
          <w:rFonts w:ascii="Arial" w:hAnsi="Arial" w:cs="Arial"/>
        </w:rPr>
        <w:instrText xml:space="preserve"> SEQ Figure \* ARABIC </w:instrText>
      </w:r>
      <w:r w:rsidRPr="001C4607">
        <w:rPr>
          <w:rFonts w:ascii="Arial" w:hAnsi="Arial" w:cs="Arial"/>
        </w:rPr>
        <w:fldChar w:fldCharType="separate"/>
      </w:r>
      <w:r>
        <w:rPr>
          <w:rFonts w:ascii="Arial" w:hAnsi="Arial" w:cs="Arial"/>
          <w:noProof/>
        </w:rPr>
        <w:t>1</w:t>
      </w:r>
      <w:r w:rsidRPr="001C4607">
        <w:rPr>
          <w:rFonts w:ascii="Arial" w:hAnsi="Arial" w:cs="Arial"/>
        </w:rPr>
        <w:fldChar w:fldCharType="end"/>
      </w:r>
      <w:r w:rsidRPr="001C4607">
        <w:rPr>
          <w:rFonts w:ascii="Arial" w:hAnsi="Arial" w:cs="Arial"/>
        </w:rPr>
        <w:t>: Estimates of FOI</w:t>
      </w:r>
      <w:r w:rsidRPr="001C4607">
        <w:rPr>
          <w:rFonts w:ascii="Arial" w:hAnsi="Arial" w:cs="Arial"/>
          <w:noProof/>
        </w:rPr>
        <w:t xml:space="preserve"> from 2013 sero-survey. The estimate for an interval  is shown for the endpoint of that interval. For example the estimate shown at 2013 is the estiate of the average annual estimate for the time interval 2008-2013. </w:t>
      </w:r>
    </w:p>
    <w:p w14:paraId="107F3B11" w14:textId="77777777" w:rsidR="004F204B" w:rsidRPr="001C4607" w:rsidRDefault="004F204B" w:rsidP="004F204B">
      <w:pPr>
        <w:rPr>
          <w:rFonts w:ascii="Arial" w:hAnsi="Arial" w:cs="Arial"/>
        </w:rPr>
      </w:pPr>
    </w:p>
    <w:p w14:paraId="7C09AB80" w14:textId="77777777" w:rsidR="004F204B" w:rsidRPr="001C4607" w:rsidRDefault="004F204B" w:rsidP="004F204B">
      <w:pPr>
        <w:rPr>
          <w:rFonts w:ascii="Arial" w:hAnsi="Arial" w:cs="Arial"/>
        </w:rPr>
      </w:pPr>
      <w:r w:rsidRPr="001C4607">
        <w:rPr>
          <w:rFonts w:ascii="Arial" w:hAnsi="Arial" w:cs="Arial"/>
        </w:rPr>
        <w:t xml:space="preserve">The model fit (time varying </w:t>
      </w:r>
      <w:proofErr w:type="spellStart"/>
      <w:r w:rsidRPr="001C4607">
        <w:rPr>
          <w:rFonts w:ascii="Arial" w:hAnsi="Arial" w:cs="Arial"/>
        </w:rPr>
        <w:t>foi</w:t>
      </w:r>
      <w:proofErr w:type="spellEnd"/>
      <w:r w:rsidRPr="001C4607">
        <w:rPr>
          <w:rFonts w:ascii="Arial" w:hAnsi="Arial" w:cs="Arial"/>
        </w:rPr>
        <w:t xml:space="preserve">) with age-specific </w:t>
      </w:r>
      <w:proofErr w:type="spellStart"/>
      <w:r w:rsidRPr="001C4607">
        <w:rPr>
          <w:rFonts w:ascii="Arial" w:hAnsi="Arial" w:cs="Arial"/>
        </w:rPr>
        <w:t>sero</w:t>
      </w:r>
      <w:proofErr w:type="spellEnd"/>
      <w:r w:rsidRPr="001C4607">
        <w:rPr>
          <w:rFonts w:ascii="Arial" w:hAnsi="Arial" w:cs="Arial"/>
        </w:rPr>
        <w:t xml:space="preserve">-prevalence data is presented in Figure 2. </w:t>
      </w:r>
    </w:p>
    <w:p w14:paraId="1A0553C6" w14:textId="77777777" w:rsidR="004F204B" w:rsidRPr="001C4607" w:rsidRDefault="004F204B" w:rsidP="004F204B">
      <w:pPr>
        <w:rPr>
          <w:rFonts w:ascii="Arial" w:hAnsi="Arial" w:cs="Arial"/>
        </w:rPr>
      </w:pPr>
    </w:p>
    <w:p w14:paraId="458EAB56" w14:textId="46B69850" w:rsidR="004F204B" w:rsidRPr="001C4607" w:rsidRDefault="004F204B" w:rsidP="00C312B7">
      <w:pPr>
        <w:pStyle w:val="Caption"/>
        <w:rPr>
          <w:rFonts w:ascii="Arial" w:hAnsi="Arial" w:cs="Arial"/>
        </w:rPr>
      </w:pPr>
      <w:r w:rsidRPr="001C4607">
        <w:rPr>
          <w:rFonts w:ascii="Arial" w:hAnsi="Arial" w:cs="Arial"/>
          <w:noProof/>
        </w:rPr>
        <w:lastRenderedPageBreak/>
        <w:drawing>
          <wp:inline distT="0" distB="0" distL="0" distR="0" wp14:anchorId="7079C99A" wp14:editId="19E36ADB">
            <wp:extent cx="6191250" cy="3486150"/>
            <wp:effectExtent l="0" t="0" r="0" b="0"/>
            <wp:docPr id="1347607016" name="Picture 8" descr="A graph of a number of infected pati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07016" name="Picture 8" descr="A graph of a number of infected patient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1250" cy="3486150"/>
                    </a:xfrm>
                    <a:prstGeom prst="rect">
                      <a:avLst/>
                    </a:prstGeom>
                    <a:noFill/>
                  </pic:spPr>
                </pic:pic>
              </a:graphicData>
            </a:graphic>
          </wp:inline>
        </w:drawing>
      </w:r>
    </w:p>
    <w:p w14:paraId="0D4FCFF2" w14:textId="4C9D8490" w:rsidR="004F204B" w:rsidRDefault="004F204B" w:rsidP="004F204B">
      <w:pPr>
        <w:pStyle w:val="Caption"/>
        <w:rPr>
          <w:rFonts w:ascii="Arial" w:hAnsi="Arial" w:cs="Arial"/>
        </w:rPr>
      </w:pPr>
      <w:r w:rsidRPr="001C4607">
        <w:rPr>
          <w:rFonts w:ascii="Arial" w:hAnsi="Arial" w:cs="Arial"/>
        </w:rPr>
        <w:t xml:space="preserve">Figure </w:t>
      </w:r>
      <w:r w:rsidR="001D34DF">
        <w:rPr>
          <w:rFonts w:ascii="Arial" w:hAnsi="Arial" w:cs="Arial"/>
        </w:rPr>
        <w:t>S2</w:t>
      </w:r>
      <w:r w:rsidRPr="001C4607">
        <w:rPr>
          <w:rFonts w:ascii="Arial" w:hAnsi="Arial" w:cs="Arial"/>
        </w:rPr>
        <w:t>: Reconstruction of pre-exposure history.</w:t>
      </w:r>
    </w:p>
    <w:p w14:paraId="43B4CF6D" w14:textId="77777777" w:rsidR="00CA2CC9" w:rsidRDefault="00CA2CC9" w:rsidP="00CA2CC9"/>
    <w:p w14:paraId="60DCEFF6" w14:textId="16EE9719" w:rsidR="00CA2CC9" w:rsidRDefault="00CA2CC9" w:rsidP="00CA2CC9">
      <w:r>
        <w:rPr>
          <w:rFonts w:eastAsiaTheme="minorEastAsia"/>
          <w:noProof/>
          <w:sz w:val="22"/>
          <w:szCs w:val="22"/>
          <w:lang w:val="en-SG"/>
        </w:rPr>
        <w:drawing>
          <wp:inline distT="0" distB="0" distL="0" distR="0" wp14:anchorId="5A274EAE" wp14:editId="6D2964D4">
            <wp:extent cx="6000750" cy="3703321"/>
            <wp:effectExtent l="0" t="0" r="0" b="0"/>
            <wp:docPr id="1675781252" name="Picture 2" descr="A line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81252" name="Picture 2" descr="A line graph with numbers and a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7830" cy="3732376"/>
                    </a:xfrm>
                    <a:prstGeom prst="rect">
                      <a:avLst/>
                    </a:prstGeom>
                    <a:noFill/>
                  </pic:spPr>
                </pic:pic>
              </a:graphicData>
            </a:graphic>
          </wp:inline>
        </w:drawing>
      </w:r>
    </w:p>
    <w:p w14:paraId="72C7C61E" w14:textId="77777777" w:rsidR="00CA2CC9" w:rsidRDefault="00CA2CC9" w:rsidP="00CA2CC9"/>
    <w:p w14:paraId="5FAD2BD9" w14:textId="71404922" w:rsidR="00CA2CC9" w:rsidRPr="00CA2CC9" w:rsidRDefault="00F947FE" w:rsidP="00CA2CC9">
      <w:r>
        <w:rPr>
          <w:noProof/>
        </w:rPr>
        <w:lastRenderedPageBreak/>
        <w:drawing>
          <wp:inline distT="0" distB="0" distL="0" distR="0" wp14:anchorId="4A429097" wp14:editId="2A97B4BA">
            <wp:extent cx="5967823" cy="3683000"/>
            <wp:effectExtent l="0" t="0" r="0" b="0"/>
            <wp:docPr id="895554032" name="Picture 2" descr="A group of black line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54032" name="Picture 2" descr="A group of black lines with numbers&#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71226" cy="3685100"/>
                    </a:xfrm>
                    <a:prstGeom prst="rect">
                      <a:avLst/>
                    </a:prstGeom>
                  </pic:spPr>
                </pic:pic>
              </a:graphicData>
            </a:graphic>
          </wp:inline>
        </w:drawing>
      </w:r>
    </w:p>
    <w:p w14:paraId="6B36A3F8" w14:textId="77777777" w:rsidR="004F204B" w:rsidRDefault="004F204B" w:rsidP="00CB0CE7">
      <w:pPr>
        <w:rPr>
          <w:rFonts w:ascii="Times New Roman" w:hAnsi="Times New Roman" w:cs="Times New Roman"/>
          <w:b/>
          <w:bCs/>
        </w:rPr>
      </w:pPr>
    </w:p>
    <w:p w14:paraId="0A75E02B" w14:textId="77777777" w:rsidR="00363052" w:rsidRDefault="00363052" w:rsidP="00CB0CE7">
      <w:pPr>
        <w:rPr>
          <w:rFonts w:ascii="Times New Roman" w:hAnsi="Times New Roman" w:cs="Times New Roman"/>
          <w:b/>
          <w:bCs/>
        </w:rPr>
      </w:pPr>
    </w:p>
    <w:p w14:paraId="3F80D26F" w14:textId="77777777" w:rsidR="00D0775E" w:rsidRPr="00D0775E" w:rsidRDefault="00D0775E" w:rsidP="00CB0CE7">
      <w:pPr>
        <w:rPr>
          <w:rFonts w:ascii="Times New Roman" w:hAnsi="Times New Roman" w:cs="Times New Roman"/>
          <w:b/>
          <w:bCs/>
        </w:rPr>
      </w:pPr>
    </w:p>
    <w:p w14:paraId="478ECFB5" w14:textId="77777777" w:rsidR="00145940" w:rsidRPr="00BB4FA5" w:rsidRDefault="00145940" w:rsidP="00145940">
      <w:pPr>
        <w:rPr>
          <w:rFonts w:ascii="Times New Roman" w:hAnsi="Times New Roman" w:cs="Times New Roman"/>
          <w:b/>
          <w:bCs/>
        </w:rPr>
      </w:pPr>
      <w:r w:rsidRPr="00BB4FA5">
        <w:rPr>
          <w:rFonts w:ascii="Times New Roman" w:hAnsi="Times New Roman" w:cs="Times New Roman"/>
          <w:b/>
          <w:bCs/>
        </w:rPr>
        <w:t>References:</w:t>
      </w:r>
    </w:p>
    <w:p w14:paraId="4CC31F41" w14:textId="77777777" w:rsidR="00145940" w:rsidRPr="006547C6" w:rsidRDefault="00145940" w:rsidP="00145940">
      <w:pPr>
        <w:rPr>
          <w:rFonts w:ascii="Times New Roman" w:hAnsi="Times New Roman" w:cs="Times New Roman"/>
        </w:rPr>
      </w:pPr>
    </w:p>
    <w:p w14:paraId="4F8E8EDB" w14:textId="77777777" w:rsidR="0026107C" w:rsidRPr="0026107C" w:rsidRDefault="00145940" w:rsidP="0026107C">
      <w:pPr>
        <w:pStyle w:val="Bibliography"/>
        <w:rPr>
          <w:rFonts w:ascii="Times New Roman" w:hAnsi="Times New Roman" w:cs="Times New Roman"/>
        </w:rPr>
      </w:pPr>
      <w:r w:rsidRPr="006547C6">
        <w:fldChar w:fldCharType="begin"/>
      </w:r>
      <w:r w:rsidR="000010BB">
        <w:instrText xml:space="preserve"> ADDIN ZOTERO_BIBL {"uncited":[],"omitted":[],"custom":[]} CSL_BIBLIOGRAPHY </w:instrText>
      </w:r>
      <w:r w:rsidRPr="006547C6">
        <w:fldChar w:fldCharType="separate"/>
      </w:r>
      <w:r w:rsidR="0026107C" w:rsidRPr="0026107C">
        <w:rPr>
          <w:rFonts w:ascii="Times New Roman" w:hAnsi="Times New Roman" w:cs="Times New Roman"/>
        </w:rPr>
        <w:t>Anderson, K.B., Gibbons, R.V., Cummings, D.A.T., Nisalak, A., Green, S., Libraty, D.H., Jarman, R.G., Srikiatkhachorn, A., Mammen, M.P., Darunee, B., Yoon, I.-K., Endy, T.P., 2014. A Shorter Time Interval Between First and Second Dengue Infections Is Associated With Protection From Clinical Illness in a School-based Cohort in Thailand. J. Infect. Dis. 209, 360–368. https://doi.org/10.1093/infdis/jit436</w:t>
      </w:r>
    </w:p>
    <w:p w14:paraId="2B0B4CA3"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Ang, L.W., Thein, T.-L., Ng, Y., Boudville, I.C., Chia, P.Y., Lee, V.J.M., Leo, Y.-S., 2019. A 15-year review of dengue hospitalizations in Singapore: Reducing admissions without adverse consequences, 2003 to 2017. PLoS Negl. Trop. Dis. 13, e0007389. https://doi.org/10.1371/journal.pntd.0007389</w:t>
      </w:r>
    </w:p>
    <w:p w14:paraId="6B87E453"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Cummings, D.A.T., Schwartz, I.B., Billings, L., Shaw, L.B., Burke, D.S., 2005. Dynamic effects of antibody-dependent enhancement on the fitness of viruses. Proc. Natl. Acad. Sci. 102, 15259–15264. https://doi.org/10.1073/pnas.0507320102</w:t>
      </w:r>
    </w:p>
    <w:p w14:paraId="574F3F8F"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 xml:space="preserve">Endy, T.P., Srikiatkhachorn, A., Jarman, R.G., Mammen, M.P., Vaughn, D.W., Kalanarooj, S., Nisalak, A., Gibbons, R.V., 2007. Analysis of Repeat Hospital Admissions for Dengue to Estimate the Frequency of Third or Fourth Dengue Infections Resulting in Admissions </w:t>
      </w:r>
      <w:r w:rsidRPr="0026107C">
        <w:rPr>
          <w:rFonts w:ascii="Times New Roman" w:hAnsi="Times New Roman" w:cs="Times New Roman"/>
        </w:rPr>
        <w:lastRenderedPageBreak/>
        <w:t>and Dengue Hemorrhagic Fever, and Serotype Sequences. Am. J. Trop. Med. Hyg. 77, 910–913. https://doi.org/10.4269/ajtmh.2007.77.910</w:t>
      </w:r>
    </w:p>
    <w:p w14:paraId="16463116"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Ferguson, N.M., Rodríguez-Barraquer, I., Dorigatti, I., Mier-y-Teran-Romero, L., Laydon, D.J., Cummings, D.A.T., 2016. Benefits and risks of the Sanofi-Pasteur dengue vaccine: Modeling optimal deployment. Science 353, 1033–1036. https://doi.org/10.1126/science.aaf9590</w:t>
      </w:r>
    </w:p>
    <w:p w14:paraId="1DD5CE32"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Flasche, S., Jit, M., Rodríguez-Barraquer, I., Coudeville, L., Recker, M., Koelle, K., Milne, G., Hladish, T.J., Perkins, T.A., Cummings, D.A.T., Dorigatti, I., Laydon, D.J., España, G., Kelso, J., Longini, I., Lourenco, J., Pearson, C.A.B., Reiner, R.C., Mier-y-Terán-Romero, L., Vannice, K., Ferguson, N., 2016. The Long-Term Safety, Public Health Impact, and Cost-Effectiveness of Routine Vaccination with a Recombinant, Live-Attenuated Dengue Vaccine (Dengvaxia): A Model Comparison Study. PLOS Med. 13, e1002181. https://doi.org/10.1371/journal.pmed.1002181</w:t>
      </w:r>
    </w:p>
    <w:p w14:paraId="2E54064B"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Ho, S.H., Lim, J.T., Ong, J., Hapuarachchi, H.C., Sim, S., Ng, L.C., 2023. Singapore’s 5 decades of dengue prevention and control—Implications for global dengue control. PLoS Negl. Trop. Dis. 17, e0011400. https://doi.org/10.1371/journal.pntd.0011400</w:t>
      </w:r>
    </w:p>
    <w:p w14:paraId="68823293"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Murgue, B., Roche, C., Chungue, E., Deparis, X., 2000. Prospective study of the duration and magnitude of viraemia in children hospitalised during the 1996-1997 dengue-2 outbreak in French Polynesia. J. Med. Virol. 60, 432–438. https://doi.org/10.1002/(SICI)1096-9071(200004)60:4&lt;432::AID-JMV11&gt;3.0.CO;2-7</w:t>
      </w:r>
    </w:p>
    <w:p w14:paraId="65DB2E9B"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Recker, M., Blyuss, K.B., Simmons, C.P., Hien, T.T., Wills, B., Farrar, J., Gupta, S., 2009. Immunological serotype interactions and their effect on the epidemiological pattern of dengue. Proc. R. Soc. B Biol. Sci. 276, 2541–2548. https://doi.org/10.1098/rspb.2009.0331</w:t>
      </w:r>
    </w:p>
    <w:p w14:paraId="2497DE28"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Salazar, M.I., Richardson, J.H., Sánchez-Vargas, I., Olson, K.E., Beaty, B.J., 2007. Dengue virus type 2: replication and tropisms in orally infected Aedes aegypti mosquitoes. BMC Microbiol. 7, 9. https://doi.org/10.1186/1471-2180-7-9</w:t>
      </w:r>
    </w:p>
    <w:p w14:paraId="713262F2"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Sheppard, P.M., Macdonald, W.W., Tonn, R.J., Grab, B., 1969. The Dynamics of an Adult Population of Aedes aegypti in Relation to Dengue Haemorrhagic Fever in Bangkok. J. Anim. Ecol. 38, 661. https://doi.org/10.2307/3042</w:t>
      </w:r>
    </w:p>
    <w:p w14:paraId="350AC385"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Singapore Population [WWW Document], 2024. URL http://www.singstat.gov.sg/modules/infographics/population (accessed 3.4.24).</w:t>
      </w:r>
    </w:p>
    <w:p w14:paraId="78FB847A" w14:textId="77777777" w:rsidR="0026107C" w:rsidRPr="0026107C" w:rsidRDefault="0026107C" w:rsidP="0026107C">
      <w:pPr>
        <w:pStyle w:val="Bibliography"/>
        <w:rPr>
          <w:rFonts w:ascii="Times New Roman" w:hAnsi="Times New Roman" w:cs="Times New Roman"/>
        </w:rPr>
      </w:pPr>
      <w:r w:rsidRPr="0026107C">
        <w:rPr>
          <w:rFonts w:ascii="Times New Roman" w:hAnsi="Times New Roman" w:cs="Times New Roman"/>
        </w:rPr>
        <w:t>Whitmire, R.E., Burke, D.S., Nisalak, A., Harrison, B.A., Watts, D.M., 1987. Effect of Temperature on the Vector Efficiency of Aedes aegypti for Dengue 2 Virus. Am. J. Trop. Med. Hyg. 36, 143–152. https://doi.org/10.4269/ajtmh.1987.36.143</w:t>
      </w:r>
    </w:p>
    <w:p w14:paraId="326CF18B" w14:textId="3F4CCEF0" w:rsidR="00145940" w:rsidRPr="001C4607" w:rsidRDefault="00145940" w:rsidP="00145940">
      <w:pPr>
        <w:rPr>
          <w:rFonts w:ascii="Arial" w:hAnsi="Arial" w:cs="Arial"/>
        </w:rPr>
      </w:pPr>
      <w:r w:rsidRPr="006547C6">
        <w:rPr>
          <w:rFonts w:ascii="Times New Roman" w:hAnsi="Times New Roman" w:cs="Times New Roman"/>
        </w:rPr>
        <w:fldChar w:fldCharType="end"/>
      </w:r>
    </w:p>
    <w:p w14:paraId="1DFE1310" w14:textId="77777777" w:rsidR="00877EA1" w:rsidRDefault="00877EA1"/>
    <w:p w14:paraId="6CD1C8C9" w14:textId="77777777" w:rsidR="00253378" w:rsidRDefault="00253378"/>
    <w:p w14:paraId="66C96948" w14:textId="77777777" w:rsidR="00253378" w:rsidRDefault="00253378"/>
    <w:p w14:paraId="34DFB693" w14:textId="77777777" w:rsidR="00253378" w:rsidRDefault="00253378"/>
    <w:p w14:paraId="18EFB8EF" w14:textId="77777777" w:rsidR="00253378" w:rsidRDefault="00253378"/>
    <w:p w14:paraId="08794F77" w14:textId="77777777" w:rsidR="00253378" w:rsidRDefault="00253378"/>
    <w:p w14:paraId="246EC706" w14:textId="77777777" w:rsidR="00253378" w:rsidRDefault="00253378"/>
    <w:sectPr w:rsidR="00253378" w:rsidSect="001459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0DC83" w14:textId="77777777" w:rsidR="00ED4F77" w:rsidRDefault="00ED4F77" w:rsidP="001A0286">
      <w:pPr>
        <w:spacing w:after="0" w:line="240" w:lineRule="auto"/>
      </w:pPr>
      <w:r>
        <w:separator/>
      </w:r>
    </w:p>
  </w:endnote>
  <w:endnote w:type="continuationSeparator" w:id="0">
    <w:p w14:paraId="3EA37DBC" w14:textId="77777777" w:rsidR="00ED4F77" w:rsidRDefault="00ED4F77" w:rsidP="001A0286">
      <w:pPr>
        <w:spacing w:after="0" w:line="240" w:lineRule="auto"/>
      </w:pPr>
      <w:r>
        <w:continuationSeparator/>
      </w:r>
    </w:p>
  </w:endnote>
  <w:endnote w:type="continuationNotice" w:id="1">
    <w:p w14:paraId="359756F9" w14:textId="77777777" w:rsidR="00ED4F77" w:rsidRDefault="00ED4F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oto Serif CJK SC">
    <w:altName w:val="Calibri"/>
    <w:charset w:val="00"/>
    <w:family w:val="auto"/>
    <w:pitch w:val="variable"/>
  </w:font>
  <w:font w:name="Lohit Devanagari">
    <w:altName w:val="Cambria"/>
    <w:charset w:val="00"/>
    <w:family w:val="auto"/>
    <w:pitch w:val="variable"/>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C2D28" w14:textId="77777777" w:rsidR="00ED4F77" w:rsidRDefault="00ED4F77" w:rsidP="001A0286">
      <w:pPr>
        <w:spacing w:after="0" w:line="240" w:lineRule="auto"/>
      </w:pPr>
      <w:r>
        <w:separator/>
      </w:r>
    </w:p>
  </w:footnote>
  <w:footnote w:type="continuationSeparator" w:id="0">
    <w:p w14:paraId="545A9BF5" w14:textId="77777777" w:rsidR="00ED4F77" w:rsidRDefault="00ED4F77" w:rsidP="001A0286">
      <w:pPr>
        <w:spacing w:after="0" w:line="240" w:lineRule="auto"/>
      </w:pPr>
      <w:r>
        <w:continuationSeparator/>
      </w:r>
    </w:p>
  </w:footnote>
  <w:footnote w:type="continuationNotice" w:id="1">
    <w:p w14:paraId="1FC4893E" w14:textId="77777777" w:rsidR="00ED4F77" w:rsidRDefault="00ED4F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3C84"/>
    <w:multiLevelType w:val="hybridMultilevel"/>
    <w:tmpl w:val="E7AC74A2"/>
    <w:lvl w:ilvl="0" w:tplc="61102E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7565E"/>
    <w:multiLevelType w:val="hybridMultilevel"/>
    <w:tmpl w:val="BFC20D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661918"/>
    <w:multiLevelType w:val="hybridMultilevel"/>
    <w:tmpl w:val="05DC2716"/>
    <w:lvl w:ilvl="0" w:tplc="04090003">
      <w:start w:val="1"/>
      <w:numFmt w:val="bullet"/>
      <w:lvlText w:val="o"/>
      <w:lvlJc w:val="left"/>
      <w:pPr>
        <w:ind w:left="1080" w:hanging="72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B3309F"/>
    <w:multiLevelType w:val="hybridMultilevel"/>
    <w:tmpl w:val="9D262FFA"/>
    <w:lvl w:ilvl="0" w:tplc="1798784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F213DA"/>
    <w:multiLevelType w:val="hybridMultilevel"/>
    <w:tmpl w:val="CA6E9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A94067"/>
    <w:multiLevelType w:val="multilevel"/>
    <w:tmpl w:val="C2C204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36052609"/>
    <w:multiLevelType w:val="hybridMultilevel"/>
    <w:tmpl w:val="59DEF6FA"/>
    <w:lvl w:ilvl="0" w:tplc="D1FAEC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060A45"/>
    <w:multiLevelType w:val="hybridMultilevel"/>
    <w:tmpl w:val="91AACDA8"/>
    <w:lvl w:ilvl="0" w:tplc="7D2C94A8">
      <w:start w:val="1"/>
      <w:numFmt w:val="lowerRoman"/>
      <w:lvlText w:val="(%1)"/>
      <w:lvlJc w:val="left"/>
      <w:pPr>
        <w:ind w:left="770" w:hanging="720"/>
      </w:pPr>
      <w:rPr>
        <w:rFonts w:hint="default"/>
      </w:rPr>
    </w:lvl>
    <w:lvl w:ilvl="1" w:tplc="48090019" w:tentative="1">
      <w:start w:val="1"/>
      <w:numFmt w:val="lowerLetter"/>
      <w:lvlText w:val="%2."/>
      <w:lvlJc w:val="left"/>
      <w:pPr>
        <w:ind w:left="1130" w:hanging="360"/>
      </w:pPr>
    </w:lvl>
    <w:lvl w:ilvl="2" w:tplc="4809001B" w:tentative="1">
      <w:start w:val="1"/>
      <w:numFmt w:val="lowerRoman"/>
      <w:lvlText w:val="%3."/>
      <w:lvlJc w:val="right"/>
      <w:pPr>
        <w:ind w:left="1850" w:hanging="180"/>
      </w:pPr>
    </w:lvl>
    <w:lvl w:ilvl="3" w:tplc="4809000F" w:tentative="1">
      <w:start w:val="1"/>
      <w:numFmt w:val="decimal"/>
      <w:lvlText w:val="%4."/>
      <w:lvlJc w:val="left"/>
      <w:pPr>
        <w:ind w:left="2570" w:hanging="360"/>
      </w:pPr>
    </w:lvl>
    <w:lvl w:ilvl="4" w:tplc="48090019" w:tentative="1">
      <w:start w:val="1"/>
      <w:numFmt w:val="lowerLetter"/>
      <w:lvlText w:val="%5."/>
      <w:lvlJc w:val="left"/>
      <w:pPr>
        <w:ind w:left="3290" w:hanging="360"/>
      </w:pPr>
    </w:lvl>
    <w:lvl w:ilvl="5" w:tplc="4809001B" w:tentative="1">
      <w:start w:val="1"/>
      <w:numFmt w:val="lowerRoman"/>
      <w:lvlText w:val="%6."/>
      <w:lvlJc w:val="right"/>
      <w:pPr>
        <w:ind w:left="4010" w:hanging="180"/>
      </w:pPr>
    </w:lvl>
    <w:lvl w:ilvl="6" w:tplc="4809000F" w:tentative="1">
      <w:start w:val="1"/>
      <w:numFmt w:val="decimal"/>
      <w:lvlText w:val="%7."/>
      <w:lvlJc w:val="left"/>
      <w:pPr>
        <w:ind w:left="4730" w:hanging="360"/>
      </w:pPr>
    </w:lvl>
    <w:lvl w:ilvl="7" w:tplc="48090019" w:tentative="1">
      <w:start w:val="1"/>
      <w:numFmt w:val="lowerLetter"/>
      <w:lvlText w:val="%8."/>
      <w:lvlJc w:val="left"/>
      <w:pPr>
        <w:ind w:left="5450" w:hanging="360"/>
      </w:pPr>
    </w:lvl>
    <w:lvl w:ilvl="8" w:tplc="4809001B" w:tentative="1">
      <w:start w:val="1"/>
      <w:numFmt w:val="lowerRoman"/>
      <w:lvlText w:val="%9."/>
      <w:lvlJc w:val="right"/>
      <w:pPr>
        <w:ind w:left="6170" w:hanging="180"/>
      </w:pPr>
    </w:lvl>
  </w:abstractNum>
  <w:abstractNum w:abstractNumId="8" w15:restartNumberingAfterBreak="0">
    <w:nsid w:val="406C437C"/>
    <w:multiLevelType w:val="hybridMultilevel"/>
    <w:tmpl w:val="55D2D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336E5A"/>
    <w:multiLevelType w:val="hybridMultilevel"/>
    <w:tmpl w:val="6D5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69615A"/>
    <w:multiLevelType w:val="hybridMultilevel"/>
    <w:tmpl w:val="908A8F54"/>
    <w:lvl w:ilvl="0" w:tplc="C74E74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5E5999"/>
    <w:multiLevelType w:val="multilevel"/>
    <w:tmpl w:val="03FC37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6A6C01"/>
    <w:multiLevelType w:val="hybridMultilevel"/>
    <w:tmpl w:val="4F8055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5921884"/>
    <w:multiLevelType w:val="hybridMultilevel"/>
    <w:tmpl w:val="8BB29FE4"/>
    <w:lvl w:ilvl="0" w:tplc="1EFC2BA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5A54A5"/>
    <w:multiLevelType w:val="hybridMultilevel"/>
    <w:tmpl w:val="0E5896C0"/>
    <w:lvl w:ilvl="0" w:tplc="04090003">
      <w:start w:val="1"/>
      <w:numFmt w:val="bullet"/>
      <w:lvlText w:val="o"/>
      <w:lvlJc w:val="left"/>
      <w:pPr>
        <w:ind w:left="840" w:hanging="360"/>
      </w:pPr>
      <w:rPr>
        <w:rFonts w:ascii="Courier New" w:hAnsi="Courier New" w:cs="Courier New"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596F4D9A"/>
    <w:multiLevelType w:val="hybridMultilevel"/>
    <w:tmpl w:val="4094CAE0"/>
    <w:lvl w:ilvl="0" w:tplc="D49E5EF4">
      <w:start w:val="1"/>
      <w:numFmt w:val="lowerRoman"/>
      <w:lvlText w:val="(%1)"/>
      <w:lvlJc w:val="left"/>
      <w:pPr>
        <w:ind w:left="1080" w:hanging="720"/>
      </w:pPr>
      <w:rPr>
        <w:rFonts w:ascii="Cambria" w:eastAsiaTheme="minorHAnsi" w:hAnsi="Cambria" w:cs="Cambria" w:hint="default"/>
        <w:sz w:val="23"/>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AC329C8"/>
    <w:multiLevelType w:val="multilevel"/>
    <w:tmpl w:val="29B4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D117C8"/>
    <w:multiLevelType w:val="hybridMultilevel"/>
    <w:tmpl w:val="B9821F4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9175F3B"/>
    <w:multiLevelType w:val="hybridMultilevel"/>
    <w:tmpl w:val="B8C28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93A23B9"/>
    <w:multiLevelType w:val="hybridMultilevel"/>
    <w:tmpl w:val="CC709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C9200A"/>
    <w:multiLevelType w:val="hybridMultilevel"/>
    <w:tmpl w:val="C03E93DC"/>
    <w:lvl w:ilvl="0" w:tplc="0409000F">
      <w:start w:val="1"/>
      <w:numFmt w:val="decimal"/>
      <w:lvlText w:val="%1."/>
      <w:lvlJc w:val="left"/>
      <w:pPr>
        <w:ind w:left="840" w:hanging="360"/>
      </w:p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21" w15:restartNumberingAfterBreak="0">
    <w:nsid w:val="6CE30E0D"/>
    <w:multiLevelType w:val="multilevel"/>
    <w:tmpl w:val="67A8E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807EC"/>
    <w:multiLevelType w:val="hybridMultilevel"/>
    <w:tmpl w:val="B8C28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B35840"/>
    <w:multiLevelType w:val="hybridMultilevel"/>
    <w:tmpl w:val="89E24DBE"/>
    <w:lvl w:ilvl="0" w:tplc="4DBC89BC">
      <w:start w:val="1"/>
      <w:numFmt w:val="decimal"/>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3D1171"/>
    <w:multiLevelType w:val="hybridMultilevel"/>
    <w:tmpl w:val="4094CAE0"/>
    <w:lvl w:ilvl="0" w:tplc="FFFFFFFF">
      <w:start w:val="1"/>
      <w:numFmt w:val="lowerRoman"/>
      <w:lvlText w:val="(%1)"/>
      <w:lvlJc w:val="left"/>
      <w:pPr>
        <w:ind w:left="1080" w:hanging="720"/>
      </w:pPr>
      <w:rPr>
        <w:rFonts w:ascii="Cambria" w:eastAsiaTheme="minorHAnsi" w:hAnsi="Cambria" w:cs="Cambria" w:hint="default"/>
        <w:sz w:val="23"/>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DE04A49"/>
    <w:multiLevelType w:val="hybridMultilevel"/>
    <w:tmpl w:val="CF7A2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5C66E4"/>
    <w:multiLevelType w:val="hybridMultilevel"/>
    <w:tmpl w:val="3930316E"/>
    <w:lvl w:ilvl="0" w:tplc="036CA67A">
      <w:start w:val="1"/>
      <w:numFmt w:val="lowerRoman"/>
      <w:lvlText w:val="(%1)"/>
      <w:lvlJc w:val="left"/>
      <w:pPr>
        <w:ind w:left="1080" w:hanging="720"/>
      </w:pPr>
      <w:rPr>
        <w:rFonts w:eastAsiaTheme="minorHAnsi"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773FD4"/>
    <w:multiLevelType w:val="hybridMultilevel"/>
    <w:tmpl w:val="44BEA04C"/>
    <w:lvl w:ilvl="0" w:tplc="0409001B">
      <w:start w:val="1"/>
      <w:numFmt w:val="low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0820623">
    <w:abstractNumId w:val="10"/>
  </w:num>
  <w:num w:numId="2" w16cid:durableId="1888714412">
    <w:abstractNumId w:val="4"/>
  </w:num>
  <w:num w:numId="3" w16cid:durableId="1709993108">
    <w:abstractNumId w:val="7"/>
  </w:num>
  <w:num w:numId="4" w16cid:durableId="1144546055">
    <w:abstractNumId w:val="22"/>
  </w:num>
  <w:num w:numId="5" w16cid:durableId="677074319">
    <w:abstractNumId w:val="18"/>
  </w:num>
  <w:num w:numId="6" w16cid:durableId="218252033">
    <w:abstractNumId w:val="12"/>
  </w:num>
  <w:num w:numId="7" w16cid:durableId="349646325">
    <w:abstractNumId w:val="17"/>
  </w:num>
  <w:num w:numId="8" w16cid:durableId="496267719">
    <w:abstractNumId w:val="8"/>
  </w:num>
  <w:num w:numId="9" w16cid:durableId="577176936">
    <w:abstractNumId w:val="23"/>
  </w:num>
  <w:num w:numId="10" w16cid:durableId="213003260">
    <w:abstractNumId w:val="3"/>
  </w:num>
  <w:num w:numId="11" w16cid:durableId="1549292302">
    <w:abstractNumId w:val="2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2" w16cid:durableId="208498739">
    <w:abstractNumId w:val="2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3" w16cid:durableId="386993624">
    <w:abstractNumId w:val="2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4" w16cid:durableId="1091126551">
    <w:abstractNumId w:val="2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5" w16cid:durableId="902719664">
    <w:abstractNumId w:val="2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6" w16cid:durableId="80221549">
    <w:abstractNumId w:val="2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7" w16cid:durableId="734663238">
    <w:abstractNumId w:val="2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8" w16cid:durableId="1080104411">
    <w:abstractNumId w:val="21"/>
    <w:lvlOverride w:ilvl="0">
      <w:lvl w:ilvl="0">
        <w:start w:val="1"/>
        <w:numFmt w:val="decimal"/>
        <w:lvlText w:val="o"/>
        <w:lvlJc w:val="left"/>
        <w:pPr>
          <w:tabs>
            <w:tab w:val="num" w:pos="720"/>
          </w:tabs>
          <w:ind w:left="720" w:hanging="360"/>
        </w:pPr>
        <w:rPr>
          <w:rFonts w:ascii="Courier New" w:hAnsi="Courier New" w:cs="Times New Roman" w:hint="default"/>
          <w:sz w:val="20"/>
        </w:rPr>
      </w:lvl>
    </w:lvlOverride>
    <w:lvlOverride w:ilvl="1">
      <w:lvl w:ilvl="1">
        <w:numFmt w:val="decimal"/>
        <w:lvlText w:val=""/>
        <w:lvlJc w:val="left"/>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19" w16cid:durableId="737021314">
    <w:abstractNumId w:val="25"/>
  </w:num>
  <w:num w:numId="20" w16cid:durableId="1034765162">
    <w:abstractNumId w:val="5"/>
  </w:num>
  <w:num w:numId="21" w16cid:durableId="1077900917">
    <w:abstractNumId w:val="16"/>
  </w:num>
  <w:num w:numId="22" w16cid:durableId="1120107049">
    <w:abstractNumId w:val="11"/>
    <w:lvlOverride w:ilvl="0">
      <w:lvl w:ilvl="0">
        <w:numFmt w:val="decimal"/>
        <w:lvlText w:val="%1."/>
        <w:lvlJc w:val="left"/>
      </w:lvl>
    </w:lvlOverride>
  </w:num>
  <w:num w:numId="23" w16cid:durableId="647712215">
    <w:abstractNumId w:val="15"/>
  </w:num>
  <w:num w:numId="24" w16cid:durableId="1158686752">
    <w:abstractNumId w:val="24"/>
  </w:num>
  <w:num w:numId="25" w16cid:durableId="2135440390">
    <w:abstractNumId w:val="26"/>
  </w:num>
  <w:num w:numId="26" w16cid:durableId="1303802912">
    <w:abstractNumId w:val="9"/>
  </w:num>
  <w:num w:numId="27" w16cid:durableId="2083986469">
    <w:abstractNumId w:val="19"/>
  </w:num>
  <w:num w:numId="28" w16cid:durableId="852106265">
    <w:abstractNumId w:val="13"/>
  </w:num>
  <w:num w:numId="29" w16cid:durableId="1202480559">
    <w:abstractNumId w:val="0"/>
  </w:num>
  <w:num w:numId="30" w16cid:durableId="49696328">
    <w:abstractNumId w:val="1"/>
  </w:num>
  <w:num w:numId="31" w16cid:durableId="557084718">
    <w:abstractNumId w:val="20"/>
  </w:num>
  <w:num w:numId="32" w16cid:durableId="471868937">
    <w:abstractNumId w:val="14"/>
  </w:num>
  <w:num w:numId="33" w16cid:durableId="1508518487">
    <w:abstractNumId w:val="2"/>
  </w:num>
  <w:num w:numId="34" w16cid:durableId="1851724334">
    <w:abstractNumId w:val="27"/>
  </w:num>
  <w:num w:numId="35" w16cid:durableId="1236939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E3A"/>
    <w:rsid w:val="00000220"/>
    <w:rsid w:val="000005EC"/>
    <w:rsid w:val="00000DBD"/>
    <w:rsid w:val="000010BB"/>
    <w:rsid w:val="000015B9"/>
    <w:rsid w:val="00005060"/>
    <w:rsid w:val="000065F0"/>
    <w:rsid w:val="00007FDD"/>
    <w:rsid w:val="000119EE"/>
    <w:rsid w:val="000135D6"/>
    <w:rsid w:val="00016E8D"/>
    <w:rsid w:val="00017F03"/>
    <w:rsid w:val="00023170"/>
    <w:rsid w:val="000265E2"/>
    <w:rsid w:val="0003356E"/>
    <w:rsid w:val="00034C78"/>
    <w:rsid w:val="00035A86"/>
    <w:rsid w:val="000373FA"/>
    <w:rsid w:val="000374C6"/>
    <w:rsid w:val="00041359"/>
    <w:rsid w:val="0004156C"/>
    <w:rsid w:val="00043714"/>
    <w:rsid w:val="0004488C"/>
    <w:rsid w:val="000453D6"/>
    <w:rsid w:val="00047D25"/>
    <w:rsid w:val="00051212"/>
    <w:rsid w:val="00051334"/>
    <w:rsid w:val="00052353"/>
    <w:rsid w:val="0005300D"/>
    <w:rsid w:val="000607D7"/>
    <w:rsid w:val="0006151B"/>
    <w:rsid w:val="00063E03"/>
    <w:rsid w:val="000658EC"/>
    <w:rsid w:val="000667D7"/>
    <w:rsid w:val="00067580"/>
    <w:rsid w:val="00070EEA"/>
    <w:rsid w:val="00070FEF"/>
    <w:rsid w:val="00072BC1"/>
    <w:rsid w:val="00072EC5"/>
    <w:rsid w:val="00074E2B"/>
    <w:rsid w:val="00075C88"/>
    <w:rsid w:val="00080BCB"/>
    <w:rsid w:val="0008286D"/>
    <w:rsid w:val="00083C7D"/>
    <w:rsid w:val="00085C79"/>
    <w:rsid w:val="00086F64"/>
    <w:rsid w:val="000871DC"/>
    <w:rsid w:val="00087FAF"/>
    <w:rsid w:val="00094DDB"/>
    <w:rsid w:val="00097FF1"/>
    <w:rsid w:val="000A5DA8"/>
    <w:rsid w:val="000B091B"/>
    <w:rsid w:val="000B0D6F"/>
    <w:rsid w:val="000B15AE"/>
    <w:rsid w:val="000B3A06"/>
    <w:rsid w:val="000B3B8E"/>
    <w:rsid w:val="000B6CD5"/>
    <w:rsid w:val="000C177B"/>
    <w:rsid w:val="000C1DA6"/>
    <w:rsid w:val="000C2DF7"/>
    <w:rsid w:val="000C31A6"/>
    <w:rsid w:val="000C5B60"/>
    <w:rsid w:val="000C5C95"/>
    <w:rsid w:val="000C6CFA"/>
    <w:rsid w:val="000C70DA"/>
    <w:rsid w:val="000D0967"/>
    <w:rsid w:val="000D2D2F"/>
    <w:rsid w:val="000D58EA"/>
    <w:rsid w:val="000D606E"/>
    <w:rsid w:val="000D619A"/>
    <w:rsid w:val="000E3DDF"/>
    <w:rsid w:val="000E3ECB"/>
    <w:rsid w:val="000E4BAF"/>
    <w:rsid w:val="000E5A76"/>
    <w:rsid w:val="000E5FE6"/>
    <w:rsid w:val="000E68C4"/>
    <w:rsid w:val="000F1F51"/>
    <w:rsid w:val="000F2FF7"/>
    <w:rsid w:val="001024AB"/>
    <w:rsid w:val="001051F9"/>
    <w:rsid w:val="00105596"/>
    <w:rsid w:val="00105D0F"/>
    <w:rsid w:val="001076DD"/>
    <w:rsid w:val="00110478"/>
    <w:rsid w:val="00110BDF"/>
    <w:rsid w:val="00110E3C"/>
    <w:rsid w:val="00114BE0"/>
    <w:rsid w:val="00115B67"/>
    <w:rsid w:val="00116486"/>
    <w:rsid w:val="00117604"/>
    <w:rsid w:val="00120E79"/>
    <w:rsid w:val="00122376"/>
    <w:rsid w:val="00122561"/>
    <w:rsid w:val="00123199"/>
    <w:rsid w:val="001262CC"/>
    <w:rsid w:val="00126549"/>
    <w:rsid w:val="0012770A"/>
    <w:rsid w:val="001308FE"/>
    <w:rsid w:val="0013161B"/>
    <w:rsid w:val="00131D36"/>
    <w:rsid w:val="0013448A"/>
    <w:rsid w:val="00136186"/>
    <w:rsid w:val="00136C61"/>
    <w:rsid w:val="00137E11"/>
    <w:rsid w:val="00140C6D"/>
    <w:rsid w:val="0014105E"/>
    <w:rsid w:val="00142007"/>
    <w:rsid w:val="001456C7"/>
    <w:rsid w:val="00145940"/>
    <w:rsid w:val="00150796"/>
    <w:rsid w:val="00150E0C"/>
    <w:rsid w:val="00150F14"/>
    <w:rsid w:val="0015180F"/>
    <w:rsid w:val="00151B27"/>
    <w:rsid w:val="0015338C"/>
    <w:rsid w:val="001539AB"/>
    <w:rsid w:val="00153E5A"/>
    <w:rsid w:val="001556C0"/>
    <w:rsid w:val="0016089A"/>
    <w:rsid w:val="0016137F"/>
    <w:rsid w:val="00162E49"/>
    <w:rsid w:val="00163714"/>
    <w:rsid w:val="00166EAE"/>
    <w:rsid w:val="00171BAB"/>
    <w:rsid w:val="00172435"/>
    <w:rsid w:val="00176693"/>
    <w:rsid w:val="00177274"/>
    <w:rsid w:val="001809B8"/>
    <w:rsid w:val="0018129E"/>
    <w:rsid w:val="001813B3"/>
    <w:rsid w:val="001827FB"/>
    <w:rsid w:val="0018309F"/>
    <w:rsid w:val="0019209B"/>
    <w:rsid w:val="00192B28"/>
    <w:rsid w:val="00193668"/>
    <w:rsid w:val="001939F4"/>
    <w:rsid w:val="001A0286"/>
    <w:rsid w:val="001A284A"/>
    <w:rsid w:val="001A3D17"/>
    <w:rsid w:val="001A4FA7"/>
    <w:rsid w:val="001A5A37"/>
    <w:rsid w:val="001A6E02"/>
    <w:rsid w:val="001A71DD"/>
    <w:rsid w:val="001A7682"/>
    <w:rsid w:val="001A7787"/>
    <w:rsid w:val="001B10FB"/>
    <w:rsid w:val="001B2650"/>
    <w:rsid w:val="001B2F32"/>
    <w:rsid w:val="001B3EB2"/>
    <w:rsid w:val="001B5104"/>
    <w:rsid w:val="001C0EE9"/>
    <w:rsid w:val="001C2D50"/>
    <w:rsid w:val="001C4A26"/>
    <w:rsid w:val="001C5746"/>
    <w:rsid w:val="001D0AE5"/>
    <w:rsid w:val="001D34DF"/>
    <w:rsid w:val="001D53F2"/>
    <w:rsid w:val="001D599D"/>
    <w:rsid w:val="001D7759"/>
    <w:rsid w:val="001E092E"/>
    <w:rsid w:val="001E21C8"/>
    <w:rsid w:val="001E3C69"/>
    <w:rsid w:val="001E3F73"/>
    <w:rsid w:val="001E7DD0"/>
    <w:rsid w:val="001F0968"/>
    <w:rsid w:val="001F17FC"/>
    <w:rsid w:val="0020051F"/>
    <w:rsid w:val="00200719"/>
    <w:rsid w:val="00200E31"/>
    <w:rsid w:val="0020247B"/>
    <w:rsid w:val="00203000"/>
    <w:rsid w:val="00204EDB"/>
    <w:rsid w:val="00205AE3"/>
    <w:rsid w:val="002063F7"/>
    <w:rsid w:val="0021117F"/>
    <w:rsid w:val="00211561"/>
    <w:rsid w:val="00211BF7"/>
    <w:rsid w:val="00212BC2"/>
    <w:rsid w:val="00213088"/>
    <w:rsid w:val="0021401C"/>
    <w:rsid w:val="00217F4E"/>
    <w:rsid w:val="0022083F"/>
    <w:rsid w:val="002209D9"/>
    <w:rsid w:val="002216F6"/>
    <w:rsid w:val="00222463"/>
    <w:rsid w:val="0022321A"/>
    <w:rsid w:val="00225509"/>
    <w:rsid w:val="002261DF"/>
    <w:rsid w:val="00230645"/>
    <w:rsid w:val="00233A1D"/>
    <w:rsid w:val="0023455D"/>
    <w:rsid w:val="00237650"/>
    <w:rsid w:val="00237DBC"/>
    <w:rsid w:val="00242F23"/>
    <w:rsid w:val="00244982"/>
    <w:rsid w:val="00250FC9"/>
    <w:rsid w:val="00253378"/>
    <w:rsid w:val="002543FA"/>
    <w:rsid w:val="002553CC"/>
    <w:rsid w:val="002569A0"/>
    <w:rsid w:val="002575C2"/>
    <w:rsid w:val="0026107C"/>
    <w:rsid w:val="00261FE3"/>
    <w:rsid w:val="002631D4"/>
    <w:rsid w:val="002632C4"/>
    <w:rsid w:val="00263F79"/>
    <w:rsid w:val="00266DFE"/>
    <w:rsid w:val="002670A6"/>
    <w:rsid w:val="002717F4"/>
    <w:rsid w:val="00273125"/>
    <w:rsid w:val="00281424"/>
    <w:rsid w:val="00282A29"/>
    <w:rsid w:val="00286ED2"/>
    <w:rsid w:val="002916B6"/>
    <w:rsid w:val="00292CFD"/>
    <w:rsid w:val="00293184"/>
    <w:rsid w:val="0029508F"/>
    <w:rsid w:val="002A02F8"/>
    <w:rsid w:val="002A340B"/>
    <w:rsid w:val="002A46C6"/>
    <w:rsid w:val="002A50A5"/>
    <w:rsid w:val="002B1104"/>
    <w:rsid w:val="002B19D1"/>
    <w:rsid w:val="002B1E4E"/>
    <w:rsid w:val="002B2227"/>
    <w:rsid w:val="002B3D47"/>
    <w:rsid w:val="002C0456"/>
    <w:rsid w:val="002C1450"/>
    <w:rsid w:val="002D178D"/>
    <w:rsid w:val="002D2B78"/>
    <w:rsid w:val="002D2C8B"/>
    <w:rsid w:val="002D32F9"/>
    <w:rsid w:val="002D3E77"/>
    <w:rsid w:val="002D4631"/>
    <w:rsid w:val="002D72EF"/>
    <w:rsid w:val="002E06DB"/>
    <w:rsid w:val="002E287F"/>
    <w:rsid w:val="002E2B37"/>
    <w:rsid w:val="002E4140"/>
    <w:rsid w:val="002E6CDB"/>
    <w:rsid w:val="002F1205"/>
    <w:rsid w:val="002F18DC"/>
    <w:rsid w:val="002F1CC8"/>
    <w:rsid w:val="002F24DE"/>
    <w:rsid w:val="002F294E"/>
    <w:rsid w:val="002F316A"/>
    <w:rsid w:val="00300E08"/>
    <w:rsid w:val="0030578B"/>
    <w:rsid w:val="00305C23"/>
    <w:rsid w:val="003103AE"/>
    <w:rsid w:val="00310878"/>
    <w:rsid w:val="00315E05"/>
    <w:rsid w:val="00324919"/>
    <w:rsid w:val="00324E15"/>
    <w:rsid w:val="00325A9C"/>
    <w:rsid w:val="00330DEA"/>
    <w:rsid w:val="00331BBF"/>
    <w:rsid w:val="00332669"/>
    <w:rsid w:val="00332D26"/>
    <w:rsid w:val="0033402F"/>
    <w:rsid w:val="00335BD6"/>
    <w:rsid w:val="003407B4"/>
    <w:rsid w:val="003412F7"/>
    <w:rsid w:val="00344A47"/>
    <w:rsid w:val="00344F5C"/>
    <w:rsid w:val="0034529A"/>
    <w:rsid w:val="0034569E"/>
    <w:rsid w:val="00345990"/>
    <w:rsid w:val="00346FBF"/>
    <w:rsid w:val="003506A8"/>
    <w:rsid w:val="0035281E"/>
    <w:rsid w:val="00362433"/>
    <w:rsid w:val="00363052"/>
    <w:rsid w:val="00363098"/>
    <w:rsid w:val="00363783"/>
    <w:rsid w:val="003652A8"/>
    <w:rsid w:val="00366224"/>
    <w:rsid w:val="00370533"/>
    <w:rsid w:val="003710AD"/>
    <w:rsid w:val="00372996"/>
    <w:rsid w:val="00372D04"/>
    <w:rsid w:val="003743DC"/>
    <w:rsid w:val="00375AB7"/>
    <w:rsid w:val="00376E35"/>
    <w:rsid w:val="0037757D"/>
    <w:rsid w:val="0038054F"/>
    <w:rsid w:val="00380CA6"/>
    <w:rsid w:val="00380F7E"/>
    <w:rsid w:val="003841C2"/>
    <w:rsid w:val="0038490C"/>
    <w:rsid w:val="00386CFA"/>
    <w:rsid w:val="003875BF"/>
    <w:rsid w:val="00391276"/>
    <w:rsid w:val="0039316D"/>
    <w:rsid w:val="00397D9F"/>
    <w:rsid w:val="003A0FDD"/>
    <w:rsid w:val="003A3A6C"/>
    <w:rsid w:val="003A40A7"/>
    <w:rsid w:val="003A5EBF"/>
    <w:rsid w:val="003A6781"/>
    <w:rsid w:val="003B227E"/>
    <w:rsid w:val="003B3181"/>
    <w:rsid w:val="003B714C"/>
    <w:rsid w:val="003C014D"/>
    <w:rsid w:val="003C2D49"/>
    <w:rsid w:val="003C3611"/>
    <w:rsid w:val="003C3893"/>
    <w:rsid w:val="003C41E3"/>
    <w:rsid w:val="003C4512"/>
    <w:rsid w:val="003C5B67"/>
    <w:rsid w:val="003C6F8C"/>
    <w:rsid w:val="003C7AB7"/>
    <w:rsid w:val="003D4B2A"/>
    <w:rsid w:val="003D4DD5"/>
    <w:rsid w:val="003D6861"/>
    <w:rsid w:val="003E012E"/>
    <w:rsid w:val="003E16D3"/>
    <w:rsid w:val="003E2138"/>
    <w:rsid w:val="003E46C8"/>
    <w:rsid w:val="003E4884"/>
    <w:rsid w:val="003E5179"/>
    <w:rsid w:val="003E5EFD"/>
    <w:rsid w:val="003E6500"/>
    <w:rsid w:val="003F00A4"/>
    <w:rsid w:val="003F1C8D"/>
    <w:rsid w:val="003F7276"/>
    <w:rsid w:val="00400FCE"/>
    <w:rsid w:val="00401107"/>
    <w:rsid w:val="00401E06"/>
    <w:rsid w:val="0040612A"/>
    <w:rsid w:val="004064F9"/>
    <w:rsid w:val="0041273D"/>
    <w:rsid w:val="00413F9F"/>
    <w:rsid w:val="00414711"/>
    <w:rsid w:val="00417C5F"/>
    <w:rsid w:val="0042668A"/>
    <w:rsid w:val="004276AB"/>
    <w:rsid w:val="00431331"/>
    <w:rsid w:val="0043233D"/>
    <w:rsid w:val="00434E90"/>
    <w:rsid w:val="00441FAE"/>
    <w:rsid w:val="00443A07"/>
    <w:rsid w:val="00445FE6"/>
    <w:rsid w:val="0044734D"/>
    <w:rsid w:val="00451ABF"/>
    <w:rsid w:val="00452B30"/>
    <w:rsid w:val="004567C4"/>
    <w:rsid w:val="00461418"/>
    <w:rsid w:val="0046476F"/>
    <w:rsid w:val="00465720"/>
    <w:rsid w:val="00467FB0"/>
    <w:rsid w:val="0047366B"/>
    <w:rsid w:val="004738FF"/>
    <w:rsid w:val="00475B62"/>
    <w:rsid w:val="00476063"/>
    <w:rsid w:val="00477739"/>
    <w:rsid w:val="004815F7"/>
    <w:rsid w:val="004830B0"/>
    <w:rsid w:val="00483DAB"/>
    <w:rsid w:val="00484848"/>
    <w:rsid w:val="00485CD8"/>
    <w:rsid w:val="0049075F"/>
    <w:rsid w:val="004933A3"/>
    <w:rsid w:val="00496243"/>
    <w:rsid w:val="00497291"/>
    <w:rsid w:val="004A18D4"/>
    <w:rsid w:val="004A2FFD"/>
    <w:rsid w:val="004A7A72"/>
    <w:rsid w:val="004B0A40"/>
    <w:rsid w:val="004B0E8E"/>
    <w:rsid w:val="004B1390"/>
    <w:rsid w:val="004B2F84"/>
    <w:rsid w:val="004B444B"/>
    <w:rsid w:val="004B4CA2"/>
    <w:rsid w:val="004B5D3C"/>
    <w:rsid w:val="004B5D5F"/>
    <w:rsid w:val="004C1368"/>
    <w:rsid w:val="004C19AF"/>
    <w:rsid w:val="004C2348"/>
    <w:rsid w:val="004C2380"/>
    <w:rsid w:val="004C2D58"/>
    <w:rsid w:val="004C5925"/>
    <w:rsid w:val="004C5C98"/>
    <w:rsid w:val="004D0192"/>
    <w:rsid w:val="004D055B"/>
    <w:rsid w:val="004D1967"/>
    <w:rsid w:val="004D2B65"/>
    <w:rsid w:val="004D3472"/>
    <w:rsid w:val="004D5029"/>
    <w:rsid w:val="004D5C60"/>
    <w:rsid w:val="004D5EF2"/>
    <w:rsid w:val="004D62B1"/>
    <w:rsid w:val="004D7E75"/>
    <w:rsid w:val="004E4B25"/>
    <w:rsid w:val="004E6A85"/>
    <w:rsid w:val="004E7D05"/>
    <w:rsid w:val="004F0B7C"/>
    <w:rsid w:val="004F10B7"/>
    <w:rsid w:val="004F196F"/>
    <w:rsid w:val="004F204B"/>
    <w:rsid w:val="004F3448"/>
    <w:rsid w:val="004F47E3"/>
    <w:rsid w:val="004F6144"/>
    <w:rsid w:val="004F61CC"/>
    <w:rsid w:val="004F6DCC"/>
    <w:rsid w:val="00500949"/>
    <w:rsid w:val="005036E4"/>
    <w:rsid w:val="00503950"/>
    <w:rsid w:val="005077B7"/>
    <w:rsid w:val="00507A0A"/>
    <w:rsid w:val="00512A6E"/>
    <w:rsid w:val="00514CF6"/>
    <w:rsid w:val="00514F65"/>
    <w:rsid w:val="00525DAC"/>
    <w:rsid w:val="005308C2"/>
    <w:rsid w:val="00533065"/>
    <w:rsid w:val="0053733E"/>
    <w:rsid w:val="00542980"/>
    <w:rsid w:val="00543873"/>
    <w:rsid w:val="00545361"/>
    <w:rsid w:val="00545D63"/>
    <w:rsid w:val="00550989"/>
    <w:rsid w:val="00552274"/>
    <w:rsid w:val="00554818"/>
    <w:rsid w:val="00561746"/>
    <w:rsid w:val="005626AA"/>
    <w:rsid w:val="005647B0"/>
    <w:rsid w:val="00567DEA"/>
    <w:rsid w:val="005721C9"/>
    <w:rsid w:val="00572225"/>
    <w:rsid w:val="00574456"/>
    <w:rsid w:val="00574765"/>
    <w:rsid w:val="005769D6"/>
    <w:rsid w:val="00576A58"/>
    <w:rsid w:val="0058105B"/>
    <w:rsid w:val="0058235B"/>
    <w:rsid w:val="00582967"/>
    <w:rsid w:val="00584E30"/>
    <w:rsid w:val="005852A8"/>
    <w:rsid w:val="0058621A"/>
    <w:rsid w:val="00587D61"/>
    <w:rsid w:val="00587FC9"/>
    <w:rsid w:val="005909E2"/>
    <w:rsid w:val="00590FB6"/>
    <w:rsid w:val="00592371"/>
    <w:rsid w:val="00593C06"/>
    <w:rsid w:val="00594700"/>
    <w:rsid w:val="00594F98"/>
    <w:rsid w:val="0059663A"/>
    <w:rsid w:val="005A1893"/>
    <w:rsid w:val="005A4351"/>
    <w:rsid w:val="005A511C"/>
    <w:rsid w:val="005B2D40"/>
    <w:rsid w:val="005B4CEF"/>
    <w:rsid w:val="005B7210"/>
    <w:rsid w:val="005B7E4A"/>
    <w:rsid w:val="005C36CB"/>
    <w:rsid w:val="005C4A24"/>
    <w:rsid w:val="005C4F3C"/>
    <w:rsid w:val="005C5002"/>
    <w:rsid w:val="005C547B"/>
    <w:rsid w:val="005C7DD4"/>
    <w:rsid w:val="005D2F8E"/>
    <w:rsid w:val="005D2FA1"/>
    <w:rsid w:val="005D3290"/>
    <w:rsid w:val="005E040D"/>
    <w:rsid w:val="005E14EC"/>
    <w:rsid w:val="005E3828"/>
    <w:rsid w:val="005E4046"/>
    <w:rsid w:val="005E5366"/>
    <w:rsid w:val="005F57A5"/>
    <w:rsid w:val="005F71C1"/>
    <w:rsid w:val="00600898"/>
    <w:rsid w:val="006033C8"/>
    <w:rsid w:val="00604CF2"/>
    <w:rsid w:val="006057DD"/>
    <w:rsid w:val="00607A05"/>
    <w:rsid w:val="0061057D"/>
    <w:rsid w:val="0061625A"/>
    <w:rsid w:val="0061688A"/>
    <w:rsid w:val="00616EC1"/>
    <w:rsid w:val="00620DA9"/>
    <w:rsid w:val="00623A10"/>
    <w:rsid w:val="00626DE0"/>
    <w:rsid w:val="006274A6"/>
    <w:rsid w:val="0063189D"/>
    <w:rsid w:val="00631B7F"/>
    <w:rsid w:val="006332FD"/>
    <w:rsid w:val="00634296"/>
    <w:rsid w:val="00643015"/>
    <w:rsid w:val="006458C4"/>
    <w:rsid w:val="0065270D"/>
    <w:rsid w:val="006540C2"/>
    <w:rsid w:val="006547C6"/>
    <w:rsid w:val="00654A84"/>
    <w:rsid w:val="0066248A"/>
    <w:rsid w:val="0066329D"/>
    <w:rsid w:val="006639E2"/>
    <w:rsid w:val="00663A8A"/>
    <w:rsid w:val="00663E47"/>
    <w:rsid w:val="0066451F"/>
    <w:rsid w:val="00664828"/>
    <w:rsid w:val="00665966"/>
    <w:rsid w:val="0067127F"/>
    <w:rsid w:val="00672BC4"/>
    <w:rsid w:val="00672D72"/>
    <w:rsid w:val="00673C7F"/>
    <w:rsid w:val="006745C9"/>
    <w:rsid w:val="006767E0"/>
    <w:rsid w:val="00677ED6"/>
    <w:rsid w:val="00677EEF"/>
    <w:rsid w:val="00681AEB"/>
    <w:rsid w:val="00683C42"/>
    <w:rsid w:val="006855EC"/>
    <w:rsid w:val="0068724B"/>
    <w:rsid w:val="0069415D"/>
    <w:rsid w:val="0069662B"/>
    <w:rsid w:val="006A18AE"/>
    <w:rsid w:val="006A2FF4"/>
    <w:rsid w:val="006A3F80"/>
    <w:rsid w:val="006A702C"/>
    <w:rsid w:val="006A7BF5"/>
    <w:rsid w:val="006A7C77"/>
    <w:rsid w:val="006B0674"/>
    <w:rsid w:val="006B18C4"/>
    <w:rsid w:val="006B1AC0"/>
    <w:rsid w:val="006B31BA"/>
    <w:rsid w:val="006B42B0"/>
    <w:rsid w:val="006B78F1"/>
    <w:rsid w:val="006C0219"/>
    <w:rsid w:val="006C0ECB"/>
    <w:rsid w:val="006C1EF3"/>
    <w:rsid w:val="006C2FEC"/>
    <w:rsid w:val="006C414D"/>
    <w:rsid w:val="006C4BC9"/>
    <w:rsid w:val="006C74BA"/>
    <w:rsid w:val="006C791C"/>
    <w:rsid w:val="006D1E36"/>
    <w:rsid w:val="006D32AB"/>
    <w:rsid w:val="006D4FB2"/>
    <w:rsid w:val="006D579F"/>
    <w:rsid w:val="006D5D4A"/>
    <w:rsid w:val="006D6208"/>
    <w:rsid w:val="006D6794"/>
    <w:rsid w:val="006E198A"/>
    <w:rsid w:val="006E62C7"/>
    <w:rsid w:val="006F2CEE"/>
    <w:rsid w:val="006F57CF"/>
    <w:rsid w:val="006F5968"/>
    <w:rsid w:val="007014A9"/>
    <w:rsid w:val="0070160C"/>
    <w:rsid w:val="007018CF"/>
    <w:rsid w:val="007043CB"/>
    <w:rsid w:val="00710BAE"/>
    <w:rsid w:val="007129ED"/>
    <w:rsid w:val="00712CFD"/>
    <w:rsid w:val="00714B58"/>
    <w:rsid w:val="00715F0C"/>
    <w:rsid w:val="00716459"/>
    <w:rsid w:val="00717A84"/>
    <w:rsid w:val="0072037F"/>
    <w:rsid w:val="00722D25"/>
    <w:rsid w:val="00723783"/>
    <w:rsid w:val="007248C0"/>
    <w:rsid w:val="00725C68"/>
    <w:rsid w:val="00731AF9"/>
    <w:rsid w:val="007325AE"/>
    <w:rsid w:val="007329D3"/>
    <w:rsid w:val="00732BA0"/>
    <w:rsid w:val="00732C8C"/>
    <w:rsid w:val="007333E2"/>
    <w:rsid w:val="0073666C"/>
    <w:rsid w:val="00736C86"/>
    <w:rsid w:val="00741CDF"/>
    <w:rsid w:val="00743559"/>
    <w:rsid w:val="007449BA"/>
    <w:rsid w:val="007451CC"/>
    <w:rsid w:val="007467AA"/>
    <w:rsid w:val="00747970"/>
    <w:rsid w:val="007505B8"/>
    <w:rsid w:val="007515F3"/>
    <w:rsid w:val="007533B9"/>
    <w:rsid w:val="00753439"/>
    <w:rsid w:val="00756053"/>
    <w:rsid w:val="00757011"/>
    <w:rsid w:val="007572DE"/>
    <w:rsid w:val="0076059B"/>
    <w:rsid w:val="00760986"/>
    <w:rsid w:val="00761645"/>
    <w:rsid w:val="00761754"/>
    <w:rsid w:val="00765424"/>
    <w:rsid w:val="007660D3"/>
    <w:rsid w:val="00767C06"/>
    <w:rsid w:val="007705DE"/>
    <w:rsid w:val="007712E7"/>
    <w:rsid w:val="007715A9"/>
    <w:rsid w:val="007728BB"/>
    <w:rsid w:val="007766A5"/>
    <w:rsid w:val="00781664"/>
    <w:rsid w:val="00781F2F"/>
    <w:rsid w:val="007834F0"/>
    <w:rsid w:val="007849B6"/>
    <w:rsid w:val="007860D7"/>
    <w:rsid w:val="0078612E"/>
    <w:rsid w:val="00787840"/>
    <w:rsid w:val="00790A56"/>
    <w:rsid w:val="007924CF"/>
    <w:rsid w:val="007A017B"/>
    <w:rsid w:val="007A0209"/>
    <w:rsid w:val="007A396A"/>
    <w:rsid w:val="007A3AF8"/>
    <w:rsid w:val="007A3DFE"/>
    <w:rsid w:val="007A45B3"/>
    <w:rsid w:val="007A4BFA"/>
    <w:rsid w:val="007A4F8A"/>
    <w:rsid w:val="007A5E97"/>
    <w:rsid w:val="007A787E"/>
    <w:rsid w:val="007A78AC"/>
    <w:rsid w:val="007B1D33"/>
    <w:rsid w:val="007B36CE"/>
    <w:rsid w:val="007B576F"/>
    <w:rsid w:val="007B63B1"/>
    <w:rsid w:val="007B6965"/>
    <w:rsid w:val="007B6D04"/>
    <w:rsid w:val="007B6D39"/>
    <w:rsid w:val="007C0BE6"/>
    <w:rsid w:val="007C552D"/>
    <w:rsid w:val="007C612C"/>
    <w:rsid w:val="007D0730"/>
    <w:rsid w:val="007D2502"/>
    <w:rsid w:val="007D3C9D"/>
    <w:rsid w:val="007D6BB1"/>
    <w:rsid w:val="007D7D77"/>
    <w:rsid w:val="007E0B70"/>
    <w:rsid w:val="007E288E"/>
    <w:rsid w:val="007E3A87"/>
    <w:rsid w:val="007E5DCA"/>
    <w:rsid w:val="007E5E96"/>
    <w:rsid w:val="007E7DD1"/>
    <w:rsid w:val="007F5416"/>
    <w:rsid w:val="007F6483"/>
    <w:rsid w:val="007F7FAE"/>
    <w:rsid w:val="008019DB"/>
    <w:rsid w:val="008044CE"/>
    <w:rsid w:val="00805AA9"/>
    <w:rsid w:val="0081270A"/>
    <w:rsid w:val="00815573"/>
    <w:rsid w:val="0082105C"/>
    <w:rsid w:val="0082110E"/>
    <w:rsid w:val="008237E5"/>
    <w:rsid w:val="00823BB0"/>
    <w:rsid w:val="00825F77"/>
    <w:rsid w:val="0082616B"/>
    <w:rsid w:val="008269CC"/>
    <w:rsid w:val="00826C9D"/>
    <w:rsid w:val="008312DD"/>
    <w:rsid w:val="008340D8"/>
    <w:rsid w:val="00836AA7"/>
    <w:rsid w:val="00837457"/>
    <w:rsid w:val="00837D75"/>
    <w:rsid w:val="00850059"/>
    <w:rsid w:val="00854037"/>
    <w:rsid w:val="008616D5"/>
    <w:rsid w:val="008625E9"/>
    <w:rsid w:val="008638EC"/>
    <w:rsid w:val="00864C8E"/>
    <w:rsid w:val="00870523"/>
    <w:rsid w:val="00872F47"/>
    <w:rsid w:val="00874D03"/>
    <w:rsid w:val="00876ECC"/>
    <w:rsid w:val="008773C5"/>
    <w:rsid w:val="00877EA1"/>
    <w:rsid w:val="00877F05"/>
    <w:rsid w:val="00884F7A"/>
    <w:rsid w:val="00887176"/>
    <w:rsid w:val="00890744"/>
    <w:rsid w:val="008910E6"/>
    <w:rsid w:val="0089162D"/>
    <w:rsid w:val="00893732"/>
    <w:rsid w:val="008964AB"/>
    <w:rsid w:val="008A1D6A"/>
    <w:rsid w:val="008A3A3B"/>
    <w:rsid w:val="008A6F84"/>
    <w:rsid w:val="008B2951"/>
    <w:rsid w:val="008B5294"/>
    <w:rsid w:val="008B5E46"/>
    <w:rsid w:val="008C1918"/>
    <w:rsid w:val="008C2130"/>
    <w:rsid w:val="008C267E"/>
    <w:rsid w:val="008C3F74"/>
    <w:rsid w:val="008C4E34"/>
    <w:rsid w:val="008C504D"/>
    <w:rsid w:val="008C56F1"/>
    <w:rsid w:val="008C6356"/>
    <w:rsid w:val="008D01E6"/>
    <w:rsid w:val="008D070A"/>
    <w:rsid w:val="008D0EF2"/>
    <w:rsid w:val="008D2F3A"/>
    <w:rsid w:val="008D3241"/>
    <w:rsid w:val="008D3A08"/>
    <w:rsid w:val="008D6E23"/>
    <w:rsid w:val="008E00ED"/>
    <w:rsid w:val="008E12E7"/>
    <w:rsid w:val="008E21B4"/>
    <w:rsid w:val="008E27AB"/>
    <w:rsid w:val="008E2CF0"/>
    <w:rsid w:val="008E4116"/>
    <w:rsid w:val="008E465B"/>
    <w:rsid w:val="008E59D6"/>
    <w:rsid w:val="008E77B0"/>
    <w:rsid w:val="008F1146"/>
    <w:rsid w:val="008F284F"/>
    <w:rsid w:val="008F2BD6"/>
    <w:rsid w:val="008F2C32"/>
    <w:rsid w:val="00900319"/>
    <w:rsid w:val="00901FD5"/>
    <w:rsid w:val="0090797D"/>
    <w:rsid w:val="0091402A"/>
    <w:rsid w:val="0091556B"/>
    <w:rsid w:val="00916582"/>
    <w:rsid w:val="0092086D"/>
    <w:rsid w:val="00921B1A"/>
    <w:rsid w:val="00922098"/>
    <w:rsid w:val="00927148"/>
    <w:rsid w:val="0092721E"/>
    <w:rsid w:val="00932109"/>
    <w:rsid w:val="00934095"/>
    <w:rsid w:val="00935486"/>
    <w:rsid w:val="00935EE7"/>
    <w:rsid w:val="00936C99"/>
    <w:rsid w:val="00937464"/>
    <w:rsid w:val="00937B41"/>
    <w:rsid w:val="009417E1"/>
    <w:rsid w:val="00945787"/>
    <w:rsid w:val="00945A9F"/>
    <w:rsid w:val="0095080D"/>
    <w:rsid w:val="00952F44"/>
    <w:rsid w:val="00963FF4"/>
    <w:rsid w:val="009647E4"/>
    <w:rsid w:val="00965227"/>
    <w:rsid w:val="00965598"/>
    <w:rsid w:val="0096768E"/>
    <w:rsid w:val="00973350"/>
    <w:rsid w:val="00973506"/>
    <w:rsid w:val="00976E3A"/>
    <w:rsid w:val="0097717D"/>
    <w:rsid w:val="00977290"/>
    <w:rsid w:val="0097753A"/>
    <w:rsid w:val="009817D0"/>
    <w:rsid w:val="00981D46"/>
    <w:rsid w:val="009821A7"/>
    <w:rsid w:val="00982D0D"/>
    <w:rsid w:val="00984D4C"/>
    <w:rsid w:val="00986B89"/>
    <w:rsid w:val="00991CE1"/>
    <w:rsid w:val="00992FBE"/>
    <w:rsid w:val="00993635"/>
    <w:rsid w:val="0099720E"/>
    <w:rsid w:val="0099766C"/>
    <w:rsid w:val="009A0A7F"/>
    <w:rsid w:val="009A1CCA"/>
    <w:rsid w:val="009A233A"/>
    <w:rsid w:val="009A2EEA"/>
    <w:rsid w:val="009A3577"/>
    <w:rsid w:val="009B0582"/>
    <w:rsid w:val="009B2581"/>
    <w:rsid w:val="009B431B"/>
    <w:rsid w:val="009B5F2F"/>
    <w:rsid w:val="009B6154"/>
    <w:rsid w:val="009B6594"/>
    <w:rsid w:val="009B783C"/>
    <w:rsid w:val="009C089D"/>
    <w:rsid w:val="009C0EFC"/>
    <w:rsid w:val="009C2860"/>
    <w:rsid w:val="009C368B"/>
    <w:rsid w:val="009C386D"/>
    <w:rsid w:val="009C38C5"/>
    <w:rsid w:val="009C4D8D"/>
    <w:rsid w:val="009C63FE"/>
    <w:rsid w:val="009C72F9"/>
    <w:rsid w:val="009D1A21"/>
    <w:rsid w:val="009D300A"/>
    <w:rsid w:val="009E25D1"/>
    <w:rsid w:val="009E2A6D"/>
    <w:rsid w:val="009E382B"/>
    <w:rsid w:val="009E401F"/>
    <w:rsid w:val="009E5F70"/>
    <w:rsid w:val="009E76CD"/>
    <w:rsid w:val="009F19F1"/>
    <w:rsid w:val="009F5190"/>
    <w:rsid w:val="009F59A5"/>
    <w:rsid w:val="009F67E4"/>
    <w:rsid w:val="00A00EBF"/>
    <w:rsid w:val="00A01E77"/>
    <w:rsid w:val="00A02420"/>
    <w:rsid w:val="00A0723D"/>
    <w:rsid w:val="00A07758"/>
    <w:rsid w:val="00A07D4A"/>
    <w:rsid w:val="00A11387"/>
    <w:rsid w:val="00A13744"/>
    <w:rsid w:val="00A2312D"/>
    <w:rsid w:val="00A2439E"/>
    <w:rsid w:val="00A262B0"/>
    <w:rsid w:val="00A27ABA"/>
    <w:rsid w:val="00A27EEE"/>
    <w:rsid w:val="00A30BD0"/>
    <w:rsid w:val="00A36DD4"/>
    <w:rsid w:val="00A3708D"/>
    <w:rsid w:val="00A401C6"/>
    <w:rsid w:val="00A40FFB"/>
    <w:rsid w:val="00A415F1"/>
    <w:rsid w:val="00A422D7"/>
    <w:rsid w:val="00A45C33"/>
    <w:rsid w:val="00A45EDE"/>
    <w:rsid w:val="00A503B2"/>
    <w:rsid w:val="00A50AEE"/>
    <w:rsid w:val="00A51946"/>
    <w:rsid w:val="00A5268C"/>
    <w:rsid w:val="00A52A6A"/>
    <w:rsid w:val="00A52C42"/>
    <w:rsid w:val="00A623A8"/>
    <w:rsid w:val="00A6487B"/>
    <w:rsid w:val="00A65104"/>
    <w:rsid w:val="00A659FF"/>
    <w:rsid w:val="00A672A8"/>
    <w:rsid w:val="00A679CA"/>
    <w:rsid w:val="00A7018A"/>
    <w:rsid w:val="00A710F6"/>
    <w:rsid w:val="00A71A87"/>
    <w:rsid w:val="00A7216A"/>
    <w:rsid w:val="00A727F1"/>
    <w:rsid w:val="00A73B8D"/>
    <w:rsid w:val="00A7475F"/>
    <w:rsid w:val="00A75251"/>
    <w:rsid w:val="00A760A3"/>
    <w:rsid w:val="00A76FC1"/>
    <w:rsid w:val="00A82D6A"/>
    <w:rsid w:val="00A83BD2"/>
    <w:rsid w:val="00A86B76"/>
    <w:rsid w:val="00A87B55"/>
    <w:rsid w:val="00A87DFC"/>
    <w:rsid w:val="00A87EAF"/>
    <w:rsid w:val="00A87FD4"/>
    <w:rsid w:val="00A91BE5"/>
    <w:rsid w:val="00A95A52"/>
    <w:rsid w:val="00A9745E"/>
    <w:rsid w:val="00AA09E1"/>
    <w:rsid w:val="00AA4551"/>
    <w:rsid w:val="00AA4C38"/>
    <w:rsid w:val="00AA578D"/>
    <w:rsid w:val="00AA6E2A"/>
    <w:rsid w:val="00AB0864"/>
    <w:rsid w:val="00AB0F06"/>
    <w:rsid w:val="00AB10A4"/>
    <w:rsid w:val="00AB4191"/>
    <w:rsid w:val="00AB5503"/>
    <w:rsid w:val="00AB6C2B"/>
    <w:rsid w:val="00AB6CDC"/>
    <w:rsid w:val="00AB749A"/>
    <w:rsid w:val="00AB75DD"/>
    <w:rsid w:val="00AB77F0"/>
    <w:rsid w:val="00AC0DE8"/>
    <w:rsid w:val="00AC195B"/>
    <w:rsid w:val="00AC2726"/>
    <w:rsid w:val="00AC2996"/>
    <w:rsid w:val="00AC3CEB"/>
    <w:rsid w:val="00AD0051"/>
    <w:rsid w:val="00AE0025"/>
    <w:rsid w:val="00AE05DD"/>
    <w:rsid w:val="00AE0F1D"/>
    <w:rsid w:val="00AE0F3A"/>
    <w:rsid w:val="00AE1893"/>
    <w:rsid w:val="00AE1BF9"/>
    <w:rsid w:val="00AE79EE"/>
    <w:rsid w:val="00AF2992"/>
    <w:rsid w:val="00AF6097"/>
    <w:rsid w:val="00AF60EB"/>
    <w:rsid w:val="00AF7EC9"/>
    <w:rsid w:val="00B01318"/>
    <w:rsid w:val="00B02226"/>
    <w:rsid w:val="00B030D8"/>
    <w:rsid w:val="00B0415C"/>
    <w:rsid w:val="00B07D99"/>
    <w:rsid w:val="00B10061"/>
    <w:rsid w:val="00B11D55"/>
    <w:rsid w:val="00B1293D"/>
    <w:rsid w:val="00B13A9D"/>
    <w:rsid w:val="00B2088A"/>
    <w:rsid w:val="00B241EC"/>
    <w:rsid w:val="00B25BEC"/>
    <w:rsid w:val="00B25CD6"/>
    <w:rsid w:val="00B2799F"/>
    <w:rsid w:val="00B27DF6"/>
    <w:rsid w:val="00B337F9"/>
    <w:rsid w:val="00B34284"/>
    <w:rsid w:val="00B4036E"/>
    <w:rsid w:val="00B41CC8"/>
    <w:rsid w:val="00B43BA1"/>
    <w:rsid w:val="00B442EF"/>
    <w:rsid w:val="00B45543"/>
    <w:rsid w:val="00B467F2"/>
    <w:rsid w:val="00B50312"/>
    <w:rsid w:val="00B519CE"/>
    <w:rsid w:val="00B52735"/>
    <w:rsid w:val="00B62440"/>
    <w:rsid w:val="00B63F9A"/>
    <w:rsid w:val="00B64612"/>
    <w:rsid w:val="00B66055"/>
    <w:rsid w:val="00B673E2"/>
    <w:rsid w:val="00B677A8"/>
    <w:rsid w:val="00B70945"/>
    <w:rsid w:val="00B71888"/>
    <w:rsid w:val="00B727D0"/>
    <w:rsid w:val="00B734E6"/>
    <w:rsid w:val="00B73E0C"/>
    <w:rsid w:val="00B86AD1"/>
    <w:rsid w:val="00B90543"/>
    <w:rsid w:val="00B93E48"/>
    <w:rsid w:val="00B9515C"/>
    <w:rsid w:val="00BA3B60"/>
    <w:rsid w:val="00BA6C88"/>
    <w:rsid w:val="00BA74B1"/>
    <w:rsid w:val="00BA7A0C"/>
    <w:rsid w:val="00BA7B0A"/>
    <w:rsid w:val="00BB094D"/>
    <w:rsid w:val="00BB0BAE"/>
    <w:rsid w:val="00BB11D8"/>
    <w:rsid w:val="00BB41B0"/>
    <w:rsid w:val="00BB4FA5"/>
    <w:rsid w:val="00BB5E00"/>
    <w:rsid w:val="00BB6A1F"/>
    <w:rsid w:val="00BC032C"/>
    <w:rsid w:val="00BC0481"/>
    <w:rsid w:val="00BC4D97"/>
    <w:rsid w:val="00BD2BCA"/>
    <w:rsid w:val="00BD5084"/>
    <w:rsid w:val="00BD583F"/>
    <w:rsid w:val="00BD587E"/>
    <w:rsid w:val="00BD6DF2"/>
    <w:rsid w:val="00BE33B8"/>
    <w:rsid w:val="00BE4590"/>
    <w:rsid w:val="00BE6C12"/>
    <w:rsid w:val="00BE755E"/>
    <w:rsid w:val="00BF1101"/>
    <w:rsid w:val="00BF2E15"/>
    <w:rsid w:val="00BF34B7"/>
    <w:rsid w:val="00C004DB"/>
    <w:rsid w:val="00C00BA2"/>
    <w:rsid w:val="00C01665"/>
    <w:rsid w:val="00C02CA2"/>
    <w:rsid w:val="00C03648"/>
    <w:rsid w:val="00C0380E"/>
    <w:rsid w:val="00C05F27"/>
    <w:rsid w:val="00C0772B"/>
    <w:rsid w:val="00C126E5"/>
    <w:rsid w:val="00C12FFC"/>
    <w:rsid w:val="00C14A1F"/>
    <w:rsid w:val="00C21CC1"/>
    <w:rsid w:val="00C21E2F"/>
    <w:rsid w:val="00C232EC"/>
    <w:rsid w:val="00C23E0C"/>
    <w:rsid w:val="00C23EA9"/>
    <w:rsid w:val="00C266A5"/>
    <w:rsid w:val="00C30182"/>
    <w:rsid w:val="00C312B7"/>
    <w:rsid w:val="00C31D8E"/>
    <w:rsid w:val="00C33103"/>
    <w:rsid w:val="00C3422D"/>
    <w:rsid w:val="00C34E4E"/>
    <w:rsid w:val="00C3633C"/>
    <w:rsid w:val="00C372A5"/>
    <w:rsid w:val="00C44BB3"/>
    <w:rsid w:val="00C46905"/>
    <w:rsid w:val="00C469AF"/>
    <w:rsid w:val="00C50B08"/>
    <w:rsid w:val="00C558D9"/>
    <w:rsid w:val="00C6494E"/>
    <w:rsid w:val="00C65421"/>
    <w:rsid w:val="00C6610E"/>
    <w:rsid w:val="00C661F2"/>
    <w:rsid w:val="00C704D2"/>
    <w:rsid w:val="00C720DE"/>
    <w:rsid w:val="00C733F1"/>
    <w:rsid w:val="00C73565"/>
    <w:rsid w:val="00C75F12"/>
    <w:rsid w:val="00C876BF"/>
    <w:rsid w:val="00C90B2B"/>
    <w:rsid w:val="00C90FDC"/>
    <w:rsid w:val="00C9131F"/>
    <w:rsid w:val="00C928CB"/>
    <w:rsid w:val="00C92989"/>
    <w:rsid w:val="00C9313E"/>
    <w:rsid w:val="00C938BC"/>
    <w:rsid w:val="00C9448B"/>
    <w:rsid w:val="00C97DB7"/>
    <w:rsid w:val="00CA1055"/>
    <w:rsid w:val="00CA2CC9"/>
    <w:rsid w:val="00CA3AAD"/>
    <w:rsid w:val="00CA5FE0"/>
    <w:rsid w:val="00CA6794"/>
    <w:rsid w:val="00CB0CE7"/>
    <w:rsid w:val="00CB0D0A"/>
    <w:rsid w:val="00CB112A"/>
    <w:rsid w:val="00CB575E"/>
    <w:rsid w:val="00CB5ED1"/>
    <w:rsid w:val="00CB62E1"/>
    <w:rsid w:val="00CB63FF"/>
    <w:rsid w:val="00CB676D"/>
    <w:rsid w:val="00CC0BDA"/>
    <w:rsid w:val="00CC1906"/>
    <w:rsid w:val="00CC2672"/>
    <w:rsid w:val="00CC4A67"/>
    <w:rsid w:val="00CD1466"/>
    <w:rsid w:val="00CD5A14"/>
    <w:rsid w:val="00CD630A"/>
    <w:rsid w:val="00CE2F48"/>
    <w:rsid w:val="00CE3964"/>
    <w:rsid w:val="00CE3CDD"/>
    <w:rsid w:val="00CE5967"/>
    <w:rsid w:val="00CE5F2C"/>
    <w:rsid w:val="00CE723E"/>
    <w:rsid w:val="00CF1D22"/>
    <w:rsid w:val="00CF3A51"/>
    <w:rsid w:val="00CF526D"/>
    <w:rsid w:val="00CF5854"/>
    <w:rsid w:val="00CF6DE0"/>
    <w:rsid w:val="00D019BA"/>
    <w:rsid w:val="00D027AB"/>
    <w:rsid w:val="00D035BC"/>
    <w:rsid w:val="00D05A4B"/>
    <w:rsid w:val="00D06A07"/>
    <w:rsid w:val="00D06C11"/>
    <w:rsid w:val="00D076A4"/>
    <w:rsid w:val="00D0775E"/>
    <w:rsid w:val="00D14232"/>
    <w:rsid w:val="00D150D5"/>
    <w:rsid w:val="00D150F9"/>
    <w:rsid w:val="00D16AF4"/>
    <w:rsid w:val="00D17D12"/>
    <w:rsid w:val="00D202B7"/>
    <w:rsid w:val="00D21252"/>
    <w:rsid w:val="00D238A9"/>
    <w:rsid w:val="00D257F4"/>
    <w:rsid w:val="00D267CE"/>
    <w:rsid w:val="00D31EAF"/>
    <w:rsid w:val="00D32A86"/>
    <w:rsid w:val="00D32A94"/>
    <w:rsid w:val="00D34175"/>
    <w:rsid w:val="00D37FDC"/>
    <w:rsid w:val="00D4385C"/>
    <w:rsid w:val="00D45106"/>
    <w:rsid w:val="00D45B3A"/>
    <w:rsid w:val="00D50017"/>
    <w:rsid w:val="00D5089C"/>
    <w:rsid w:val="00D521C4"/>
    <w:rsid w:val="00D538EC"/>
    <w:rsid w:val="00D55C2F"/>
    <w:rsid w:val="00D562EA"/>
    <w:rsid w:val="00D57C2F"/>
    <w:rsid w:val="00D63CBA"/>
    <w:rsid w:val="00D65373"/>
    <w:rsid w:val="00D655EF"/>
    <w:rsid w:val="00D67D38"/>
    <w:rsid w:val="00D7179C"/>
    <w:rsid w:val="00D720E3"/>
    <w:rsid w:val="00D723FE"/>
    <w:rsid w:val="00D73EC0"/>
    <w:rsid w:val="00D76681"/>
    <w:rsid w:val="00D80C03"/>
    <w:rsid w:val="00D83E0C"/>
    <w:rsid w:val="00D84AC0"/>
    <w:rsid w:val="00D85E02"/>
    <w:rsid w:val="00D862C9"/>
    <w:rsid w:val="00D90898"/>
    <w:rsid w:val="00D92A1B"/>
    <w:rsid w:val="00D93932"/>
    <w:rsid w:val="00D941E0"/>
    <w:rsid w:val="00D964E6"/>
    <w:rsid w:val="00D97993"/>
    <w:rsid w:val="00DA1979"/>
    <w:rsid w:val="00DA2951"/>
    <w:rsid w:val="00DA307D"/>
    <w:rsid w:val="00DA5CD7"/>
    <w:rsid w:val="00DA7655"/>
    <w:rsid w:val="00DB3028"/>
    <w:rsid w:val="00DB6AD2"/>
    <w:rsid w:val="00DC012E"/>
    <w:rsid w:val="00DC0D93"/>
    <w:rsid w:val="00DC43B1"/>
    <w:rsid w:val="00DC4408"/>
    <w:rsid w:val="00DC5508"/>
    <w:rsid w:val="00DD018E"/>
    <w:rsid w:val="00DD19B4"/>
    <w:rsid w:val="00DD3E04"/>
    <w:rsid w:val="00DD7B70"/>
    <w:rsid w:val="00DE02DA"/>
    <w:rsid w:val="00DE1738"/>
    <w:rsid w:val="00DE2ABA"/>
    <w:rsid w:val="00DE2FFB"/>
    <w:rsid w:val="00DE3473"/>
    <w:rsid w:val="00DF1248"/>
    <w:rsid w:val="00DF17C4"/>
    <w:rsid w:val="00DF1DB8"/>
    <w:rsid w:val="00DF448B"/>
    <w:rsid w:val="00E0253A"/>
    <w:rsid w:val="00E02953"/>
    <w:rsid w:val="00E06330"/>
    <w:rsid w:val="00E07E92"/>
    <w:rsid w:val="00E121E3"/>
    <w:rsid w:val="00E15C56"/>
    <w:rsid w:val="00E15F70"/>
    <w:rsid w:val="00E17040"/>
    <w:rsid w:val="00E20560"/>
    <w:rsid w:val="00E218B9"/>
    <w:rsid w:val="00E21F4E"/>
    <w:rsid w:val="00E22792"/>
    <w:rsid w:val="00E242B9"/>
    <w:rsid w:val="00E27338"/>
    <w:rsid w:val="00E338E3"/>
    <w:rsid w:val="00E356AA"/>
    <w:rsid w:val="00E35802"/>
    <w:rsid w:val="00E363E5"/>
    <w:rsid w:val="00E36D7F"/>
    <w:rsid w:val="00E4283E"/>
    <w:rsid w:val="00E43E97"/>
    <w:rsid w:val="00E440B5"/>
    <w:rsid w:val="00E45529"/>
    <w:rsid w:val="00E5068D"/>
    <w:rsid w:val="00E508F0"/>
    <w:rsid w:val="00E61AA0"/>
    <w:rsid w:val="00E61BA4"/>
    <w:rsid w:val="00E64B2F"/>
    <w:rsid w:val="00E67F4B"/>
    <w:rsid w:val="00E71900"/>
    <w:rsid w:val="00E71BF3"/>
    <w:rsid w:val="00E7200C"/>
    <w:rsid w:val="00E74CEE"/>
    <w:rsid w:val="00E80197"/>
    <w:rsid w:val="00E80710"/>
    <w:rsid w:val="00E839EA"/>
    <w:rsid w:val="00E84D76"/>
    <w:rsid w:val="00E87A55"/>
    <w:rsid w:val="00E909C8"/>
    <w:rsid w:val="00E90F60"/>
    <w:rsid w:val="00E91ACB"/>
    <w:rsid w:val="00E9206B"/>
    <w:rsid w:val="00E959C9"/>
    <w:rsid w:val="00E95A3F"/>
    <w:rsid w:val="00E96358"/>
    <w:rsid w:val="00E971CE"/>
    <w:rsid w:val="00EA19FE"/>
    <w:rsid w:val="00EA3EB7"/>
    <w:rsid w:val="00EA6027"/>
    <w:rsid w:val="00EA733C"/>
    <w:rsid w:val="00EA7B9D"/>
    <w:rsid w:val="00EB0C2D"/>
    <w:rsid w:val="00EB196A"/>
    <w:rsid w:val="00EB285C"/>
    <w:rsid w:val="00EB2903"/>
    <w:rsid w:val="00EB37F3"/>
    <w:rsid w:val="00EB6205"/>
    <w:rsid w:val="00EC01C6"/>
    <w:rsid w:val="00EC1260"/>
    <w:rsid w:val="00EC186F"/>
    <w:rsid w:val="00EC4614"/>
    <w:rsid w:val="00EC474F"/>
    <w:rsid w:val="00EC4FDB"/>
    <w:rsid w:val="00EC6387"/>
    <w:rsid w:val="00EC68D9"/>
    <w:rsid w:val="00EC7114"/>
    <w:rsid w:val="00ED4148"/>
    <w:rsid w:val="00ED42DF"/>
    <w:rsid w:val="00ED4F77"/>
    <w:rsid w:val="00ED59A3"/>
    <w:rsid w:val="00ED6A0E"/>
    <w:rsid w:val="00ED7769"/>
    <w:rsid w:val="00ED7D78"/>
    <w:rsid w:val="00EE28AB"/>
    <w:rsid w:val="00EE3BF5"/>
    <w:rsid w:val="00EE3DC1"/>
    <w:rsid w:val="00EE5636"/>
    <w:rsid w:val="00EE7907"/>
    <w:rsid w:val="00EF1A36"/>
    <w:rsid w:val="00EF1F43"/>
    <w:rsid w:val="00EF254B"/>
    <w:rsid w:val="00EF284B"/>
    <w:rsid w:val="00EF392C"/>
    <w:rsid w:val="00EF635A"/>
    <w:rsid w:val="00F022EC"/>
    <w:rsid w:val="00F024B8"/>
    <w:rsid w:val="00F04C8D"/>
    <w:rsid w:val="00F12553"/>
    <w:rsid w:val="00F14606"/>
    <w:rsid w:val="00F16644"/>
    <w:rsid w:val="00F16FC0"/>
    <w:rsid w:val="00F174C3"/>
    <w:rsid w:val="00F179CD"/>
    <w:rsid w:val="00F203CE"/>
    <w:rsid w:val="00F20C6E"/>
    <w:rsid w:val="00F217CB"/>
    <w:rsid w:val="00F33534"/>
    <w:rsid w:val="00F41985"/>
    <w:rsid w:val="00F43CD8"/>
    <w:rsid w:val="00F43F60"/>
    <w:rsid w:val="00F44AD1"/>
    <w:rsid w:val="00F46495"/>
    <w:rsid w:val="00F55DE6"/>
    <w:rsid w:val="00F65B06"/>
    <w:rsid w:val="00F6613B"/>
    <w:rsid w:val="00F71A71"/>
    <w:rsid w:val="00F739A6"/>
    <w:rsid w:val="00F74BB7"/>
    <w:rsid w:val="00F7728E"/>
    <w:rsid w:val="00F81E4B"/>
    <w:rsid w:val="00F82722"/>
    <w:rsid w:val="00F87D81"/>
    <w:rsid w:val="00F92568"/>
    <w:rsid w:val="00F947FE"/>
    <w:rsid w:val="00F95CB3"/>
    <w:rsid w:val="00F97EAC"/>
    <w:rsid w:val="00FA02C8"/>
    <w:rsid w:val="00FA0E59"/>
    <w:rsid w:val="00FA17A9"/>
    <w:rsid w:val="00FB0BC6"/>
    <w:rsid w:val="00FB0F67"/>
    <w:rsid w:val="00FB18A0"/>
    <w:rsid w:val="00FB1B52"/>
    <w:rsid w:val="00FB4507"/>
    <w:rsid w:val="00FB636D"/>
    <w:rsid w:val="00FC4050"/>
    <w:rsid w:val="00FC4420"/>
    <w:rsid w:val="00FC62ED"/>
    <w:rsid w:val="00FC779D"/>
    <w:rsid w:val="00FD1495"/>
    <w:rsid w:val="00FD1926"/>
    <w:rsid w:val="00FD1ACB"/>
    <w:rsid w:val="00FD3524"/>
    <w:rsid w:val="00FD72AA"/>
    <w:rsid w:val="00FE4FD4"/>
    <w:rsid w:val="00FF07F5"/>
    <w:rsid w:val="00FF11DF"/>
    <w:rsid w:val="00FF13F0"/>
    <w:rsid w:val="00FF498B"/>
    <w:rsid w:val="00FF6926"/>
    <w:rsid w:val="00FF7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1E6A9"/>
  <w15:chartTrackingRefBased/>
  <w15:docId w15:val="{A1A24504-4A91-4431-953A-D6090F041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940"/>
  </w:style>
  <w:style w:type="paragraph" w:styleId="Heading1">
    <w:name w:val="heading 1"/>
    <w:basedOn w:val="Normal"/>
    <w:next w:val="Normal"/>
    <w:link w:val="Heading1Char"/>
    <w:uiPriority w:val="9"/>
    <w:qFormat/>
    <w:rsid w:val="00976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6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E3A"/>
    <w:rPr>
      <w:rFonts w:eastAsiaTheme="majorEastAsia" w:cstheme="majorBidi"/>
      <w:color w:val="272727" w:themeColor="text1" w:themeTint="D8"/>
    </w:rPr>
  </w:style>
  <w:style w:type="paragraph" w:styleId="Title">
    <w:name w:val="Title"/>
    <w:basedOn w:val="Normal"/>
    <w:next w:val="Normal"/>
    <w:link w:val="TitleChar"/>
    <w:uiPriority w:val="10"/>
    <w:qFormat/>
    <w:rsid w:val="00976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E3A"/>
    <w:pPr>
      <w:spacing w:before="160"/>
      <w:jc w:val="center"/>
    </w:pPr>
    <w:rPr>
      <w:i/>
      <w:iCs/>
      <w:color w:val="404040" w:themeColor="text1" w:themeTint="BF"/>
    </w:rPr>
  </w:style>
  <w:style w:type="character" w:customStyle="1" w:styleId="QuoteChar">
    <w:name w:val="Quote Char"/>
    <w:basedOn w:val="DefaultParagraphFont"/>
    <w:link w:val="Quote"/>
    <w:uiPriority w:val="29"/>
    <w:rsid w:val="00976E3A"/>
    <w:rPr>
      <w:i/>
      <w:iCs/>
      <w:color w:val="404040" w:themeColor="text1" w:themeTint="BF"/>
    </w:rPr>
  </w:style>
  <w:style w:type="paragraph" w:styleId="ListParagraph">
    <w:name w:val="List Paragraph"/>
    <w:basedOn w:val="Normal"/>
    <w:uiPriority w:val="34"/>
    <w:qFormat/>
    <w:rsid w:val="00976E3A"/>
    <w:pPr>
      <w:ind w:left="720"/>
      <w:contextualSpacing/>
    </w:pPr>
  </w:style>
  <w:style w:type="character" w:styleId="IntenseEmphasis">
    <w:name w:val="Intense Emphasis"/>
    <w:basedOn w:val="DefaultParagraphFont"/>
    <w:uiPriority w:val="21"/>
    <w:qFormat/>
    <w:rsid w:val="00976E3A"/>
    <w:rPr>
      <w:i/>
      <w:iCs/>
      <w:color w:val="0F4761" w:themeColor="accent1" w:themeShade="BF"/>
    </w:rPr>
  </w:style>
  <w:style w:type="paragraph" w:styleId="IntenseQuote">
    <w:name w:val="Intense Quote"/>
    <w:basedOn w:val="Normal"/>
    <w:next w:val="Normal"/>
    <w:link w:val="IntenseQuoteChar"/>
    <w:uiPriority w:val="30"/>
    <w:qFormat/>
    <w:rsid w:val="00976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E3A"/>
    <w:rPr>
      <w:i/>
      <w:iCs/>
      <w:color w:val="0F4761" w:themeColor="accent1" w:themeShade="BF"/>
    </w:rPr>
  </w:style>
  <w:style w:type="character" w:styleId="IntenseReference">
    <w:name w:val="Intense Reference"/>
    <w:basedOn w:val="DefaultParagraphFont"/>
    <w:uiPriority w:val="32"/>
    <w:qFormat/>
    <w:rsid w:val="00976E3A"/>
    <w:rPr>
      <w:b/>
      <w:bCs/>
      <w:smallCaps/>
      <w:color w:val="0F4761" w:themeColor="accent1" w:themeShade="BF"/>
      <w:spacing w:val="5"/>
    </w:rPr>
  </w:style>
  <w:style w:type="character" w:styleId="PlaceholderText">
    <w:name w:val="Placeholder Text"/>
    <w:basedOn w:val="DefaultParagraphFont"/>
    <w:uiPriority w:val="99"/>
    <w:semiHidden/>
    <w:rsid w:val="00145940"/>
    <w:rPr>
      <w:color w:val="666666"/>
    </w:rPr>
  </w:style>
  <w:style w:type="paragraph" w:styleId="Caption">
    <w:name w:val="caption"/>
    <w:basedOn w:val="Normal"/>
    <w:next w:val="Normal"/>
    <w:uiPriority w:val="35"/>
    <w:unhideWhenUsed/>
    <w:qFormat/>
    <w:rsid w:val="00145940"/>
    <w:pPr>
      <w:spacing w:after="20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14594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45940"/>
    <w:rPr>
      <w:sz w:val="20"/>
      <w:szCs w:val="20"/>
    </w:rPr>
  </w:style>
  <w:style w:type="character" w:styleId="EndnoteReference">
    <w:name w:val="endnote reference"/>
    <w:basedOn w:val="DefaultParagraphFont"/>
    <w:uiPriority w:val="99"/>
    <w:semiHidden/>
    <w:unhideWhenUsed/>
    <w:rsid w:val="00145940"/>
    <w:rPr>
      <w:vertAlign w:val="superscript"/>
    </w:rPr>
  </w:style>
  <w:style w:type="table" w:styleId="TableGrid">
    <w:name w:val="Table Grid"/>
    <w:basedOn w:val="TableNormal"/>
    <w:uiPriority w:val="39"/>
    <w:rsid w:val="001459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145940"/>
    <w:pPr>
      <w:spacing w:line="240" w:lineRule="auto"/>
    </w:pPr>
    <w:rPr>
      <w:sz w:val="20"/>
      <w:szCs w:val="20"/>
    </w:rPr>
  </w:style>
  <w:style w:type="character" w:customStyle="1" w:styleId="CommentTextChar">
    <w:name w:val="Comment Text Char"/>
    <w:basedOn w:val="DefaultParagraphFont"/>
    <w:link w:val="CommentText"/>
    <w:uiPriority w:val="99"/>
    <w:rsid w:val="00145940"/>
    <w:rPr>
      <w:sz w:val="20"/>
      <w:szCs w:val="20"/>
    </w:rPr>
  </w:style>
  <w:style w:type="character" w:styleId="CommentReference">
    <w:name w:val="annotation reference"/>
    <w:basedOn w:val="DefaultParagraphFont"/>
    <w:uiPriority w:val="99"/>
    <w:semiHidden/>
    <w:unhideWhenUsed/>
    <w:rsid w:val="00145940"/>
    <w:rPr>
      <w:sz w:val="16"/>
      <w:szCs w:val="16"/>
    </w:rPr>
  </w:style>
  <w:style w:type="paragraph" w:customStyle="1" w:styleId="Default">
    <w:name w:val="Default"/>
    <w:rsid w:val="00145940"/>
    <w:pPr>
      <w:autoSpaceDE w:val="0"/>
      <w:autoSpaceDN w:val="0"/>
      <w:adjustRightInd w:val="0"/>
      <w:spacing w:after="0" w:line="240" w:lineRule="auto"/>
    </w:pPr>
    <w:rPr>
      <w:rFonts w:ascii="Arial" w:hAnsi="Arial" w:cs="Arial"/>
      <w:color w:val="000000"/>
      <w:kern w:val="0"/>
    </w:rPr>
  </w:style>
  <w:style w:type="paragraph" w:styleId="Bibliography">
    <w:name w:val="Bibliography"/>
    <w:basedOn w:val="Normal"/>
    <w:next w:val="Normal"/>
    <w:uiPriority w:val="37"/>
    <w:unhideWhenUsed/>
    <w:rsid w:val="00145940"/>
    <w:pPr>
      <w:spacing w:after="0" w:line="240" w:lineRule="auto"/>
      <w:ind w:left="720" w:hanging="720"/>
    </w:pPr>
  </w:style>
  <w:style w:type="paragraph" w:styleId="Header">
    <w:name w:val="header"/>
    <w:basedOn w:val="Normal"/>
    <w:link w:val="HeaderChar"/>
    <w:uiPriority w:val="99"/>
    <w:unhideWhenUsed/>
    <w:rsid w:val="001459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5940"/>
  </w:style>
  <w:style w:type="paragraph" w:styleId="Footer">
    <w:name w:val="footer"/>
    <w:basedOn w:val="Normal"/>
    <w:link w:val="FooterChar"/>
    <w:uiPriority w:val="99"/>
    <w:unhideWhenUsed/>
    <w:rsid w:val="001459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5940"/>
  </w:style>
  <w:style w:type="paragraph" w:styleId="Revision">
    <w:name w:val="Revision"/>
    <w:hidden/>
    <w:uiPriority w:val="99"/>
    <w:semiHidden/>
    <w:rsid w:val="00145940"/>
    <w:pPr>
      <w:spacing w:after="0" w:line="240" w:lineRule="auto"/>
    </w:pPr>
  </w:style>
  <w:style w:type="paragraph" w:styleId="CommentSubject">
    <w:name w:val="annotation subject"/>
    <w:basedOn w:val="CommentText"/>
    <w:next w:val="CommentText"/>
    <w:link w:val="CommentSubjectChar"/>
    <w:uiPriority w:val="99"/>
    <w:semiHidden/>
    <w:unhideWhenUsed/>
    <w:rsid w:val="00145940"/>
    <w:rPr>
      <w:b/>
      <w:bCs/>
    </w:rPr>
  </w:style>
  <w:style w:type="character" w:customStyle="1" w:styleId="CommentSubjectChar">
    <w:name w:val="Comment Subject Char"/>
    <w:basedOn w:val="CommentTextChar"/>
    <w:link w:val="CommentSubject"/>
    <w:uiPriority w:val="99"/>
    <w:semiHidden/>
    <w:rsid w:val="00145940"/>
    <w:rPr>
      <w:b/>
      <w:bCs/>
      <w:sz w:val="20"/>
      <w:szCs w:val="20"/>
    </w:rPr>
  </w:style>
  <w:style w:type="character" w:styleId="Mention">
    <w:name w:val="Mention"/>
    <w:basedOn w:val="DefaultParagraphFont"/>
    <w:uiPriority w:val="99"/>
    <w:unhideWhenUsed/>
    <w:rsid w:val="00145940"/>
    <w:rPr>
      <w:color w:val="2B579A"/>
      <w:shd w:val="clear" w:color="auto" w:fill="E1DFDD"/>
    </w:rPr>
  </w:style>
  <w:style w:type="paragraph" w:styleId="NormalWeb">
    <w:name w:val="Normal (Web)"/>
    <w:basedOn w:val="Normal"/>
    <w:uiPriority w:val="99"/>
    <w:semiHidden/>
    <w:unhideWhenUsed/>
    <w:rsid w:val="00145940"/>
    <w:pPr>
      <w:spacing w:before="100" w:beforeAutospacing="1" w:after="100" w:afterAutospacing="1" w:line="240" w:lineRule="auto"/>
    </w:pPr>
    <w:rPr>
      <w:rFonts w:ascii="Aptos" w:hAnsi="Aptos" w:cs="Aptos"/>
      <w:kern w:val="0"/>
      <w14:ligatures w14:val="none"/>
    </w:rPr>
  </w:style>
  <w:style w:type="paragraph" w:customStyle="1" w:styleId="LO-normal">
    <w:name w:val="LO-normal"/>
    <w:link w:val="LO-normalChar"/>
    <w:qFormat/>
    <w:rsid w:val="00872F47"/>
    <w:pPr>
      <w:suppressAutoHyphens/>
      <w:overflowPunct w:val="0"/>
      <w:spacing w:after="0" w:line="276" w:lineRule="auto"/>
    </w:pPr>
    <w:rPr>
      <w:rFonts w:ascii="Liberation Serif" w:eastAsia="Noto Serif CJK SC" w:hAnsi="Liberation Serif" w:cs="Lohit Devanagari"/>
      <w:lang w:val="en-GB" w:eastAsia="zh-CN" w:bidi="hi-IN"/>
      <w14:ligatures w14:val="none"/>
    </w:rPr>
  </w:style>
  <w:style w:type="character" w:customStyle="1" w:styleId="LO-normalChar">
    <w:name w:val="LO-normal Char"/>
    <w:basedOn w:val="DefaultParagraphFont"/>
    <w:link w:val="LO-normal"/>
    <w:rsid w:val="00872F47"/>
    <w:rPr>
      <w:rFonts w:ascii="Liberation Serif" w:eastAsia="Noto Serif CJK SC" w:hAnsi="Liberation Serif" w:cs="Lohit Devanagari"/>
      <w:lang w:val="en-GB" w:eastAsia="zh-CN" w:bidi="hi-IN"/>
      <w14:ligatures w14:val="none"/>
    </w:rPr>
  </w:style>
  <w:style w:type="character" w:styleId="Hyperlink">
    <w:name w:val="Hyperlink"/>
    <w:basedOn w:val="DefaultParagraphFont"/>
    <w:uiPriority w:val="99"/>
    <w:unhideWhenUsed/>
    <w:rsid w:val="00872F47"/>
    <w:rPr>
      <w:color w:val="467886" w:themeColor="hyperlink"/>
      <w:u w:val="single"/>
    </w:rPr>
  </w:style>
  <w:style w:type="character" w:customStyle="1" w:styleId="cf01">
    <w:name w:val="cf01"/>
    <w:basedOn w:val="DefaultParagraphFont"/>
    <w:rsid w:val="00872F47"/>
    <w:rPr>
      <w:rFonts w:ascii="Segoe UI" w:hAnsi="Segoe UI" w:cs="Segoe UI" w:hint="default"/>
      <w:sz w:val="18"/>
      <w:szCs w:val="18"/>
    </w:rPr>
  </w:style>
  <w:style w:type="paragraph" w:styleId="BodyText">
    <w:name w:val="Body Text"/>
    <w:basedOn w:val="Normal"/>
    <w:link w:val="BodyTextChar"/>
    <w:rsid w:val="00C6494E"/>
    <w:pPr>
      <w:suppressAutoHyphens/>
      <w:overflowPunct w:val="0"/>
      <w:spacing w:after="140" w:line="276" w:lineRule="auto"/>
    </w:pPr>
    <w:rPr>
      <w:rFonts w:ascii="Liberation Serif" w:eastAsia="Noto Serif CJK SC" w:hAnsi="Liberation Serif" w:cs="Lohit Devanagari"/>
      <w:lang w:val="en-GB" w:eastAsia="zh-CN" w:bidi="hi-IN"/>
      <w14:ligatures w14:val="none"/>
    </w:rPr>
  </w:style>
  <w:style w:type="character" w:customStyle="1" w:styleId="BodyTextChar">
    <w:name w:val="Body Text Char"/>
    <w:basedOn w:val="DefaultParagraphFont"/>
    <w:link w:val="BodyText"/>
    <w:rsid w:val="00C6494E"/>
    <w:rPr>
      <w:rFonts w:ascii="Liberation Serif" w:eastAsia="Noto Serif CJK SC" w:hAnsi="Liberation Serif" w:cs="Lohit Devanagari"/>
      <w:lang w:val="en-GB" w:eastAsia="zh-CN" w:bidi="hi-IN"/>
      <w14:ligatures w14:val="none"/>
    </w:rPr>
  </w:style>
  <w:style w:type="character" w:styleId="LineNumber">
    <w:name w:val="line number"/>
    <w:basedOn w:val="DefaultParagraphFont"/>
    <w:uiPriority w:val="99"/>
    <w:semiHidden/>
    <w:unhideWhenUsed/>
    <w:rsid w:val="0066248A"/>
  </w:style>
  <w:style w:type="paragraph" w:styleId="HTMLPreformatted">
    <w:name w:val="HTML Preformatted"/>
    <w:basedOn w:val="Normal"/>
    <w:link w:val="HTMLPreformattedChar"/>
    <w:uiPriority w:val="99"/>
    <w:semiHidden/>
    <w:unhideWhenUsed/>
    <w:rsid w:val="00EC474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C474F"/>
    <w:rPr>
      <w:rFonts w:ascii="Consolas" w:hAnsi="Consolas"/>
      <w:sz w:val="20"/>
      <w:szCs w:val="20"/>
    </w:rPr>
  </w:style>
  <w:style w:type="paragraph" w:styleId="FootnoteText">
    <w:name w:val="footnote text"/>
    <w:basedOn w:val="Normal"/>
    <w:link w:val="FootnoteTextChar"/>
    <w:uiPriority w:val="99"/>
    <w:semiHidden/>
    <w:unhideWhenUsed/>
    <w:rsid w:val="001A028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0286"/>
    <w:rPr>
      <w:sz w:val="20"/>
      <w:szCs w:val="20"/>
    </w:rPr>
  </w:style>
  <w:style w:type="character" w:styleId="FootnoteReference">
    <w:name w:val="footnote reference"/>
    <w:basedOn w:val="DefaultParagraphFont"/>
    <w:uiPriority w:val="99"/>
    <w:semiHidden/>
    <w:unhideWhenUsed/>
    <w:rsid w:val="001A02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90891">
      <w:bodyDiv w:val="1"/>
      <w:marLeft w:val="0"/>
      <w:marRight w:val="0"/>
      <w:marTop w:val="0"/>
      <w:marBottom w:val="0"/>
      <w:divBdr>
        <w:top w:val="none" w:sz="0" w:space="0" w:color="auto"/>
        <w:left w:val="none" w:sz="0" w:space="0" w:color="auto"/>
        <w:bottom w:val="none" w:sz="0" w:space="0" w:color="auto"/>
        <w:right w:val="none" w:sz="0" w:space="0" w:color="auto"/>
      </w:divBdr>
    </w:div>
    <w:div w:id="143934758">
      <w:bodyDiv w:val="1"/>
      <w:marLeft w:val="0"/>
      <w:marRight w:val="0"/>
      <w:marTop w:val="0"/>
      <w:marBottom w:val="0"/>
      <w:divBdr>
        <w:top w:val="none" w:sz="0" w:space="0" w:color="auto"/>
        <w:left w:val="none" w:sz="0" w:space="0" w:color="auto"/>
        <w:bottom w:val="none" w:sz="0" w:space="0" w:color="auto"/>
        <w:right w:val="none" w:sz="0" w:space="0" w:color="auto"/>
      </w:divBdr>
    </w:div>
    <w:div w:id="223369285">
      <w:bodyDiv w:val="1"/>
      <w:marLeft w:val="0"/>
      <w:marRight w:val="0"/>
      <w:marTop w:val="0"/>
      <w:marBottom w:val="0"/>
      <w:divBdr>
        <w:top w:val="none" w:sz="0" w:space="0" w:color="auto"/>
        <w:left w:val="none" w:sz="0" w:space="0" w:color="auto"/>
        <w:bottom w:val="none" w:sz="0" w:space="0" w:color="auto"/>
        <w:right w:val="none" w:sz="0" w:space="0" w:color="auto"/>
      </w:divBdr>
    </w:div>
    <w:div w:id="402803915">
      <w:bodyDiv w:val="1"/>
      <w:marLeft w:val="0"/>
      <w:marRight w:val="0"/>
      <w:marTop w:val="0"/>
      <w:marBottom w:val="0"/>
      <w:divBdr>
        <w:top w:val="none" w:sz="0" w:space="0" w:color="auto"/>
        <w:left w:val="none" w:sz="0" w:space="0" w:color="auto"/>
        <w:bottom w:val="none" w:sz="0" w:space="0" w:color="auto"/>
        <w:right w:val="none" w:sz="0" w:space="0" w:color="auto"/>
      </w:divBdr>
    </w:div>
    <w:div w:id="474031431">
      <w:bodyDiv w:val="1"/>
      <w:marLeft w:val="0"/>
      <w:marRight w:val="0"/>
      <w:marTop w:val="0"/>
      <w:marBottom w:val="0"/>
      <w:divBdr>
        <w:top w:val="none" w:sz="0" w:space="0" w:color="auto"/>
        <w:left w:val="none" w:sz="0" w:space="0" w:color="auto"/>
        <w:bottom w:val="none" w:sz="0" w:space="0" w:color="auto"/>
        <w:right w:val="none" w:sz="0" w:space="0" w:color="auto"/>
      </w:divBdr>
    </w:div>
    <w:div w:id="498423059">
      <w:bodyDiv w:val="1"/>
      <w:marLeft w:val="0"/>
      <w:marRight w:val="0"/>
      <w:marTop w:val="0"/>
      <w:marBottom w:val="0"/>
      <w:divBdr>
        <w:top w:val="none" w:sz="0" w:space="0" w:color="auto"/>
        <w:left w:val="none" w:sz="0" w:space="0" w:color="auto"/>
        <w:bottom w:val="none" w:sz="0" w:space="0" w:color="auto"/>
        <w:right w:val="none" w:sz="0" w:space="0" w:color="auto"/>
      </w:divBdr>
    </w:div>
    <w:div w:id="677271688">
      <w:bodyDiv w:val="1"/>
      <w:marLeft w:val="0"/>
      <w:marRight w:val="0"/>
      <w:marTop w:val="0"/>
      <w:marBottom w:val="0"/>
      <w:divBdr>
        <w:top w:val="none" w:sz="0" w:space="0" w:color="auto"/>
        <w:left w:val="none" w:sz="0" w:space="0" w:color="auto"/>
        <w:bottom w:val="none" w:sz="0" w:space="0" w:color="auto"/>
        <w:right w:val="none" w:sz="0" w:space="0" w:color="auto"/>
      </w:divBdr>
    </w:div>
    <w:div w:id="759719863">
      <w:bodyDiv w:val="1"/>
      <w:marLeft w:val="0"/>
      <w:marRight w:val="0"/>
      <w:marTop w:val="0"/>
      <w:marBottom w:val="0"/>
      <w:divBdr>
        <w:top w:val="none" w:sz="0" w:space="0" w:color="auto"/>
        <w:left w:val="none" w:sz="0" w:space="0" w:color="auto"/>
        <w:bottom w:val="none" w:sz="0" w:space="0" w:color="auto"/>
        <w:right w:val="none" w:sz="0" w:space="0" w:color="auto"/>
      </w:divBdr>
    </w:div>
    <w:div w:id="771585611">
      <w:bodyDiv w:val="1"/>
      <w:marLeft w:val="0"/>
      <w:marRight w:val="0"/>
      <w:marTop w:val="0"/>
      <w:marBottom w:val="0"/>
      <w:divBdr>
        <w:top w:val="none" w:sz="0" w:space="0" w:color="auto"/>
        <w:left w:val="none" w:sz="0" w:space="0" w:color="auto"/>
        <w:bottom w:val="none" w:sz="0" w:space="0" w:color="auto"/>
        <w:right w:val="none" w:sz="0" w:space="0" w:color="auto"/>
      </w:divBdr>
    </w:div>
    <w:div w:id="810712367">
      <w:bodyDiv w:val="1"/>
      <w:marLeft w:val="0"/>
      <w:marRight w:val="0"/>
      <w:marTop w:val="0"/>
      <w:marBottom w:val="0"/>
      <w:divBdr>
        <w:top w:val="none" w:sz="0" w:space="0" w:color="auto"/>
        <w:left w:val="none" w:sz="0" w:space="0" w:color="auto"/>
        <w:bottom w:val="none" w:sz="0" w:space="0" w:color="auto"/>
        <w:right w:val="none" w:sz="0" w:space="0" w:color="auto"/>
      </w:divBdr>
    </w:div>
    <w:div w:id="984163460">
      <w:bodyDiv w:val="1"/>
      <w:marLeft w:val="0"/>
      <w:marRight w:val="0"/>
      <w:marTop w:val="0"/>
      <w:marBottom w:val="0"/>
      <w:divBdr>
        <w:top w:val="none" w:sz="0" w:space="0" w:color="auto"/>
        <w:left w:val="none" w:sz="0" w:space="0" w:color="auto"/>
        <w:bottom w:val="none" w:sz="0" w:space="0" w:color="auto"/>
        <w:right w:val="none" w:sz="0" w:space="0" w:color="auto"/>
      </w:divBdr>
    </w:div>
    <w:div w:id="1022781657">
      <w:bodyDiv w:val="1"/>
      <w:marLeft w:val="0"/>
      <w:marRight w:val="0"/>
      <w:marTop w:val="0"/>
      <w:marBottom w:val="0"/>
      <w:divBdr>
        <w:top w:val="none" w:sz="0" w:space="0" w:color="auto"/>
        <w:left w:val="none" w:sz="0" w:space="0" w:color="auto"/>
        <w:bottom w:val="none" w:sz="0" w:space="0" w:color="auto"/>
        <w:right w:val="none" w:sz="0" w:space="0" w:color="auto"/>
      </w:divBdr>
    </w:div>
    <w:div w:id="1071926678">
      <w:bodyDiv w:val="1"/>
      <w:marLeft w:val="0"/>
      <w:marRight w:val="0"/>
      <w:marTop w:val="0"/>
      <w:marBottom w:val="0"/>
      <w:divBdr>
        <w:top w:val="none" w:sz="0" w:space="0" w:color="auto"/>
        <w:left w:val="none" w:sz="0" w:space="0" w:color="auto"/>
        <w:bottom w:val="none" w:sz="0" w:space="0" w:color="auto"/>
        <w:right w:val="none" w:sz="0" w:space="0" w:color="auto"/>
      </w:divBdr>
    </w:div>
    <w:div w:id="1282496164">
      <w:bodyDiv w:val="1"/>
      <w:marLeft w:val="0"/>
      <w:marRight w:val="0"/>
      <w:marTop w:val="0"/>
      <w:marBottom w:val="0"/>
      <w:divBdr>
        <w:top w:val="none" w:sz="0" w:space="0" w:color="auto"/>
        <w:left w:val="none" w:sz="0" w:space="0" w:color="auto"/>
        <w:bottom w:val="none" w:sz="0" w:space="0" w:color="auto"/>
        <w:right w:val="none" w:sz="0" w:space="0" w:color="auto"/>
      </w:divBdr>
    </w:div>
    <w:div w:id="1428228577">
      <w:bodyDiv w:val="1"/>
      <w:marLeft w:val="0"/>
      <w:marRight w:val="0"/>
      <w:marTop w:val="0"/>
      <w:marBottom w:val="0"/>
      <w:divBdr>
        <w:top w:val="none" w:sz="0" w:space="0" w:color="auto"/>
        <w:left w:val="none" w:sz="0" w:space="0" w:color="auto"/>
        <w:bottom w:val="none" w:sz="0" w:space="0" w:color="auto"/>
        <w:right w:val="none" w:sz="0" w:space="0" w:color="auto"/>
      </w:divBdr>
    </w:div>
    <w:div w:id="1587879658">
      <w:bodyDiv w:val="1"/>
      <w:marLeft w:val="0"/>
      <w:marRight w:val="0"/>
      <w:marTop w:val="0"/>
      <w:marBottom w:val="0"/>
      <w:divBdr>
        <w:top w:val="none" w:sz="0" w:space="0" w:color="auto"/>
        <w:left w:val="none" w:sz="0" w:space="0" w:color="auto"/>
        <w:bottom w:val="none" w:sz="0" w:space="0" w:color="auto"/>
        <w:right w:val="none" w:sz="0" w:space="0" w:color="auto"/>
      </w:divBdr>
    </w:div>
    <w:div w:id="1702589352">
      <w:bodyDiv w:val="1"/>
      <w:marLeft w:val="0"/>
      <w:marRight w:val="0"/>
      <w:marTop w:val="0"/>
      <w:marBottom w:val="0"/>
      <w:divBdr>
        <w:top w:val="none" w:sz="0" w:space="0" w:color="auto"/>
        <w:left w:val="none" w:sz="0" w:space="0" w:color="auto"/>
        <w:bottom w:val="none" w:sz="0" w:space="0" w:color="auto"/>
        <w:right w:val="none" w:sz="0" w:space="0" w:color="auto"/>
      </w:divBdr>
    </w:div>
    <w:div w:id="2045514992">
      <w:bodyDiv w:val="1"/>
      <w:marLeft w:val="0"/>
      <w:marRight w:val="0"/>
      <w:marTop w:val="0"/>
      <w:marBottom w:val="0"/>
      <w:divBdr>
        <w:top w:val="none" w:sz="0" w:space="0" w:color="auto"/>
        <w:left w:val="none" w:sz="0" w:space="0" w:color="auto"/>
        <w:bottom w:val="none" w:sz="0" w:space="0" w:color="auto"/>
        <w:right w:val="none" w:sz="0" w:space="0" w:color="auto"/>
      </w:divBdr>
    </w:div>
    <w:div w:id="208347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pulation.un.org/wpp/Graphs/DemographicProfiles/Line/702"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199479-1279-414E-BAC2-8BBD62602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4084</TotalTime>
  <Pages>27</Pages>
  <Words>8754</Words>
  <Characters>49900</Characters>
  <Application>Microsoft Office Word</Application>
  <DocSecurity>0</DocSecurity>
  <Lines>415</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58537</CharactersWithSpaces>
  <SharedDoc>false</SharedDoc>
  <HLinks>
    <vt:vector size="6" baseType="variant">
      <vt:variant>
        <vt:i4>5701727</vt:i4>
      </vt:variant>
      <vt:variant>
        <vt:i4>15</vt:i4>
      </vt:variant>
      <vt:variant>
        <vt:i4>0</vt:i4>
      </vt:variant>
      <vt:variant>
        <vt:i4>5</vt:i4>
      </vt:variant>
      <vt:variant>
        <vt:lpwstr>https://population.un.org/wpp/Graphs/DemographicProfiles/Line/702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Senapati</dc:creator>
  <cp:keywords/>
  <dc:description/>
  <cp:lastModifiedBy>Abhishek Senapati</cp:lastModifiedBy>
  <cp:revision>1196</cp:revision>
  <dcterms:created xsi:type="dcterms:W3CDTF">2024-07-19T08:21:00Z</dcterms:created>
  <dcterms:modified xsi:type="dcterms:W3CDTF">2024-09-19T09:51:00Z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zotero-version="6.0.35"&gt;&lt;session id="0UmCbdNi"/&gt;&lt;style id="http://www.zotero.org/styles/elsevier-harvard" hasBibliography="1" bibliographyStyleHasBeenSet="1"/&gt;&lt;prefs&gt;&lt;pref name="fieldType" value="Field"/&gt;&lt;pref name="automaticJournal</vt:lpwstr>
  </property>
  <property fmtid="{D5CDD505-2E9C-101B-9397-08002B2CF9AE}" pid="3" name="ZOTERO_PREF_2">
    <vt:lpwstr>Abbreviations" value="true"/&gt;&lt;/prefs&gt;&lt;/data&gt;</vt:lpwstr>
  </property>
</Properties>
</file>