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3205" w:type="dxa"/>
        <w:tblInd w:w="-18" w:type="dxa"/>
        <w:tblLayout w:type="fixed"/>
        <w:tblCellMar>
          <w:top w:w="108" w:type="dxa"/>
          <w:left w:w="108" w:type="dxa"/>
          <w:bottom w:w="108" w:type="dxa"/>
          <w:right w:w="108" w:type="dxa"/>
        </w:tblCellMar>
      </w:tblPr>
      <w:tblGrid>
        <w:gridCol w:w="13205"/>
      </w:tblGrid>
      <w:tr>
        <w:tc>
          <w:tcPr>
            <w:tcW w:w="13205" w:type="dxa"/>
            <w:tcBorders>
              <w:top w:val="single" w:color="000000" w:sz="32" w:space="0"/>
              <w:left w:val="single" w:color="000000" w:sz="32" w:space="0"/>
              <w:right w:val="single" w:color="000000" w:sz="32" w:space="0"/>
            </w:tcBorders>
            <w:shd w:val="clear" w:color="auto" w:fill="auto"/>
          </w:tcPr>
          <w:p>
            <w:pPr>
              <w:snapToGrid w:val="0"/>
              <w:jc w:val="center"/>
              <w:rPr>
                <w:b/>
                <w:color w:val="auto"/>
                <w:sz w:val="20"/>
                <w:szCs w:val="20"/>
              </w:rPr>
            </w:pPr>
            <w:bookmarkStart w:id="0" w:name="_GoBack"/>
            <w:bookmarkEnd w:id="0"/>
          </w:p>
          <w:p>
            <w:pPr>
              <w:jc w:val="center"/>
              <w:rPr>
                <w:color w:val="auto"/>
                <w:sz w:val="20"/>
                <w:szCs w:val="20"/>
              </w:rPr>
            </w:pPr>
            <w:r>
              <w:rPr>
                <w:rFonts w:hint="default" w:ascii="宋体" w:hAnsi="宋体" w:eastAsia="宋体" w:cs="宋体"/>
                <w:b/>
                <w:color w:val="auto"/>
                <w:sz w:val="20"/>
                <w:szCs w:val="20"/>
              </w:rPr>
              <w:t>愿景</w:t>
            </w:r>
          </w:p>
          <w:p>
            <w:pPr>
              <w:jc w:val="center"/>
              <w:rPr>
                <w:color w:val="auto"/>
                <w:sz w:val="20"/>
                <w:szCs w:val="20"/>
              </w:rPr>
            </w:pPr>
            <w:r>
              <w:rPr>
                <w:rFonts w:hint="default" w:ascii="宋体" w:hAnsi="宋体" w:eastAsia="宋体" w:cs="宋体"/>
                <w:color w:val="auto"/>
                <w:sz w:val="20"/>
                <w:szCs w:val="20"/>
              </w:rPr>
              <w:t>JRU将在利用技术进行教学创新以培养具有社会重要性的毕业生方面成为市场领导者。</w:t>
            </w:r>
          </w:p>
          <w:p>
            <w:pPr>
              <w:jc w:val="center"/>
              <w:rPr>
                <w:color w:val="auto"/>
                <w:sz w:val="20"/>
                <w:szCs w:val="20"/>
              </w:rPr>
            </w:pPr>
          </w:p>
          <w:p>
            <w:pPr>
              <w:jc w:val="center"/>
              <w:rPr>
                <w:sz w:val="20"/>
                <w:szCs w:val="20"/>
              </w:rPr>
            </w:pPr>
            <w:r>
              <w:rPr>
                <w:rFonts w:hint="default" w:ascii="宋体" w:hAnsi="宋体" w:eastAsia="宋体" w:cs="宋体"/>
                <w:b/>
                <w:color w:val="auto"/>
                <w:sz w:val="20"/>
                <w:szCs w:val="20"/>
              </w:rPr>
              <w:t>任务</w:t>
            </w:r>
          </w:p>
        </w:tc>
      </w:tr>
      <w:tr>
        <w:tc>
          <w:tcPr>
            <w:tcW w:w="13205" w:type="dxa"/>
            <w:tcBorders>
              <w:left w:val="single" w:color="000000" w:sz="32" w:space="0"/>
              <w:right w:val="single" w:color="000000" w:sz="32" w:space="0"/>
            </w:tcBorders>
            <w:shd w:val="clear" w:color="auto" w:fill="auto"/>
          </w:tcPr>
          <w:p>
            <w:pPr>
              <w:jc w:val="center"/>
              <w:rPr>
                <w:color w:val="auto"/>
                <w:sz w:val="20"/>
                <w:szCs w:val="20"/>
              </w:rPr>
            </w:pPr>
            <w:r>
              <w:rPr>
                <w:rFonts w:hint="default" w:ascii="宋体" w:hAnsi="宋体" w:eastAsia="宋体" w:cs="宋体"/>
                <w:color w:val="auto"/>
                <w:sz w:val="20"/>
                <w:szCs w:val="20"/>
              </w:rPr>
              <w:t>该大学旨在通过有效转让相关知识和理想价值观，使学生成为有用和负责任的公民。</w:t>
            </w:r>
          </w:p>
          <w:p>
            <w:pPr>
              <w:jc w:val="center"/>
              <w:rPr>
                <w:color w:val="auto"/>
                <w:sz w:val="20"/>
                <w:szCs w:val="20"/>
              </w:rPr>
            </w:pPr>
          </w:p>
        </w:tc>
      </w:tr>
      <w:tr>
        <w:tc>
          <w:tcPr>
            <w:tcW w:w="13205" w:type="dxa"/>
            <w:tcBorders>
              <w:left w:val="single" w:color="000000" w:sz="32" w:space="0"/>
              <w:bottom w:val="single" w:color="000000" w:sz="32" w:space="0"/>
              <w:right w:val="single" w:color="000000" w:sz="32" w:space="0"/>
            </w:tcBorders>
            <w:shd w:val="clear" w:color="auto" w:fill="auto"/>
          </w:tcPr>
          <w:p>
            <w:pPr>
              <w:jc w:val="center"/>
              <w:rPr>
                <w:color w:val="auto"/>
                <w:sz w:val="20"/>
                <w:szCs w:val="20"/>
              </w:rPr>
            </w:pPr>
            <w:r>
              <w:rPr>
                <w:rFonts w:hint="default" w:ascii="宋体" w:hAnsi="宋体" w:eastAsia="宋体" w:cs="宋体"/>
                <w:b/>
                <w:color w:val="auto"/>
                <w:sz w:val="20"/>
                <w:szCs w:val="20"/>
              </w:rPr>
              <w:t>体制成果</w:t>
            </w:r>
          </w:p>
          <w:p>
            <w:pPr>
              <w:jc w:val="center"/>
              <w:rPr>
                <w:color w:val="auto"/>
                <w:sz w:val="20"/>
                <w:szCs w:val="20"/>
              </w:rPr>
            </w:pPr>
            <w:r>
              <w:rPr>
                <w:rFonts w:hint="default" w:ascii="宋体" w:hAnsi="宋体" w:eastAsia="宋体" w:cs="宋体"/>
                <w:color w:val="auto"/>
                <w:sz w:val="20"/>
                <w:szCs w:val="20"/>
              </w:rPr>
              <w:t>一名JRU毕业生在完成这一领域的能力和价值观，使他/她成为一个有用和负责任的国家公民。</w:t>
            </w:r>
          </w:p>
          <w:p>
            <w:pPr>
              <w:rPr>
                <w:color w:val="auto"/>
                <w:sz w:val="20"/>
                <w:szCs w:val="20"/>
              </w:rPr>
            </w:pPr>
          </w:p>
        </w:tc>
      </w:tr>
    </w:tbl>
    <w:p>
      <w:pPr>
        <w:rPr>
          <w:b/>
          <w:sz w:val="20"/>
          <w:szCs w:val="20"/>
        </w:rPr>
      </w:pPr>
    </w:p>
    <w:p>
      <w:pPr>
        <w:jc w:val="center"/>
        <w:rPr>
          <w:b/>
          <w:sz w:val="20"/>
          <w:szCs w:val="20"/>
        </w:rPr>
      </w:pPr>
    </w:p>
    <w:p>
      <w:pPr>
        <w:jc w:val="center"/>
        <w:rPr>
          <w:b/>
          <w:sz w:val="20"/>
          <w:szCs w:val="20"/>
        </w:rPr>
      </w:pPr>
    </w:p>
    <w:p>
      <w:pPr>
        <w:jc w:val="center"/>
        <w:rPr>
          <w:b/>
          <w:sz w:val="20"/>
          <w:szCs w:val="20"/>
        </w:rPr>
      </w:pPr>
      <w:r>
        <w:rPr>
          <w:rFonts w:hint="default" w:ascii="宋体" w:hAnsi="宋体" w:eastAsia="宋体" w:cs="宋体"/>
          <w:b/>
          <w:sz w:val="20"/>
          <w:szCs w:val="20"/>
        </w:rPr>
        <w:t>课程大纲</w:t>
      </w:r>
    </w:p>
    <w:p>
      <w:pPr>
        <w:rPr>
          <w:b/>
          <w:sz w:val="20"/>
          <w:szCs w:val="20"/>
        </w:rPr>
      </w:pPr>
    </w:p>
    <w:p>
      <w:pPr>
        <w:rPr>
          <w:b/>
          <w:sz w:val="20"/>
          <w:szCs w:val="20"/>
        </w:rPr>
      </w:pPr>
      <w:r>
        <w:rPr>
          <w:rFonts w:hint="default" w:ascii="宋体" w:hAnsi="宋体" w:eastAsia="宋体" w:cs="宋体"/>
          <w:b/>
          <w:sz w:val="20"/>
          <w:szCs w:val="20"/>
        </w:rPr>
        <w:t>课程名称：</w:t>
      </w:r>
      <w:r>
        <w:rPr>
          <w:sz w:val="20"/>
          <w:szCs w:val="20"/>
        </w:rPr>
        <w:tab/>
      </w:r>
      <w:r>
        <w:rPr>
          <w:sz w:val="20"/>
          <w:szCs w:val="20"/>
        </w:rPr>
        <w:tab/>
      </w:r>
      <w:r>
        <w:rPr>
          <w:rFonts w:hint="default" w:ascii="宋体" w:hAnsi="宋体" w:eastAsia="宋体" w:cs="宋体"/>
          <w:b/>
          <w:sz w:val="20"/>
          <w:szCs w:val="20"/>
        </w:rPr>
        <w:t>教育的基础</w:t>
      </w:r>
    </w:p>
    <w:p>
      <w:pPr>
        <w:tabs>
          <w:tab w:val="left" w:pos="720"/>
          <w:tab w:val="left" w:pos="1440"/>
          <w:tab w:val="left" w:pos="2160"/>
          <w:tab w:val="left" w:pos="2880"/>
          <w:tab w:val="left" w:pos="4290"/>
        </w:tabs>
        <w:rPr>
          <w:b/>
          <w:sz w:val="20"/>
          <w:szCs w:val="20"/>
        </w:rPr>
      </w:pPr>
      <w:r>
        <w:rPr>
          <w:rFonts w:hint="default" w:ascii="宋体" w:hAnsi="宋体" w:eastAsia="宋体" w:cs="宋体"/>
          <w:b/>
          <w:sz w:val="20"/>
          <w:szCs w:val="20"/>
        </w:rPr>
        <w:t>课程代码：</w:t>
      </w:r>
      <w:r>
        <w:rPr>
          <w:b/>
          <w:sz w:val="20"/>
          <w:szCs w:val="20"/>
        </w:rPr>
        <w:tab/>
      </w:r>
      <w:r>
        <w:rPr>
          <w:rFonts w:hint="default" w:ascii="宋体" w:hAnsi="宋体" w:eastAsia="宋体" w:cs="宋体"/>
          <w:b/>
          <w:sz w:val="20"/>
          <w:szCs w:val="20"/>
        </w:rPr>
        <w:tab/>
      </w:r>
      <w:r>
        <w:rPr>
          <w:rFonts w:hint="default" w:ascii="宋体" w:hAnsi="宋体" w:eastAsia="宋体" w:cs="宋体"/>
          <w:b/>
          <w:sz w:val="20"/>
          <w:szCs w:val="20"/>
        </w:rPr>
        <w:t>GS240</w:t>
      </w:r>
      <w:r>
        <w:rPr>
          <w:b/>
          <w:sz w:val="20"/>
          <w:szCs w:val="20"/>
        </w:rPr>
        <w:tab/>
      </w:r>
      <w:r>
        <w:rPr>
          <w:b/>
          <w:sz w:val="20"/>
          <w:szCs w:val="20"/>
        </w:rPr>
        <w:tab/>
      </w:r>
    </w:p>
    <w:p>
      <w:pPr>
        <w:rPr>
          <w:b/>
          <w:sz w:val="20"/>
          <w:szCs w:val="20"/>
        </w:rPr>
      </w:pPr>
      <w:r>
        <w:rPr>
          <w:rFonts w:hint="default" w:ascii="宋体" w:hAnsi="宋体" w:eastAsia="宋体" w:cs="宋体"/>
          <w:b/>
          <w:sz w:val="20"/>
          <w:szCs w:val="20"/>
        </w:rPr>
        <w:t>信用单位：</w:t>
      </w:r>
      <w:r>
        <w:rPr>
          <w:b/>
          <w:sz w:val="20"/>
          <w:szCs w:val="20"/>
        </w:rPr>
        <w:tab/>
      </w:r>
      <w:r>
        <w:rPr>
          <w:rFonts w:hint="default" w:ascii="宋体" w:hAnsi="宋体" w:eastAsia="宋体" w:cs="宋体"/>
          <w:b/>
          <w:sz w:val="20"/>
          <w:szCs w:val="20"/>
        </w:rPr>
        <w:tab/>
      </w:r>
      <w:r>
        <w:rPr>
          <w:rFonts w:hint="default" w:ascii="宋体" w:hAnsi="宋体" w:eastAsia="宋体" w:cs="宋体"/>
          <w:b/>
          <w:sz w:val="20"/>
          <w:szCs w:val="20"/>
        </w:rPr>
        <w:t xml:space="preserve">3 </w:t>
      </w:r>
    </w:p>
    <w:p>
      <w:pPr>
        <w:ind w:left="2160" w:hanging="2160"/>
        <w:jc w:val="both"/>
        <w:rPr>
          <w:b/>
          <w:sz w:val="20"/>
          <w:szCs w:val="20"/>
        </w:rPr>
      </w:pPr>
    </w:p>
    <w:p>
      <w:pPr>
        <w:ind w:left="2160" w:hanging="2160"/>
        <w:jc w:val="both"/>
        <w:rPr>
          <w:sz w:val="20"/>
          <w:szCs w:val="20"/>
        </w:rPr>
      </w:pPr>
      <w:r>
        <w:rPr>
          <w:rFonts w:hint="default" w:ascii="宋体" w:hAnsi="宋体" w:eastAsia="宋体" w:cs="宋体"/>
          <w:b/>
          <w:sz w:val="20"/>
          <w:szCs w:val="20"/>
        </w:rPr>
        <w:t>课程描述：</w:t>
      </w:r>
      <w:r>
        <w:rPr>
          <w:rFonts w:hint="default" w:ascii="宋体" w:hAnsi="宋体" w:eastAsia="宋体" w:cs="宋体"/>
          <w:sz w:val="20"/>
          <w:szCs w:val="20"/>
        </w:rPr>
        <w:tab/>
      </w:r>
      <w:r>
        <w:rPr>
          <w:rFonts w:hint="default" w:ascii="宋体" w:hAnsi="宋体" w:eastAsia="宋体" w:cs="宋体"/>
          <w:sz w:val="20"/>
          <w:szCs w:val="20"/>
        </w:rPr>
        <w:t>本课程涉及与国家教育目标和理想有关的教育理论和实践的哲学、历史和发展；当前和过去教育经验的关系进行比较分析；教育法律和教育制度作为评估的参考。</w:t>
      </w:r>
    </w:p>
    <w:p>
      <w:pPr>
        <w:ind w:left="2160" w:hanging="2160"/>
        <w:jc w:val="both"/>
        <w:rPr>
          <w:sz w:val="20"/>
          <w:szCs w:val="20"/>
        </w:rPr>
      </w:pPr>
      <w:r>
        <w:rPr>
          <w:rFonts w:hint="default" w:ascii="宋体" w:hAnsi="宋体" w:eastAsia="宋体" w:cs="宋体"/>
          <w:b/>
          <w:sz w:val="20"/>
          <w:szCs w:val="20"/>
        </w:rPr>
        <w:t>先决条件：</w:t>
      </w:r>
      <w:r>
        <w:rPr>
          <w:rFonts w:hint="default" w:ascii="宋体" w:hAnsi="宋体" w:eastAsia="宋体" w:cs="宋体"/>
          <w:sz w:val="20"/>
          <w:szCs w:val="20"/>
        </w:rPr>
        <w:tab/>
      </w:r>
      <w:r>
        <w:rPr>
          <w:rFonts w:hint="default" w:ascii="宋体" w:hAnsi="宋体" w:eastAsia="宋体" w:cs="宋体"/>
          <w:sz w:val="20"/>
          <w:szCs w:val="20"/>
        </w:rPr>
        <w:t>无</w:t>
      </w:r>
    </w:p>
    <w:p>
      <w:pPr>
        <w:rPr>
          <w:b/>
          <w:sz w:val="20"/>
          <w:szCs w:val="20"/>
        </w:rPr>
      </w:pPr>
      <w:r>
        <w:rPr>
          <w:rFonts w:hint="default" w:ascii="宋体" w:hAnsi="宋体" w:eastAsia="宋体" w:cs="宋体"/>
          <w:b/>
          <w:sz w:val="20"/>
          <w:szCs w:val="20"/>
        </w:rPr>
        <w:t>安置：</w:t>
      </w:r>
      <w:r>
        <w:rPr>
          <w:sz w:val="20"/>
          <w:szCs w:val="20"/>
        </w:rPr>
        <w:tab/>
      </w:r>
      <w:r>
        <w:rPr>
          <w:sz w:val="20"/>
          <w:szCs w:val="20"/>
        </w:rPr>
        <w:tab/>
      </w:r>
      <w:r>
        <w:rPr>
          <w:rFonts w:hint="default" w:ascii="宋体" w:hAnsi="宋体" w:eastAsia="宋体" w:cs="宋体"/>
          <w:sz w:val="20"/>
          <w:szCs w:val="20"/>
        </w:rPr>
        <w:t xml:space="preserve"> 第一年，1</w:t>
      </w:r>
      <w:r>
        <w:rPr>
          <w:rFonts w:hint="default" w:ascii="宋体" w:hAnsi="宋体" w:eastAsia="宋体" w:cs="宋体"/>
          <w:sz w:val="20"/>
          <w:szCs w:val="20"/>
          <w:vertAlign w:val="superscript"/>
        </w:rPr>
        <w:t>圣</w:t>
      </w:r>
      <w:r>
        <w:rPr>
          <w:rFonts w:hint="default" w:ascii="宋体" w:hAnsi="宋体" w:eastAsia="宋体" w:cs="宋体"/>
          <w:sz w:val="20"/>
          <w:szCs w:val="20"/>
        </w:rPr>
        <w:t>修剪</w:t>
      </w:r>
    </w:p>
    <w:p>
      <w:pPr>
        <w:rPr>
          <w:b/>
          <w:sz w:val="20"/>
          <w:szCs w:val="20"/>
        </w:rPr>
      </w:pPr>
    </w:p>
    <w:p>
      <w:pPr>
        <w:rPr>
          <w:b/>
          <w:sz w:val="20"/>
          <w:szCs w:val="20"/>
        </w:rPr>
      </w:pPr>
      <w:r>
        <w:rPr>
          <w:rFonts w:hint="default" w:ascii="宋体" w:hAnsi="宋体" w:eastAsia="宋体" w:cs="宋体"/>
          <w:b/>
          <w:sz w:val="20"/>
          <w:szCs w:val="20"/>
        </w:rPr>
        <w:t>计划教育目标(PEO)：</w:t>
      </w:r>
    </w:p>
    <w:p>
      <w:pPr>
        <w:rPr>
          <w:b/>
          <w:sz w:val="20"/>
          <w:szCs w:val="20"/>
        </w:rPr>
      </w:pPr>
    </w:p>
    <w:p>
      <w:pPr>
        <w:rPr>
          <w:bCs/>
          <w:sz w:val="20"/>
          <w:szCs w:val="20"/>
          <w:lang w:val="en-PH"/>
        </w:rPr>
      </w:pPr>
      <w:r>
        <w:rPr>
          <w:rFonts w:hint="default" w:ascii="宋体" w:hAnsi="宋体" w:eastAsia="宋体" w:cs="宋体"/>
          <w:bCs/>
          <w:sz w:val="20"/>
          <w:szCs w:val="20"/>
          <w:lang w:val="en-PH"/>
        </w:rPr>
        <w:t xml:space="preserve"> 在完成教育硕士课程三至五年后，毕业生将：</w:t>
      </w:r>
    </w:p>
    <w:p>
      <w:pPr>
        <w:rPr>
          <w:bCs/>
          <w:sz w:val="20"/>
          <w:szCs w:val="20"/>
          <w:lang w:val="en-PH"/>
        </w:rPr>
      </w:pPr>
    </w:p>
    <w:p>
      <w:pPr>
        <w:numPr>
          <w:ilvl w:val="0"/>
          <w:numId w:val="1"/>
        </w:numPr>
        <w:suppressAutoHyphens w:val="0"/>
        <w:spacing w:line="276" w:lineRule="auto"/>
        <w:rPr>
          <w:sz w:val="20"/>
          <w:szCs w:val="20"/>
        </w:rPr>
      </w:pPr>
      <w:r>
        <w:rPr>
          <w:rFonts w:hint="default" w:ascii="宋体" w:hAnsi="宋体" w:eastAsia="宋体" w:cs="宋体"/>
          <w:sz w:val="20"/>
          <w:szCs w:val="20"/>
          <w:lang w:val="en-PH"/>
        </w:rPr>
        <w:t xml:space="preserve"> 展示特定专业领域的专门知识；</w:t>
      </w:r>
    </w:p>
    <w:p>
      <w:pPr>
        <w:numPr>
          <w:ilvl w:val="0"/>
          <w:numId w:val="1"/>
        </w:numPr>
        <w:suppressAutoHyphens w:val="0"/>
        <w:spacing w:line="276" w:lineRule="auto"/>
        <w:rPr>
          <w:sz w:val="20"/>
          <w:szCs w:val="20"/>
        </w:rPr>
      </w:pPr>
      <w:r>
        <w:rPr>
          <w:rFonts w:hint="default" w:ascii="宋体" w:hAnsi="宋体" w:eastAsia="宋体" w:cs="宋体"/>
          <w:sz w:val="20"/>
          <w:szCs w:val="20"/>
          <w:lang w:val="en-PH"/>
        </w:rPr>
        <w:t xml:space="preserve"> 在特定感兴趣的领域进行科学研究；</w:t>
      </w:r>
    </w:p>
    <w:p>
      <w:pPr>
        <w:numPr>
          <w:ilvl w:val="0"/>
          <w:numId w:val="1"/>
        </w:numPr>
        <w:suppressAutoHyphens w:val="0"/>
        <w:spacing w:line="276" w:lineRule="auto"/>
        <w:rPr>
          <w:sz w:val="20"/>
          <w:szCs w:val="20"/>
        </w:rPr>
      </w:pPr>
      <w:r>
        <w:rPr>
          <w:rFonts w:hint="default" w:ascii="宋体" w:hAnsi="宋体" w:eastAsia="宋体" w:cs="宋体"/>
          <w:sz w:val="20"/>
          <w:szCs w:val="20"/>
          <w:lang w:val="en-PH"/>
        </w:rPr>
        <w:t xml:space="preserve"> 在出版物/会议和研讨会上传播他们的研究结果；和</w:t>
      </w:r>
    </w:p>
    <w:p>
      <w:pPr>
        <w:pStyle w:val="14"/>
        <w:numPr>
          <w:ilvl w:val="0"/>
          <w:numId w:val="1"/>
        </w:numPr>
        <w:rPr>
          <w:sz w:val="20"/>
          <w:szCs w:val="20"/>
        </w:rPr>
      </w:pPr>
      <w:r>
        <w:rPr>
          <w:rFonts w:hint="default" w:ascii="宋体" w:hAnsi="宋体" w:eastAsia="宋体" w:cs="宋体"/>
          <w:sz w:val="20"/>
          <w:szCs w:val="20"/>
        </w:rPr>
        <w:t xml:space="preserve"> 成为成功的教育经理、技术贡献者或教职员工。</w:t>
      </w:r>
    </w:p>
    <w:p>
      <w:pPr>
        <w:pStyle w:val="17"/>
        <w:rPr>
          <w:rFonts w:ascii="Arial" w:hAnsi="Arial" w:cs="Arial"/>
          <w:b/>
          <w:sz w:val="20"/>
          <w:szCs w:val="20"/>
        </w:rPr>
      </w:pPr>
      <w:r>
        <w:rPr>
          <w:rFonts w:hint="default" w:ascii="宋体" w:hAnsi="宋体" w:eastAsia="宋体" w:cs="宋体"/>
          <w:b/>
          <w:sz w:val="20"/>
          <w:szCs w:val="20"/>
        </w:rPr>
        <w:t>学生结果(SO)</w:t>
      </w:r>
    </w:p>
    <w:p>
      <w:pPr>
        <w:pStyle w:val="17"/>
        <w:rPr>
          <w:rFonts w:ascii="Arial" w:hAnsi="Arial" w:cs="Arial"/>
          <w:sz w:val="20"/>
          <w:szCs w:val="20"/>
        </w:rPr>
      </w:pPr>
    </w:p>
    <w:p>
      <w:pPr>
        <w:rPr>
          <w:bCs/>
          <w:sz w:val="20"/>
          <w:szCs w:val="20"/>
          <w:lang w:val="en-PH"/>
        </w:rPr>
      </w:pPr>
      <w:r>
        <w:rPr>
          <w:rFonts w:hint="default" w:ascii="宋体" w:hAnsi="宋体" w:eastAsia="宋体" w:cs="宋体"/>
          <w:bCs/>
          <w:sz w:val="20"/>
          <w:szCs w:val="20"/>
          <w:lang w:val="en-PH"/>
        </w:rPr>
        <w:t xml:space="preserve"> 项目完成后，MAEd-教育管理项目的毕业生应能够：</w:t>
      </w:r>
    </w:p>
    <w:p>
      <w:pPr>
        <w:rPr>
          <w:bCs/>
          <w:sz w:val="20"/>
          <w:szCs w:val="20"/>
          <w:lang w:val="en-PH"/>
        </w:rPr>
      </w:pPr>
    </w:p>
    <w:p>
      <w:pPr>
        <w:pStyle w:val="14"/>
        <w:numPr>
          <w:ilvl w:val="0"/>
          <w:numId w:val="2"/>
        </w:numPr>
        <w:tabs>
          <w:tab w:val="left" w:pos="702"/>
          <w:tab w:val="clear" w:pos="1080"/>
        </w:tabs>
        <w:suppressAutoHyphens w:val="0"/>
        <w:spacing w:after="200" w:line="276" w:lineRule="auto"/>
        <w:ind w:left="702"/>
        <w:contextualSpacing/>
        <w:rPr>
          <w:sz w:val="20"/>
          <w:szCs w:val="20"/>
        </w:rPr>
      </w:pPr>
      <w:r>
        <w:rPr>
          <w:rFonts w:hint="default" w:ascii="宋体" w:hAnsi="宋体" w:eastAsia="宋体" w:cs="宋体"/>
          <w:sz w:val="20"/>
          <w:szCs w:val="20"/>
        </w:rPr>
        <w:t xml:space="preserve"> 促进制定、阐明、实施和管理学校的学习愿景；</w:t>
      </w:r>
    </w:p>
    <w:p>
      <w:pPr>
        <w:pStyle w:val="14"/>
        <w:numPr>
          <w:ilvl w:val="0"/>
          <w:numId w:val="2"/>
        </w:numPr>
        <w:tabs>
          <w:tab w:val="left" w:pos="702"/>
          <w:tab w:val="clear" w:pos="1080"/>
        </w:tabs>
        <w:suppressAutoHyphens w:val="0"/>
        <w:spacing w:after="200" w:line="276" w:lineRule="auto"/>
        <w:ind w:left="702"/>
        <w:contextualSpacing/>
        <w:rPr>
          <w:sz w:val="20"/>
          <w:szCs w:val="20"/>
        </w:rPr>
      </w:pPr>
      <w:r>
        <w:rPr>
          <w:rFonts w:hint="default" w:ascii="宋体" w:hAnsi="宋体" w:eastAsia="宋体" w:cs="宋体"/>
          <w:sz w:val="20"/>
          <w:szCs w:val="20"/>
        </w:rPr>
        <w:t>促进积极的学校文化，促进有效的教学计划，全面的专业成长计划，教师和工作人员，以及有效的学生学习经验；</w:t>
      </w:r>
    </w:p>
    <w:p>
      <w:pPr>
        <w:pStyle w:val="14"/>
        <w:numPr>
          <w:ilvl w:val="0"/>
          <w:numId w:val="2"/>
        </w:numPr>
        <w:tabs>
          <w:tab w:val="left" w:pos="702"/>
          <w:tab w:val="clear" w:pos="1080"/>
        </w:tabs>
        <w:suppressAutoHyphens w:val="0"/>
        <w:spacing w:after="200" w:line="276" w:lineRule="auto"/>
        <w:ind w:left="702"/>
        <w:contextualSpacing/>
        <w:rPr>
          <w:color w:val="000000" w:themeColor="text1"/>
          <w:sz w:val="20"/>
          <w:szCs w:val="20"/>
          <w14:textFill>
            <w14:solidFill>
              <w14:schemeClr w14:val="tx1"/>
            </w14:solidFill>
          </w14:textFill>
        </w:rPr>
      </w:pPr>
      <w:r>
        <w:rPr>
          <w:rFonts w:hint="default" w:ascii="宋体" w:hAnsi="宋体" w:eastAsia="宋体" w:cs="宋体"/>
          <w:color w:val="000000" w:themeColor="text1"/>
          <w:sz w:val="20"/>
          <w:szCs w:val="20"/>
          <w14:textFill>
            <w14:solidFill>
              <w14:schemeClr w14:val="tx1"/>
            </w14:solidFill>
          </w14:textFill>
        </w:rPr>
        <w:t>规划、组织、发展和协调教育机构的运作；</w:t>
      </w:r>
    </w:p>
    <w:p>
      <w:pPr>
        <w:pStyle w:val="14"/>
        <w:numPr>
          <w:ilvl w:val="0"/>
          <w:numId w:val="2"/>
        </w:numPr>
        <w:tabs>
          <w:tab w:val="left" w:pos="702"/>
          <w:tab w:val="clear" w:pos="1080"/>
        </w:tabs>
        <w:suppressAutoHyphens w:val="0"/>
        <w:spacing w:after="200" w:line="276" w:lineRule="auto"/>
        <w:ind w:left="702"/>
        <w:contextualSpacing/>
        <w:rPr>
          <w:color w:val="000000" w:themeColor="text1"/>
          <w:sz w:val="20"/>
          <w:szCs w:val="20"/>
          <w14:textFill>
            <w14:solidFill>
              <w14:schemeClr w14:val="tx1"/>
            </w14:solidFill>
          </w14:textFill>
        </w:rPr>
      </w:pPr>
      <w:r>
        <w:rPr>
          <w:rFonts w:hint="default" w:ascii="宋体" w:hAnsi="宋体" w:eastAsia="宋体" w:cs="宋体"/>
          <w:bCs/>
          <w:sz w:val="20"/>
          <w:szCs w:val="20"/>
        </w:rPr>
        <w:t xml:space="preserve"> 针对地方和全球教育变化发起干预和创新；和</w:t>
      </w:r>
    </w:p>
    <w:p>
      <w:pPr>
        <w:pStyle w:val="14"/>
        <w:numPr>
          <w:ilvl w:val="0"/>
          <w:numId w:val="2"/>
        </w:numPr>
        <w:tabs>
          <w:tab w:val="left" w:pos="702"/>
          <w:tab w:val="clear" w:pos="1080"/>
        </w:tabs>
        <w:suppressAutoHyphens w:val="0"/>
        <w:spacing w:after="200" w:line="276" w:lineRule="auto"/>
        <w:ind w:left="702"/>
        <w:contextualSpacing/>
        <w:rPr>
          <w:color w:val="000000" w:themeColor="text1"/>
          <w:sz w:val="20"/>
          <w:szCs w:val="20"/>
          <w14:textFill>
            <w14:solidFill>
              <w14:schemeClr w14:val="tx1"/>
            </w14:solidFill>
          </w14:textFill>
        </w:rPr>
      </w:pPr>
      <w:r>
        <w:rPr>
          <w:rFonts w:hint="default" w:ascii="宋体" w:hAnsi="宋体" w:eastAsia="宋体" w:cs="宋体"/>
          <w:bCs/>
          <w:sz w:val="20"/>
          <w:szCs w:val="20"/>
        </w:rPr>
        <w:t xml:space="preserve"> 展示和实践教师职业的专业和道德标准。</w:t>
      </w:r>
    </w:p>
    <w:p>
      <w:pPr>
        <w:ind w:hanging="645"/>
        <w:rPr>
          <w:color w:val="auto"/>
          <w:sz w:val="20"/>
          <w:szCs w:val="20"/>
        </w:rPr>
      </w:pPr>
    </w:p>
    <w:p>
      <w:pPr>
        <w:rPr>
          <w:color w:val="auto"/>
          <w:sz w:val="20"/>
          <w:szCs w:val="20"/>
        </w:rPr>
      </w:pPr>
      <w:r>
        <w:rPr>
          <w:rFonts w:hint="default" w:ascii="宋体" w:hAnsi="宋体" w:eastAsia="宋体" w:cs="宋体"/>
          <w:b/>
          <w:color w:val="auto"/>
          <w:sz w:val="20"/>
          <w:szCs w:val="20"/>
        </w:rPr>
        <w:t>课程学习成果(CLO)：</w:t>
      </w:r>
    </w:p>
    <w:p>
      <w:pPr>
        <w:rPr>
          <w:color w:val="auto"/>
          <w:sz w:val="20"/>
          <w:szCs w:val="20"/>
        </w:rPr>
      </w:pPr>
    </w:p>
    <w:p>
      <w:pPr>
        <w:rPr>
          <w:color w:val="auto"/>
          <w:sz w:val="20"/>
          <w:szCs w:val="20"/>
        </w:rPr>
      </w:pPr>
      <w:r>
        <w:rPr>
          <w:rFonts w:hint="default" w:ascii="宋体" w:hAnsi="宋体" w:eastAsia="宋体" w:cs="宋体"/>
          <w:color w:val="auto"/>
          <w:sz w:val="20"/>
          <w:szCs w:val="20"/>
        </w:rPr>
        <w:t xml:space="preserve"> &lt;unk1&gt;          本课程结束时，学生应能：</w:t>
      </w:r>
    </w:p>
    <w:p>
      <w:pPr>
        <w:rPr>
          <w:color w:val="auto"/>
          <w:sz w:val="20"/>
          <w:szCs w:val="20"/>
        </w:rPr>
      </w:pPr>
      <w:r>
        <w:rPr>
          <w:color w:val="auto"/>
          <w:sz w:val="20"/>
          <w:szCs w:val="20"/>
        </w:rPr>
        <w:t xml:space="preserve">        </w:t>
      </w:r>
    </w:p>
    <w:p>
      <w:pPr>
        <w:suppressAutoHyphens w:val="0"/>
        <w:ind w:left="720" w:hanging="720"/>
        <w:rPr>
          <w:sz w:val="20"/>
          <w:szCs w:val="20"/>
        </w:rPr>
      </w:pPr>
      <w:r>
        <w:rPr>
          <w:rFonts w:hint="default" w:ascii="宋体" w:hAnsi="宋体" w:eastAsia="宋体" w:cs="宋体"/>
          <w:sz w:val="20"/>
          <w:szCs w:val="20"/>
        </w:rPr>
        <w:t xml:space="preserve"> 法规1-评估影响菲律宾教育体系的历史、哲学和社会学基础和前因后果，以了解其对当前教育实践和问题的影响；</w:t>
      </w:r>
    </w:p>
    <w:p>
      <w:pPr>
        <w:suppressAutoHyphens w:val="0"/>
        <w:ind w:left="720" w:hanging="720"/>
        <w:rPr>
          <w:sz w:val="20"/>
          <w:szCs w:val="20"/>
        </w:rPr>
      </w:pPr>
      <w:r>
        <w:rPr>
          <w:rFonts w:hint="default" w:ascii="宋体" w:hAnsi="宋体" w:eastAsia="宋体" w:cs="宋体"/>
          <w:sz w:val="20"/>
          <w:szCs w:val="20"/>
        </w:rPr>
        <w:t xml:space="preserve"> 法规2-展示与向所有学生和教师专业提供教育服务有关的法律和道德问题的专门知识；</w:t>
      </w:r>
    </w:p>
    <w:p>
      <w:pPr>
        <w:suppressAutoHyphens w:val="0"/>
        <w:rPr>
          <w:sz w:val="20"/>
          <w:szCs w:val="20"/>
        </w:rPr>
      </w:pPr>
      <w:r>
        <w:rPr>
          <w:rFonts w:hint="default" w:ascii="宋体" w:hAnsi="宋体" w:eastAsia="宋体" w:cs="宋体"/>
          <w:sz w:val="20"/>
          <w:szCs w:val="20"/>
        </w:rPr>
        <w:t>法规3----评价旨在向有不同需求的学生提供平等教育机会的现行教育战略；</w:t>
      </w:r>
    </w:p>
    <w:p>
      <w:pPr>
        <w:jc w:val="both"/>
        <w:rPr>
          <w:sz w:val="20"/>
          <w:szCs w:val="20"/>
        </w:rPr>
      </w:pPr>
      <w:r>
        <w:rPr>
          <w:rFonts w:hint="default" w:ascii="宋体" w:hAnsi="宋体" w:eastAsia="宋体" w:cs="宋体"/>
          <w:sz w:val="20"/>
          <w:szCs w:val="20"/>
        </w:rPr>
        <w:t>法规4-批评影响当今教育的各种当前趋势和问题；和</w:t>
      </w:r>
    </w:p>
    <w:p>
      <w:pPr>
        <w:jc w:val="both"/>
        <w:rPr>
          <w:sz w:val="20"/>
          <w:szCs w:val="20"/>
        </w:rPr>
      </w:pPr>
      <w:r>
        <w:rPr>
          <w:rFonts w:hint="default" w:ascii="宋体" w:hAnsi="宋体" w:eastAsia="宋体" w:cs="宋体"/>
          <w:sz w:val="20"/>
          <w:szCs w:val="20"/>
        </w:rPr>
        <w:t>法规5-制定个人、菲律宾人、教师和/或管理者的教育理念；</w:t>
      </w:r>
    </w:p>
    <w:p>
      <w:pPr>
        <w:rPr>
          <w:b/>
          <w:color w:val="auto"/>
          <w:sz w:val="20"/>
          <w:szCs w:val="20"/>
        </w:rPr>
      </w:pPr>
    </w:p>
    <w:p>
      <w:pPr>
        <w:rPr>
          <w:b/>
          <w:color w:val="auto"/>
          <w:sz w:val="20"/>
          <w:szCs w:val="20"/>
        </w:rPr>
      </w:pPr>
    </w:p>
    <w:p>
      <w:pPr>
        <w:rPr>
          <w:b/>
          <w:color w:val="auto"/>
          <w:sz w:val="20"/>
          <w:szCs w:val="20"/>
        </w:rPr>
      </w:pPr>
    </w:p>
    <w:p>
      <w:pPr>
        <w:rPr>
          <w:b/>
          <w:color w:val="auto"/>
          <w:sz w:val="20"/>
          <w:szCs w:val="20"/>
        </w:rPr>
      </w:pPr>
      <w:r>
        <w:rPr>
          <w:rFonts w:hint="default" w:ascii="宋体" w:hAnsi="宋体" w:eastAsia="宋体" w:cs="宋体"/>
          <w:b/>
          <w:color w:val="auto"/>
          <w:sz w:val="20"/>
          <w:szCs w:val="20"/>
        </w:rPr>
        <w:t>CLO网格：每个CLO vis-a-vis SO和PEO</w:t>
      </w:r>
    </w:p>
    <w:p>
      <w:pPr>
        <w:rPr>
          <w:b/>
          <w:color w:val="auto"/>
          <w:sz w:val="20"/>
          <w:szCs w:val="20"/>
        </w:rPr>
      </w:pPr>
    </w:p>
    <w:p>
      <w:pPr>
        <w:rPr>
          <w:b/>
          <w:color w:val="auto"/>
          <w:sz w:val="20"/>
          <w:szCs w:val="20"/>
        </w:rPr>
      </w:pPr>
    </w:p>
    <w:tbl>
      <w:tblPr>
        <w:tblStyle w:val="8"/>
        <w:tblW w:w="0" w:type="auto"/>
        <w:tblInd w:w="3153" w:type="dxa"/>
        <w:tblLayout w:type="fixed"/>
        <w:tblCellMar>
          <w:top w:w="0" w:type="dxa"/>
          <w:left w:w="108" w:type="dxa"/>
          <w:bottom w:w="0" w:type="dxa"/>
          <w:right w:w="108" w:type="dxa"/>
        </w:tblCellMar>
      </w:tblPr>
      <w:tblGrid>
        <w:gridCol w:w="2070"/>
        <w:gridCol w:w="1980"/>
        <w:gridCol w:w="1920"/>
      </w:tblGrid>
      <w:tr>
        <w:tblPrEx>
          <w:tblCellMar>
            <w:top w:w="0" w:type="dxa"/>
            <w:left w:w="108" w:type="dxa"/>
            <w:bottom w:w="0" w:type="dxa"/>
            <w:right w:w="108" w:type="dxa"/>
          </w:tblCellMar>
        </w:tblPrEx>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b/>
                <w:color w:val="auto"/>
                <w:sz w:val="20"/>
                <w:szCs w:val="20"/>
              </w:rPr>
            </w:pPr>
            <w:r>
              <w:rPr>
                <w:rFonts w:hint="default" w:ascii="宋体" w:hAnsi="宋体" w:eastAsia="宋体" w:cs="宋体"/>
                <w:b/>
                <w:color w:val="auto"/>
                <w:sz w:val="20"/>
                <w:szCs w:val="20"/>
              </w:rPr>
              <w:t>克洛</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b/>
                <w:color w:val="auto"/>
                <w:sz w:val="20"/>
                <w:szCs w:val="20"/>
              </w:rPr>
            </w:pPr>
            <w:r>
              <w:rPr>
                <w:rFonts w:hint="default" w:ascii="宋体" w:hAnsi="宋体" w:eastAsia="宋体" w:cs="宋体"/>
                <w:b/>
                <w:color w:val="auto"/>
                <w:sz w:val="20"/>
                <w:szCs w:val="20"/>
              </w:rPr>
              <w:t>所以</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sz w:val="20"/>
                <w:szCs w:val="20"/>
              </w:rPr>
            </w:pPr>
            <w:r>
              <w:rPr>
                <w:rFonts w:hint="default" w:ascii="宋体" w:hAnsi="宋体" w:eastAsia="宋体" w:cs="宋体"/>
                <w:b/>
                <w:color w:val="auto"/>
                <w:sz w:val="20"/>
                <w:szCs w:val="20"/>
              </w:rPr>
              <w:t>佩奥</w:t>
            </w:r>
          </w:p>
        </w:tc>
      </w:tr>
      <w:tr>
        <w:tblPrEx>
          <w:tblCellMar>
            <w:top w:w="0" w:type="dxa"/>
            <w:left w:w="108" w:type="dxa"/>
            <w:bottom w:w="0" w:type="dxa"/>
            <w:right w:w="108" w:type="dxa"/>
          </w:tblCellMar>
        </w:tblPrEx>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丁香1</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a，e</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sz w:val="20"/>
                <w:szCs w:val="20"/>
              </w:rPr>
            </w:pPr>
            <w:r>
              <w:rPr>
                <w:rFonts w:hint="default" w:ascii="宋体" w:hAnsi="宋体" w:eastAsia="宋体" w:cs="宋体"/>
                <w:color w:val="auto"/>
                <w:sz w:val="20"/>
                <w:szCs w:val="20"/>
              </w:rPr>
              <w:t>2, 3, 6</w:t>
            </w:r>
          </w:p>
        </w:tc>
      </w:tr>
      <w:tr>
        <w:tblPrEx>
          <w:tblCellMar>
            <w:top w:w="0" w:type="dxa"/>
            <w:left w:w="108" w:type="dxa"/>
            <w:bottom w:w="0" w:type="dxa"/>
            <w:right w:w="108" w:type="dxa"/>
          </w:tblCellMar>
        </w:tblPrEx>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丁香2</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a，d，e</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sz w:val="20"/>
                <w:szCs w:val="20"/>
              </w:rPr>
            </w:pPr>
            <w:r>
              <w:rPr>
                <w:rFonts w:hint="default" w:ascii="宋体" w:hAnsi="宋体" w:eastAsia="宋体" w:cs="宋体"/>
                <w:color w:val="auto"/>
                <w:sz w:val="20"/>
                <w:szCs w:val="20"/>
              </w:rPr>
              <w:t>3, 4, 5</w:t>
            </w:r>
          </w:p>
        </w:tc>
      </w:tr>
      <w:tr>
        <w:tblPrEx>
          <w:tblCellMar>
            <w:top w:w="0" w:type="dxa"/>
            <w:left w:w="108" w:type="dxa"/>
            <w:bottom w:w="0" w:type="dxa"/>
            <w:right w:w="108" w:type="dxa"/>
          </w:tblCellMar>
        </w:tblPrEx>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丁香3</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a，b，d</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sz w:val="20"/>
                <w:szCs w:val="20"/>
              </w:rPr>
            </w:pPr>
            <w:r>
              <w:rPr>
                <w:rFonts w:hint="default" w:ascii="宋体" w:hAnsi="宋体" w:eastAsia="宋体" w:cs="宋体"/>
                <w:sz w:val="20"/>
                <w:szCs w:val="20"/>
              </w:rPr>
              <w:t>3, 4, 5</w:t>
            </w:r>
          </w:p>
        </w:tc>
      </w:tr>
      <w:tr>
        <w:tblPrEx>
          <w:tblCellMar>
            <w:top w:w="0" w:type="dxa"/>
            <w:left w:w="108" w:type="dxa"/>
            <w:bottom w:w="0" w:type="dxa"/>
            <w:right w:w="108" w:type="dxa"/>
          </w:tblCellMar>
        </w:tblPrEx>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丁香4</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d，e</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3, 4, 5, 7</w:t>
            </w:r>
          </w:p>
        </w:tc>
      </w:tr>
      <w:tr>
        <w:tblPrEx>
          <w:tblCellMar>
            <w:top w:w="0" w:type="dxa"/>
            <w:left w:w="108" w:type="dxa"/>
            <w:bottom w:w="0" w:type="dxa"/>
            <w:right w:w="108" w:type="dxa"/>
          </w:tblCellMar>
        </w:tblPrEx>
        <w:trPr>
          <w:trHeight w:val="70" w:hRule="atLeast"/>
        </w:trPr>
        <w:tc>
          <w:tcPr>
            <w:tcW w:w="207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丁香5</w:t>
            </w:r>
          </w:p>
        </w:tc>
        <w:tc>
          <w:tcPr>
            <w:tcW w:w="1980" w:type="dxa"/>
            <w:tcBorders>
              <w:top w:val="single" w:color="000000" w:sz="4" w:space="0"/>
              <w:left w:val="single" w:color="000000" w:sz="4" w:space="0"/>
              <w:bottom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a，e</w:t>
            </w:r>
          </w:p>
        </w:tc>
        <w:tc>
          <w:tcPr>
            <w:tcW w:w="1920"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7284"/>
              </w:tabs>
              <w:jc w:val="center"/>
              <w:rPr>
                <w:color w:val="auto"/>
                <w:sz w:val="20"/>
                <w:szCs w:val="20"/>
              </w:rPr>
            </w:pPr>
            <w:r>
              <w:rPr>
                <w:rFonts w:hint="default" w:ascii="宋体" w:hAnsi="宋体" w:eastAsia="宋体" w:cs="宋体"/>
                <w:color w:val="auto"/>
                <w:sz w:val="20"/>
                <w:szCs w:val="20"/>
              </w:rPr>
              <w:t>1, 3, 6, 7</w:t>
            </w:r>
          </w:p>
        </w:tc>
      </w:tr>
    </w:tbl>
    <w:p>
      <w:pPr>
        <w:tabs>
          <w:tab w:val="left" w:pos="7284"/>
        </w:tabs>
        <w:rPr>
          <w:b/>
          <w:color w:val="auto"/>
          <w:sz w:val="20"/>
          <w:szCs w:val="20"/>
        </w:rPr>
      </w:pPr>
      <w:r>
        <w:rPr>
          <w:b/>
          <w:color w:val="auto"/>
          <w:sz w:val="20"/>
          <w:szCs w:val="20"/>
        </w:rPr>
        <w:tab/>
      </w:r>
    </w:p>
    <w:p>
      <w:pPr>
        <w:rPr>
          <w:b/>
          <w:color w:val="auto"/>
          <w:sz w:val="20"/>
          <w:szCs w:val="20"/>
        </w:rPr>
      </w:pPr>
    </w:p>
    <w:p>
      <w:pPr>
        <w:rPr>
          <w:b/>
          <w:color w:val="auto"/>
          <w:sz w:val="20"/>
          <w:szCs w:val="20"/>
        </w:rPr>
      </w:pPr>
    </w:p>
    <w:p>
      <w:pPr>
        <w:rPr>
          <w:color w:val="auto"/>
          <w:sz w:val="20"/>
          <w:szCs w:val="20"/>
        </w:rPr>
      </w:pPr>
      <w:r>
        <w:rPr>
          <w:rFonts w:hint="default" w:ascii="宋体" w:hAnsi="宋体" w:eastAsia="宋体" w:cs="宋体"/>
          <w:b/>
          <w:color w:val="auto"/>
          <w:sz w:val="20"/>
          <w:szCs w:val="20"/>
        </w:rPr>
        <w:t>课程大纲：</w:t>
      </w:r>
    </w:p>
    <w:p>
      <w:pPr>
        <w:rPr>
          <w:color w:val="auto"/>
          <w:sz w:val="20"/>
          <w:szCs w:val="20"/>
        </w:rPr>
      </w:pPr>
    </w:p>
    <w:tbl>
      <w:tblPr>
        <w:tblStyle w:val="8"/>
        <w:tblW w:w="0" w:type="auto"/>
        <w:tblInd w:w="-22" w:type="dxa"/>
        <w:tblLayout w:type="fixed"/>
        <w:tblCellMar>
          <w:top w:w="0" w:type="dxa"/>
          <w:left w:w="108" w:type="dxa"/>
          <w:bottom w:w="0" w:type="dxa"/>
          <w:right w:w="108" w:type="dxa"/>
        </w:tblCellMar>
      </w:tblPr>
      <w:tblGrid>
        <w:gridCol w:w="1380"/>
        <w:gridCol w:w="3430"/>
        <w:gridCol w:w="1350"/>
        <w:gridCol w:w="2660"/>
        <w:gridCol w:w="1860"/>
        <w:gridCol w:w="2500"/>
      </w:tblGrid>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jc w:val="center"/>
              <w:rPr>
                <w:b/>
                <w:color w:val="auto"/>
                <w:sz w:val="20"/>
                <w:szCs w:val="20"/>
              </w:rPr>
            </w:pPr>
            <w:r>
              <w:rPr>
                <w:rFonts w:hint="default" w:ascii="宋体" w:hAnsi="宋体" w:eastAsia="宋体" w:cs="宋体"/>
                <w:b/>
                <w:color w:val="auto"/>
                <w:sz w:val="20"/>
                <w:szCs w:val="20"/>
              </w:rPr>
              <w:t>时限</w:t>
            </w:r>
          </w:p>
        </w:tc>
        <w:tc>
          <w:tcPr>
            <w:tcW w:w="3430" w:type="dxa"/>
            <w:tcBorders>
              <w:top w:val="single" w:color="000000" w:sz="4" w:space="0"/>
              <w:left w:val="single" w:color="000000" w:sz="4" w:space="0"/>
              <w:bottom w:val="single" w:color="000000" w:sz="4" w:space="0"/>
            </w:tcBorders>
            <w:shd w:val="clear" w:color="auto" w:fill="auto"/>
          </w:tcPr>
          <w:p>
            <w:pPr>
              <w:jc w:val="both"/>
              <w:rPr>
                <w:b/>
                <w:color w:val="auto"/>
                <w:sz w:val="20"/>
                <w:szCs w:val="20"/>
              </w:rPr>
            </w:pPr>
            <w:r>
              <w:rPr>
                <w:rFonts w:hint="default" w:ascii="宋体" w:hAnsi="宋体" w:eastAsia="宋体" w:cs="宋体"/>
                <w:b/>
                <w:color w:val="auto"/>
                <w:sz w:val="20"/>
                <w:szCs w:val="20"/>
              </w:rPr>
              <w:t>主题/内容</w:t>
            </w:r>
          </w:p>
        </w:tc>
        <w:tc>
          <w:tcPr>
            <w:tcW w:w="1350" w:type="dxa"/>
            <w:tcBorders>
              <w:top w:val="single" w:color="000000" w:sz="4" w:space="0"/>
              <w:left w:val="single" w:color="000000" w:sz="4" w:space="0"/>
              <w:bottom w:val="single" w:color="000000" w:sz="4" w:space="0"/>
            </w:tcBorders>
            <w:shd w:val="clear" w:color="auto" w:fill="auto"/>
          </w:tcPr>
          <w:p>
            <w:pPr>
              <w:jc w:val="center"/>
              <w:rPr>
                <w:b/>
                <w:color w:val="auto"/>
                <w:sz w:val="20"/>
                <w:szCs w:val="20"/>
              </w:rPr>
            </w:pPr>
            <w:r>
              <w:rPr>
                <w:rFonts w:hint="default" w:ascii="宋体" w:hAnsi="宋体" w:eastAsia="宋体" w:cs="宋体"/>
                <w:b/>
                <w:color w:val="auto"/>
                <w:sz w:val="20"/>
                <w:szCs w:val="20"/>
              </w:rPr>
              <w:t>课程学习成果</w:t>
            </w:r>
          </w:p>
        </w:tc>
        <w:tc>
          <w:tcPr>
            <w:tcW w:w="2660" w:type="dxa"/>
            <w:tcBorders>
              <w:top w:val="single" w:color="000000" w:sz="4" w:space="0"/>
              <w:left w:val="single" w:color="000000" w:sz="4" w:space="0"/>
              <w:bottom w:val="single" w:color="000000" w:sz="4" w:space="0"/>
            </w:tcBorders>
            <w:shd w:val="clear" w:color="auto" w:fill="auto"/>
          </w:tcPr>
          <w:p>
            <w:pPr>
              <w:jc w:val="center"/>
              <w:rPr>
                <w:b/>
                <w:color w:val="auto"/>
                <w:sz w:val="20"/>
                <w:szCs w:val="20"/>
              </w:rPr>
            </w:pPr>
            <w:r>
              <w:rPr>
                <w:rFonts w:hint="default" w:ascii="宋体" w:hAnsi="宋体" w:eastAsia="宋体" w:cs="宋体"/>
                <w:b/>
                <w:color w:val="auto"/>
                <w:sz w:val="20"/>
                <w:szCs w:val="20"/>
              </w:rPr>
              <w:t>教学/学习活动</w:t>
            </w:r>
          </w:p>
        </w:tc>
        <w:tc>
          <w:tcPr>
            <w:tcW w:w="1860" w:type="dxa"/>
            <w:tcBorders>
              <w:top w:val="single" w:color="000000" w:sz="4" w:space="0"/>
              <w:left w:val="single" w:color="000000" w:sz="4" w:space="0"/>
              <w:bottom w:val="single" w:color="000000" w:sz="4" w:space="0"/>
            </w:tcBorders>
            <w:shd w:val="clear" w:color="auto" w:fill="auto"/>
          </w:tcPr>
          <w:p>
            <w:pPr>
              <w:jc w:val="center"/>
              <w:rPr>
                <w:b/>
                <w:color w:val="auto"/>
                <w:sz w:val="20"/>
                <w:szCs w:val="20"/>
              </w:rPr>
            </w:pPr>
            <w:r>
              <w:rPr>
                <w:rFonts w:hint="default" w:ascii="宋体" w:hAnsi="宋体" w:eastAsia="宋体" w:cs="宋体"/>
                <w:b/>
                <w:color w:val="auto"/>
                <w:sz w:val="20"/>
                <w:szCs w:val="20"/>
              </w:rPr>
              <w:t>评估</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jc w:val="center"/>
              <w:rPr>
                <w:sz w:val="20"/>
                <w:szCs w:val="20"/>
              </w:rPr>
            </w:pPr>
            <w:r>
              <w:rPr>
                <w:rFonts w:hint="default" w:ascii="宋体" w:hAnsi="宋体" w:eastAsia="宋体" w:cs="宋体"/>
                <w:b/>
                <w:color w:val="auto"/>
                <w:sz w:val="20"/>
                <w:szCs w:val="20"/>
              </w:rPr>
              <w:t>评价</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第一周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课程的OBE教学大纲方向</w:t>
            </w:r>
          </w:p>
          <w:p>
            <w:pPr>
              <w:rPr>
                <w:sz w:val="20"/>
                <w:szCs w:val="20"/>
              </w:rPr>
            </w:pPr>
          </w:p>
          <w:p>
            <w:pPr>
              <w:rPr>
                <w:sz w:val="20"/>
                <w:szCs w:val="20"/>
              </w:rPr>
            </w:pP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多媒体演示</w:t>
            </w:r>
          </w:p>
          <w:p>
            <w:pPr>
              <w:rPr>
                <w:sz w:val="20"/>
                <w:szCs w:val="20"/>
              </w:rPr>
            </w:pPr>
          </w:p>
          <w:p>
            <w:pPr>
              <w:rPr>
                <w:sz w:val="20"/>
                <w:szCs w:val="20"/>
              </w:rPr>
            </w:pPr>
            <w:r>
              <w:rPr>
                <w:rFonts w:hint="default" w:ascii="宋体" w:hAnsi="宋体" w:eastAsia="宋体" w:cs="宋体"/>
                <w:sz w:val="20"/>
                <w:szCs w:val="20"/>
              </w:rPr>
              <w:t xml:space="preserve"> 促进了讨论</w:t>
            </w:r>
          </w:p>
          <w:p>
            <w:pPr>
              <w:rPr>
                <w:sz w:val="20"/>
                <w:szCs w:val="20"/>
              </w:rPr>
            </w:pP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p>
          <w:p>
            <w:pPr>
              <w:rPr>
                <w:sz w:val="20"/>
                <w:szCs w:val="20"/>
              </w:rPr>
            </w:pPr>
          </w:p>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（反应纸）</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第2周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教育的历史基础</w:t>
            </w:r>
          </w:p>
          <w:p>
            <w:pPr>
              <w:pStyle w:val="14"/>
              <w:numPr>
                <w:ilvl w:val="0"/>
                <w:numId w:val="3"/>
              </w:numPr>
              <w:suppressAutoHyphens w:val="0"/>
              <w:contextualSpacing/>
              <w:rPr>
                <w:sz w:val="20"/>
                <w:szCs w:val="20"/>
              </w:rPr>
            </w:pPr>
            <w:r>
              <w:rPr>
                <w:rFonts w:hint="default" w:ascii="宋体" w:hAnsi="宋体" w:eastAsia="宋体" w:cs="宋体"/>
                <w:sz w:val="20"/>
                <w:szCs w:val="20"/>
              </w:rPr>
              <w:t>古代教育</w:t>
            </w:r>
          </w:p>
          <w:p>
            <w:pPr>
              <w:pStyle w:val="14"/>
              <w:numPr>
                <w:ilvl w:val="0"/>
                <w:numId w:val="3"/>
              </w:numPr>
              <w:suppressAutoHyphens w:val="0"/>
              <w:contextualSpacing/>
              <w:rPr>
                <w:sz w:val="20"/>
                <w:szCs w:val="20"/>
              </w:rPr>
            </w:pPr>
            <w:r>
              <w:rPr>
                <w:rFonts w:hint="default" w:ascii="宋体" w:hAnsi="宋体" w:eastAsia="宋体" w:cs="宋体"/>
                <w:sz w:val="20"/>
                <w:szCs w:val="20"/>
              </w:rPr>
              <w:t>希腊和斯巴达教育</w:t>
            </w:r>
          </w:p>
          <w:p>
            <w:pPr>
              <w:pStyle w:val="14"/>
              <w:numPr>
                <w:ilvl w:val="0"/>
                <w:numId w:val="3"/>
              </w:numPr>
              <w:suppressAutoHyphens w:val="0"/>
              <w:contextualSpacing/>
              <w:rPr>
                <w:sz w:val="20"/>
                <w:szCs w:val="20"/>
              </w:rPr>
            </w:pPr>
            <w:r>
              <w:rPr>
                <w:rFonts w:hint="default" w:ascii="宋体" w:hAnsi="宋体" w:eastAsia="宋体" w:cs="宋体"/>
                <w:sz w:val="20"/>
                <w:szCs w:val="20"/>
              </w:rPr>
              <w:t>罗马教育</w:t>
            </w:r>
          </w:p>
          <w:p>
            <w:pPr>
              <w:pStyle w:val="14"/>
              <w:numPr>
                <w:ilvl w:val="0"/>
                <w:numId w:val="3"/>
              </w:numPr>
              <w:suppressAutoHyphens w:val="0"/>
              <w:contextualSpacing/>
              <w:rPr>
                <w:sz w:val="20"/>
                <w:szCs w:val="20"/>
              </w:rPr>
            </w:pPr>
            <w:r>
              <w:rPr>
                <w:rFonts w:hint="default" w:ascii="宋体" w:hAnsi="宋体" w:eastAsia="宋体" w:cs="宋体"/>
                <w:sz w:val="20"/>
                <w:szCs w:val="20"/>
              </w:rPr>
              <w:t>东方教育</w:t>
            </w:r>
          </w:p>
          <w:p>
            <w:pPr>
              <w:pStyle w:val="14"/>
              <w:numPr>
                <w:ilvl w:val="0"/>
                <w:numId w:val="3"/>
              </w:numPr>
              <w:suppressAutoHyphens w:val="0"/>
              <w:contextualSpacing/>
              <w:rPr>
                <w:sz w:val="20"/>
                <w:szCs w:val="20"/>
              </w:rPr>
            </w:pPr>
            <w:r>
              <w:rPr>
                <w:rFonts w:hint="default" w:ascii="宋体" w:hAnsi="宋体" w:eastAsia="宋体" w:cs="宋体"/>
                <w:sz w:val="20"/>
                <w:szCs w:val="20"/>
              </w:rPr>
              <w:t>玛雅教育</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丁香2</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 xml:space="preserve"> 文章回顾(教育部：当改革不改变由Bautista，Bernardo和Ocampo[2008]</w:t>
            </w:r>
          </w:p>
          <w:p>
            <w:pPr>
              <w:rPr>
                <w:sz w:val="20"/>
                <w:szCs w:val="20"/>
              </w:rPr>
            </w:pPr>
          </w:p>
          <w:p>
            <w:pPr>
              <w:rPr>
                <w:sz w:val="20"/>
                <w:szCs w:val="20"/>
              </w:rPr>
            </w:pPr>
            <w:r>
              <w:rPr>
                <w:rFonts w:hint="default" w:ascii="宋体" w:hAnsi="宋体" w:eastAsia="宋体" w:cs="宋体"/>
                <w:sz w:val="20"/>
                <w:szCs w:val="20"/>
              </w:rPr>
              <w:t>多媒体演示</w:t>
            </w:r>
          </w:p>
          <w:p>
            <w:pPr>
              <w:rPr>
                <w:sz w:val="20"/>
                <w:szCs w:val="20"/>
              </w:rPr>
            </w:pPr>
          </w:p>
          <w:p>
            <w:pPr>
              <w:rPr>
                <w:sz w:val="20"/>
                <w:szCs w:val="20"/>
              </w:rPr>
            </w:pPr>
            <w:r>
              <w:rPr>
                <w:rFonts w:hint="default" w:ascii="宋体" w:hAnsi="宋体" w:eastAsia="宋体" w:cs="宋体"/>
                <w:sz w:val="20"/>
                <w:szCs w:val="20"/>
              </w:rPr>
              <w:t>促进了讨论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（反应纸）</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第三周</w:t>
            </w:r>
          </w:p>
        </w:tc>
        <w:tc>
          <w:tcPr>
            <w:tcW w:w="3430" w:type="dxa"/>
            <w:tcBorders>
              <w:top w:val="single" w:color="000000" w:sz="4" w:space="0"/>
              <w:left w:val="single" w:color="000000" w:sz="4" w:space="0"/>
              <w:bottom w:val="single" w:color="000000" w:sz="4" w:space="0"/>
            </w:tcBorders>
            <w:shd w:val="clear" w:color="auto" w:fill="auto"/>
          </w:tcPr>
          <w:p>
            <w:pPr>
              <w:pStyle w:val="14"/>
              <w:numPr>
                <w:ilvl w:val="0"/>
                <w:numId w:val="3"/>
              </w:numPr>
              <w:suppressAutoHyphens w:val="0"/>
              <w:contextualSpacing/>
              <w:rPr>
                <w:sz w:val="20"/>
                <w:szCs w:val="20"/>
              </w:rPr>
            </w:pPr>
            <w:r>
              <w:rPr>
                <w:rFonts w:hint="default" w:ascii="宋体" w:hAnsi="宋体" w:eastAsia="宋体" w:cs="宋体"/>
                <w:sz w:val="20"/>
                <w:szCs w:val="20"/>
              </w:rPr>
              <w:t>中世纪教育</w:t>
            </w:r>
          </w:p>
          <w:p>
            <w:pPr>
              <w:pStyle w:val="14"/>
              <w:suppressAutoHyphens w:val="0"/>
              <w:contextualSpacing/>
              <w:rPr>
                <w:sz w:val="20"/>
                <w:szCs w:val="20"/>
              </w:rPr>
            </w:pPr>
            <w:r>
              <w:rPr>
                <w:rFonts w:hint="default" w:ascii="宋体" w:hAnsi="宋体" w:eastAsia="宋体" w:cs="宋体"/>
                <w:sz w:val="20"/>
                <w:szCs w:val="20"/>
              </w:rPr>
              <w:t>耶稣的教育行为</w:t>
            </w:r>
          </w:p>
          <w:p>
            <w:pPr>
              <w:pStyle w:val="14"/>
              <w:suppressAutoHyphens w:val="0"/>
              <w:contextualSpacing/>
              <w:rPr>
                <w:sz w:val="20"/>
                <w:szCs w:val="20"/>
              </w:rPr>
            </w:pPr>
            <w:r>
              <w:rPr>
                <w:rFonts w:hint="default" w:ascii="宋体" w:hAnsi="宋体" w:eastAsia="宋体" w:cs="宋体"/>
                <w:sz w:val="20"/>
                <w:szCs w:val="20"/>
              </w:rPr>
              <w:t>早期基督教会</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丁香2</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多媒体演示</w:t>
            </w:r>
          </w:p>
          <w:p>
            <w:pPr>
              <w:rPr>
                <w:sz w:val="20"/>
                <w:szCs w:val="20"/>
              </w:rPr>
            </w:pPr>
          </w:p>
          <w:p>
            <w:pPr>
              <w:rPr>
                <w:sz w:val="20"/>
                <w:szCs w:val="20"/>
              </w:rPr>
            </w:pPr>
            <w:r>
              <w:rPr>
                <w:rFonts w:hint="default" w:ascii="宋体" w:hAnsi="宋体" w:eastAsia="宋体" w:cs="宋体"/>
                <w:sz w:val="20"/>
                <w:szCs w:val="20"/>
              </w:rPr>
              <w:t>促进了讨论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p>
          <w:p>
            <w:pPr>
              <w:rPr>
                <w:sz w:val="20"/>
                <w:szCs w:val="20"/>
              </w:rPr>
            </w:pPr>
          </w:p>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（反应纸）</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第4周</w:t>
            </w:r>
          </w:p>
        </w:tc>
        <w:tc>
          <w:tcPr>
            <w:tcW w:w="3430" w:type="dxa"/>
            <w:tcBorders>
              <w:top w:val="single" w:color="000000" w:sz="4" w:space="0"/>
              <w:left w:val="single" w:color="000000" w:sz="4" w:space="0"/>
              <w:bottom w:val="single" w:color="000000" w:sz="4" w:space="0"/>
            </w:tcBorders>
            <w:shd w:val="clear" w:color="auto" w:fill="auto"/>
          </w:tcPr>
          <w:p>
            <w:pPr>
              <w:pStyle w:val="14"/>
              <w:numPr>
                <w:ilvl w:val="0"/>
                <w:numId w:val="3"/>
              </w:numPr>
              <w:suppressAutoHyphens w:val="0"/>
              <w:contextualSpacing/>
              <w:rPr>
                <w:sz w:val="20"/>
                <w:szCs w:val="20"/>
              </w:rPr>
            </w:pPr>
            <w:r>
              <w:rPr>
                <w:rFonts w:hint="default" w:ascii="宋体" w:hAnsi="宋体" w:eastAsia="宋体" w:cs="宋体"/>
                <w:sz w:val="20"/>
                <w:szCs w:val="20"/>
              </w:rPr>
              <w:t>20世纪教育运动</w:t>
            </w:r>
            <w:r>
              <w:rPr>
                <w:rFonts w:hint="default" w:ascii="宋体" w:hAnsi="宋体" w:eastAsia="宋体" w:cs="宋体"/>
                <w:sz w:val="20"/>
                <w:szCs w:val="20"/>
                <w:vertAlign w:val="superscript"/>
              </w:rPr>
              <w:t>th</w:t>
            </w:r>
            <w:r>
              <w:rPr>
                <w:rFonts w:hint="default" w:ascii="宋体" w:hAnsi="宋体" w:eastAsia="宋体" w:cs="宋体"/>
                <w:sz w:val="20"/>
                <w:szCs w:val="20"/>
              </w:rPr>
              <w:t xml:space="preserve"> 和21</w:t>
            </w:r>
            <w:r>
              <w:rPr>
                <w:rFonts w:hint="default" w:ascii="宋体" w:hAnsi="宋体" w:eastAsia="宋体" w:cs="宋体"/>
                <w:sz w:val="20"/>
                <w:szCs w:val="20"/>
                <w:vertAlign w:val="superscript"/>
              </w:rPr>
              <w:t>圣</w:t>
            </w:r>
            <w:r>
              <w:rPr>
                <w:rFonts w:hint="default" w:ascii="宋体" w:hAnsi="宋体" w:eastAsia="宋体" w:cs="宋体"/>
                <w:sz w:val="20"/>
                <w:szCs w:val="20"/>
              </w:rPr>
              <w:t xml:space="preserve"> 教育</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丁香2</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研究工作</w:t>
            </w:r>
          </w:p>
          <w:p>
            <w:pPr>
              <w:rPr>
                <w:sz w:val="20"/>
                <w:szCs w:val="20"/>
              </w:rPr>
            </w:pPr>
          </w:p>
          <w:p>
            <w:pPr>
              <w:rPr>
                <w:sz w:val="20"/>
                <w:szCs w:val="20"/>
              </w:rPr>
            </w:pPr>
          </w:p>
          <w:p>
            <w:pPr>
              <w:rPr>
                <w:sz w:val="20"/>
                <w:szCs w:val="20"/>
              </w:rPr>
            </w:pPr>
            <w:r>
              <w:rPr>
                <w:rFonts w:hint="default" w:ascii="宋体" w:hAnsi="宋体" w:eastAsia="宋体" w:cs="宋体"/>
                <w:sz w:val="20"/>
                <w:szCs w:val="20"/>
              </w:rPr>
              <w:t>小组讨论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（印刷产出）</w:t>
            </w:r>
          </w:p>
          <w:p>
            <w:pPr>
              <w:rPr>
                <w:sz w:val="20"/>
                <w:szCs w:val="20"/>
              </w:rPr>
            </w:pPr>
          </w:p>
          <w:p>
            <w:pPr>
              <w:rPr>
                <w:sz w:val="20"/>
                <w:szCs w:val="20"/>
              </w:rPr>
            </w:pPr>
            <w:r>
              <w:rPr>
                <w:rFonts w:hint="default" w:ascii="宋体" w:hAnsi="宋体" w:eastAsia="宋体" w:cs="宋体"/>
                <w:sz w:val="20"/>
                <w:szCs w:val="20"/>
              </w:rPr>
              <w:t>口头发言</w:t>
            </w:r>
          </w:p>
          <w:p>
            <w:pPr>
              <w:rPr>
                <w:sz w:val="20"/>
                <w:szCs w:val="20"/>
              </w:rPr>
            </w:pPr>
            <w:r>
              <w:rPr>
                <w:rFonts w:hint="default" w:ascii="宋体" w:hAnsi="宋体" w:eastAsia="宋体" w:cs="宋体"/>
                <w:sz w:val="20"/>
                <w:szCs w:val="20"/>
              </w:rPr>
              <w:t>（研究产出单独列报）</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p>
          <w:p>
            <w:pPr>
              <w:rPr>
                <w:sz w:val="20"/>
                <w:szCs w:val="20"/>
              </w:rPr>
            </w:pPr>
          </w:p>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第5周</w:t>
            </w:r>
          </w:p>
        </w:tc>
        <w:tc>
          <w:tcPr>
            <w:tcW w:w="3430" w:type="dxa"/>
            <w:tcBorders>
              <w:top w:val="single" w:color="000000" w:sz="4" w:space="0"/>
              <w:left w:val="single" w:color="000000" w:sz="4" w:space="0"/>
              <w:bottom w:val="single" w:color="000000" w:sz="4" w:space="0"/>
            </w:tcBorders>
            <w:shd w:val="clear" w:color="auto" w:fill="auto"/>
          </w:tcPr>
          <w:p>
            <w:pPr>
              <w:rPr>
                <w:color w:val="auto"/>
                <w:sz w:val="20"/>
                <w:szCs w:val="20"/>
              </w:rPr>
            </w:pPr>
            <w:r>
              <w:rPr>
                <w:rFonts w:hint="default" w:ascii="宋体" w:hAnsi="宋体" w:eastAsia="宋体" w:cs="宋体"/>
                <w:color w:val="auto"/>
                <w:sz w:val="20"/>
                <w:szCs w:val="20"/>
              </w:rPr>
              <w:t>教育的哲学基础</w:t>
            </w:r>
          </w:p>
          <w:p>
            <w:pPr>
              <w:rPr>
                <w:color w:val="auto"/>
                <w:sz w:val="20"/>
                <w:szCs w:val="20"/>
              </w:rPr>
            </w:pPr>
          </w:p>
          <w:p>
            <w:pPr>
              <w:rPr>
                <w:color w:val="auto"/>
                <w:sz w:val="20"/>
                <w:szCs w:val="20"/>
              </w:rPr>
            </w:pPr>
            <w:r>
              <w:rPr>
                <w:rFonts w:hint="default" w:ascii="宋体" w:hAnsi="宋体" w:eastAsia="宋体" w:cs="宋体"/>
                <w:color w:val="auto"/>
                <w:sz w:val="20"/>
                <w:szCs w:val="20"/>
              </w:rPr>
              <w:t>教育的主要哲学</w:t>
            </w:r>
          </w:p>
          <w:p>
            <w:pPr>
              <w:pStyle w:val="14"/>
              <w:numPr>
                <w:ilvl w:val="0"/>
                <w:numId w:val="3"/>
              </w:numPr>
              <w:rPr>
                <w:sz w:val="20"/>
                <w:szCs w:val="20"/>
              </w:rPr>
            </w:pPr>
            <w:r>
              <w:rPr>
                <w:rFonts w:hint="default" w:ascii="宋体" w:hAnsi="宋体" w:eastAsia="宋体" w:cs="宋体"/>
                <w:sz w:val="20"/>
                <w:szCs w:val="20"/>
              </w:rPr>
              <w:t xml:space="preserve"> 理想主义</w:t>
            </w:r>
          </w:p>
          <w:p>
            <w:pPr>
              <w:pStyle w:val="14"/>
              <w:numPr>
                <w:ilvl w:val="0"/>
                <w:numId w:val="3"/>
              </w:numPr>
              <w:rPr>
                <w:sz w:val="20"/>
                <w:szCs w:val="20"/>
              </w:rPr>
            </w:pPr>
            <w:r>
              <w:rPr>
                <w:rFonts w:hint="default" w:ascii="宋体" w:hAnsi="宋体" w:eastAsia="宋体" w:cs="宋体"/>
                <w:sz w:val="20"/>
                <w:szCs w:val="20"/>
              </w:rPr>
              <w:t>自然主义</w:t>
            </w:r>
          </w:p>
          <w:p>
            <w:pPr>
              <w:pStyle w:val="14"/>
              <w:numPr>
                <w:ilvl w:val="0"/>
                <w:numId w:val="3"/>
              </w:numPr>
              <w:rPr>
                <w:sz w:val="20"/>
                <w:szCs w:val="20"/>
              </w:rPr>
            </w:pPr>
            <w:r>
              <w:rPr>
                <w:rFonts w:hint="default" w:ascii="宋体" w:hAnsi="宋体" w:eastAsia="宋体" w:cs="宋体"/>
                <w:sz w:val="20"/>
                <w:szCs w:val="20"/>
              </w:rPr>
              <w:t>实用主义</w:t>
            </w:r>
          </w:p>
          <w:p>
            <w:pPr>
              <w:pStyle w:val="14"/>
              <w:numPr>
                <w:ilvl w:val="0"/>
                <w:numId w:val="3"/>
              </w:numPr>
              <w:rPr>
                <w:sz w:val="20"/>
                <w:szCs w:val="20"/>
              </w:rPr>
            </w:pPr>
            <w:r>
              <w:rPr>
                <w:rFonts w:hint="default" w:ascii="宋体" w:hAnsi="宋体" w:eastAsia="宋体" w:cs="宋体"/>
                <w:sz w:val="20"/>
                <w:szCs w:val="20"/>
              </w:rPr>
              <w:t>人文主义</w:t>
            </w:r>
          </w:p>
          <w:p>
            <w:pPr>
              <w:pStyle w:val="14"/>
              <w:numPr>
                <w:ilvl w:val="0"/>
                <w:numId w:val="3"/>
              </w:numPr>
              <w:rPr>
                <w:sz w:val="20"/>
                <w:szCs w:val="20"/>
              </w:rPr>
            </w:pPr>
            <w:r>
              <w:rPr>
                <w:rFonts w:hint="default" w:ascii="宋体" w:hAnsi="宋体" w:eastAsia="宋体" w:cs="宋体"/>
                <w:sz w:val="20"/>
                <w:szCs w:val="20"/>
              </w:rPr>
              <w:t>本质主义</w:t>
            </w:r>
          </w:p>
          <w:p>
            <w:pPr>
              <w:pStyle w:val="14"/>
              <w:numPr>
                <w:ilvl w:val="0"/>
                <w:numId w:val="3"/>
              </w:numPr>
              <w:rPr>
                <w:sz w:val="20"/>
                <w:szCs w:val="20"/>
              </w:rPr>
            </w:pPr>
            <w:r>
              <w:rPr>
                <w:rFonts w:hint="default" w:ascii="宋体" w:hAnsi="宋体" w:eastAsia="宋体" w:cs="宋体"/>
                <w:sz w:val="20"/>
                <w:szCs w:val="20"/>
              </w:rPr>
              <w:t>现实主义</w:t>
            </w:r>
          </w:p>
          <w:p>
            <w:pPr>
              <w:pStyle w:val="14"/>
              <w:numPr>
                <w:ilvl w:val="0"/>
                <w:numId w:val="3"/>
              </w:numPr>
              <w:rPr>
                <w:sz w:val="20"/>
                <w:szCs w:val="20"/>
              </w:rPr>
            </w:pPr>
            <w:r>
              <w:rPr>
                <w:rFonts w:hint="default" w:ascii="宋体" w:hAnsi="宋体" w:eastAsia="宋体" w:cs="宋体"/>
                <w:sz w:val="20"/>
                <w:szCs w:val="20"/>
              </w:rPr>
              <w:t>进步主义</w:t>
            </w:r>
          </w:p>
          <w:p>
            <w:pPr>
              <w:pStyle w:val="14"/>
              <w:numPr>
                <w:ilvl w:val="0"/>
                <w:numId w:val="3"/>
              </w:numPr>
              <w:rPr>
                <w:sz w:val="20"/>
                <w:szCs w:val="20"/>
              </w:rPr>
            </w:pPr>
            <w:r>
              <w:rPr>
                <w:rFonts w:hint="default" w:ascii="宋体" w:hAnsi="宋体" w:eastAsia="宋体" w:cs="宋体"/>
                <w:sz w:val="20"/>
                <w:szCs w:val="20"/>
              </w:rPr>
              <w:t>存在主义</w:t>
            </w:r>
          </w:p>
          <w:p>
            <w:pPr>
              <w:pStyle w:val="14"/>
              <w:numPr>
                <w:ilvl w:val="0"/>
                <w:numId w:val="3"/>
              </w:numPr>
              <w:rPr>
                <w:sz w:val="20"/>
                <w:szCs w:val="20"/>
              </w:rPr>
            </w:pPr>
            <w:r>
              <w:rPr>
                <w:rFonts w:hint="default" w:ascii="宋体" w:hAnsi="宋体" w:eastAsia="宋体" w:cs="宋体"/>
                <w:sz w:val="20"/>
                <w:szCs w:val="20"/>
              </w:rPr>
              <w:t>社会重建主义</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丁香1，丁香3，丁香4，丁香5</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反思性学习</w:t>
            </w:r>
          </w:p>
          <w:p>
            <w:pPr>
              <w:rPr>
                <w:sz w:val="20"/>
                <w:szCs w:val="20"/>
              </w:rPr>
            </w:pPr>
          </w:p>
          <w:p>
            <w:pPr>
              <w:rPr>
                <w:sz w:val="20"/>
                <w:szCs w:val="20"/>
              </w:rPr>
            </w:pPr>
          </w:p>
          <w:p>
            <w:pPr>
              <w:rPr>
                <w:sz w:val="20"/>
                <w:szCs w:val="20"/>
              </w:rPr>
            </w:pPr>
          </w:p>
          <w:p>
            <w:pPr>
              <w:rPr>
                <w:sz w:val="20"/>
                <w:szCs w:val="20"/>
              </w:rPr>
            </w:pPr>
            <w:r>
              <w:rPr>
                <w:rFonts w:hint="default" w:ascii="宋体" w:hAnsi="宋体" w:eastAsia="宋体" w:cs="宋体"/>
                <w:sz w:val="20"/>
                <w:szCs w:val="20"/>
              </w:rPr>
              <w:t xml:space="preserve"> 促进了讨论</w:t>
            </w:r>
          </w:p>
          <w:p>
            <w:pPr>
              <w:rPr>
                <w:sz w:val="20"/>
                <w:szCs w:val="20"/>
              </w:rPr>
            </w:pPr>
          </w:p>
          <w:p>
            <w:pPr>
              <w:rPr>
                <w:sz w:val="20"/>
                <w:szCs w:val="20"/>
              </w:rPr>
            </w:pPr>
          </w:p>
          <w:p>
            <w:pPr>
              <w:rPr>
                <w:sz w:val="20"/>
                <w:szCs w:val="20"/>
              </w:rPr>
            </w:pP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教育哲学的自我评价</w:t>
            </w:r>
          </w:p>
          <w:p>
            <w:pPr>
              <w:rPr>
                <w:sz w:val="20"/>
                <w:szCs w:val="20"/>
              </w:rPr>
            </w:pPr>
          </w:p>
          <w:p>
            <w:pPr>
              <w:rPr>
                <w:sz w:val="20"/>
                <w:szCs w:val="20"/>
              </w:rPr>
            </w:pPr>
            <w:r>
              <w:rPr>
                <w:rFonts w:hint="default" w:ascii="宋体" w:hAnsi="宋体" w:eastAsia="宋体" w:cs="宋体"/>
                <w:sz w:val="20"/>
                <w:szCs w:val="20"/>
              </w:rPr>
              <w:t>总结性检验</w:t>
            </w:r>
          </w:p>
          <w:p>
            <w:pPr>
              <w:rPr>
                <w:sz w:val="20"/>
                <w:szCs w:val="20"/>
              </w:rPr>
            </w:pP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第6周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东西方哲学：它们对教育哲学发展的影响</w:t>
            </w:r>
          </w:p>
          <w:p>
            <w:pPr>
              <w:rPr>
                <w:sz w:val="20"/>
                <w:szCs w:val="20"/>
              </w:rPr>
            </w:pPr>
          </w:p>
          <w:p>
            <w:pPr>
              <w:rPr>
                <w:sz w:val="20"/>
                <w:szCs w:val="20"/>
              </w:rPr>
            </w:pPr>
            <w:r>
              <w:rPr>
                <w:rFonts w:hint="default" w:ascii="宋体" w:hAnsi="宋体" w:eastAsia="宋体" w:cs="宋体"/>
                <w:sz w:val="20"/>
                <w:szCs w:val="20"/>
              </w:rPr>
              <w:t>东方哲学家</w:t>
            </w:r>
          </w:p>
          <w:p>
            <w:pPr>
              <w:pStyle w:val="14"/>
              <w:numPr>
                <w:ilvl w:val="0"/>
                <w:numId w:val="4"/>
              </w:numPr>
              <w:rPr>
                <w:sz w:val="20"/>
                <w:szCs w:val="20"/>
              </w:rPr>
            </w:pPr>
            <w:r>
              <w:rPr>
                <w:rFonts w:hint="default" w:ascii="宋体" w:hAnsi="宋体" w:eastAsia="宋体" w:cs="宋体"/>
                <w:sz w:val="20"/>
                <w:szCs w:val="20"/>
              </w:rPr>
              <w:t>孔子</w:t>
            </w:r>
          </w:p>
          <w:p>
            <w:pPr>
              <w:pStyle w:val="14"/>
              <w:numPr>
                <w:ilvl w:val="0"/>
                <w:numId w:val="4"/>
              </w:numPr>
              <w:rPr>
                <w:sz w:val="20"/>
                <w:szCs w:val="20"/>
              </w:rPr>
            </w:pPr>
            <w:r>
              <w:rPr>
                <w:rFonts w:hint="default" w:ascii="宋体" w:hAnsi="宋体" w:eastAsia="宋体" w:cs="宋体"/>
                <w:sz w:val="20"/>
                <w:szCs w:val="20"/>
              </w:rPr>
              <w:t>老子</w:t>
            </w:r>
          </w:p>
          <w:p>
            <w:pPr>
              <w:pStyle w:val="14"/>
              <w:numPr>
                <w:ilvl w:val="0"/>
                <w:numId w:val="4"/>
              </w:numPr>
              <w:rPr>
                <w:sz w:val="20"/>
                <w:szCs w:val="20"/>
              </w:rPr>
            </w:pPr>
            <w:r>
              <w:rPr>
                <w:rFonts w:hint="default" w:ascii="宋体" w:hAnsi="宋体" w:eastAsia="宋体" w:cs="宋体"/>
                <w:sz w:val="20"/>
                <w:szCs w:val="20"/>
              </w:rPr>
              <w:t xml:space="preserve"> 高塔马·布达</w:t>
            </w:r>
          </w:p>
          <w:p>
            <w:pPr>
              <w:pStyle w:val="14"/>
              <w:numPr>
                <w:ilvl w:val="0"/>
                <w:numId w:val="4"/>
              </w:numPr>
              <w:rPr>
                <w:sz w:val="20"/>
                <w:szCs w:val="20"/>
              </w:rPr>
            </w:pPr>
            <w:r>
              <w:rPr>
                <w:rFonts w:hint="default" w:ascii="宋体" w:hAnsi="宋体" w:eastAsia="宋体" w:cs="宋体"/>
                <w:sz w:val="20"/>
                <w:szCs w:val="20"/>
              </w:rPr>
              <w:t>圣雄甘地</w:t>
            </w:r>
          </w:p>
          <w:p>
            <w:pPr>
              <w:pStyle w:val="14"/>
              <w:numPr>
                <w:ilvl w:val="0"/>
                <w:numId w:val="4"/>
              </w:numPr>
              <w:rPr>
                <w:color w:val="auto"/>
                <w:sz w:val="20"/>
                <w:szCs w:val="20"/>
              </w:rPr>
            </w:pPr>
            <w:r>
              <w:rPr>
                <w:rFonts w:hint="default" w:ascii="宋体" w:hAnsi="宋体" w:eastAsia="宋体" w:cs="宋体"/>
                <w:sz w:val="20"/>
                <w:szCs w:val="20"/>
              </w:rPr>
              <w:t>上帝啊</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丁香1，丁香3，丁香4，丁香5</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学生主导的讨论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（个人手稿）</w:t>
            </w:r>
          </w:p>
          <w:p>
            <w:pPr>
              <w:rPr>
                <w:sz w:val="20"/>
                <w:szCs w:val="20"/>
              </w:rPr>
            </w:pPr>
          </w:p>
          <w:p>
            <w:pPr>
              <w:rPr>
                <w:sz w:val="20"/>
                <w:szCs w:val="20"/>
              </w:rPr>
            </w:pPr>
            <w:r>
              <w:rPr>
                <w:rFonts w:hint="default" w:ascii="宋体" w:hAnsi="宋体" w:eastAsia="宋体" w:cs="宋体"/>
                <w:sz w:val="20"/>
                <w:szCs w:val="20"/>
              </w:rPr>
              <w:t>口头发言</w:t>
            </w:r>
          </w:p>
          <w:p>
            <w:pPr>
              <w:rPr>
                <w:sz w:val="20"/>
                <w:szCs w:val="20"/>
              </w:rPr>
            </w:pPr>
            <w:r>
              <w:rPr>
                <w:rFonts w:hint="default" w:ascii="宋体" w:hAnsi="宋体" w:eastAsia="宋体" w:cs="宋体"/>
                <w:sz w:val="20"/>
                <w:szCs w:val="20"/>
              </w:rPr>
              <w:t>（个人发言）</w:t>
            </w:r>
          </w:p>
          <w:p>
            <w:pPr>
              <w:rPr>
                <w:sz w:val="20"/>
                <w:szCs w:val="20"/>
              </w:rPr>
            </w:pP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snapToGrid w:val="0"/>
              <w:rPr>
                <w:sz w:val="20"/>
                <w:szCs w:val="20"/>
              </w:rPr>
            </w:pPr>
          </w:p>
          <w:p>
            <w:pPr>
              <w:snapToGrid w:val="0"/>
              <w:rPr>
                <w:sz w:val="20"/>
                <w:szCs w:val="20"/>
              </w:rPr>
            </w:pPr>
          </w:p>
          <w:p>
            <w:pPr>
              <w:snapToGrid w:val="0"/>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第7周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西方哲学家</w:t>
            </w:r>
          </w:p>
          <w:p>
            <w:pPr>
              <w:pStyle w:val="14"/>
              <w:numPr>
                <w:ilvl w:val="0"/>
                <w:numId w:val="5"/>
              </w:numPr>
              <w:rPr>
                <w:sz w:val="20"/>
                <w:szCs w:val="20"/>
              </w:rPr>
            </w:pPr>
            <w:r>
              <w:rPr>
                <w:rFonts w:hint="default" w:ascii="宋体" w:hAnsi="宋体" w:eastAsia="宋体" w:cs="宋体"/>
                <w:sz w:val="20"/>
                <w:szCs w:val="20"/>
              </w:rPr>
              <w:t>苏格拉底</w:t>
            </w:r>
          </w:p>
          <w:p>
            <w:pPr>
              <w:pStyle w:val="14"/>
              <w:numPr>
                <w:ilvl w:val="0"/>
                <w:numId w:val="5"/>
              </w:numPr>
              <w:rPr>
                <w:sz w:val="20"/>
                <w:szCs w:val="20"/>
              </w:rPr>
            </w:pPr>
            <w:r>
              <w:rPr>
                <w:rFonts w:hint="default" w:ascii="宋体" w:hAnsi="宋体" w:eastAsia="宋体" w:cs="宋体"/>
                <w:sz w:val="20"/>
                <w:szCs w:val="20"/>
              </w:rPr>
              <w:t>柏拉图</w:t>
            </w:r>
          </w:p>
          <w:p>
            <w:pPr>
              <w:pStyle w:val="14"/>
              <w:numPr>
                <w:ilvl w:val="0"/>
                <w:numId w:val="5"/>
              </w:numPr>
              <w:rPr>
                <w:sz w:val="20"/>
                <w:szCs w:val="20"/>
              </w:rPr>
            </w:pPr>
            <w:r>
              <w:rPr>
                <w:rFonts w:hint="default" w:ascii="宋体" w:hAnsi="宋体" w:eastAsia="宋体" w:cs="宋体"/>
                <w:sz w:val="20"/>
                <w:szCs w:val="20"/>
              </w:rPr>
              <w:t>勒内·笛卡尔</w:t>
            </w:r>
          </w:p>
          <w:p>
            <w:pPr>
              <w:pStyle w:val="14"/>
              <w:numPr>
                <w:ilvl w:val="0"/>
                <w:numId w:val="5"/>
              </w:numPr>
              <w:rPr>
                <w:sz w:val="20"/>
                <w:szCs w:val="20"/>
              </w:rPr>
            </w:pPr>
            <w:r>
              <w:rPr>
                <w:rFonts w:hint="default" w:ascii="宋体" w:hAnsi="宋体" w:eastAsia="宋体" w:cs="宋体"/>
                <w:sz w:val="20"/>
                <w:szCs w:val="20"/>
              </w:rPr>
              <w:t>亚里士多德</w:t>
            </w:r>
          </w:p>
          <w:p>
            <w:pPr>
              <w:pStyle w:val="14"/>
              <w:numPr>
                <w:ilvl w:val="0"/>
                <w:numId w:val="5"/>
              </w:numPr>
              <w:rPr>
                <w:sz w:val="20"/>
                <w:szCs w:val="20"/>
              </w:rPr>
            </w:pPr>
            <w:r>
              <w:rPr>
                <w:rFonts w:hint="default" w:ascii="宋体" w:hAnsi="宋体" w:eastAsia="宋体" w:cs="宋体"/>
                <w:sz w:val="20"/>
                <w:szCs w:val="20"/>
              </w:rPr>
              <w:t>托马斯·阿奎那</w:t>
            </w:r>
          </w:p>
          <w:p>
            <w:pPr>
              <w:pStyle w:val="14"/>
              <w:numPr>
                <w:ilvl w:val="0"/>
                <w:numId w:val="5"/>
              </w:numPr>
              <w:rPr>
                <w:sz w:val="20"/>
                <w:szCs w:val="20"/>
              </w:rPr>
            </w:pPr>
            <w:r>
              <w:rPr>
                <w:rFonts w:hint="default" w:ascii="宋体" w:hAnsi="宋体" w:eastAsia="宋体" w:cs="宋体"/>
                <w:sz w:val="20"/>
                <w:szCs w:val="20"/>
              </w:rPr>
              <w:t>弗朗西斯·培根</w:t>
            </w:r>
          </w:p>
          <w:p>
            <w:pPr>
              <w:pStyle w:val="14"/>
              <w:numPr>
                <w:ilvl w:val="0"/>
                <w:numId w:val="5"/>
              </w:numPr>
              <w:rPr>
                <w:sz w:val="20"/>
                <w:szCs w:val="20"/>
              </w:rPr>
            </w:pPr>
            <w:r>
              <w:rPr>
                <w:rFonts w:hint="default" w:ascii="宋体" w:hAnsi="宋体" w:eastAsia="宋体" w:cs="宋体"/>
                <w:sz w:val="20"/>
                <w:szCs w:val="20"/>
              </w:rPr>
              <w:t>卢梭</w:t>
            </w:r>
          </w:p>
          <w:p>
            <w:pPr>
              <w:pStyle w:val="14"/>
              <w:numPr>
                <w:ilvl w:val="0"/>
                <w:numId w:val="5"/>
              </w:numPr>
              <w:rPr>
                <w:sz w:val="20"/>
                <w:szCs w:val="20"/>
              </w:rPr>
            </w:pPr>
            <w:r>
              <w:rPr>
                <w:rFonts w:hint="default" w:ascii="宋体" w:hAnsi="宋体" w:eastAsia="宋体" w:cs="宋体"/>
                <w:sz w:val="20"/>
                <w:szCs w:val="20"/>
              </w:rPr>
              <w:t>弗罗贝尔</w:t>
            </w:r>
          </w:p>
          <w:p>
            <w:pPr>
              <w:pStyle w:val="14"/>
              <w:numPr>
                <w:ilvl w:val="0"/>
                <w:numId w:val="5"/>
              </w:numPr>
              <w:rPr>
                <w:sz w:val="20"/>
                <w:szCs w:val="20"/>
              </w:rPr>
            </w:pPr>
            <w:r>
              <w:rPr>
                <w:rFonts w:hint="default" w:ascii="宋体" w:hAnsi="宋体" w:eastAsia="宋体" w:cs="宋体"/>
                <w:sz w:val="20"/>
                <w:szCs w:val="20"/>
              </w:rPr>
              <w:t>约翰·杜威</w:t>
            </w:r>
          </w:p>
          <w:p>
            <w:pPr>
              <w:pStyle w:val="14"/>
              <w:numPr>
                <w:ilvl w:val="0"/>
                <w:numId w:val="5"/>
              </w:numPr>
              <w:rPr>
                <w:sz w:val="20"/>
                <w:szCs w:val="20"/>
              </w:rPr>
            </w:pPr>
            <w:r>
              <w:rPr>
                <w:rFonts w:hint="default" w:ascii="宋体" w:hAnsi="宋体" w:eastAsia="宋体" w:cs="宋体"/>
                <w:sz w:val="20"/>
                <w:szCs w:val="20"/>
              </w:rPr>
              <w:t>约翰·洛克</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丁香1，丁香3，丁香4，丁香5</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学生主导的讨论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（个人手稿）</w:t>
            </w:r>
          </w:p>
          <w:p>
            <w:pPr>
              <w:rPr>
                <w:sz w:val="20"/>
                <w:szCs w:val="20"/>
              </w:rPr>
            </w:pPr>
          </w:p>
          <w:p>
            <w:pPr>
              <w:rPr>
                <w:sz w:val="20"/>
                <w:szCs w:val="20"/>
              </w:rPr>
            </w:pPr>
          </w:p>
          <w:p>
            <w:pPr>
              <w:rPr>
                <w:sz w:val="20"/>
                <w:szCs w:val="20"/>
              </w:rPr>
            </w:pPr>
            <w:r>
              <w:rPr>
                <w:rFonts w:hint="default" w:ascii="宋体" w:hAnsi="宋体" w:eastAsia="宋体" w:cs="宋体"/>
                <w:sz w:val="20"/>
                <w:szCs w:val="20"/>
              </w:rPr>
              <w:t>口头发言</w:t>
            </w:r>
          </w:p>
          <w:p>
            <w:pPr>
              <w:rPr>
                <w:sz w:val="20"/>
                <w:szCs w:val="20"/>
              </w:rPr>
            </w:pPr>
            <w:r>
              <w:rPr>
                <w:rFonts w:hint="default" w:ascii="宋体" w:hAnsi="宋体" w:eastAsia="宋体" w:cs="宋体"/>
                <w:sz w:val="20"/>
                <w:szCs w:val="20"/>
              </w:rPr>
              <w:t>（个人发言）</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p>
          <w:p>
            <w:pPr>
              <w:rPr>
                <w:sz w:val="20"/>
                <w:szCs w:val="20"/>
              </w:rPr>
            </w:pPr>
          </w:p>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rPr>
          <w:trHeight w:val="953" w:hRule="atLeast"/>
        </w:trPr>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第8周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菲律宾哲学家及其哲学家</w:t>
            </w:r>
          </w:p>
          <w:p>
            <w:pPr>
              <w:pStyle w:val="14"/>
              <w:numPr>
                <w:ilvl w:val="0"/>
                <w:numId w:val="5"/>
              </w:numPr>
              <w:rPr>
                <w:sz w:val="20"/>
                <w:szCs w:val="20"/>
              </w:rPr>
            </w:pPr>
            <w:r>
              <w:rPr>
                <w:rFonts w:hint="default" w:ascii="宋体" w:hAnsi="宋体" w:eastAsia="宋体" w:cs="宋体"/>
                <w:sz w:val="20"/>
                <w:szCs w:val="20"/>
              </w:rPr>
              <w:t>Apolinario Mabini</w:t>
            </w:r>
          </w:p>
          <w:p>
            <w:pPr>
              <w:pStyle w:val="14"/>
              <w:numPr>
                <w:ilvl w:val="0"/>
                <w:numId w:val="5"/>
              </w:numPr>
              <w:rPr>
                <w:sz w:val="20"/>
                <w:szCs w:val="20"/>
              </w:rPr>
            </w:pPr>
            <w:r>
              <w:rPr>
                <w:rFonts w:hint="default" w:ascii="宋体" w:hAnsi="宋体" w:eastAsia="宋体" w:cs="宋体"/>
                <w:sz w:val="20"/>
                <w:szCs w:val="20"/>
              </w:rPr>
              <w:t>安德烈斯·博尼法西奥</w:t>
            </w:r>
          </w:p>
          <w:p>
            <w:pPr>
              <w:pStyle w:val="14"/>
              <w:numPr>
                <w:ilvl w:val="0"/>
                <w:numId w:val="5"/>
              </w:numPr>
              <w:rPr>
                <w:sz w:val="20"/>
                <w:szCs w:val="20"/>
              </w:rPr>
            </w:pPr>
            <w:r>
              <w:rPr>
                <w:rFonts w:hint="default" w:ascii="宋体" w:hAnsi="宋体" w:eastAsia="宋体" w:cs="宋体"/>
                <w:sz w:val="20"/>
                <w:szCs w:val="20"/>
              </w:rPr>
              <w:t>曼努埃尔·奎松</w:t>
            </w:r>
          </w:p>
          <w:p>
            <w:pPr>
              <w:pStyle w:val="14"/>
              <w:numPr>
                <w:ilvl w:val="0"/>
                <w:numId w:val="5"/>
              </w:numPr>
              <w:rPr>
                <w:sz w:val="20"/>
                <w:szCs w:val="20"/>
              </w:rPr>
            </w:pPr>
            <w:r>
              <w:rPr>
                <w:rFonts w:hint="default" w:ascii="宋体" w:hAnsi="宋体" w:eastAsia="宋体" w:cs="宋体"/>
                <w:sz w:val="20"/>
                <w:szCs w:val="20"/>
              </w:rPr>
              <w:t>豪尔赫·博科博</w:t>
            </w:r>
          </w:p>
          <w:p>
            <w:pPr>
              <w:pStyle w:val="14"/>
              <w:numPr>
                <w:ilvl w:val="0"/>
                <w:numId w:val="5"/>
              </w:numPr>
              <w:rPr>
                <w:sz w:val="20"/>
                <w:szCs w:val="20"/>
              </w:rPr>
            </w:pPr>
            <w:r>
              <w:rPr>
                <w:rFonts w:hint="default" w:ascii="宋体" w:hAnsi="宋体" w:eastAsia="宋体" w:cs="宋体"/>
                <w:sz w:val="20"/>
                <w:szCs w:val="20"/>
              </w:rPr>
              <w:t xml:space="preserve"> 克拉洛·雷托</w:t>
            </w:r>
          </w:p>
          <w:p>
            <w:pPr>
              <w:pStyle w:val="14"/>
              <w:numPr>
                <w:ilvl w:val="0"/>
                <w:numId w:val="5"/>
              </w:numPr>
              <w:rPr>
                <w:sz w:val="20"/>
                <w:szCs w:val="20"/>
              </w:rPr>
            </w:pPr>
            <w:r>
              <w:rPr>
                <w:rFonts w:hint="default" w:ascii="宋体" w:hAnsi="宋体" w:eastAsia="宋体" w:cs="宋体"/>
                <w:sz w:val="20"/>
                <w:szCs w:val="20"/>
              </w:rPr>
              <w:t xml:space="preserve"> 弗朗西斯科·铁龙·贝尼特斯</w:t>
            </w:r>
          </w:p>
          <w:p>
            <w:pPr>
              <w:pStyle w:val="14"/>
              <w:numPr>
                <w:ilvl w:val="0"/>
                <w:numId w:val="5"/>
              </w:numPr>
              <w:rPr>
                <w:sz w:val="20"/>
                <w:szCs w:val="20"/>
              </w:rPr>
            </w:pPr>
            <w:r>
              <w:rPr>
                <w:rFonts w:hint="default" w:ascii="宋体" w:hAnsi="宋体" w:eastAsia="宋体" w:cs="宋体"/>
                <w:sz w:val="20"/>
                <w:szCs w:val="20"/>
              </w:rPr>
              <w:t>拉斐尔·帕尔马</w:t>
            </w:r>
          </w:p>
          <w:p>
            <w:pPr>
              <w:pStyle w:val="14"/>
              <w:numPr>
                <w:ilvl w:val="0"/>
                <w:numId w:val="5"/>
              </w:numPr>
              <w:rPr>
                <w:sz w:val="20"/>
                <w:szCs w:val="20"/>
              </w:rPr>
            </w:pPr>
            <w:r>
              <w:rPr>
                <w:rFonts w:hint="default" w:ascii="宋体" w:hAnsi="宋体" w:eastAsia="宋体" w:cs="宋体"/>
                <w:sz w:val="20"/>
                <w:szCs w:val="20"/>
              </w:rPr>
              <w:t xml:space="preserve"> t.小时。Pardo de Tavera</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丁香1，丁香3，丁香4，丁香5</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学生主导的讨论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书面发言</w:t>
            </w:r>
          </w:p>
          <w:p>
            <w:pPr>
              <w:rPr>
                <w:sz w:val="20"/>
                <w:szCs w:val="20"/>
              </w:rPr>
            </w:pPr>
            <w:r>
              <w:rPr>
                <w:rFonts w:hint="default" w:ascii="宋体" w:hAnsi="宋体" w:eastAsia="宋体" w:cs="宋体"/>
                <w:sz w:val="20"/>
                <w:szCs w:val="20"/>
              </w:rPr>
              <w:t>（个人手稿）</w:t>
            </w:r>
          </w:p>
          <w:p>
            <w:pPr>
              <w:rPr>
                <w:sz w:val="20"/>
                <w:szCs w:val="20"/>
              </w:rPr>
            </w:pPr>
          </w:p>
          <w:p>
            <w:pPr>
              <w:rPr>
                <w:sz w:val="20"/>
                <w:szCs w:val="20"/>
              </w:rPr>
            </w:pPr>
          </w:p>
          <w:p>
            <w:pPr>
              <w:rPr>
                <w:sz w:val="20"/>
                <w:szCs w:val="20"/>
              </w:rPr>
            </w:pPr>
            <w:r>
              <w:rPr>
                <w:rFonts w:hint="default" w:ascii="宋体" w:hAnsi="宋体" w:eastAsia="宋体" w:cs="宋体"/>
                <w:sz w:val="20"/>
                <w:szCs w:val="20"/>
              </w:rPr>
              <w:t>口头发言</w:t>
            </w:r>
          </w:p>
          <w:p>
            <w:pPr>
              <w:rPr>
                <w:sz w:val="20"/>
                <w:szCs w:val="20"/>
              </w:rPr>
            </w:pPr>
            <w:r>
              <w:rPr>
                <w:rFonts w:hint="default" w:ascii="宋体" w:hAnsi="宋体" w:eastAsia="宋体" w:cs="宋体"/>
                <w:sz w:val="20"/>
                <w:szCs w:val="20"/>
              </w:rPr>
              <w:t>（个人发言）</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p>
          <w:p>
            <w:pPr>
              <w:rPr>
                <w:sz w:val="20"/>
                <w:szCs w:val="20"/>
              </w:rPr>
            </w:pPr>
          </w:p>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rPr>
          <w:trHeight w:val="710" w:hRule="atLeast"/>
        </w:trPr>
        <w:tc>
          <w:tcPr>
            <w:tcW w:w="1380" w:type="dxa"/>
            <w:tcBorders>
              <w:top w:val="single" w:color="000000" w:sz="4" w:space="0"/>
              <w:left w:val="single" w:color="000000" w:sz="4" w:space="0"/>
              <w:bottom w:val="single" w:color="000000" w:sz="4" w:space="0"/>
            </w:tcBorders>
            <w:shd w:val="clear" w:color="auto" w:fill="auto"/>
            <w:vAlign w:val="center"/>
          </w:tcPr>
          <w:p>
            <w:pPr>
              <w:ind w:left="1080" w:hanging="900"/>
              <w:jc w:val="center"/>
              <w:rPr>
                <w:sz w:val="20"/>
                <w:szCs w:val="20"/>
              </w:rPr>
            </w:pPr>
            <w:r>
              <w:rPr>
                <w:rFonts w:hint="default" w:ascii="宋体" w:hAnsi="宋体" w:eastAsia="宋体" w:cs="宋体"/>
                <w:sz w:val="20"/>
                <w:szCs w:val="20"/>
              </w:rPr>
              <w:t>第9周</w:t>
            </w:r>
          </w:p>
        </w:tc>
        <w:tc>
          <w:tcPr>
            <w:tcW w:w="3430" w:type="dxa"/>
            <w:tcBorders>
              <w:top w:val="single" w:color="000000" w:sz="4" w:space="0"/>
              <w:left w:val="single" w:color="000000" w:sz="4" w:space="0"/>
              <w:bottom w:val="single" w:color="000000" w:sz="4" w:space="0"/>
            </w:tcBorders>
            <w:shd w:val="clear" w:color="auto" w:fill="auto"/>
            <w:vAlign w:val="center"/>
          </w:tcPr>
          <w:p>
            <w:pPr>
              <w:jc w:val="center"/>
              <w:rPr>
                <w:sz w:val="20"/>
                <w:szCs w:val="20"/>
              </w:rPr>
            </w:pPr>
          </w:p>
        </w:tc>
        <w:tc>
          <w:tcPr>
            <w:tcW w:w="5870" w:type="dxa"/>
            <w:gridSpan w:val="3"/>
            <w:tcBorders>
              <w:top w:val="single" w:color="000000" w:sz="4" w:space="0"/>
              <w:left w:val="single" w:color="000000" w:sz="4" w:space="0"/>
              <w:bottom w:val="single" w:color="000000" w:sz="4" w:space="0"/>
            </w:tcBorders>
            <w:shd w:val="clear" w:color="auto" w:fill="auto"/>
            <w:vAlign w:val="center"/>
          </w:tcPr>
          <w:p>
            <w:pPr>
              <w:jc w:val="center"/>
              <w:rPr>
                <w:sz w:val="20"/>
                <w:szCs w:val="20"/>
              </w:rPr>
            </w:pPr>
            <w:r>
              <w:rPr>
                <w:rFonts w:hint="default" w:ascii="宋体" w:hAnsi="宋体" w:eastAsia="宋体" w:cs="宋体"/>
                <w:sz w:val="20"/>
                <w:szCs w:val="20"/>
              </w:rPr>
              <w:t>期中考试</w:t>
            </w:r>
          </w:p>
        </w:tc>
        <w:tc>
          <w:tcPr>
            <w:tcW w:w="250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rPr>
          <w:trHeight w:val="1214" w:hRule="atLeast"/>
        </w:trPr>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第10周</w:t>
            </w:r>
          </w:p>
        </w:tc>
        <w:tc>
          <w:tcPr>
            <w:tcW w:w="3430" w:type="dxa"/>
            <w:tcBorders>
              <w:top w:val="single" w:color="000000" w:sz="4" w:space="0"/>
              <w:left w:val="single" w:color="000000" w:sz="4" w:space="0"/>
              <w:bottom w:val="single" w:color="000000" w:sz="4" w:space="0"/>
            </w:tcBorders>
            <w:shd w:val="clear" w:color="auto" w:fill="auto"/>
          </w:tcPr>
          <w:p>
            <w:pPr>
              <w:ind w:left="72"/>
              <w:rPr>
                <w:color w:val="auto"/>
                <w:sz w:val="20"/>
                <w:szCs w:val="20"/>
              </w:rPr>
            </w:pPr>
            <w:r>
              <w:rPr>
                <w:rFonts w:hint="default" w:ascii="宋体" w:hAnsi="宋体" w:eastAsia="宋体" w:cs="宋体"/>
                <w:color w:val="auto"/>
                <w:sz w:val="20"/>
                <w:szCs w:val="20"/>
              </w:rPr>
              <w:t>社会学教育基础</w:t>
            </w:r>
          </w:p>
          <w:p>
            <w:pPr>
              <w:pStyle w:val="14"/>
              <w:numPr>
                <w:ilvl w:val="0"/>
                <w:numId w:val="3"/>
              </w:numPr>
              <w:suppressAutoHyphens w:val="0"/>
              <w:contextualSpacing/>
              <w:rPr>
                <w:sz w:val="20"/>
                <w:szCs w:val="20"/>
              </w:rPr>
            </w:pPr>
            <w:r>
              <w:rPr>
                <w:rFonts w:hint="default" w:ascii="宋体" w:hAnsi="宋体" w:eastAsia="宋体" w:cs="宋体"/>
                <w:sz w:val="20"/>
                <w:szCs w:val="20"/>
              </w:rPr>
              <w:t>社会理论</w:t>
            </w:r>
          </w:p>
          <w:p>
            <w:pPr>
              <w:pStyle w:val="14"/>
              <w:numPr>
                <w:ilvl w:val="0"/>
                <w:numId w:val="3"/>
              </w:numPr>
              <w:suppressAutoHyphens w:val="0"/>
              <w:contextualSpacing/>
              <w:rPr>
                <w:sz w:val="20"/>
                <w:szCs w:val="20"/>
              </w:rPr>
            </w:pPr>
            <w:r>
              <w:rPr>
                <w:rFonts w:hint="default" w:ascii="宋体" w:hAnsi="宋体" w:eastAsia="宋体" w:cs="宋体"/>
                <w:sz w:val="20"/>
                <w:szCs w:val="20"/>
              </w:rPr>
              <w:t>文化的各个方面</w:t>
            </w:r>
          </w:p>
          <w:p>
            <w:pPr>
              <w:pStyle w:val="14"/>
              <w:numPr>
                <w:ilvl w:val="0"/>
                <w:numId w:val="3"/>
              </w:numPr>
              <w:suppressAutoHyphens w:val="0"/>
              <w:contextualSpacing/>
              <w:rPr>
                <w:sz w:val="20"/>
                <w:szCs w:val="20"/>
              </w:rPr>
            </w:pPr>
            <w:r>
              <w:rPr>
                <w:rFonts w:hint="default" w:ascii="宋体" w:hAnsi="宋体" w:eastAsia="宋体" w:cs="宋体"/>
                <w:sz w:val="20"/>
                <w:szCs w:val="20"/>
              </w:rPr>
              <w:t>文化代理：学校、家庭、同伴团体、其他代理</w:t>
            </w:r>
          </w:p>
          <w:p>
            <w:pPr>
              <w:pStyle w:val="14"/>
              <w:numPr>
                <w:ilvl w:val="0"/>
                <w:numId w:val="3"/>
              </w:numPr>
              <w:suppressAutoHyphens w:val="0"/>
              <w:contextualSpacing/>
              <w:rPr>
                <w:sz w:val="20"/>
                <w:szCs w:val="20"/>
              </w:rPr>
            </w:pPr>
            <w:r>
              <w:rPr>
                <w:rFonts w:hint="default" w:ascii="宋体" w:hAnsi="宋体" w:eastAsia="宋体" w:cs="宋体"/>
                <w:sz w:val="20"/>
                <w:szCs w:val="20"/>
              </w:rPr>
              <w:t>培养</w:t>
            </w:r>
          </w:p>
          <w:p>
            <w:pPr>
              <w:pStyle w:val="14"/>
              <w:numPr>
                <w:ilvl w:val="0"/>
                <w:numId w:val="3"/>
              </w:numPr>
              <w:suppressAutoHyphens w:val="0"/>
              <w:contextualSpacing/>
              <w:rPr>
                <w:sz w:val="20"/>
                <w:szCs w:val="20"/>
              </w:rPr>
            </w:pPr>
            <w:r>
              <w:rPr>
                <w:rFonts w:hint="default" w:ascii="宋体" w:hAnsi="宋体" w:eastAsia="宋体" w:cs="宋体"/>
                <w:sz w:val="20"/>
                <w:szCs w:val="20"/>
              </w:rPr>
              <w:t>文化适应</w:t>
            </w:r>
          </w:p>
          <w:p>
            <w:pPr>
              <w:pStyle w:val="14"/>
              <w:numPr>
                <w:ilvl w:val="0"/>
                <w:numId w:val="3"/>
              </w:numPr>
              <w:rPr>
                <w:color w:val="auto"/>
                <w:sz w:val="20"/>
                <w:szCs w:val="20"/>
              </w:rPr>
            </w:pPr>
            <w:r>
              <w:rPr>
                <w:rFonts w:hint="default" w:ascii="宋体" w:hAnsi="宋体" w:eastAsia="宋体" w:cs="宋体"/>
                <w:sz w:val="20"/>
                <w:szCs w:val="20"/>
              </w:rPr>
              <w:t>社会化</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丁香1，丁香3，丁香4</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促进了讨论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总结性检验</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rPr>
          <w:trHeight w:val="287" w:hRule="atLeast"/>
        </w:trPr>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第11周</w:t>
            </w:r>
          </w:p>
        </w:tc>
        <w:tc>
          <w:tcPr>
            <w:tcW w:w="3430" w:type="dxa"/>
            <w:tcBorders>
              <w:top w:val="single" w:color="000000" w:sz="4" w:space="0"/>
              <w:left w:val="single" w:color="000000" w:sz="4" w:space="0"/>
              <w:bottom w:val="single" w:color="000000" w:sz="4" w:space="0"/>
            </w:tcBorders>
            <w:shd w:val="clear" w:color="auto" w:fill="auto"/>
          </w:tcPr>
          <w:p>
            <w:pPr>
              <w:ind w:left="72"/>
              <w:rPr>
                <w:color w:val="auto"/>
                <w:sz w:val="20"/>
                <w:szCs w:val="20"/>
              </w:rPr>
            </w:pPr>
            <w:r>
              <w:rPr>
                <w:rFonts w:hint="default" w:ascii="宋体" w:hAnsi="宋体" w:eastAsia="宋体" w:cs="宋体"/>
                <w:color w:val="auto"/>
                <w:sz w:val="20"/>
                <w:szCs w:val="20"/>
              </w:rPr>
              <w:t>教育的心理学基础</w:t>
            </w:r>
          </w:p>
          <w:p>
            <w:pPr>
              <w:pStyle w:val="14"/>
              <w:numPr>
                <w:ilvl w:val="0"/>
                <w:numId w:val="3"/>
              </w:numPr>
              <w:rPr>
                <w:color w:val="auto"/>
                <w:sz w:val="20"/>
                <w:szCs w:val="20"/>
              </w:rPr>
            </w:pPr>
            <w:r>
              <w:rPr>
                <w:rFonts w:hint="default" w:ascii="宋体" w:hAnsi="宋体" w:eastAsia="宋体" w:cs="宋体"/>
                <w:color w:val="auto"/>
                <w:sz w:val="20"/>
                <w:szCs w:val="20"/>
              </w:rPr>
              <w:t>埃里克·埃里克森的心理社会理论</w:t>
            </w:r>
          </w:p>
          <w:p>
            <w:pPr>
              <w:pStyle w:val="14"/>
              <w:numPr>
                <w:ilvl w:val="0"/>
                <w:numId w:val="3"/>
              </w:numPr>
              <w:rPr>
                <w:color w:val="auto"/>
                <w:sz w:val="20"/>
                <w:szCs w:val="20"/>
              </w:rPr>
            </w:pPr>
            <w:r>
              <w:rPr>
                <w:rFonts w:hint="default" w:ascii="宋体" w:hAnsi="宋体" w:eastAsia="宋体" w:cs="宋体"/>
                <w:color w:val="auto"/>
                <w:sz w:val="20"/>
                <w:szCs w:val="20"/>
              </w:rPr>
              <w:t>科尔伯格的道德理论</w:t>
            </w:r>
          </w:p>
          <w:p>
            <w:pPr>
              <w:pStyle w:val="14"/>
              <w:numPr>
                <w:ilvl w:val="0"/>
                <w:numId w:val="3"/>
              </w:numPr>
              <w:rPr>
                <w:color w:val="auto"/>
                <w:sz w:val="20"/>
                <w:szCs w:val="20"/>
              </w:rPr>
            </w:pPr>
            <w:r>
              <w:rPr>
                <w:rFonts w:hint="default" w:ascii="宋体" w:hAnsi="宋体" w:eastAsia="宋体" w:cs="宋体"/>
                <w:color w:val="auto"/>
                <w:sz w:val="20"/>
                <w:szCs w:val="20"/>
              </w:rPr>
              <w:t>让·皮亚杰的认知理论</w:t>
            </w:r>
          </w:p>
          <w:p>
            <w:pPr>
              <w:pStyle w:val="14"/>
              <w:numPr>
                <w:ilvl w:val="0"/>
                <w:numId w:val="3"/>
              </w:numPr>
              <w:rPr>
                <w:color w:val="auto"/>
                <w:sz w:val="20"/>
                <w:szCs w:val="20"/>
              </w:rPr>
            </w:pPr>
            <w:r>
              <w:rPr>
                <w:rFonts w:hint="default" w:ascii="宋体" w:hAnsi="宋体" w:eastAsia="宋体" w:cs="宋体"/>
                <w:color w:val="auto"/>
                <w:sz w:val="20"/>
                <w:szCs w:val="20"/>
              </w:rPr>
              <w:t>亚伯拉罕·马斯洛的需求等级</w:t>
            </w:r>
          </w:p>
          <w:p>
            <w:pPr>
              <w:pStyle w:val="14"/>
              <w:numPr>
                <w:ilvl w:val="0"/>
                <w:numId w:val="3"/>
              </w:numPr>
              <w:rPr>
                <w:color w:val="auto"/>
                <w:sz w:val="20"/>
                <w:szCs w:val="20"/>
              </w:rPr>
            </w:pPr>
            <w:r>
              <w:rPr>
                <w:rFonts w:hint="default" w:ascii="宋体" w:hAnsi="宋体" w:eastAsia="宋体" w:cs="宋体"/>
                <w:color w:val="auto"/>
                <w:sz w:val="20"/>
                <w:szCs w:val="20"/>
              </w:rPr>
              <w:t>韦纳的归因理论</w:t>
            </w:r>
          </w:p>
          <w:p>
            <w:pPr>
              <w:pStyle w:val="14"/>
              <w:numPr>
                <w:ilvl w:val="0"/>
                <w:numId w:val="3"/>
              </w:numPr>
              <w:rPr>
                <w:color w:val="auto"/>
                <w:sz w:val="20"/>
                <w:szCs w:val="20"/>
              </w:rPr>
            </w:pPr>
            <w:r>
              <w:rPr>
                <w:rFonts w:hint="default" w:ascii="宋体" w:hAnsi="宋体" w:eastAsia="宋体" w:cs="宋体"/>
                <w:color w:val="auto"/>
                <w:sz w:val="20"/>
                <w:szCs w:val="20"/>
              </w:rPr>
              <w:t xml:space="preserve"> 动机</w:t>
            </w:r>
          </w:p>
          <w:p>
            <w:pPr>
              <w:pStyle w:val="14"/>
              <w:numPr>
                <w:ilvl w:val="0"/>
                <w:numId w:val="3"/>
              </w:numPr>
              <w:rPr>
                <w:color w:val="auto"/>
                <w:sz w:val="20"/>
                <w:szCs w:val="20"/>
              </w:rPr>
            </w:pPr>
            <w:r>
              <w:rPr>
                <w:rFonts w:hint="default" w:ascii="宋体" w:hAnsi="宋体" w:eastAsia="宋体" w:cs="宋体"/>
                <w:color w:val="auto"/>
                <w:sz w:val="20"/>
                <w:szCs w:val="20"/>
              </w:rPr>
              <w:t xml:space="preserve"> 教与学风格</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丁香1，丁香4</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合作学习</w:t>
            </w:r>
          </w:p>
          <w:p>
            <w:pPr>
              <w:rPr>
                <w:sz w:val="20"/>
                <w:szCs w:val="20"/>
              </w:rPr>
            </w:pP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戴德</w:t>
            </w:r>
          </w:p>
          <w:p>
            <w:pPr>
              <w:rPr>
                <w:sz w:val="20"/>
                <w:szCs w:val="20"/>
              </w:rPr>
            </w:pPr>
          </w:p>
          <w:p>
            <w:pPr>
              <w:rPr>
                <w:sz w:val="20"/>
                <w:szCs w:val="20"/>
              </w:rPr>
            </w:pPr>
          </w:p>
          <w:p>
            <w:pPr>
              <w:rPr>
                <w:sz w:val="20"/>
                <w:szCs w:val="20"/>
              </w:rPr>
            </w:pPr>
          </w:p>
          <w:p>
            <w:pPr>
              <w:rPr>
                <w:sz w:val="20"/>
                <w:szCs w:val="20"/>
              </w:rPr>
            </w:pPr>
          </w:p>
          <w:p>
            <w:pPr>
              <w:rPr>
                <w:sz w:val="20"/>
                <w:szCs w:val="20"/>
              </w:rPr>
            </w:pPr>
            <w:r>
              <w:rPr>
                <w:rFonts w:hint="default" w:ascii="宋体" w:hAnsi="宋体" w:eastAsia="宋体" w:cs="宋体"/>
                <w:sz w:val="20"/>
                <w:szCs w:val="20"/>
              </w:rPr>
              <w:t>书面作业</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p>
          <w:p>
            <w:pPr>
              <w:rPr>
                <w:sz w:val="20"/>
                <w:szCs w:val="20"/>
              </w:rPr>
            </w:pPr>
          </w:p>
          <w:p>
            <w:pPr>
              <w:rPr>
                <w:sz w:val="20"/>
                <w:szCs w:val="20"/>
              </w:rPr>
            </w:pPr>
          </w:p>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第12周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教育的法律基础</w:t>
            </w:r>
          </w:p>
          <w:p>
            <w:pPr>
              <w:pStyle w:val="14"/>
              <w:numPr>
                <w:ilvl w:val="0"/>
                <w:numId w:val="6"/>
              </w:numPr>
              <w:rPr>
                <w:color w:val="auto"/>
                <w:sz w:val="20"/>
                <w:szCs w:val="20"/>
              </w:rPr>
            </w:pPr>
            <w:r>
              <w:rPr>
                <w:rFonts w:hint="default" w:ascii="宋体" w:hAnsi="宋体" w:eastAsia="宋体" w:cs="宋体"/>
                <w:sz w:val="20"/>
                <w:szCs w:val="20"/>
              </w:rPr>
              <w:t>《宪法》和《教育法》、《法令》、为菲律宾行动提供规则和准则的备忘录</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丁香1，丁香2</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合作学习</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戴德</w:t>
            </w:r>
          </w:p>
          <w:p>
            <w:pPr>
              <w:rPr>
                <w:sz w:val="20"/>
                <w:szCs w:val="20"/>
              </w:rPr>
            </w:pPr>
          </w:p>
          <w:p>
            <w:pPr>
              <w:rPr>
                <w:sz w:val="20"/>
                <w:szCs w:val="20"/>
              </w:rPr>
            </w:pPr>
          </w:p>
          <w:p>
            <w:pPr>
              <w:rPr>
                <w:sz w:val="20"/>
                <w:szCs w:val="20"/>
              </w:rPr>
            </w:pPr>
          </w:p>
          <w:p>
            <w:pPr>
              <w:rPr>
                <w:sz w:val="20"/>
                <w:szCs w:val="20"/>
              </w:rPr>
            </w:pPr>
          </w:p>
          <w:p>
            <w:pPr>
              <w:rPr>
                <w:sz w:val="20"/>
                <w:szCs w:val="20"/>
              </w:rPr>
            </w:pPr>
            <w:r>
              <w:rPr>
                <w:rFonts w:hint="default" w:ascii="宋体" w:hAnsi="宋体" w:eastAsia="宋体" w:cs="宋体"/>
                <w:sz w:val="20"/>
                <w:szCs w:val="20"/>
              </w:rPr>
              <w:t>书面作业</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第13周</w:t>
            </w:r>
          </w:p>
        </w:tc>
        <w:tc>
          <w:tcPr>
            <w:tcW w:w="3430" w:type="dxa"/>
            <w:tcBorders>
              <w:top w:val="single" w:color="000000" w:sz="4" w:space="0"/>
              <w:left w:val="single" w:color="000000" w:sz="4" w:space="0"/>
              <w:bottom w:val="single" w:color="000000" w:sz="4" w:space="0"/>
            </w:tcBorders>
            <w:shd w:val="clear" w:color="auto" w:fill="auto"/>
          </w:tcPr>
          <w:p>
            <w:pPr>
              <w:pStyle w:val="14"/>
              <w:numPr>
                <w:ilvl w:val="0"/>
                <w:numId w:val="6"/>
              </w:numPr>
              <w:suppressAutoHyphens w:val="0"/>
              <w:contextualSpacing/>
              <w:rPr>
                <w:sz w:val="20"/>
                <w:szCs w:val="20"/>
              </w:rPr>
            </w:pPr>
            <w:r>
              <w:rPr>
                <w:rFonts w:hint="default" w:ascii="宋体" w:hAnsi="宋体" w:eastAsia="宋体" w:cs="宋体"/>
                <w:sz w:val="20"/>
                <w:szCs w:val="20"/>
              </w:rPr>
              <w:t>教师的法律权利</w:t>
            </w:r>
          </w:p>
          <w:p>
            <w:pPr>
              <w:pStyle w:val="14"/>
              <w:numPr>
                <w:ilvl w:val="0"/>
                <w:numId w:val="6"/>
              </w:numPr>
              <w:suppressAutoHyphens w:val="0"/>
              <w:contextualSpacing/>
              <w:rPr>
                <w:sz w:val="20"/>
                <w:szCs w:val="20"/>
              </w:rPr>
            </w:pPr>
            <w:r>
              <w:rPr>
                <w:rFonts w:hint="default" w:ascii="宋体" w:hAnsi="宋体" w:eastAsia="宋体" w:cs="宋体"/>
                <w:sz w:val="20"/>
                <w:szCs w:val="20"/>
              </w:rPr>
              <w:t>学生的法律权利</w:t>
            </w:r>
          </w:p>
          <w:p>
            <w:pPr>
              <w:pStyle w:val="14"/>
              <w:numPr>
                <w:ilvl w:val="0"/>
                <w:numId w:val="6"/>
              </w:numPr>
              <w:suppressAutoHyphens w:val="0"/>
              <w:contextualSpacing/>
              <w:rPr>
                <w:sz w:val="20"/>
                <w:szCs w:val="20"/>
              </w:rPr>
            </w:pPr>
            <w:r>
              <w:rPr>
                <w:rFonts w:hint="default" w:ascii="宋体" w:hAnsi="宋体" w:eastAsia="宋体" w:cs="宋体"/>
                <w:sz w:val="20"/>
                <w:szCs w:val="20"/>
              </w:rPr>
              <w:t>个案研究</w:t>
            </w:r>
          </w:p>
        </w:tc>
        <w:tc>
          <w:tcPr>
            <w:tcW w:w="1350" w:type="dxa"/>
            <w:tcBorders>
              <w:top w:val="single" w:color="000000" w:sz="4" w:space="0"/>
              <w:left w:val="single" w:color="000000" w:sz="4" w:space="0"/>
              <w:bottom w:val="single" w:color="000000" w:sz="4" w:space="0"/>
            </w:tcBorders>
            <w:shd w:val="clear" w:color="auto" w:fill="auto"/>
          </w:tcPr>
          <w:p>
            <w:pPr>
              <w:jc w:val="center"/>
              <w:rPr>
                <w:sz w:val="20"/>
                <w:szCs w:val="20"/>
              </w:rPr>
            </w:pPr>
            <w:r>
              <w:rPr>
                <w:rFonts w:hint="default" w:ascii="宋体" w:hAnsi="宋体" w:eastAsia="宋体" w:cs="宋体"/>
                <w:sz w:val="20"/>
                <w:szCs w:val="20"/>
              </w:rPr>
              <w:t>丁香1，丁香2</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合作讨论</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口头发言</w:t>
            </w:r>
          </w:p>
          <w:p>
            <w:pPr>
              <w:rPr>
                <w:sz w:val="20"/>
                <w:szCs w:val="20"/>
              </w:rPr>
            </w:pPr>
          </w:p>
          <w:p>
            <w:pPr>
              <w:rPr>
                <w:sz w:val="20"/>
                <w:szCs w:val="20"/>
              </w:rPr>
            </w:pPr>
          </w:p>
          <w:p>
            <w:pPr>
              <w:rPr>
                <w:sz w:val="20"/>
                <w:szCs w:val="20"/>
              </w:rPr>
            </w:pPr>
          </w:p>
          <w:p>
            <w:pPr>
              <w:rPr>
                <w:sz w:val="20"/>
                <w:szCs w:val="20"/>
              </w:rPr>
            </w:pPr>
            <w:r>
              <w:rPr>
                <w:rFonts w:hint="default" w:ascii="宋体" w:hAnsi="宋体" w:eastAsia="宋体" w:cs="宋体"/>
                <w:sz w:val="20"/>
                <w:szCs w:val="20"/>
              </w:rPr>
              <w:t>书面作业</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p>
          <w:p>
            <w:pPr>
              <w:rPr>
                <w:sz w:val="20"/>
                <w:szCs w:val="20"/>
              </w:rPr>
            </w:pPr>
            <w:r>
              <w:rPr>
                <w:rFonts w:hint="default" w:ascii="宋体" w:hAnsi="宋体" w:eastAsia="宋体" w:cs="宋体"/>
                <w:sz w:val="20"/>
                <w:szCs w:val="20"/>
              </w:rPr>
              <w:t>90%的学生在5分评分中获得了1.75≥的评分</w:t>
            </w:r>
          </w:p>
        </w:tc>
      </w:tr>
      <w:tr>
        <w:tblPrEx>
          <w:tblCellMar>
            <w:top w:w="0" w:type="dxa"/>
            <w:left w:w="108" w:type="dxa"/>
            <w:bottom w:w="0" w:type="dxa"/>
            <w:right w:w="108" w:type="dxa"/>
          </w:tblCellMar>
        </w:tblPrEx>
        <w:trPr>
          <w:trHeight w:val="995" w:hRule="atLeast"/>
        </w:trPr>
        <w:tc>
          <w:tcPr>
            <w:tcW w:w="1380" w:type="dxa"/>
            <w:tcBorders>
              <w:top w:val="single" w:color="000000" w:sz="4" w:space="0"/>
              <w:left w:val="single" w:color="000000" w:sz="4" w:space="0"/>
              <w:bottom w:val="single" w:color="000000" w:sz="4" w:space="0"/>
            </w:tcBorders>
            <w:shd w:val="clear" w:color="auto" w:fill="auto"/>
          </w:tcPr>
          <w:p>
            <w:pPr>
              <w:ind w:left="1080" w:hanging="900"/>
              <w:jc w:val="center"/>
              <w:rPr>
                <w:sz w:val="20"/>
                <w:szCs w:val="20"/>
              </w:rPr>
            </w:pPr>
            <w:r>
              <w:rPr>
                <w:rFonts w:hint="default" w:ascii="宋体" w:hAnsi="宋体" w:eastAsia="宋体" w:cs="宋体"/>
                <w:sz w:val="20"/>
                <w:szCs w:val="20"/>
              </w:rPr>
              <w:t>第14周</w:t>
            </w:r>
          </w:p>
        </w:tc>
        <w:tc>
          <w:tcPr>
            <w:tcW w:w="343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教育的技术基础</w:t>
            </w:r>
          </w:p>
          <w:p>
            <w:pPr>
              <w:pStyle w:val="14"/>
              <w:numPr>
                <w:ilvl w:val="0"/>
                <w:numId w:val="7"/>
              </w:numPr>
              <w:rPr>
                <w:sz w:val="20"/>
                <w:szCs w:val="20"/>
              </w:rPr>
            </w:pPr>
            <w:r>
              <w:rPr>
                <w:rFonts w:hint="default" w:ascii="宋体" w:hAnsi="宋体" w:eastAsia="宋体" w:cs="宋体"/>
                <w:sz w:val="20"/>
                <w:szCs w:val="20"/>
              </w:rPr>
              <w:t>教育技术的演变</w:t>
            </w:r>
          </w:p>
        </w:tc>
        <w:tc>
          <w:tcPr>
            <w:tcW w:w="1350" w:type="dxa"/>
            <w:tcBorders>
              <w:top w:val="single" w:color="000000" w:sz="4" w:space="0"/>
              <w:left w:val="single" w:color="000000" w:sz="4" w:space="0"/>
              <w:bottom w:val="single" w:color="000000" w:sz="4" w:space="0"/>
            </w:tcBorders>
            <w:shd w:val="clear" w:color="auto" w:fill="auto"/>
          </w:tcPr>
          <w:p>
            <w:pPr>
              <w:snapToGrid w:val="0"/>
              <w:jc w:val="center"/>
              <w:rPr>
                <w:sz w:val="20"/>
                <w:szCs w:val="20"/>
              </w:rPr>
            </w:pPr>
            <w:r>
              <w:rPr>
                <w:rFonts w:hint="default" w:ascii="宋体" w:hAnsi="宋体" w:eastAsia="宋体" w:cs="宋体"/>
                <w:sz w:val="20"/>
                <w:szCs w:val="20"/>
              </w:rPr>
              <w:t>丁香3，丁香4</w:t>
            </w:r>
          </w:p>
        </w:tc>
        <w:tc>
          <w:tcPr>
            <w:tcW w:w="26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研讨会</w:t>
            </w:r>
          </w:p>
          <w:p>
            <w:pPr>
              <w:pStyle w:val="14"/>
              <w:numPr>
                <w:ilvl w:val="0"/>
                <w:numId w:val="7"/>
              </w:numPr>
              <w:rPr>
                <w:sz w:val="20"/>
                <w:szCs w:val="20"/>
              </w:rPr>
            </w:pPr>
            <w:r>
              <w:rPr>
                <w:rFonts w:hint="default" w:ascii="宋体" w:hAnsi="宋体" w:eastAsia="宋体" w:cs="宋体"/>
                <w:sz w:val="20"/>
                <w:szCs w:val="20"/>
              </w:rPr>
              <w:t xml:space="preserve"> Powerpoint演示等。</w:t>
            </w: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文件</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学生100%完成</w:t>
            </w:r>
          </w:p>
        </w:tc>
      </w:tr>
      <w:tr>
        <w:tblPrEx>
          <w:tblCellMar>
            <w:top w:w="0" w:type="dxa"/>
            <w:left w:w="108" w:type="dxa"/>
            <w:bottom w:w="0" w:type="dxa"/>
            <w:right w:w="108" w:type="dxa"/>
          </w:tblCellMar>
        </w:tblPrEx>
        <w:tc>
          <w:tcPr>
            <w:tcW w:w="1380" w:type="dxa"/>
            <w:tcBorders>
              <w:top w:val="single" w:color="000000" w:sz="4" w:space="0"/>
              <w:left w:val="single" w:color="000000" w:sz="4" w:space="0"/>
              <w:bottom w:val="single" w:color="000000" w:sz="4" w:space="0"/>
            </w:tcBorders>
            <w:shd w:val="clear" w:color="auto" w:fill="auto"/>
          </w:tcPr>
          <w:p>
            <w:pPr>
              <w:pStyle w:val="15"/>
              <w:ind w:left="1080" w:hanging="900"/>
              <w:jc w:val="center"/>
              <w:rPr>
                <w:rFonts w:ascii="Arial" w:hAnsi="Arial" w:cs="Arial"/>
                <w:sz w:val="20"/>
                <w:szCs w:val="20"/>
              </w:rPr>
            </w:pPr>
            <w:r>
              <w:rPr>
                <w:rFonts w:hint="default" w:ascii="宋体" w:hAnsi="宋体" w:eastAsia="宋体" w:cs="宋体"/>
                <w:sz w:val="20"/>
                <w:szCs w:val="20"/>
              </w:rPr>
              <w:t>第15周</w:t>
            </w:r>
          </w:p>
        </w:tc>
        <w:tc>
          <w:tcPr>
            <w:tcW w:w="3430" w:type="dxa"/>
            <w:tcBorders>
              <w:top w:val="single" w:color="000000" w:sz="4" w:space="0"/>
              <w:left w:val="single" w:color="000000" w:sz="4" w:space="0"/>
              <w:bottom w:val="single" w:color="000000" w:sz="4" w:space="0"/>
            </w:tcBorders>
            <w:shd w:val="clear" w:color="auto" w:fill="auto"/>
          </w:tcPr>
          <w:p>
            <w:pPr>
              <w:ind w:left="360"/>
              <w:rPr>
                <w:sz w:val="20"/>
                <w:szCs w:val="20"/>
              </w:rPr>
            </w:pPr>
          </w:p>
        </w:tc>
        <w:tc>
          <w:tcPr>
            <w:tcW w:w="1350" w:type="dxa"/>
            <w:tcBorders>
              <w:top w:val="single" w:color="000000" w:sz="4" w:space="0"/>
              <w:left w:val="single" w:color="000000" w:sz="4" w:space="0"/>
              <w:bottom w:val="single" w:color="000000" w:sz="4" w:space="0"/>
            </w:tcBorders>
            <w:shd w:val="clear" w:color="auto" w:fill="auto"/>
          </w:tcPr>
          <w:p>
            <w:pPr>
              <w:tabs>
                <w:tab w:val="left" w:pos="603"/>
                <w:tab w:val="center" w:pos="910"/>
              </w:tabs>
              <w:snapToGrid w:val="0"/>
              <w:jc w:val="center"/>
              <w:rPr>
                <w:sz w:val="20"/>
                <w:szCs w:val="20"/>
              </w:rPr>
            </w:pPr>
          </w:p>
        </w:tc>
        <w:tc>
          <w:tcPr>
            <w:tcW w:w="2660" w:type="dxa"/>
            <w:tcBorders>
              <w:top w:val="single" w:color="000000" w:sz="4" w:space="0"/>
              <w:left w:val="single" w:color="000000" w:sz="4" w:space="0"/>
              <w:bottom w:val="single" w:color="000000" w:sz="4" w:space="0"/>
            </w:tcBorders>
            <w:shd w:val="clear" w:color="auto" w:fill="auto"/>
          </w:tcPr>
          <w:p>
            <w:pPr>
              <w:jc w:val="center"/>
              <w:rPr>
                <w:sz w:val="20"/>
                <w:szCs w:val="20"/>
              </w:rPr>
            </w:pPr>
          </w:p>
        </w:tc>
        <w:tc>
          <w:tcPr>
            <w:tcW w:w="1860" w:type="dxa"/>
            <w:tcBorders>
              <w:top w:val="single" w:color="000000" w:sz="4" w:space="0"/>
              <w:left w:val="single" w:color="000000" w:sz="4" w:space="0"/>
              <w:bottom w:val="single" w:color="000000" w:sz="4" w:space="0"/>
            </w:tcBorders>
            <w:shd w:val="clear" w:color="auto" w:fill="auto"/>
          </w:tcPr>
          <w:p>
            <w:pPr>
              <w:rPr>
                <w:sz w:val="20"/>
                <w:szCs w:val="20"/>
              </w:rPr>
            </w:pPr>
            <w:r>
              <w:rPr>
                <w:rFonts w:hint="default" w:ascii="宋体" w:hAnsi="宋体" w:eastAsia="宋体" w:cs="宋体"/>
                <w:sz w:val="20"/>
                <w:szCs w:val="20"/>
              </w:rPr>
              <w:t>期末考试</w:t>
            </w:r>
          </w:p>
        </w:tc>
        <w:tc>
          <w:tcPr>
            <w:tcW w:w="2500" w:type="dxa"/>
            <w:tcBorders>
              <w:top w:val="single" w:color="000000" w:sz="4" w:space="0"/>
              <w:left w:val="single" w:color="000000" w:sz="4" w:space="0"/>
              <w:bottom w:val="single" w:color="000000" w:sz="4" w:space="0"/>
              <w:right w:val="single" w:color="000000" w:sz="4" w:space="0"/>
            </w:tcBorders>
            <w:shd w:val="clear" w:color="auto" w:fill="auto"/>
          </w:tcPr>
          <w:p>
            <w:pPr>
              <w:rPr>
                <w:sz w:val="20"/>
                <w:szCs w:val="20"/>
              </w:rPr>
            </w:pPr>
            <w:r>
              <w:rPr>
                <w:rFonts w:hint="default" w:ascii="宋体" w:hAnsi="宋体" w:eastAsia="宋体" w:cs="宋体"/>
                <w:sz w:val="20"/>
                <w:szCs w:val="20"/>
              </w:rPr>
              <w:t>90%的学生在5分评分中获得了1.75≥的评分</w:t>
            </w:r>
          </w:p>
        </w:tc>
      </w:tr>
    </w:tbl>
    <w:p>
      <w:pPr>
        <w:tabs>
          <w:tab w:val="left" w:pos="8795"/>
        </w:tabs>
        <w:rPr>
          <w:color w:val="auto"/>
          <w:sz w:val="20"/>
          <w:szCs w:val="20"/>
        </w:rPr>
      </w:pPr>
    </w:p>
    <w:p>
      <w:pPr>
        <w:rPr>
          <w:b/>
          <w:sz w:val="20"/>
          <w:szCs w:val="20"/>
        </w:rPr>
      </w:pPr>
    </w:p>
    <w:p>
      <w:pPr>
        <w:rPr>
          <w:b/>
          <w:sz w:val="20"/>
          <w:szCs w:val="20"/>
        </w:rPr>
      </w:pPr>
      <w:r>
        <w:rPr>
          <w:rFonts w:hint="default" w:ascii="宋体" w:hAnsi="宋体" w:eastAsia="宋体" w:cs="宋体"/>
          <w:b/>
          <w:sz w:val="20"/>
          <w:szCs w:val="20"/>
        </w:rPr>
        <w:t xml:space="preserve"> 课程要求：</w:t>
      </w:r>
    </w:p>
    <w:p>
      <w:pPr>
        <w:rPr>
          <w:b/>
          <w:sz w:val="20"/>
          <w:szCs w:val="20"/>
        </w:rPr>
      </w:pPr>
    </w:p>
    <w:p>
      <w:pPr>
        <w:ind w:left="720" w:firstLine="720"/>
        <w:rPr>
          <w:sz w:val="20"/>
          <w:szCs w:val="20"/>
        </w:rPr>
      </w:pPr>
      <w:r>
        <w:rPr>
          <w:rFonts w:hint="default" w:ascii="宋体" w:hAnsi="宋体" w:eastAsia="宋体" w:cs="宋体"/>
          <w:sz w:val="20"/>
          <w:szCs w:val="20"/>
        </w:rPr>
        <w:t>个人陈述</w:t>
      </w:r>
    </w:p>
    <w:p>
      <w:pPr>
        <w:ind w:left="720" w:firstLine="720"/>
        <w:rPr>
          <w:sz w:val="20"/>
          <w:szCs w:val="20"/>
        </w:rPr>
      </w:pPr>
      <w:r>
        <w:rPr>
          <w:rFonts w:hint="default" w:ascii="宋体" w:hAnsi="宋体" w:eastAsia="宋体" w:cs="宋体"/>
          <w:sz w:val="20"/>
          <w:szCs w:val="20"/>
        </w:rPr>
        <w:t>研究工作</w:t>
      </w:r>
    </w:p>
    <w:p>
      <w:pPr>
        <w:ind w:left="720" w:firstLine="720"/>
        <w:rPr>
          <w:sz w:val="20"/>
          <w:szCs w:val="20"/>
        </w:rPr>
      </w:pPr>
      <w:r>
        <w:rPr>
          <w:rFonts w:hint="default" w:ascii="宋体" w:hAnsi="宋体" w:eastAsia="宋体" w:cs="宋体"/>
          <w:sz w:val="20"/>
          <w:szCs w:val="20"/>
        </w:rPr>
        <w:t>研讨会-工作坊/社区参与</w:t>
      </w:r>
    </w:p>
    <w:p>
      <w:pPr>
        <w:ind w:left="720" w:firstLine="720"/>
        <w:rPr>
          <w:sz w:val="20"/>
          <w:szCs w:val="20"/>
        </w:rPr>
      </w:pPr>
      <w:r>
        <w:rPr>
          <w:rFonts w:hint="default" w:ascii="宋体" w:hAnsi="宋体" w:eastAsia="宋体" w:cs="宋体"/>
          <w:sz w:val="20"/>
          <w:szCs w:val="20"/>
        </w:rPr>
        <w:t>定期考试</w:t>
      </w:r>
    </w:p>
    <w:p>
      <w:pPr>
        <w:ind w:left="720" w:firstLine="720"/>
        <w:rPr>
          <w:sz w:val="20"/>
          <w:szCs w:val="20"/>
        </w:rPr>
      </w:pPr>
      <w:r>
        <w:rPr>
          <w:rFonts w:hint="default" w:ascii="宋体" w:hAnsi="宋体" w:eastAsia="宋体" w:cs="宋体"/>
          <w:sz w:val="20"/>
          <w:szCs w:val="20"/>
        </w:rPr>
        <w:t>出席情况</w:t>
      </w:r>
    </w:p>
    <w:p>
      <w:pPr>
        <w:rPr>
          <w:b/>
          <w:sz w:val="20"/>
          <w:szCs w:val="20"/>
        </w:rPr>
      </w:pPr>
    </w:p>
    <w:p>
      <w:pPr>
        <w:rPr>
          <w:b/>
          <w:sz w:val="20"/>
          <w:szCs w:val="20"/>
        </w:rPr>
      </w:pPr>
    </w:p>
    <w:p>
      <w:pPr>
        <w:rPr>
          <w:b/>
          <w:sz w:val="20"/>
        </w:rPr>
      </w:pPr>
      <w:r>
        <w:rPr>
          <w:rFonts w:hint="default" w:ascii="宋体" w:hAnsi="宋体" w:eastAsia="宋体" w:cs="宋体"/>
          <w:b/>
          <w:sz w:val="20"/>
        </w:rPr>
        <w:t>评分系统</w:t>
      </w:r>
    </w:p>
    <w:p>
      <w:pPr>
        <w:rPr>
          <w:sz w:val="20"/>
        </w:rPr>
      </w:pPr>
      <w:r>
        <w:rPr>
          <w:sz w:val="20"/>
        </w:rPr>
        <w:tab/>
      </w:r>
    </w:p>
    <w:p>
      <w:pPr>
        <w:ind w:firstLine="720"/>
        <w:rPr>
          <w:i/>
          <w:sz w:val="20"/>
        </w:rPr>
      </w:pPr>
      <w:r>
        <w:rPr>
          <w:rFonts w:hint="default" w:ascii="宋体" w:hAnsi="宋体" w:eastAsia="宋体" w:cs="宋体"/>
          <w:b/>
          <w:i/>
          <w:sz w:val="20"/>
        </w:rPr>
        <w:t>期中成绩：</w:t>
      </w:r>
      <w:r>
        <w:rPr>
          <w:i/>
          <w:sz w:val="20"/>
        </w:rPr>
        <w:tab/>
      </w:r>
      <w:r>
        <w:rPr>
          <w:i/>
          <w:sz w:val="20"/>
        </w:rPr>
        <w:tab/>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ab/>
      </w:r>
      <w:r>
        <w:rPr>
          <w:rFonts w:hint="default" w:ascii="宋体" w:hAnsi="宋体" w:eastAsia="宋体" w:cs="宋体"/>
          <w:i/>
          <w:sz w:val="20"/>
        </w:rPr>
        <w:t>30%</w:t>
      </w:r>
    </w:p>
    <w:p>
      <w:pPr>
        <w:ind w:left="720" w:firstLine="720"/>
        <w:rPr>
          <w:i/>
          <w:sz w:val="20"/>
        </w:rPr>
      </w:pPr>
    </w:p>
    <w:p>
      <w:pPr>
        <w:ind w:left="720" w:firstLine="720"/>
        <w:rPr>
          <w:i/>
          <w:sz w:val="20"/>
        </w:rPr>
      </w:pPr>
      <w:r>
        <w:rPr>
          <w:rFonts w:hint="default" w:ascii="宋体" w:hAnsi="宋体" w:eastAsia="宋体" w:cs="宋体"/>
          <w:i/>
          <w:sz w:val="20"/>
        </w:rPr>
        <w:t>站着上课</w:t>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 xml:space="preserve">70%  </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书面作品</w:t>
      </w:r>
      <w:r>
        <w:rPr>
          <w:i/>
          <w:sz w:val="20"/>
        </w:rPr>
        <w:tab/>
      </w:r>
      <w:r>
        <w:rPr>
          <w:rFonts w:hint="default" w:ascii="宋体" w:hAnsi="宋体" w:eastAsia="宋体" w:cs="宋体"/>
          <w:i/>
          <w:sz w:val="20"/>
        </w:rPr>
        <w:tab/>
      </w:r>
      <w:r>
        <w:rPr>
          <w:rFonts w:hint="default" w:ascii="宋体" w:hAnsi="宋体" w:eastAsia="宋体" w:cs="宋体"/>
          <w:i/>
          <w:sz w:val="20"/>
        </w:rPr>
        <w:t>30%</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表演任务</w:t>
      </w:r>
      <w:r>
        <w:rPr>
          <w:rFonts w:hint="default" w:ascii="宋体" w:hAnsi="宋体" w:eastAsia="宋体" w:cs="宋体"/>
          <w:i/>
          <w:sz w:val="20"/>
        </w:rPr>
        <w:tab/>
      </w:r>
      <w:r>
        <w:rPr>
          <w:rFonts w:hint="default" w:ascii="宋体" w:hAnsi="宋体" w:eastAsia="宋体" w:cs="宋体"/>
          <w:i/>
          <w:sz w:val="20"/>
        </w:rPr>
        <w:t>20%</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产品/输出</w:t>
      </w:r>
      <w:r>
        <w:rPr>
          <w:i/>
          <w:sz w:val="20"/>
        </w:rPr>
        <w:tab/>
      </w:r>
      <w:r>
        <w:rPr>
          <w:rFonts w:hint="default" w:ascii="宋体" w:hAnsi="宋体" w:eastAsia="宋体" w:cs="宋体"/>
          <w:i/>
          <w:sz w:val="20"/>
        </w:rPr>
        <w:tab/>
      </w:r>
      <w:r>
        <w:rPr>
          <w:rFonts w:hint="default" w:ascii="宋体" w:hAnsi="宋体" w:eastAsia="宋体" w:cs="宋体"/>
          <w:i/>
          <w:sz w:val="20"/>
        </w:rPr>
        <w:t>20%</w:t>
      </w:r>
    </w:p>
    <w:p>
      <w:pPr>
        <w:ind w:left="720" w:firstLine="720"/>
        <w:rPr>
          <w:i/>
          <w:sz w:val="20"/>
        </w:rPr>
      </w:pPr>
      <w:r>
        <w:rPr>
          <w:rFonts w:hint="default" w:ascii="宋体" w:hAnsi="宋体" w:eastAsia="宋体" w:cs="宋体"/>
          <w:i/>
          <w:sz w:val="20"/>
        </w:rPr>
        <w:t>期中考试</w:t>
      </w:r>
      <w:r>
        <w:rPr>
          <w:i/>
          <w:sz w:val="20"/>
        </w:rPr>
        <w:tab/>
      </w:r>
      <w:r>
        <w:rPr>
          <w:i/>
          <w:sz w:val="20"/>
        </w:rPr>
        <w:tab/>
      </w:r>
      <w:r>
        <w:rPr>
          <w:i/>
          <w:sz w:val="20"/>
        </w:rPr>
        <w:tab/>
      </w:r>
      <w:r>
        <w:rPr>
          <w:i/>
          <w:sz w:val="20"/>
        </w:rPr>
        <w:tab/>
      </w:r>
      <w:r>
        <w:rPr>
          <w:rFonts w:hint="default" w:ascii="宋体" w:hAnsi="宋体" w:eastAsia="宋体" w:cs="宋体"/>
          <w:i/>
          <w:sz w:val="20"/>
        </w:rPr>
        <w:t>30%</w:t>
      </w:r>
    </w:p>
    <w:p>
      <w:pPr>
        <w:rPr>
          <w:i/>
          <w:sz w:val="20"/>
        </w:rPr>
      </w:pPr>
    </w:p>
    <w:p>
      <w:pPr>
        <w:rPr>
          <w:i/>
          <w:sz w:val="20"/>
        </w:rPr>
      </w:pPr>
      <w:r>
        <w:rPr>
          <w:i/>
          <w:sz w:val="20"/>
        </w:rPr>
        <w:tab/>
      </w:r>
      <w:r>
        <w:rPr>
          <w:rFonts w:hint="default" w:ascii="宋体" w:hAnsi="宋体" w:eastAsia="宋体" w:cs="宋体"/>
          <w:b/>
          <w:i/>
          <w:sz w:val="20"/>
        </w:rPr>
        <w:t>期末成绩：</w:t>
      </w:r>
      <w:r>
        <w:rPr>
          <w:i/>
          <w:sz w:val="20"/>
        </w:rPr>
        <w:tab/>
      </w:r>
      <w:r>
        <w:rPr>
          <w:i/>
          <w:sz w:val="20"/>
        </w:rPr>
        <w:tab/>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ab/>
      </w:r>
      <w:r>
        <w:rPr>
          <w:rFonts w:hint="default" w:ascii="宋体" w:hAnsi="宋体" w:eastAsia="宋体" w:cs="宋体"/>
          <w:i/>
          <w:sz w:val="20"/>
        </w:rPr>
        <w:t>70%</w:t>
      </w:r>
    </w:p>
    <w:p>
      <w:pPr>
        <w:rPr>
          <w:i/>
          <w:sz w:val="20"/>
        </w:rPr>
      </w:pPr>
      <w:r>
        <w:rPr>
          <w:i/>
          <w:sz w:val="20"/>
        </w:rPr>
        <w:t xml:space="preserve"> </w:t>
      </w:r>
      <w:r>
        <w:rPr>
          <w:i/>
          <w:sz w:val="20"/>
        </w:rPr>
        <w:tab/>
      </w:r>
    </w:p>
    <w:p>
      <w:pPr>
        <w:ind w:left="720" w:firstLine="720"/>
        <w:rPr>
          <w:i/>
          <w:sz w:val="20"/>
        </w:rPr>
      </w:pPr>
      <w:r>
        <w:rPr>
          <w:rFonts w:hint="default" w:ascii="宋体" w:hAnsi="宋体" w:eastAsia="宋体" w:cs="宋体"/>
          <w:i/>
          <w:sz w:val="20"/>
        </w:rPr>
        <w:t>站着上课</w:t>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 xml:space="preserve">70%  </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书面作品</w:t>
      </w:r>
      <w:r>
        <w:rPr>
          <w:i/>
          <w:sz w:val="20"/>
        </w:rPr>
        <w:tab/>
      </w:r>
      <w:r>
        <w:rPr>
          <w:rFonts w:hint="default" w:ascii="宋体" w:hAnsi="宋体" w:eastAsia="宋体" w:cs="宋体"/>
          <w:i/>
          <w:sz w:val="20"/>
        </w:rPr>
        <w:tab/>
      </w:r>
      <w:r>
        <w:rPr>
          <w:rFonts w:hint="default" w:ascii="宋体" w:hAnsi="宋体" w:eastAsia="宋体" w:cs="宋体"/>
          <w:i/>
          <w:sz w:val="20"/>
        </w:rPr>
        <w:t>30%</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表演任务</w:t>
      </w:r>
      <w:r>
        <w:rPr>
          <w:rFonts w:hint="default" w:ascii="宋体" w:hAnsi="宋体" w:eastAsia="宋体" w:cs="宋体"/>
          <w:i/>
          <w:sz w:val="20"/>
        </w:rPr>
        <w:tab/>
      </w:r>
      <w:r>
        <w:rPr>
          <w:rFonts w:hint="default" w:ascii="宋体" w:hAnsi="宋体" w:eastAsia="宋体" w:cs="宋体"/>
          <w:i/>
          <w:sz w:val="20"/>
        </w:rPr>
        <w:t>20%</w:t>
      </w:r>
    </w:p>
    <w:p>
      <w:pPr>
        <w:ind w:left="720" w:firstLine="720"/>
        <w:rPr>
          <w:i/>
          <w:sz w:val="20"/>
        </w:rPr>
      </w:pPr>
      <w:r>
        <w:rPr>
          <w:rFonts w:hint="default" w:ascii="宋体" w:hAnsi="宋体" w:eastAsia="宋体" w:cs="宋体"/>
          <w:i/>
          <w:sz w:val="20"/>
        </w:rPr>
        <w:tab/>
      </w:r>
      <w:r>
        <w:rPr>
          <w:rFonts w:hint="default" w:ascii="宋体" w:hAnsi="宋体" w:eastAsia="宋体" w:cs="宋体"/>
          <w:i/>
          <w:sz w:val="20"/>
        </w:rPr>
        <w:t>产品/输出</w:t>
      </w:r>
      <w:r>
        <w:rPr>
          <w:i/>
          <w:sz w:val="20"/>
        </w:rPr>
        <w:tab/>
      </w:r>
      <w:r>
        <w:rPr>
          <w:rFonts w:hint="default" w:ascii="宋体" w:hAnsi="宋体" w:eastAsia="宋体" w:cs="宋体"/>
          <w:i/>
          <w:sz w:val="20"/>
        </w:rPr>
        <w:tab/>
      </w:r>
      <w:r>
        <w:rPr>
          <w:rFonts w:hint="default" w:ascii="宋体" w:hAnsi="宋体" w:eastAsia="宋体" w:cs="宋体"/>
          <w:i/>
          <w:sz w:val="20"/>
        </w:rPr>
        <w:t>20%</w:t>
      </w:r>
    </w:p>
    <w:p>
      <w:pPr>
        <w:ind w:left="720" w:firstLine="720"/>
        <w:rPr>
          <w:i/>
          <w:sz w:val="20"/>
        </w:rPr>
      </w:pPr>
      <w:r>
        <w:rPr>
          <w:rFonts w:hint="default" w:ascii="宋体" w:hAnsi="宋体" w:eastAsia="宋体" w:cs="宋体"/>
          <w:i/>
          <w:sz w:val="20"/>
        </w:rPr>
        <w:t xml:space="preserve"> 期末考试</w:t>
      </w:r>
      <w:r>
        <w:rPr>
          <w:i/>
          <w:sz w:val="20"/>
        </w:rPr>
        <w:tab/>
      </w:r>
      <w:r>
        <w:rPr>
          <w:i/>
          <w:sz w:val="20"/>
        </w:rPr>
        <w:tab/>
      </w:r>
      <w:r>
        <w:rPr>
          <w:i/>
          <w:sz w:val="20"/>
        </w:rPr>
        <w:tab/>
      </w:r>
      <w:r>
        <w:rPr>
          <w:i/>
          <w:sz w:val="20"/>
        </w:rPr>
        <w:tab/>
      </w:r>
      <w:r>
        <w:rPr>
          <w:rFonts w:hint="default" w:ascii="宋体" w:hAnsi="宋体" w:eastAsia="宋体" w:cs="宋体"/>
          <w:i/>
          <w:sz w:val="20"/>
        </w:rPr>
        <w:t>30%</w:t>
      </w:r>
      <w:r>
        <w:rPr>
          <w:i/>
          <w:sz w:val="20"/>
        </w:rPr>
        <w:tab/>
      </w:r>
    </w:p>
    <w:p>
      <w:pPr>
        <w:ind w:firstLine="720"/>
        <w:rPr>
          <w:i/>
          <w:sz w:val="20"/>
        </w:rPr>
      </w:pP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ab/>
      </w:r>
      <w:r>
        <w:rPr>
          <w:rFonts w:hint="default" w:ascii="宋体" w:hAnsi="宋体" w:eastAsia="宋体" w:cs="宋体"/>
          <w:i/>
          <w:sz w:val="20"/>
        </w:rPr>
        <w:t>__________________</w:t>
      </w:r>
    </w:p>
    <w:p>
      <w:pPr>
        <w:rPr>
          <w:i/>
          <w:sz w:val="20"/>
        </w:rPr>
      </w:pPr>
      <w:r>
        <w:rPr>
          <w:i/>
          <w:sz w:val="20"/>
        </w:rPr>
        <w:t xml:space="preserve">                       </w:t>
      </w:r>
      <w:r>
        <w:rPr>
          <w:i/>
          <w:sz w:val="20"/>
        </w:rPr>
        <w:tab/>
      </w:r>
      <w:r>
        <w:rPr>
          <w:i/>
          <w:sz w:val="20"/>
        </w:rPr>
        <w:tab/>
      </w:r>
    </w:p>
    <w:p>
      <w:pPr>
        <w:rPr>
          <w:i/>
          <w:sz w:val="20"/>
        </w:rPr>
      </w:pPr>
      <w:r>
        <w:rPr>
          <w:i/>
          <w:sz w:val="20"/>
        </w:rPr>
        <w:t xml:space="preserve"> </w:t>
      </w:r>
      <w:r>
        <w:rPr>
          <w:i/>
          <w:sz w:val="20"/>
        </w:rPr>
        <w:tab/>
      </w:r>
      <w:r>
        <w:rPr>
          <w:rFonts w:hint="default" w:ascii="宋体" w:hAnsi="宋体" w:eastAsia="宋体" w:cs="宋体"/>
          <w:b/>
          <w:i/>
          <w:sz w:val="20"/>
        </w:rPr>
        <w:t>期末成绩：</w:t>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rFonts w:hint="default" w:ascii="宋体" w:hAnsi="宋体" w:eastAsia="宋体" w:cs="宋体"/>
          <w:i/>
          <w:sz w:val="20"/>
        </w:rPr>
        <w:tab/>
      </w:r>
      <w:r>
        <w:rPr>
          <w:rFonts w:hint="default" w:ascii="宋体" w:hAnsi="宋体" w:eastAsia="宋体" w:cs="宋体"/>
          <w:i/>
          <w:sz w:val="20"/>
        </w:rPr>
        <w:t>100%</w:t>
      </w:r>
    </w:p>
    <w:p>
      <w:pPr>
        <w:rPr>
          <w:b/>
          <w:sz w:val="20"/>
          <w:szCs w:val="20"/>
        </w:rPr>
      </w:pPr>
    </w:p>
    <w:p>
      <w:pPr>
        <w:rPr>
          <w:b/>
          <w:sz w:val="20"/>
          <w:szCs w:val="20"/>
        </w:rPr>
      </w:pPr>
      <w:r>
        <w:rPr>
          <w:rFonts w:hint="default" w:ascii="宋体" w:hAnsi="宋体" w:eastAsia="宋体" w:cs="宋体"/>
          <w:b/>
          <w:sz w:val="20"/>
          <w:szCs w:val="20"/>
        </w:rPr>
        <w:t>参考文献：</w:t>
      </w:r>
    </w:p>
    <w:p>
      <w:pPr>
        <w:rPr>
          <w:b/>
          <w:sz w:val="20"/>
          <w:szCs w:val="20"/>
        </w:rPr>
      </w:pPr>
    </w:p>
    <w:p>
      <w:pPr>
        <w:rPr>
          <w:sz w:val="20"/>
          <w:szCs w:val="20"/>
        </w:rPr>
      </w:pPr>
      <w:r>
        <w:rPr>
          <w:sz w:val="20"/>
          <w:szCs w:val="20"/>
        </w:rPr>
        <w:tab/>
      </w:r>
      <w:r>
        <w:rPr>
          <w:rFonts w:hint="default" w:ascii="宋体" w:hAnsi="宋体" w:eastAsia="宋体" w:cs="宋体"/>
          <w:b/>
          <w:sz w:val="20"/>
          <w:szCs w:val="20"/>
        </w:rPr>
        <w:t xml:space="preserve"> 306.430973. 学校学习中的H7412015文化：揭示深层意义/霍林斯，EttaR.TED115657</w:t>
      </w:r>
    </w:p>
    <w:p>
      <w:pPr>
        <w:rPr>
          <w:sz w:val="20"/>
          <w:szCs w:val="20"/>
        </w:rPr>
      </w:pPr>
    </w:p>
    <w:p>
      <w:pPr>
        <w:pStyle w:val="2"/>
        <w:shd w:val="clear" w:color="auto" w:fill="FCF9FC"/>
        <w:spacing w:before="0" w:beforeAutospacing="0" w:after="0" w:afterAutospacing="0"/>
        <w:ind w:firstLine="720"/>
        <w:rPr>
          <w:rFonts w:ascii="Arial" w:hAnsi="Arial" w:cs="Arial"/>
          <w:color w:val="727272"/>
          <w:sz w:val="20"/>
          <w:szCs w:val="20"/>
          <w:lang w:eastAsia="en-PH"/>
        </w:rPr>
      </w:pPr>
      <w:r>
        <w:rPr>
          <w:rFonts w:hint="default" w:ascii="宋体" w:hAnsi="宋体" w:eastAsia="宋体" w:cs="宋体"/>
          <w:color w:val="727272"/>
          <w:sz w:val="20"/>
          <w:szCs w:val="20"/>
        </w:rPr>
        <w:t>371.1024. 课堂行为：有效教学、行为管理和同事支持的实用指南/</w:t>
      </w:r>
    </w:p>
    <w:p>
      <w:pPr>
        <w:ind w:left="720" w:firstLine="720"/>
        <w:rPr>
          <w:color w:val="auto"/>
          <w:sz w:val="20"/>
          <w:szCs w:val="20"/>
        </w:rPr>
      </w:pPr>
      <w:r>
        <w:rPr>
          <w:rFonts w:hint="default" w:ascii="宋体" w:hAnsi="宋体" w:eastAsia="宋体" w:cs="宋体"/>
          <w:color w:val="auto"/>
          <w:sz w:val="20"/>
          <w:szCs w:val="20"/>
        </w:rPr>
        <w:t>罗杰斯，比尔，TED-R115669</w:t>
      </w:r>
    </w:p>
    <w:p>
      <w:pPr>
        <w:ind w:left="720" w:firstLine="720"/>
        <w:rPr>
          <w:color w:val="auto"/>
          <w:sz w:val="20"/>
          <w:szCs w:val="20"/>
        </w:rPr>
      </w:pPr>
    </w:p>
    <w:p>
      <w:pPr>
        <w:spacing w:line="480" w:lineRule="auto"/>
        <w:ind w:firstLine="720"/>
        <w:rPr>
          <w:sz w:val="20"/>
          <w:szCs w:val="20"/>
        </w:rPr>
      </w:pPr>
      <w:r>
        <w:rPr>
          <w:rFonts w:hint="default" w:ascii="宋体" w:hAnsi="宋体" w:eastAsia="宋体" w:cs="宋体"/>
          <w:b/>
          <w:sz w:val="20"/>
          <w:szCs w:val="20"/>
        </w:rPr>
        <w:t xml:space="preserve"> 371.102. L9332015野外研究1：学习者的发展与环境/Maria Rita D.Lucas，博士。 d.</w:t>
      </w:r>
      <w:r>
        <w:rPr>
          <w:rFonts w:hint="default" w:ascii="宋体" w:hAnsi="宋体" w:eastAsia="宋体" w:cs="宋体"/>
          <w:sz w:val="20"/>
          <w:szCs w:val="20"/>
        </w:rPr>
        <w:t>0115066</w:t>
      </w:r>
    </w:p>
    <w:p>
      <w:pPr>
        <w:ind w:left="720"/>
        <w:rPr>
          <w:sz w:val="20"/>
          <w:szCs w:val="20"/>
        </w:rPr>
      </w:pPr>
      <w:r>
        <w:rPr>
          <w:rFonts w:hint="default" w:ascii="宋体" w:hAnsi="宋体" w:eastAsia="宋体" w:cs="宋体"/>
          <w:b/>
          <w:sz w:val="20"/>
          <w:szCs w:val="20"/>
        </w:rPr>
        <w:t xml:space="preserve"> 371.1024. 多元文化课堂中的行为和课堂管理：积极、主动和被动的策略/TerryL.Shepherd，0115664</w:t>
      </w:r>
    </w:p>
    <w:p>
      <w:pPr>
        <w:ind w:left="720"/>
        <w:rPr>
          <w:sz w:val="20"/>
          <w:szCs w:val="20"/>
        </w:rPr>
      </w:pPr>
    </w:p>
    <w:p>
      <w:pPr>
        <w:spacing w:line="360" w:lineRule="auto"/>
        <w:ind w:left="720"/>
        <w:rPr>
          <w:sz w:val="20"/>
          <w:szCs w:val="20"/>
        </w:rPr>
      </w:pPr>
      <w:r>
        <w:rPr>
          <w:rFonts w:hint="default" w:ascii="宋体" w:hAnsi="宋体" w:eastAsia="宋体" w:cs="宋体"/>
          <w:b/>
          <w:sz w:val="20"/>
          <w:szCs w:val="20"/>
        </w:rPr>
        <w:t xml:space="preserve"> 371.1024. 课堂行为：有效教学、行为管理和同事支持的实用指南/比尔·罗杰斯。 </w:t>
      </w:r>
      <w:r>
        <w:rPr>
          <w:rFonts w:hint="default" w:ascii="宋体" w:hAnsi="宋体" w:eastAsia="宋体" w:cs="宋体"/>
          <w:sz w:val="20"/>
          <w:szCs w:val="20"/>
        </w:rPr>
        <w:t>0115669</w:t>
      </w:r>
    </w:p>
    <w:p>
      <w:pPr>
        <w:spacing w:line="360" w:lineRule="auto"/>
        <w:ind w:left="720"/>
        <w:rPr>
          <w:color w:val="auto"/>
          <w:sz w:val="20"/>
          <w:szCs w:val="20"/>
        </w:rPr>
      </w:pPr>
    </w:p>
    <w:p>
      <w:pPr>
        <w:spacing w:line="360" w:lineRule="auto"/>
        <w:rPr>
          <w:b/>
          <w:color w:val="auto"/>
          <w:sz w:val="20"/>
          <w:szCs w:val="20"/>
        </w:rPr>
      </w:pPr>
      <w:r>
        <w:rPr>
          <w:rFonts w:hint="default" w:ascii="宋体" w:hAnsi="宋体" w:eastAsia="宋体" w:cs="宋体"/>
          <w:b/>
          <w:color w:val="auto"/>
          <w:sz w:val="20"/>
          <w:szCs w:val="20"/>
        </w:rPr>
        <w:t>其他参考资料：</w:t>
      </w:r>
    </w:p>
    <w:p>
      <w:pPr>
        <w:spacing w:line="360" w:lineRule="auto"/>
        <w:rPr>
          <w:b/>
          <w:color w:val="auto"/>
          <w:sz w:val="20"/>
          <w:szCs w:val="20"/>
        </w:rPr>
      </w:pPr>
      <w:r>
        <w:rPr>
          <w:b/>
          <w:color w:val="auto"/>
          <w:sz w:val="20"/>
          <w:szCs w:val="20"/>
        </w:rPr>
        <w:tab/>
      </w:r>
      <w:r>
        <w:fldChar w:fldCharType="begin"/>
      </w:r>
      <w:r>
        <w:instrText xml:space="preserve"> HYPERLINK "https://search.proquest.com/docview/1724988715?accountid=33478" </w:instrText>
      </w:r>
      <w:r>
        <w:fldChar w:fldCharType="separate"/>
      </w:r>
      <w:r>
        <w:rPr>
          <w:rStyle w:val="11"/>
          <w:rFonts w:hint="default" w:ascii="宋体" w:hAnsi="宋体" w:eastAsia="宋体" w:cs="宋体"/>
          <w:b/>
          <w:sz w:val="20"/>
          <w:szCs w:val="20"/>
        </w:rPr>
        <w:t>https://search.proquest.com/docview/1724988715？accountid=33478</w:t>
      </w:r>
      <w:r>
        <w:rPr>
          <w:rStyle w:val="11"/>
          <w:rFonts w:hint="default" w:ascii="宋体" w:hAnsi="宋体" w:eastAsia="宋体" w:cs="宋体"/>
          <w:b/>
          <w:sz w:val="20"/>
          <w:szCs w:val="20"/>
        </w:rPr>
        <w:fldChar w:fldCharType="end"/>
      </w:r>
    </w:p>
    <w:p>
      <w:pPr>
        <w:spacing w:line="360" w:lineRule="auto"/>
        <w:rPr>
          <w:b/>
          <w:color w:val="auto"/>
          <w:sz w:val="20"/>
          <w:szCs w:val="20"/>
        </w:rPr>
      </w:pPr>
      <w:r>
        <w:rPr>
          <w:b/>
          <w:color w:val="auto"/>
          <w:sz w:val="20"/>
          <w:szCs w:val="20"/>
        </w:rPr>
        <w:tab/>
      </w:r>
      <w:r>
        <w:fldChar w:fldCharType="begin"/>
      </w:r>
      <w:r>
        <w:instrText xml:space="preserve"> HYPERLINK "https://search.proquest.com/docview/1701612599?accountid=33478" </w:instrText>
      </w:r>
      <w:r>
        <w:fldChar w:fldCharType="separate"/>
      </w:r>
      <w:r>
        <w:rPr>
          <w:rStyle w:val="11"/>
          <w:rFonts w:hint="default" w:ascii="宋体" w:hAnsi="宋体" w:eastAsia="宋体" w:cs="宋体"/>
          <w:b/>
          <w:sz w:val="20"/>
          <w:szCs w:val="20"/>
        </w:rPr>
        <w:t>https://search.proquest.com/docview/1701612599？accountid=33478</w:t>
      </w:r>
      <w:r>
        <w:rPr>
          <w:rStyle w:val="11"/>
          <w:rFonts w:hint="default" w:ascii="宋体" w:hAnsi="宋体" w:eastAsia="宋体" w:cs="宋体"/>
          <w:b/>
          <w:sz w:val="20"/>
          <w:szCs w:val="20"/>
        </w:rPr>
        <w:fldChar w:fldCharType="end"/>
      </w:r>
    </w:p>
    <w:p>
      <w:pPr>
        <w:spacing w:line="360" w:lineRule="auto"/>
        <w:rPr>
          <w:b/>
          <w:color w:val="auto"/>
          <w:sz w:val="20"/>
          <w:szCs w:val="20"/>
        </w:rPr>
      </w:pPr>
      <w:r>
        <w:rPr>
          <w:b/>
          <w:color w:val="auto"/>
          <w:sz w:val="20"/>
          <w:szCs w:val="20"/>
        </w:rPr>
        <w:tab/>
      </w:r>
      <w:r>
        <w:fldChar w:fldCharType="begin"/>
      </w:r>
      <w:r>
        <w:instrText xml:space="preserve"> HYPERLINK "https://quondam.csi.edu/facultyAndStaff_/webTools/viewCourse.asp?courseID=2433&amp;facultyID=146" </w:instrText>
      </w:r>
      <w:r>
        <w:fldChar w:fldCharType="separate"/>
      </w:r>
      <w:r>
        <w:rPr>
          <w:rStyle w:val="11"/>
          <w:rFonts w:hint="default" w:ascii="宋体" w:hAnsi="宋体" w:eastAsia="宋体" w:cs="宋体"/>
          <w:b/>
          <w:sz w:val="20"/>
          <w:szCs w:val="20"/>
        </w:rPr>
        <w:t>https://quondam.csi.edu/facultyAndStaff_/webTools/viewCourse.asp？courseID=2433&amp;facultyID=146</w:t>
      </w:r>
      <w:r>
        <w:rPr>
          <w:rStyle w:val="11"/>
          <w:rFonts w:hint="default" w:ascii="宋体" w:hAnsi="宋体" w:eastAsia="宋体" w:cs="宋体"/>
          <w:b/>
          <w:sz w:val="20"/>
          <w:szCs w:val="20"/>
        </w:rPr>
        <w:fldChar w:fldCharType="end"/>
      </w:r>
    </w:p>
    <w:p>
      <w:pPr>
        <w:spacing w:line="360" w:lineRule="auto"/>
        <w:rPr>
          <w:b/>
          <w:color w:val="auto"/>
          <w:sz w:val="20"/>
          <w:szCs w:val="20"/>
        </w:rPr>
      </w:pPr>
      <w:r>
        <w:rPr>
          <w:b/>
          <w:color w:val="auto"/>
          <w:sz w:val="20"/>
          <w:szCs w:val="20"/>
        </w:rPr>
        <w:tab/>
      </w:r>
      <w:r>
        <w:fldChar w:fldCharType="begin"/>
      </w:r>
      <w:r>
        <w:instrText xml:space="preserve"> HYPERLINK "https://books.google.com.ph/books/about/Foundation_of_Education_II.html?id=ybtcV-VHEBwC" </w:instrText>
      </w:r>
      <w:r>
        <w:fldChar w:fldCharType="separate"/>
      </w:r>
      <w:r>
        <w:rPr>
          <w:rStyle w:val="11"/>
          <w:rFonts w:hint="default" w:ascii="宋体" w:hAnsi="宋体" w:eastAsia="宋体" w:cs="宋体"/>
          <w:b/>
          <w:sz w:val="20"/>
          <w:szCs w:val="20"/>
        </w:rPr>
        <w:t>https://books.google.com.ph/books/about/Foundation_of_Education_II.html？id=ybtcV-VHEBwC</w:t>
      </w:r>
      <w:r>
        <w:rPr>
          <w:rStyle w:val="11"/>
          <w:rFonts w:hint="default" w:ascii="宋体" w:hAnsi="宋体" w:eastAsia="宋体" w:cs="宋体"/>
          <w:b/>
          <w:sz w:val="20"/>
          <w:szCs w:val="20"/>
        </w:rPr>
        <w:fldChar w:fldCharType="end"/>
      </w:r>
    </w:p>
    <w:p>
      <w:pPr>
        <w:spacing w:line="360" w:lineRule="auto"/>
        <w:ind w:firstLine="720"/>
        <w:rPr>
          <w:sz w:val="20"/>
          <w:szCs w:val="20"/>
        </w:rPr>
      </w:pPr>
      <w:r>
        <w:fldChar w:fldCharType="begin"/>
      </w:r>
      <w:r>
        <w:instrText xml:space="preserve"> HYPERLINK "https://www.xpowerpoint.com/Historical-Foundations-of-Education--PPT.html" </w:instrText>
      </w:r>
      <w:r>
        <w:fldChar w:fldCharType="separate"/>
      </w:r>
      <w:r>
        <w:rPr>
          <w:rStyle w:val="11"/>
          <w:rFonts w:hint="default" w:ascii="宋体" w:hAnsi="宋体" w:eastAsia="宋体" w:cs="宋体"/>
          <w:sz w:val="20"/>
          <w:szCs w:val="20"/>
        </w:rPr>
        <w:t>https://www.xpowerpoint.com/Historical-Foundations-of-Education--PPT.html#</w:t>
      </w:r>
      <w:r>
        <w:rPr>
          <w:rStyle w:val="11"/>
          <w:rFonts w:hint="default" w:ascii="宋体" w:hAnsi="宋体" w:eastAsia="宋体" w:cs="宋体"/>
          <w:sz w:val="20"/>
          <w:szCs w:val="20"/>
        </w:rPr>
        <w:fldChar w:fldCharType="end"/>
      </w:r>
    </w:p>
    <w:p>
      <w:pPr>
        <w:spacing w:line="360" w:lineRule="auto"/>
        <w:ind w:firstLine="720"/>
        <w:rPr>
          <w:sz w:val="20"/>
          <w:szCs w:val="20"/>
        </w:rPr>
      </w:pPr>
      <w:r>
        <w:fldChar w:fldCharType="begin"/>
      </w:r>
      <w:r>
        <w:instrText xml:space="preserve"> HYPERLINK "https://www.xpowerpoint.com/Philosophical-Roots-of-Education--University-of-Minnesota---PPT.html" </w:instrText>
      </w:r>
      <w:r>
        <w:fldChar w:fldCharType="separate"/>
      </w:r>
      <w:r>
        <w:rPr>
          <w:rStyle w:val="11"/>
          <w:rFonts w:hint="default" w:ascii="宋体" w:hAnsi="宋体" w:eastAsia="宋体" w:cs="宋体"/>
          <w:sz w:val="20"/>
          <w:szCs w:val="20"/>
        </w:rPr>
        <w:t>https://www.xpowerpoint.com/Philosophical-Roots-of-Education--University-of-Minnesota---PPT.html#</w:t>
      </w:r>
      <w:r>
        <w:rPr>
          <w:rStyle w:val="11"/>
          <w:rFonts w:hint="default" w:ascii="宋体" w:hAnsi="宋体" w:eastAsia="宋体" w:cs="宋体"/>
          <w:sz w:val="20"/>
          <w:szCs w:val="20"/>
        </w:rPr>
        <w:fldChar w:fldCharType="end"/>
      </w:r>
    </w:p>
    <w:p>
      <w:pPr>
        <w:spacing w:line="360" w:lineRule="auto"/>
        <w:ind w:firstLine="720"/>
        <w:rPr>
          <w:sz w:val="20"/>
          <w:szCs w:val="20"/>
        </w:rPr>
      </w:pPr>
      <w:r>
        <w:fldChar w:fldCharType="begin"/>
      </w:r>
      <w:r>
        <w:instrText xml:space="preserve"> HYPERLINK "https://www.powershow.com/viewfl/5912b1-NzQ2M/Sociological_Foundation_powerpoint_ppt_presentation" </w:instrText>
      </w:r>
      <w:r>
        <w:fldChar w:fldCharType="separate"/>
      </w:r>
      <w:r>
        <w:rPr>
          <w:rStyle w:val="11"/>
          <w:rFonts w:hint="default" w:ascii="宋体" w:hAnsi="宋体" w:eastAsia="宋体" w:cs="宋体"/>
          <w:sz w:val="20"/>
          <w:szCs w:val="20"/>
        </w:rPr>
        <w:t>https://www.powershow.com/viewfl/5912b1-NzQ2M/Sociological_Foundation_powerpoint_ppt_presentation</w:t>
      </w:r>
      <w:r>
        <w:rPr>
          <w:rStyle w:val="11"/>
          <w:rFonts w:hint="default" w:ascii="宋体" w:hAnsi="宋体" w:eastAsia="宋体" w:cs="宋体"/>
          <w:sz w:val="20"/>
          <w:szCs w:val="20"/>
        </w:rPr>
        <w:fldChar w:fldCharType="end"/>
      </w:r>
    </w:p>
    <w:p>
      <w:pPr>
        <w:spacing w:line="360" w:lineRule="auto"/>
        <w:ind w:firstLine="720"/>
        <w:rPr>
          <w:sz w:val="20"/>
          <w:szCs w:val="20"/>
        </w:rPr>
      </w:pPr>
    </w:p>
    <w:p>
      <w:pPr>
        <w:spacing w:line="360" w:lineRule="auto"/>
        <w:ind w:firstLine="720"/>
        <w:rPr>
          <w:sz w:val="20"/>
          <w:szCs w:val="20"/>
        </w:rPr>
      </w:pPr>
    </w:p>
    <w:p>
      <w:pPr>
        <w:rPr>
          <w:sz w:val="20"/>
          <w:szCs w:val="20"/>
        </w:rPr>
      </w:pPr>
      <w:r>
        <w:rPr>
          <w:rFonts w:hint="default" w:ascii="宋体" w:hAnsi="宋体" w:eastAsia="宋体" w:cs="宋体"/>
          <w:sz w:val="20"/>
          <w:szCs w:val="20"/>
        </w:rPr>
        <w:t>&lt;unk1&gt;             编写人：</w:t>
      </w:r>
      <w:r>
        <w:rPr>
          <w:sz w:val="20"/>
          <w:szCs w:val="20"/>
        </w:rPr>
        <w:tab/>
      </w:r>
      <w:r>
        <w:rPr>
          <w:sz w:val="20"/>
          <w:szCs w:val="20"/>
        </w:rPr>
        <w:tab/>
      </w:r>
      <w:r>
        <w:rPr>
          <w:rFonts w:hint="default" w:ascii="宋体" w:hAnsi="宋体" w:eastAsia="宋体" w:cs="宋体"/>
          <w:sz w:val="20"/>
          <w:szCs w:val="20"/>
        </w:rPr>
        <w:t>&lt;unk1&gt;                   建议批准：</w:t>
      </w:r>
      <w:r>
        <w:rPr>
          <w:sz w:val="20"/>
          <w:szCs w:val="20"/>
        </w:rPr>
        <w:tab/>
      </w:r>
      <w:r>
        <w:rPr>
          <w:sz w:val="20"/>
          <w:szCs w:val="20"/>
        </w:rPr>
        <w:tab/>
      </w:r>
      <w:r>
        <w:rPr>
          <w:rFonts w:hint="default" w:ascii="宋体" w:hAnsi="宋体" w:eastAsia="宋体" w:cs="宋体"/>
          <w:sz w:val="20"/>
          <w:szCs w:val="20"/>
        </w:rPr>
        <w:tab/>
      </w:r>
      <w:r>
        <w:rPr>
          <w:rFonts w:hint="default" w:ascii="宋体" w:hAnsi="宋体" w:eastAsia="宋体" w:cs="宋体"/>
          <w:sz w:val="20"/>
          <w:szCs w:val="20"/>
        </w:rPr>
        <w:t xml:space="preserve"> &lt;unk1&gt;         经：批准：</w:t>
      </w:r>
      <w:r>
        <w:rPr>
          <w:sz w:val="20"/>
          <w:szCs w:val="20"/>
        </w:rPr>
        <w:tab/>
      </w:r>
      <w:r>
        <w:rPr>
          <w:sz w:val="20"/>
          <w:szCs w:val="20"/>
        </w:rPr>
        <w:tab/>
      </w:r>
      <w:r>
        <w:rPr>
          <w:rFonts w:hint="default" w:ascii="宋体" w:hAnsi="宋体" w:eastAsia="宋体" w:cs="宋体"/>
          <w:sz w:val="20"/>
          <w:szCs w:val="20"/>
        </w:rPr>
        <w:t>&lt;unk1&gt;         工作日期：</w:t>
      </w:r>
    </w:p>
    <w:p>
      <w:pPr>
        <w:rPr>
          <w:sz w:val="20"/>
          <w:szCs w:val="20"/>
        </w:rPr>
      </w:pPr>
    </w:p>
    <w:p>
      <w:pPr>
        <w:rPr>
          <w:sz w:val="20"/>
          <w:szCs w:val="20"/>
        </w:rPr>
      </w:pPr>
      <w:r>
        <w:rPr>
          <w:sz w:val="20"/>
          <w:szCs w:val="20"/>
        </w:rPr>
        <w:t xml:space="preserve">     </w:t>
      </w:r>
    </w:p>
    <w:p>
      <w:pPr>
        <w:rPr>
          <w:sz w:val="20"/>
          <w:szCs w:val="20"/>
        </w:rPr>
      </w:pPr>
      <w:r>
        <w:rPr>
          <w:rFonts w:hint="default" w:ascii="宋体" w:hAnsi="宋体" w:eastAsia="宋体" w:cs="宋体"/>
          <w:b/>
          <w:sz w:val="20"/>
          <w:szCs w:val="20"/>
        </w:rPr>
        <w:t xml:space="preserve"> auxilie aurora d.salvosa            Maria Corazon m.Rubinos                         雷登托·马里亚诺</w:t>
      </w:r>
      <w:r>
        <w:rPr>
          <w:rFonts w:hint="default" w:ascii="宋体" w:hAnsi="宋体" w:eastAsia="宋体" w:cs="宋体"/>
          <w:sz w:val="20"/>
          <w:szCs w:val="20"/>
        </w:rPr>
        <w:tab/>
      </w:r>
      <w:r>
        <w:rPr>
          <w:rFonts w:hint="default" w:ascii="宋体" w:hAnsi="宋体" w:eastAsia="宋体" w:cs="宋体"/>
          <w:sz w:val="20"/>
          <w:szCs w:val="20"/>
        </w:rPr>
        <w:t xml:space="preserve"> &lt;unk1&gt;           2020年8月</w:t>
      </w:r>
    </w:p>
    <w:p>
      <w:pPr>
        <w:rPr>
          <w:sz w:val="20"/>
          <w:szCs w:val="20"/>
        </w:rPr>
      </w:pPr>
      <w:r>
        <w:rPr>
          <w:rFonts w:hint="default" w:ascii="宋体" w:hAnsi="宋体" w:eastAsia="宋体" w:cs="宋体"/>
          <w:sz w:val="20"/>
          <w:szCs w:val="20"/>
        </w:rPr>
        <w:t>&lt;unk1&gt;            教员</w:t>
      </w:r>
      <w:r>
        <w:rPr>
          <w:sz w:val="20"/>
          <w:szCs w:val="20"/>
        </w:rPr>
        <w:tab/>
      </w:r>
      <w:r>
        <w:rPr>
          <w:sz w:val="20"/>
          <w:szCs w:val="20"/>
        </w:rPr>
        <w:tab/>
      </w:r>
      <w:r>
        <w:rPr>
          <w:rFonts w:hint="default" w:ascii="宋体" w:hAnsi="宋体" w:eastAsia="宋体" w:cs="宋体"/>
          <w:sz w:val="20"/>
          <w:szCs w:val="20"/>
        </w:rPr>
        <w:tab/>
      </w:r>
      <w:r>
        <w:rPr>
          <w:rFonts w:hint="default" w:ascii="宋体" w:hAnsi="宋体" w:eastAsia="宋体" w:cs="宋体"/>
          <w:sz w:val="20"/>
          <w:szCs w:val="20"/>
        </w:rPr>
        <w:t xml:space="preserve"> &lt;unk1&gt;             区域主席</w:t>
      </w:r>
      <w:r>
        <w:rPr>
          <w:sz w:val="20"/>
          <w:szCs w:val="20"/>
        </w:rPr>
        <w:tab/>
      </w:r>
      <w:r>
        <w:rPr>
          <w:sz w:val="20"/>
          <w:szCs w:val="20"/>
        </w:rPr>
        <w:tab/>
      </w:r>
      <w:r>
        <w:rPr>
          <w:sz w:val="20"/>
          <w:szCs w:val="20"/>
        </w:rPr>
        <w:tab/>
      </w:r>
      <w:r>
        <w:rPr>
          <w:rFonts w:hint="default" w:ascii="宋体" w:hAnsi="宋体" w:eastAsia="宋体" w:cs="宋体"/>
          <w:sz w:val="20"/>
          <w:szCs w:val="20"/>
        </w:rPr>
        <w:tab/>
      </w:r>
      <w:r>
        <w:rPr>
          <w:rFonts w:hint="default" w:ascii="宋体" w:hAnsi="宋体" w:eastAsia="宋体" w:cs="宋体"/>
          <w:sz w:val="20"/>
          <w:szCs w:val="20"/>
        </w:rPr>
        <w:t xml:space="preserve"> &lt;unk1&gt;            迪恩</w:t>
      </w:r>
    </w:p>
    <w:sectPr>
      <w:headerReference r:id="rId3" w:type="default"/>
      <w:footerReference r:id="rId4" w:type="default"/>
      <w:pgSz w:w="15840" w:h="12240" w:orient="landscape"/>
      <w:pgMar w:top="900" w:right="1440" w:bottom="810" w:left="1440"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rPr>
        <w:rFonts w:hint="default" w:ascii="宋体" w:hAnsi="宋体" w:eastAsia="宋体" w:cs="宋体"/>
      </w:rPr>
      <w:instrText xml:space="preserve"> PAGE </w:instrText>
    </w:r>
    <w:r>
      <w:fldChar w:fldCharType="separate"/>
    </w:r>
    <w:r>
      <w:rPr>
        <w:rFonts w:hint="default" w:ascii="宋体" w:hAnsi="宋体" w:eastAsia="宋体" w:cs="宋体"/>
      </w:rPr>
      <w:t>7</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auto"/>
        <w:sz w:val="20"/>
        <w:szCs w:val="20"/>
      </w:rPr>
    </w:pPr>
  </w:p>
  <w:p>
    <w:pPr>
      <w:jc w:val="center"/>
      <w:rPr>
        <w:b/>
        <w:color w:val="auto"/>
        <w:sz w:val="20"/>
        <w:szCs w:val="20"/>
      </w:rPr>
    </w:pPr>
    <w:r>
      <w:rPr>
        <w:rFonts w:hint="default" w:ascii="宋体" w:hAnsi="宋体" w:eastAsia="宋体" w:cs="宋体"/>
        <w:b/>
        <w:color w:val="auto"/>
        <w:sz w:val="20"/>
        <w:szCs w:val="20"/>
      </w:rPr>
      <w:t>何塞·里扎尔大学</w:t>
    </w:r>
  </w:p>
  <w:p>
    <w:pPr>
      <w:jc w:val="center"/>
      <w:rPr>
        <w:b/>
        <w:color w:val="auto"/>
        <w:sz w:val="20"/>
        <w:szCs w:val="20"/>
      </w:rPr>
    </w:pPr>
    <w:r>
      <w:rPr>
        <w:rFonts w:hint="default" w:ascii="宋体" w:hAnsi="宋体" w:eastAsia="宋体" w:cs="宋体"/>
        <w:b/>
        <w:color w:val="auto"/>
        <w:sz w:val="20"/>
        <w:szCs w:val="20"/>
      </w:rPr>
      <w:t>研究生院</w:t>
    </w:r>
  </w:p>
  <w:p>
    <w:pPr>
      <w:jc w:val="center"/>
      <w:rPr>
        <w:color w:val="auto"/>
      </w:rPr>
    </w:pPr>
    <w:r>
      <w:rPr>
        <w:rFonts w:hint="default" w:ascii="宋体" w:hAnsi="宋体" w:eastAsia="宋体" w:cs="宋体"/>
        <w:b/>
        <w:color w:val="auto"/>
        <w:sz w:val="20"/>
        <w:szCs w:val="20"/>
      </w:rPr>
      <w:t>教育管理专业文科硕士</w:t>
    </w:r>
  </w:p>
  <w:p>
    <w:pPr>
      <w:jc w:val="cent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9D7"/>
    <w:multiLevelType w:val="multilevel"/>
    <w:tmpl w:val="048759D7"/>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65462F"/>
    <w:multiLevelType w:val="multilevel"/>
    <w:tmpl w:val="1365462F"/>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794691"/>
    <w:multiLevelType w:val="multilevel"/>
    <w:tmpl w:val="16794691"/>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407CB0"/>
    <w:multiLevelType w:val="multilevel"/>
    <w:tmpl w:val="1C407CB0"/>
    <w:lvl w:ilvl="0" w:tentative="0">
      <w:start w:val="1"/>
      <w:numFmt w:val="lowerLetter"/>
      <w:lvlText w:val="%1."/>
      <w:lvlJc w:val="left"/>
      <w:pPr>
        <w:tabs>
          <w:tab w:val="left" w:pos="1080"/>
        </w:tabs>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B373F97"/>
    <w:multiLevelType w:val="multilevel"/>
    <w:tmpl w:val="4B373F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5663F92"/>
    <w:multiLevelType w:val="multilevel"/>
    <w:tmpl w:val="65663F92"/>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CCD40D3"/>
    <w:multiLevelType w:val="multilevel"/>
    <w:tmpl w:val="6CCD40D3"/>
    <w:lvl w:ilvl="0" w:tentative="0">
      <w:start w:val="0"/>
      <w:numFmt w:val="bullet"/>
      <w:lvlText w:val="-"/>
      <w:lvlJc w:val="left"/>
      <w:pPr>
        <w:ind w:left="720" w:hanging="360"/>
      </w:pPr>
      <w:rPr>
        <w:rFonts w:hint="default" w:ascii="Calibri" w:hAnsi="Calibri" w:eastAsia="Times New Roman" w:cs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68"/>
    <w:rsid w:val="00045B64"/>
    <w:rsid w:val="00060C62"/>
    <w:rsid w:val="000765BE"/>
    <w:rsid w:val="000D7001"/>
    <w:rsid w:val="000E2703"/>
    <w:rsid w:val="000F2902"/>
    <w:rsid w:val="000F3CC7"/>
    <w:rsid w:val="00104120"/>
    <w:rsid w:val="00120EF3"/>
    <w:rsid w:val="001210E5"/>
    <w:rsid w:val="00137881"/>
    <w:rsid w:val="00166C5C"/>
    <w:rsid w:val="001C5079"/>
    <w:rsid w:val="00221FEA"/>
    <w:rsid w:val="002377C2"/>
    <w:rsid w:val="00257244"/>
    <w:rsid w:val="0026333F"/>
    <w:rsid w:val="00266807"/>
    <w:rsid w:val="0027729A"/>
    <w:rsid w:val="002878CF"/>
    <w:rsid w:val="002A5448"/>
    <w:rsid w:val="002D338B"/>
    <w:rsid w:val="002D4D04"/>
    <w:rsid w:val="003141F6"/>
    <w:rsid w:val="00323B45"/>
    <w:rsid w:val="003444C4"/>
    <w:rsid w:val="003564FB"/>
    <w:rsid w:val="003676C8"/>
    <w:rsid w:val="003742C6"/>
    <w:rsid w:val="003A69C7"/>
    <w:rsid w:val="003B34AC"/>
    <w:rsid w:val="003C1674"/>
    <w:rsid w:val="00414122"/>
    <w:rsid w:val="0042721E"/>
    <w:rsid w:val="0044056A"/>
    <w:rsid w:val="004462AC"/>
    <w:rsid w:val="00452907"/>
    <w:rsid w:val="004813E0"/>
    <w:rsid w:val="00481B38"/>
    <w:rsid w:val="004A1239"/>
    <w:rsid w:val="004C514B"/>
    <w:rsid w:val="004C6192"/>
    <w:rsid w:val="004D1712"/>
    <w:rsid w:val="004F63FD"/>
    <w:rsid w:val="004F6D7E"/>
    <w:rsid w:val="005172EA"/>
    <w:rsid w:val="00550CC3"/>
    <w:rsid w:val="00553468"/>
    <w:rsid w:val="005930BE"/>
    <w:rsid w:val="0062405D"/>
    <w:rsid w:val="006309B7"/>
    <w:rsid w:val="0063158D"/>
    <w:rsid w:val="00643D94"/>
    <w:rsid w:val="00653A5F"/>
    <w:rsid w:val="00657EC6"/>
    <w:rsid w:val="00697A9D"/>
    <w:rsid w:val="006A0CC9"/>
    <w:rsid w:val="006C0BFA"/>
    <w:rsid w:val="006C2370"/>
    <w:rsid w:val="006D156E"/>
    <w:rsid w:val="006D2520"/>
    <w:rsid w:val="007B595E"/>
    <w:rsid w:val="007D5AF4"/>
    <w:rsid w:val="00813816"/>
    <w:rsid w:val="00822E55"/>
    <w:rsid w:val="00843242"/>
    <w:rsid w:val="00885170"/>
    <w:rsid w:val="008C7D05"/>
    <w:rsid w:val="008E05A0"/>
    <w:rsid w:val="009652CC"/>
    <w:rsid w:val="0098718B"/>
    <w:rsid w:val="00A30BB3"/>
    <w:rsid w:val="00A34DDF"/>
    <w:rsid w:val="00A359C1"/>
    <w:rsid w:val="00A608F6"/>
    <w:rsid w:val="00A60CF8"/>
    <w:rsid w:val="00A80A11"/>
    <w:rsid w:val="00AA71F6"/>
    <w:rsid w:val="00AD155A"/>
    <w:rsid w:val="00AD71D9"/>
    <w:rsid w:val="00AF0278"/>
    <w:rsid w:val="00B309FB"/>
    <w:rsid w:val="00B6079A"/>
    <w:rsid w:val="00B67BD9"/>
    <w:rsid w:val="00B96F00"/>
    <w:rsid w:val="00BA48C1"/>
    <w:rsid w:val="00BF7E39"/>
    <w:rsid w:val="00C325A7"/>
    <w:rsid w:val="00C37E59"/>
    <w:rsid w:val="00C41816"/>
    <w:rsid w:val="00C42F4D"/>
    <w:rsid w:val="00C43775"/>
    <w:rsid w:val="00C50844"/>
    <w:rsid w:val="00C55B4A"/>
    <w:rsid w:val="00C965F5"/>
    <w:rsid w:val="00CB3353"/>
    <w:rsid w:val="00D2740D"/>
    <w:rsid w:val="00D35641"/>
    <w:rsid w:val="00D65F3D"/>
    <w:rsid w:val="00D67A4C"/>
    <w:rsid w:val="00DA3F6B"/>
    <w:rsid w:val="00DA5BA5"/>
    <w:rsid w:val="00DC17CB"/>
    <w:rsid w:val="00DC1877"/>
    <w:rsid w:val="00DC5A12"/>
    <w:rsid w:val="00E05065"/>
    <w:rsid w:val="00E148FC"/>
    <w:rsid w:val="00E24747"/>
    <w:rsid w:val="00E265F4"/>
    <w:rsid w:val="00E7354B"/>
    <w:rsid w:val="00E75794"/>
    <w:rsid w:val="00EA4133"/>
    <w:rsid w:val="00EB7D25"/>
    <w:rsid w:val="00EF119B"/>
    <w:rsid w:val="00F12CE3"/>
    <w:rsid w:val="00F3481B"/>
    <w:rsid w:val="00F520E1"/>
    <w:rsid w:val="00FA399A"/>
    <w:rsid w:val="00FA7C3E"/>
    <w:rsid w:val="00FD4C8E"/>
    <w:rsid w:val="00FD604D"/>
    <w:rsid w:val="00FE3473"/>
    <w:rsid w:val="503E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Arial" w:hAnsi="Arial" w:eastAsia="Times New Roman" w:cs="Arial"/>
      <w:color w:val="000000"/>
      <w:kern w:val="1"/>
      <w:sz w:val="24"/>
      <w:szCs w:val="24"/>
      <w:lang w:val="en-US" w:eastAsia="ar-SA" w:bidi="ar-SA"/>
    </w:rPr>
  </w:style>
  <w:style w:type="paragraph" w:styleId="2">
    <w:name w:val="heading 1"/>
    <w:basedOn w:val="1"/>
    <w:next w:val="1"/>
    <w:link w:val="20"/>
    <w:qFormat/>
    <w:uiPriority w:val="9"/>
    <w:pPr>
      <w:suppressAutoHyphens w:val="0"/>
      <w:spacing w:before="100" w:beforeAutospacing="1" w:after="100" w:afterAutospacing="1"/>
      <w:outlineLvl w:val="0"/>
    </w:pPr>
    <w:rPr>
      <w:rFonts w:ascii="Times New Roman" w:hAnsi="Times New Roman" w:cs="Times New Roman"/>
      <w:b/>
      <w:bCs/>
      <w:color w:val="auto"/>
      <w:kern w:val="36"/>
      <w:sz w:val="48"/>
      <w:szCs w:val="48"/>
      <w:lang w:eastAsia="en-US"/>
    </w:rPr>
  </w:style>
  <w:style w:type="paragraph" w:styleId="3">
    <w:name w:val="heading 5"/>
    <w:basedOn w:val="1"/>
    <w:next w:val="1"/>
    <w:link w:val="21"/>
    <w:qFormat/>
    <w:uiPriority w:val="9"/>
    <w:pPr>
      <w:suppressAutoHyphens w:val="0"/>
      <w:spacing w:before="100" w:beforeAutospacing="1" w:after="100" w:afterAutospacing="1"/>
      <w:outlineLvl w:val="4"/>
    </w:pPr>
    <w:rPr>
      <w:rFonts w:ascii="Times New Roman" w:hAnsi="Times New Roman" w:cs="Times New Roman"/>
      <w:b/>
      <w:bCs/>
      <w:color w:val="auto"/>
      <w:kern w:val="0"/>
      <w:sz w:val="20"/>
      <w:szCs w:val="20"/>
      <w:lang w:eastAsia="en-US"/>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Indent 2"/>
    <w:basedOn w:val="1"/>
    <w:link w:val="16"/>
    <w:uiPriority w:val="0"/>
    <w:pPr>
      <w:spacing w:after="120" w:line="480" w:lineRule="auto"/>
      <w:ind w:left="360"/>
    </w:pPr>
  </w:style>
  <w:style w:type="paragraph" w:styleId="5">
    <w:name w:val="Balloon Text"/>
    <w:basedOn w:val="1"/>
    <w:link w:val="19"/>
    <w:semiHidden/>
    <w:unhideWhenUsed/>
    <w:uiPriority w:val="99"/>
    <w:rPr>
      <w:rFonts w:ascii="Tahoma" w:hAnsi="Tahoma" w:cs="Tahoma"/>
      <w:sz w:val="16"/>
      <w:szCs w:val="16"/>
    </w:rPr>
  </w:style>
  <w:style w:type="paragraph" w:styleId="6">
    <w:name w:val="footer"/>
    <w:basedOn w:val="1"/>
    <w:link w:val="13"/>
    <w:uiPriority w:val="0"/>
    <w:pPr>
      <w:suppressLineNumbers/>
    </w:pPr>
  </w:style>
  <w:style w:type="paragraph" w:styleId="7">
    <w:name w:val="header"/>
    <w:basedOn w:val="1"/>
    <w:link w:val="18"/>
    <w:unhideWhenUsed/>
    <w:uiPriority w:val="99"/>
    <w:pPr>
      <w:tabs>
        <w:tab w:val="center" w:pos="4680"/>
        <w:tab w:val="right" w:pos="9360"/>
      </w:tabs>
    </w:pPr>
  </w:style>
  <w:style w:type="table" w:styleId="9">
    <w:name w:val="Table Grid"/>
    <w:basedOn w:val="8"/>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iPriority w:val="0"/>
    <w:rPr>
      <w:color w:val="0563C1" w:themeColor="hyperlink"/>
      <w:u w:val="single"/>
      <w14:textFill>
        <w14:solidFill>
          <w14:schemeClr w14:val="hlink"/>
        </w14:solidFill>
      </w14:textFill>
    </w:rPr>
  </w:style>
  <w:style w:type="character" w:styleId="12">
    <w:name w:val="HTML Cite"/>
    <w:basedOn w:val="10"/>
    <w:unhideWhenUsed/>
    <w:uiPriority w:val="99"/>
    <w:rPr>
      <w:i/>
      <w:iCs/>
    </w:rPr>
  </w:style>
  <w:style w:type="character" w:customStyle="1" w:styleId="13">
    <w:name w:val="Footer Char"/>
    <w:basedOn w:val="10"/>
    <w:link w:val="6"/>
    <w:uiPriority w:val="0"/>
    <w:rPr>
      <w:rFonts w:ascii="Arial" w:hAnsi="Arial" w:eastAsia="Times New Roman" w:cs="Arial"/>
      <w:color w:val="000000"/>
      <w:kern w:val="1"/>
      <w:sz w:val="24"/>
      <w:szCs w:val="24"/>
      <w:lang w:eastAsia="ar-SA"/>
    </w:rPr>
  </w:style>
  <w:style w:type="paragraph" w:styleId="14">
    <w:name w:val="List Paragraph"/>
    <w:basedOn w:val="1"/>
    <w:qFormat/>
    <w:uiPriority w:val="34"/>
    <w:pPr>
      <w:ind w:left="720"/>
    </w:pPr>
  </w:style>
  <w:style w:type="paragraph" w:customStyle="1" w:styleId="15">
    <w:name w:val="Standard"/>
    <w:qFormat/>
    <w:uiPriority w:val="0"/>
    <w:pPr>
      <w:suppressAutoHyphens/>
      <w:spacing w:after="0" w:line="240" w:lineRule="auto"/>
      <w:textAlignment w:val="baseline"/>
    </w:pPr>
    <w:rPr>
      <w:rFonts w:ascii="Times New Roman" w:hAnsi="Times New Roman" w:eastAsia="Times New Roman" w:cs="Times New Roman"/>
      <w:kern w:val="1"/>
      <w:sz w:val="24"/>
      <w:szCs w:val="24"/>
      <w:lang w:val="en-US" w:eastAsia="ar-SA" w:bidi="ar-SA"/>
    </w:rPr>
  </w:style>
  <w:style w:type="character" w:customStyle="1" w:styleId="16">
    <w:name w:val="Body Text Indent 2 Char"/>
    <w:basedOn w:val="10"/>
    <w:link w:val="4"/>
    <w:uiPriority w:val="0"/>
    <w:rPr>
      <w:rFonts w:ascii="Arial" w:hAnsi="Arial" w:eastAsia="Times New Roman" w:cs="Arial"/>
      <w:color w:val="000000"/>
      <w:kern w:val="1"/>
      <w:sz w:val="24"/>
      <w:szCs w:val="24"/>
      <w:lang w:eastAsia="ar-SA"/>
    </w:rPr>
  </w:style>
  <w:style w:type="paragraph" w:styleId="17">
    <w:name w:val="No Spacing"/>
    <w:qFormat/>
    <w:uiPriority w:val="1"/>
    <w:pPr>
      <w:suppressAutoHyphens/>
      <w:spacing w:after="0" w:line="240" w:lineRule="auto"/>
    </w:pPr>
    <w:rPr>
      <w:rFonts w:ascii="Calibri" w:hAnsi="Calibri" w:eastAsia="Times New Roman" w:cs="Times New Roman"/>
      <w:sz w:val="22"/>
      <w:szCs w:val="22"/>
      <w:lang w:val="en-PH" w:eastAsia="ar-SA" w:bidi="ar-SA"/>
    </w:rPr>
  </w:style>
  <w:style w:type="character" w:customStyle="1" w:styleId="18">
    <w:name w:val="Header Char"/>
    <w:basedOn w:val="10"/>
    <w:link w:val="7"/>
    <w:uiPriority w:val="99"/>
    <w:rPr>
      <w:rFonts w:ascii="Arial" w:hAnsi="Arial" w:eastAsia="Times New Roman" w:cs="Arial"/>
      <w:color w:val="000000"/>
      <w:kern w:val="1"/>
      <w:sz w:val="24"/>
      <w:szCs w:val="24"/>
      <w:lang w:eastAsia="ar-SA"/>
    </w:rPr>
  </w:style>
  <w:style w:type="character" w:customStyle="1" w:styleId="19">
    <w:name w:val="Balloon Text Char"/>
    <w:basedOn w:val="10"/>
    <w:link w:val="5"/>
    <w:semiHidden/>
    <w:uiPriority w:val="99"/>
    <w:rPr>
      <w:rFonts w:ascii="Tahoma" w:hAnsi="Tahoma" w:eastAsia="Times New Roman" w:cs="Tahoma"/>
      <w:color w:val="000000"/>
      <w:kern w:val="1"/>
      <w:sz w:val="16"/>
      <w:szCs w:val="16"/>
      <w:lang w:eastAsia="ar-SA"/>
    </w:rPr>
  </w:style>
  <w:style w:type="character" w:customStyle="1" w:styleId="20">
    <w:name w:val="Heading 1 Char"/>
    <w:basedOn w:val="10"/>
    <w:link w:val="2"/>
    <w:qFormat/>
    <w:uiPriority w:val="9"/>
    <w:rPr>
      <w:rFonts w:ascii="Times New Roman" w:hAnsi="Times New Roman" w:eastAsia="Times New Roman" w:cs="Times New Roman"/>
      <w:b/>
      <w:bCs/>
      <w:kern w:val="36"/>
      <w:sz w:val="48"/>
      <w:szCs w:val="48"/>
    </w:rPr>
  </w:style>
  <w:style w:type="character" w:customStyle="1" w:styleId="21">
    <w:name w:val="Heading 5 Char"/>
    <w:basedOn w:val="10"/>
    <w:link w:val="3"/>
    <w:uiPriority w:val="9"/>
    <w:rPr>
      <w:rFonts w:ascii="Times New Roman" w:hAnsi="Times New Roman" w:eastAsia="Times New Roman" w:cs="Times New Roman"/>
      <w:b/>
      <w:bCs/>
      <w:sz w:val="20"/>
      <w:szCs w:val="20"/>
    </w:rPr>
  </w:style>
  <w:style w:type="character" w:customStyle="1" w:styleId="22">
    <w:name w:val="title_resp_stmt"/>
    <w:basedOn w:val="10"/>
    <w:qFormat/>
    <w:uiPriority w:val="0"/>
  </w:style>
  <w:style w:type="character" w:customStyle="1" w:styleId="23">
    <w:name w:val="relatorcode"/>
    <w:basedOn w:val="10"/>
    <w:qFormat/>
    <w:uiPriority w:val="0"/>
  </w:style>
  <w:style w:type="character" w:customStyle="1" w:styleId="24">
    <w:name w:val="results_summary"/>
    <w:basedOn w:val="10"/>
    <w:qFormat/>
    <w:uiPriority w:val="0"/>
  </w:style>
  <w:style w:type="character" w:customStyle="1" w:styleId="25">
    <w:name w:val="label"/>
    <w:basedOn w:val="10"/>
    <w:qFormat/>
    <w:uiPriority w:val="0"/>
  </w:style>
  <w:style w:type="character" w:customStyle="1" w:styleId="26">
    <w:name w:val="term"/>
    <w:basedOn w:val="10"/>
    <w:uiPriority w:val="0"/>
  </w:style>
  <w:style w:type="paragraph" w:customStyle="1" w:styleId="27">
    <w:name w:val="HTML Top of Form"/>
    <w:basedOn w:val="1"/>
    <w:next w:val="1"/>
    <w:link w:val="28"/>
    <w:semiHidden/>
    <w:unhideWhenUsed/>
    <w:qFormat/>
    <w:uiPriority w:val="99"/>
    <w:pPr>
      <w:pBdr>
        <w:bottom w:val="single" w:color="auto" w:sz="6" w:space="1"/>
      </w:pBdr>
      <w:suppressAutoHyphens w:val="0"/>
      <w:jc w:val="center"/>
    </w:pPr>
    <w:rPr>
      <w:vanish/>
      <w:color w:val="auto"/>
      <w:kern w:val="0"/>
      <w:sz w:val="16"/>
      <w:szCs w:val="16"/>
      <w:lang w:eastAsia="en-US"/>
    </w:rPr>
  </w:style>
  <w:style w:type="character" w:customStyle="1" w:styleId="28">
    <w:name w:val="z-Top of Form Char"/>
    <w:basedOn w:val="10"/>
    <w:link w:val="27"/>
    <w:semiHidden/>
    <w:qFormat/>
    <w:uiPriority w:val="99"/>
    <w:rPr>
      <w:rFonts w:ascii="Arial" w:hAnsi="Arial" w:eastAsia="Times New Roman" w:cs="Arial"/>
      <w:vanish/>
      <w:sz w:val="16"/>
      <w:szCs w:val="16"/>
    </w:rPr>
  </w:style>
  <w:style w:type="character" w:customStyle="1" w:styleId="29">
    <w:name w:val="star-rating-readonly"/>
    <w:basedOn w:val="10"/>
    <w:uiPriority w:val="0"/>
  </w:style>
  <w:style w:type="paragraph" w:customStyle="1" w:styleId="30">
    <w:name w:val="HTML Bottom of Form"/>
    <w:basedOn w:val="1"/>
    <w:next w:val="1"/>
    <w:link w:val="31"/>
    <w:semiHidden/>
    <w:unhideWhenUsed/>
    <w:uiPriority w:val="99"/>
    <w:pPr>
      <w:pBdr>
        <w:top w:val="single" w:color="auto" w:sz="6" w:space="1"/>
      </w:pBdr>
      <w:suppressAutoHyphens w:val="0"/>
      <w:jc w:val="center"/>
    </w:pPr>
    <w:rPr>
      <w:vanish/>
      <w:color w:val="auto"/>
      <w:kern w:val="0"/>
      <w:sz w:val="16"/>
      <w:szCs w:val="16"/>
      <w:lang w:eastAsia="en-US"/>
    </w:rPr>
  </w:style>
  <w:style w:type="character" w:customStyle="1" w:styleId="31">
    <w:name w:val="z-Bottom of Form Char"/>
    <w:basedOn w:val="10"/>
    <w:link w:val="30"/>
    <w:semiHidden/>
    <w:uiPriority w:val="99"/>
    <w:rPr>
      <w:rFonts w:ascii="Arial" w:hAnsi="Arial" w:eastAsia="Times New Roman" w:cs="Arial"/>
      <w:vanish/>
      <w:sz w:val="16"/>
      <w:szCs w:val="16"/>
    </w:rPr>
  </w:style>
  <w:style w:type="character" w:customStyle="1" w:styleId="32">
    <w:name w:val="shelvingloc"/>
    <w:basedOn w:val="10"/>
    <w:qFormat/>
    <w:uiPriority w:val="0"/>
  </w:style>
  <w:style w:type="character" w:customStyle="1" w:styleId="33">
    <w:name w:val="item-status"/>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1533</Words>
  <Characters>8741</Characters>
  <Lines>72</Lines>
  <Paragraphs>20</Paragraphs>
  <TotalTime>294</TotalTime>
  <ScaleCrop>false</ScaleCrop>
  <LinksUpToDate>false</LinksUpToDate>
  <CharactersWithSpaces>10254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2020-08-02T01:11:00Z</dcterms:created>
  <dc:creator>Rey So Cool</dc:creator>
  <cp:lastModifiedBy>vinston(阿文）</cp:lastModifiedBy>
  <cp:lastPrinted>2019-03-12T06:24:00Z</cp:lastPrinted>
  <dcterms:modified xsi:type="dcterms:W3CDTF">2020-08-21T14:36:23Z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