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3205" w:type="dxa"/>
        <w:tblInd w:w="-18" w:type="dxa"/>
        <w:tblLayout w:type="fixed"/>
        <w:tblCellMar>
          <w:top w:w="108" w:type="dxa"/>
          <w:bottom w:w="108" w:type="dxa"/>
        </w:tblCellMar>
        <w:tblLook w:val="0000" w:firstRow="0" w:lastRow="0" w:firstColumn="0" w:lastColumn="0" w:noHBand="0" w:noVBand="0"/>
      </w:tblPr>
      <w:tblGrid>
        <w:gridCol w:w="13205"/>
      </w:tblGrid>
      <w:tr w:rsidR="00553468" w:rsidRPr="00B96F00" w:rsidTr="00553468">
        <w:tc>
          <w:tcPr>
            <w:tcW w:w="13205" w:type="dxa"/>
            <w:tcBorders>
              <w:top w:val="single" w:sz="32" w:space="0" w:color="000000"/>
              <w:left w:val="single" w:sz="32" w:space="0" w:color="000000"/>
              <w:right w:val="single" w:sz="32" w:space="0" w:color="000000"/>
            </w:tcBorders>
            <w:shd w:val="clear" w:color="auto" w:fill="auto"/>
          </w:tcPr>
          <w:p w:rsidR="00553468" w:rsidRPr="00B96F00" w:rsidRDefault="00553468" w:rsidP="00073D45">
            <w:pPr>
              <w:snapToGrid w:val="0"/>
              <w:jc w:val="center"/>
              <w:rPr>
                <w:b/>
                <w:color w:val="auto"/>
                <w:sz w:val="20"/>
                <w:szCs w:val="20"/>
              </w:rPr>
            </w:pPr>
          </w:p>
          <w:p w:rsidR="00553468" w:rsidRPr="00B96F00" w:rsidRDefault="00553468" w:rsidP="00073D45">
            <w:pPr>
              <w:jc w:val="center"/>
              <w:rPr>
                <w:color w:val="auto"/>
                <w:sz w:val="20"/>
                <w:szCs w:val="20"/>
              </w:rPr>
            </w:pPr>
            <w:r w:rsidRPr="00B96F00">
              <w:rPr>
                <w:b/>
                <w:color w:val="auto"/>
                <w:sz w:val="20"/>
                <w:szCs w:val="20"/>
              </w:rPr>
              <w:t>VISION</w:t>
            </w:r>
          </w:p>
          <w:p w:rsidR="00553468" w:rsidRPr="00B96F00" w:rsidRDefault="00553468" w:rsidP="00073D45">
            <w:pPr>
              <w:jc w:val="center"/>
              <w:rPr>
                <w:color w:val="auto"/>
                <w:sz w:val="20"/>
                <w:szCs w:val="20"/>
              </w:rPr>
            </w:pPr>
            <w:r w:rsidRPr="00B96F00">
              <w:rPr>
                <w:color w:val="auto"/>
                <w:sz w:val="20"/>
                <w:szCs w:val="20"/>
              </w:rPr>
              <w:t>JRU will be a market leader in the use of technology for innovation in teaching and learning to produce graduates of social importance.</w:t>
            </w:r>
          </w:p>
          <w:p w:rsidR="00553468" w:rsidRPr="00B96F00" w:rsidRDefault="00553468" w:rsidP="00073D45">
            <w:pPr>
              <w:jc w:val="center"/>
              <w:rPr>
                <w:color w:val="auto"/>
                <w:sz w:val="20"/>
                <w:szCs w:val="20"/>
              </w:rPr>
            </w:pPr>
          </w:p>
          <w:p w:rsidR="00553468" w:rsidRPr="00B96F00" w:rsidRDefault="00553468" w:rsidP="00073D45">
            <w:pPr>
              <w:jc w:val="center"/>
              <w:rPr>
                <w:sz w:val="20"/>
                <w:szCs w:val="20"/>
              </w:rPr>
            </w:pPr>
            <w:r w:rsidRPr="00B96F00">
              <w:rPr>
                <w:b/>
                <w:color w:val="auto"/>
                <w:sz w:val="20"/>
                <w:szCs w:val="20"/>
              </w:rPr>
              <w:t>MISSION</w:t>
            </w:r>
          </w:p>
        </w:tc>
      </w:tr>
      <w:tr w:rsidR="00553468" w:rsidRPr="00B96F00" w:rsidTr="00553468">
        <w:tc>
          <w:tcPr>
            <w:tcW w:w="13205" w:type="dxa"/>
            <w:tcBorders>
              <w:left w:val="single" w:sz="32" w:space="0" w:color="000000"/>
              <w:right w:val="single" w:sz="32" w:space="0" w:color="000000"/>
            </w:tcBorders>
            <w:shd w:val="clear" w:color="auto" w:fill="auto"/>
          </w:tcPr>
          <w:p w:rsidR="00553468" w:rsidRPr="00B96F00" w:rsidRDefault="00553468" w:rsidP="00073D45">
            <w:pPr>
              <w:jc w:val="center"/>
              <w:rPr>
                <w:color w:val="auto"/>
                <w:sz w:val="20"/>
                <w:szCs w:val="20"/>
              </w:rPr>
            </w:pPr>
            <w:r w:rsidRPr="00B96F00">
              <w:rPr>
                <w:color w:val="auto"/>
                <w:sz w:val="20"/>
                <w:szCs w:val="20"/>
              </w:rPr>
              <w:t>The University aims to develop its students to become useful and responsible citizens through the effective transfer of relevant knowledge and desirable values.</w:t>
            </w:r>
          </w:p>
          <w:p w:rsidR="00553468" w:rsidRPr="00B96F00" w:rsidRDefault="00553468" w:rsidP="00073D45">
            <w:pPr>
              <w:jc w:val="center"/>
              <w:rPr>
                <w:color w:val="auto"/>
                <w:sz w:val="20"/>
                <w:szCs w:val="20"/>
              </w:rPr>
            </w:pPr>
          </w:p>
        </w:tc>
      </w:tr>
      <w:tr w:rsidR="00553468" w:rsidRPr="00B96F00" w:rsidTr="00553468">
        <w:tc>
          <w:tcPr>
            <w:tcW w:w="13205" w:type="dxa"/>
            <w:tcBorders>
              <w:left w:val="single" w:sz="32" w:space="0" w:color="000000"/>
              <w:bottom w:val="single" w:sz="32" w:space="0" w:color="000000"/>
              <w:right w:val="single" w:sz="32" w:space="0" w:color="000000"/>
            </w:tcBorders>
            <w:shd w:val="clear" w:color="auto" w:fill="auto"/>
          </w:tcPr>
          <w:p w:rsidR="00553468" w:rsidRPr="00B96F00" w:rsidRDefault="00553468" w:rsidP="00073D45">
            <w:pPr>
              <w:jc w:val="center"/>
              <w:rPr>
                <w:color w:val="auto"/>
                <w:sz w:val="20"/>
                <w:szCs w:val="20"/>
              </w:rPr>
            </w:pPr>
            <w:r w:rsidRPr="00B96F00">
              <w:rPr>
                <w:b/>
                <w:color w:val="auto"/>
                <w:sz w:val="20"/>
                <w:szCs w:val="20"/>
              </w:rPr>
              <w:t>INSTITUTIONAL OUTCOME</w:t>
            </w:r>
          </w:p>
          <w:p w:rsidR="00553468" w:rsidRPr="00B96F00" w:rsidRDefault="00553468" w:rsidP="00073D45">
            <w:pPr>
              <w:jc w:val="center"/>
              <w:rPr>
                <w:color w:val="auto"/>
                <w:sz w:val="20"/>
                <w:szCs w:val="20"/>
              </w:rPr>
            </w:pPr>
            <w:r w:rsidRPr="00B96F00">
              <w:rPr>
                <w:color w:val="auto"/>
                <w:sz w:val="20"/>
                <w:szCs w:val="20"/>
              </w:rPr>
              <w:t>A JRU graduate has the competencies and values in the disciplinal area completed such that he/she is a useful and responsible citizen of the country.</w:t>
            </w:r>
          </w:p>
          <w:p w:rsidR="00553468" w:rsidRPr="00B96F00" w:rsidRDefault="00553468" w:rsidP="00073D45">
            <w:pPr>
              <w:rPr>
                <w:color w:val="auto"/>
                <w:sz w:val="20"/>
                <w:szCs w:val="20"/>
              </w:rPr>
            </w:pPr>
          </w:p>
        </w:tc>
      </w:tr>
    </w:tbl>
    <w:p w:rsidR="00553468" w:rsidRDefault="00553468" w:rsidP="00553468">
      <w:pPr>
        <w:rPr>
          <w:b/>
          <w:sz w:val="20"/>
          <w:szCs w:val="20"/>
        </w:rPr>
      </w:pPr>
    </w:p>
    <w:p w:rsidR="00ED4894" w:rsidRDefault="00ED4894" w:rsidP="00ED4894">
      <w:pPr>
        <w:jc w:val="center"/>
        <w:rPr>
          <w:b/>
          <w:sz w:val="20"/>
          <w:szCs w:val="20"/>
        </w:rPr>
      </w:pPr>
    </w:p>
    <w:p w:rsidR="00ED4894" w:rsidRPr="00B96F00" w:rsidRDefault="00ED4894" w:rsidP="00ED4894">
      <w:pPr>
        <w:jc w:val="center"/>
        <w:rPr>
          <w:b/>
          <w:sz w:val="20"/>
          <w:szCs w:val="20"/>
        </w:rPr>
      </w:pPr>
      <w:r w:rsidRPr="00B96F00">
        <w:rPr>
          <w:b/>
          <w:sz w:val="20"/>
          <w:szCs w:val="20"/>
        </w:rPr>
        <w:t>COURSE SYLLABUS</w:t>
      </w:r>
    </w:p>
    <w:p w:rsidR="00ED4894" w:rsidRPr="00B96F00" w:rsidRDefault="00ED4894" w:rsidP="00ED4894">
      <w:pPr>
        <w:rPr>
          <w:b/>
          <w:sz w:val="20"/>
          <w:szCs w:val="20"/>
        </w:rPr>
      </w:pPr>
    </w:p>
    <w:p w:rsidR="00ED4894" w:rsidRPr="00B96F00" w:rsidRDefault="00ED4894" w:rsidP="00ED4894">
      <w:pPr>
        <w:rPr>
          <w:b/>
          <w:sz w:val="20"/>
          <w:szCs w:val="20"/>
        </w:rPr>
      </w:pPr>
      <w:r w:rsidRPr="00B96F00">
        <w:rPr>
          <w:b/>
          <w:sz w:val="20"/>
          <w:szCs w:val="20"/>
        </w:rPr>
        <w:t>Course Title</w:t>
      </w:r>
      <w:r w:rsidRPr="00B96F00">
        <w:rPr>
          <w:sz w:val="20"/>
          <w:szCs w:val="20"/>
        </w:rPr>
        <w:t>:</w:t>
      </w:r>
      <w:r w:rsidRPr="00B96F00">
        <w:rPr>
          <w:sz w:val="20"/>
          <w:szCs w:val="20"/>
        </w:rPr>
        <w:tab/>
      </w:r>
      <w:r w:rsidRPr="00B96F00">
        <w:rPr>
          <w:sz w:val="20"/>
          <w:szCs w:val="20"/>
        </w:rPr>
        <w:tab/>
      </w:r>
      <w:r w:rsidR="00856629" w:rsidRPr="00751CF0">
        <w:rPr>
          <w:b/>
          <w:sz w:val="20"/>
          <w:szCs w:val="20"/>
        </w:rPr>
        <w:t xml:space="preserve">ORGANIZATION AND MANAGEMENT </w:t>
      </w:r>
      <w:r w:rsidR="00856629">
        <w:rPr>
          <w:b/>
          <w:sz w:val="20"/>
          <w:szCs w:val="20"/>
        </w:rPr>
        <w:t>IN THE</w:t>
      </w:r>
      <w:r w:rsidR="00320EF7">
        <w:rPr>
          <w:b/>
          <w:sz w:val="20"/>
          <w:szCs w:val="20"/>
        </w:rPr>
        <w:t xml:space="preserve"> EDUCATIONAL INSTITUTION</w:t>
      </w:r>
    </w:p>
    <w:p w:rsidR="00ED4894" w:rsidRPr="00856629" w:rsidRDefault="00ED4894" w:rsidP="00ED4894">
      <w:pPr>
        <w:rPr>
          <w:b/>
          <w:sz w:val="20"/>
          <w:szCs w:val="20"/>
        </w:rPr>
      </w:pPr>
      <w:r w:rsidRPr="00B96F00">
        <w:rPr>
          <w:b/>
          <w:sz w:val="20"/>
          <w:szCs w:val="20"/>
        </w:rPr>
        <w:t>Course Code:</w:t>
      </w:r>
      <w:r w:rsidRPr="00B96F00">
        <w:rPr>
          <w:sz w:val="20"/>
          <w:szCs w:val="20"/>
        </w:rPr>
        <w:tab/>
      </w:r>
      <w:r w:rsidRPr="00B96F00">
        <w:rPr>
          <w:sz w:val="20"/>
          <w:szCs w:val="20"/>
        </w:rPr>
        <w:tab/>
      </w:r>
      <w:r w:rsidR="00856629" w:rsidRPr="00856629">
        <w:rPr>
          <w:b/>
          <w:sz w:val="20"/>
          <w:szCs w:val="20"/>
        </w:rPr>
        <w:t>GS 606</w:t>
      </w:r>
    </w:p>
    <w:p w:rsidR="00ED4894" w:rsidRPr="00B96F00" w:rsidRDefault="00ED4894" w:rsidP="00ED4894">
      <w:pPr>
        <w:rPr>
          <w:b/>
          <w:sz w:val="20"/>
          <w:szCs w:val="20"/>
        </w:rPr>
      </w:pPr>
      <w:r w:rsidRPr="00B96F00">
        <w:rPr>
          <w:b/>
          <w:sz w:val="20"/>
          <w:szCs w:val="20"/>
        </w:rPr>
        <w:t>Credit Units:</w:t>
      </w:r>
      <w:r w:rsidRPr="00B96F00">
        <w:rPr>
          <w:b/>
          <w:sz w:val="20"/>
          <w:szCs w:val="20"/>
        </w:rPr>
        <w:tab/>
      </w:r>
      <w:r w:rsidRPr="00B96F00">
        <w:rPr>
          <w:sz w:val="20"/>
          <w:szCs w:val="20"/>
        </w:rPr>
        <w:tab/>
      </w:r>
      <w:r w:rsidRPr="00ED4894">
        <w:rPr>
          <w:b/>
          <w:sz w:val="20"/>
          <w:szCs w:val="20"/>
        </w:rPr>
        <w:t xml:space="preserve">3 </w:t>
      </w:r>
    </w:p>
    <w:p w:rsidR="00ED4894" w:rsidRDefault="00ED4894" w:rsidP="00ED4894">
      <w:pPr>
        <w:ind w:left="2160" w:hanging="2160"/>
        <w:jc w:val="both"/>
        <w:rPr>
          <w:b/>
          <w:sz w:val="20"/>
          <w:szCs w:val="20"/>
        </w:rPr>
      </w:pPr>
    </w:p>
    <w:p w:rsidR="00ED4894" w:rsidRDefault="00ED4894" w:rsidP="00ED4894">
      <w:pPr>
        <w:ind w:left="2160" w:hanging="2160"/>
        <w:jc w:val="both"/>
        <w:rPr>
          <w:sz w:val="20"/>
          <w:szCs w:val="20"/>
        </w:rPr>
      </w:pPr>
      <w:r w:rsidRPr="00B96F00">
        <w:rPr>
          <w:b/>
          <w:sz w:val="20"/>
          <w:szCs w:val="20"/>
        </w:rPr>
        <w:t>Course Description:</w:t>
      </w:r>
      <w:r w:rsidRPr="00B96F00">
        <w:rPr>
          <w:sz w:val="20"/>
          <w:szCs w:val="20"/>
        </w:rPr>
        <w:tab/>
      </w:r>
      <w:r w:rsidR="000147DA">
        <w:rPr>
          <w:sz w:val="20"/>
          <w:szCs w:val="20"/>
        </w:rPr>
        <w:t>This course focuses on specific professional and practical preparation for the governance of the school, duties, powers and responsibilities of the administrators. Preparation and adherence to budget, general school laws, good human relations involving teaching efficiency and internal discipline.</w:t>
      </w:r>
    </w:p>
    <w:p w:rsidR="004D1C3A" w:rsidRDefault="004D1C3A" w:rsidP="00ED4894">
      <w:pPr>
        <w:ind w:left="2160" w:hanging="2160"/>
        <w:jc w:val="both"/>
        <w:rPr>
          <w:sz w:val="20"/>
        </w:rPr>
      </w:pPr>
    </w:p>
    <w:p w:rsidR="00ED4894" w:rsidRPr="00B96F00" w:rsidRDefault="00ED4894" w:rsidP="00ED4894">
      <w:pPr>
        <w:ind w:left="2160" w:hanging="2160"/>
        <w:jc w:val="both"/>
        <w:rPr>
          <w:sz w:val="20"/>
          <w:szCs w:val="20"/>
        </w:rPr>
      </w:pPr>
      <w:r w:rsidRPr="00B96F00">
        <w:rPr>
          <w:b/>
          <w:sz w:val="20"/>
          <w:szCs w:val="20"/>
        </w:rPr>
        <w:t>Pre-requisite:</w:t>
      </w:r>
      <w:r w:rsidRPr="00B96F00">
        <w:rPr>
          <w:sz w:val="20"/>
          <w:szCs w:val="20"/>
        </w:rPr>
        <w:t xml:space="preserve"> </w:t>
      </w:r>
      <w:r w:rsidRPr="00B96F00">
        <w:rPr>
          <w:sz w:val="20"/>
          <w:szCs w:val="20"/>
        </w:rPr>
        <w:tab/>
        <w:t>None</w:t>
      </w:r>
    </w:p>
    <w:p w:rsidR="00ED4894" w:rsidRPr="00B96F00" w:rsidRDefault="00ED4894" w:rsidP="00ED4894">
      <w:pPr>
        <w:rPr>
          <w:b/>
          <w:sz w:val="20"/>
          <w:szCs w:val="20"/>
        </w:rPr>
      </w:pPr>
      <w:r w:rsidRPr="00B96F00">
        <w:rPr>
          <w:b/>
          <w:sz w:val="20"/>
          <w:szCs w:val="20"/>
        </w:rPr>
        <w:t>Placement:</w:t>
      </w:r>
      <w:r w:rsidRPr="00B96F00">
        <w:rPr>
          <w:sz w:val="20"/>
          <w:szCs w:val="20"/>
        </w:rPr>
        <w:tab/>
      </w:r>
      <w:r w:rsidRPr="00B96F00">
        <w:rPr>
          <w:sz w:val="20"/>
          <w:szCs w:val="20"/>
        </w:rPr>
        <w:tab/>
      </w:r>
      <w:r w:rsidR="002F7230">
        <w:rPr>
          <w:sz w:val="20"/>
          <w:szCs w:val="20"/>
        </w:rPr>
        <w:t xml:space="preserve">First Year, </w:t>
      </w:r>
      <w:r w:rsidR="003A0D87">
        <w:rPr>
          <w:sz w:val="20"/>
          <w:szCs w:val="20"/>
        </w:rPr>
        <w:t>3</w:t>
      </w:r>
      <w:r w:rsidR="003A0D87" w:rsidRPr="003A0D87">
        <w:rPr>
          <w:sz w:val="20"/>
          <w:szCs w:val="20"/>
          <w:vertAlign w:val="superscript"/>
        </w:rPr>
        <w:t>rd</w:t>
      </w:r>
      <w:r w:rsidR="003A0D87">
        <w:rPr>
          <w:sz w:val="20"/>
          <w:szCs w:val="20"/>
        </w:rPr>
        <w:t xml:space="preserve"> </w:t>
      </w:r>
      <w:r w:rsidR="00E165C1">
        <w:rPr>
          <w:sz w:val="20"/>
          <w:szCs w:val="20"/>
        </w:rPr>
        <w:t>trimester</w:t>
      </w:r>
    </w:p>
    <w:p w:rsidR="00ED4894" w:rsidRPr="00B96F00" w:rsidRDefault="00ED4894" w:rsidP="00553468">
      <w:pPr>
        <w:rPr>
          <w:b/>
          <w:sz w:val="20"/>
          <w:szCs w:val="20"/>
        </w:rPr>
      </w:pPr>
    </w:p>
    <w:p w:rsidR="000C4BBC" w:rsidRDefault="000C4BBC" w:rsidP="000C4BBC">
      <w:pPr>
        <w:rPr>
          <w:b/>
          <w:sz w:val="20"/>
          <w:szCs w:val="20"/>
        </w:rPr>
      </w:pPr>
      <w:r w:rsidRPr="00BD071B">
        <w:rPr>
          <w:b/>
          <w:sz w:val="20"/>
          <w:szCs w:val="20"/>
        </w:rPr>
        <w:t>Program Educational Objectives (PEO):</w:t>
      </w:r>
    </w:p>
    <w:p w:rsidR="000C4BBC" w:rsidRDefault="000C4BBC" w:rsidP="000C4BBC">
      <w:pPr>
        <w:rPr>
          <w:b/>
          <w:sz w:val="20"/>
          <w:szCs w:val="20"/>
        </w:rPr>
      </w:pPr>
    </w:p>
    <w:p w:rsidR="000C4BBC" w:rsidRDefault="000C4BBC" w:rsidP="000C4BBC">
      <w:pPr>
        <w:rPr>
          <w:bCs/>
          <w:sz w:val="20"/>
          <w:szCs w:val="20"/>
          <w:lang w:val="en-PH"/>
        </w:rPr>
      </w:pPr>
      <w:r w:rsidRPr="00620858">
        <w:rPr>
          <w:bCs/>
          <w:sz w:val="20"/>
          <w:szCs w:val="20"/>
          <w:lang w:val="en-PH"/>
        </w:rPr>
        <w:t xml:space="preserve">Three to five years after completing the </w:t>
      </w:r>
      <w:r w:rsidRPr="00620858">
        <w:rPr>
          <w:b/>
          <w:bCs/>
          <w:sz w:val="20"/>
          <w:szCs w:val="20"/>
          <w:lang w:val="en-PH"/>
        </w:rPr>
        <w:t>Master of Arts in Education program</w:t>
      </w:r>
      <w:r w:rsidRPr="00620858">
        <w:rPr>
          <w:bCs/>
          <w:sz w:val="20"/>
          <w:szCs w:val="20"/>
          <w:lang w:val="en-PH"/>
        </w:rPr>
        <w:t>, the graduates will:</w:t>
      </w:r>
    </w:p>
    <w:p w:rsidR="000C4BBC" w:rsidRPr="00620858" w:rsidRDefault="000C4BBC" w:rsidP="000C4BBC">
      <w:pPr>
        <w:rPr>
          <w:bCs/>
          <w:sz w:val="20"/>
          <w:szCs w:val="20"/>
          <w:lang w:val="en-PH"/>
        </w:rPr>
      </w:pPr>
    </w:p>
    <w:p w:rsidR="000C4BBC" w:rsidRPr="00620858" w:rsidRDefault="000C4BBC" w:rsidP="000C4BBC">
      <w:pPr>
        <w:numPr>
          <w:ilvl w:val="0"/>
          <w:numId w:val="23"/>
        </w:numPr>
        <w:suppressAutoHyphens w:val="0"/>
        <w:spacing w:line="276" w:lineRule="auto"/>
        <w:rPr>
          <w:sz w:val="20"/>
          <w:szCs w:val="20"/>
        </w:rPr>
      </w:pPr>
      <w:r w:rsidRPr="00620858">
        <w:rPr>
          <w:sz w:val="20"/>
          <w:szCs w:val="20"/>
          <w:lang w:val="en-PH"/>
        </w:rPr>
        <w:t xml:space="preserve">demonstrate expertise in specific areas of specialization; </w:t>
      </w:r>
    </w:p>
    <w:p w:rsidR="000C4BBC" w:rsidRPr="00620858" w:rsidRDefault="000C4BBC" w:rsidP="000C4BBC">
      <w:pPr>
        <w:numPr>
          <w:ilvl w:val="0"/>
          <w:numId w:val="23"/>
        </w:numPr>
        <w:suppressAutoHyphens w:val="0"/>
        <w:spacing w:line="276" w:lineRule="auto"/>
        <w:rPr>
          <w:sz w:val="20"/>
          <w:szCs w:val="20"/>
        </w:rPr>
      </w:pPr>
      <w:r w:rsidRPr="00620858">
        <w:rPr>
          <w:sz w:val="20"/>
          <w:szCs w:val="20"/>
          <w:lang w:val="en-PH"/>
        </w:rPr>
        <w:t xml:space="preserve">do scientific research in specific areas of interest; </w:t>
      </w:r>
    </w:p>
    <w:p w:rsidR="000C4BBC" w:rsidRPr="00620858" w:rsidRDefault="000C4BBC" w:rsidP="000C4BBC">
      <w:pPr>
        <w:numPr>
          <w:ilvl w:val="0"/>
          <w:numId w:val="23"/>
        </w:numPr>
        <w:suppressAutoHyphens w:val="0"/>
        <w:spacing w:line="276" w:lineRule="auto"/>
        <w:rPr>
          <w:sz w:val="20"/>
          <w:szCs w:val="20"/>
        </w:rPr>
      </w:pPr>
      <w:r w:rsidRPr="00620858">
        <w:rPr>
          <w:sz w:val="20"/>
          <w:szCs w:val="20"/>
          <w:lang w:val="en-PH"/>
        </w:rPr>
        <w:t xml:space="preserve">disseminate their research findings in publications/conferences and seminars; and   </w:t>
      </w:r>
    </w:p>
    <w:p w:rsidR="000C4BBC" w:rsidRPr="00620858" w:rsidRDefault="000C4BBC" w:rsidP="000C4BBC">
      <w:pPr>
        <w:pStyle w:val="ListParagraph"/>
        <w:numPr>
          <w:ilvl w:val="0"/>
          <w:numId w:val="23"/>
        </w:numPr>
        <w:rPr>
          <w:sz w:val="20"/>
          <w:szCs w:val="20"/>
        </w:rPr>
      </w:pPr>
      <w:r w:rsidRPr="00620858">
        <w:rPr>
          <w:sz w:val="20"/>
          <w:szCs w:val="20"/>
        </w:rPr>
        <w:t>be successful educational managers, technical contributors or faculty members.</w:t>
      </w:r>
    </w:p>
    <w:p w:rsidR="000C4BBC" w:rsidRPr="00620858" w:rsidRDefault="000C4BBC" w:rsidP="000C4BBC">
      <w:pPr>
        <w:rPr>
          <w:b/>
          <w:sz w:val="20"/>
          <w:szCs w:val="20"/>
        </w:rPr>
      </w:pPr>
    </w:p>
    <w:p w:rsidR="000C4BBC" w:rsidRDefault="000C4BBC" w:rsidP="000C4BBC">
      <w:pPr>
        <w:pStyle w:val="NoSpacing"/>
        <w:rPr>
          <w:rFonts w:ascii="Arial" w:hAnsi="Arial" w:cs="Arial"/>
          <w:b/>
          <w:sz w:val="20"/>
          <w:szCs w:val="20"/>
        </w:rPr>
      </w:pPr>
    </w:p>
    <w:p w:rsidR="000C4BBC" w:rsidRPr="00620858" w:rsidRDefault="000C4BBC" w:rsidP="000C4BBC">
      <w:pPr>
        <w:pStyle w:val="NoSpacing"/>
        <w:rPr>
          <w:rFonts w:ascii="Arial" w:hAnsi="Arial" w:cs="Arial"/>
          <w:b/>
          <w:sz w:val="20"/>
          <w:szCs w:val="20"/>
        </w:rPr>
      </w:pPr>
      <w:r w:rsidRPr="00620858">
        <w:rPr>
          <w:rFonts w:ascii="Arial" w:hAnsi="Arial" w:cs="Arial"/>
          <w:b/>
          <w:sz w:val="20"/>
          <w:szCs w:val="20"/>
        </w:rPr>
        <w:t>Students Outcome (SO)</w:t>
      </w:r>
    </w:p>
    <w:p w:rsidR="000C4BBC" w:rsidRPr="00620858" w:rsidRDefault="000C4BBC" w:rsidP="000C4BBC">
      <w:pPr>
        <w:pStyle w:val="NoSpacing"/>
        <w:rPr>
          <w:rFonts w:ascii="Arial" w:hAnsi="Arial" w:cs="Arial"/>
          <w:sz w:val="20"/>
          <w:szCs w:val="20"/>
        </w:rPr>
      </w:pPr>
    </w:p>
    <w:p w:rsidR="000C4BBC" w:rsidRDefault="000C4BBC" w:rsidP="000C4BBC">
      <w:pPr>
        <w:rPr>
          <w:bCs/>
          <w:sz w:val="20"/>
          <w:szCs w:val="20"/>
          <w:lang w:val="en-PH"/>
        </w:rPr>
      </w:pPr>
      <w:r w:rsidRPr="00D72765">
        <w:rPr>
          <w:bCs/>
          <w:sz w:val="20"/>
          <w:szCs w:val="20"/>
          <w:lang w:val="en-PH"/>
        </w:rPr>
        <w:t xml:space="preserve">After the completion of the program, the graduates of the </w:t>
      </w:r>
      <w:r w:rsidRPr="00D72765">
        <w:rPr>
          <w:b/>
          <w:bCs/>
          <w:sz w:val="20"/>
          <w:szCs w:val="20"/>
          <w:lang w:val="en-PH"/>
        </w:rPr>
        <w:t>MAEd-Educational Administration</w:t>
      </w:r>
      <w:r w:rsidRPr="00D72765">
        <w:rPr>
          <w:bCs/>
          <w:sz w:val="20"/>
          <w:szCs w:val="20"/>
          <w:lang w:val="en-PH"/>
        </w:rPr>
        <w:t xml:space="preserve"> program shall be able to:</w:t>
      </w:r>
    </w:p>
    <w:p w:rsidR="000C4BBC" w:rsidRPr="00D72765" w:rsidRDefault="000C4BBC" w:rsidP="000C4BBC">
      <w:pPr>
        <w:rPr>
          <w:bCs/>
          <w:sz w:val="20"/>
          <w:szCs w:val="20"/>
          <w:lang w:val="en-PH"/>
        </w:rPr>
      </w:pPr>
    </w:p>
    <w:p w:rsidR="000C4BBC" w:rsidRPr="00D72765" w:rsidRDefault="000C4BBC" w:rsidP="000C4BBC">
      <w:pPr>
        <w:pStyle w:val="ListParagraph"/>
        <w:numPr>
          <w:ilvl w:val="0"/>
          <w:numId w:val="24"/>
        </w:numPr>
        <w:tabs>
          <w:tab w:val="clear" w:pos="1080"/>
          <w:tab w:val="num" w:pos="702"/>
        </w:tabs>
        <w:suppressAutoHyphens w:val="0"/>
        <w:spacing w:after="200" w:line="276" w:lineRule="auto"/>
        <w:ind w:left="702"/>
        <w:contextualSpacing/>
        <w:rPr>
          <w:sz w:val="20"/>
          <w:szCs w:val="20"/>
        </w:rPr>
      </w:pPr>
      <w:r w:rsidRPr="00D72765">
        <w:rPr>
          <w:sz w:val="20"/>
          <w:szCs w:val="20"/>
        </w:rPr>
        <w:t xml:space="preserve">facilitate the development, articulation, implementation, and stewardship of a school vision of learning;  </w:t>
      </w:r>
    </w:p>
    <w:p w:rsidR="000C4BBC" w:rsidRPr="00D72765" w:rsidRDefault="000C4BBC" w:rsidP="000C4BBC">
      <w:pPr>
        <w:pStyle w:val="ListParagraph"/>
        <w:numPr>
          <w:ilvl w:val="0"/>
          <w:numId w:val="24"/>
        </w:numPr>
        <w:tabs>
          <w:tab w:val="clear" w:pos="1080"/>
          <w:tab w:val="num" w:pos="702"/>
        </w:tabs>
        <w:suppressAutoHyphens w:val="0"/>
        <w:spacing w:after="200" w:line="276" w:lineRule="auto"/>
        <w:ind w:left="702"/>
        <w:contextualSpacing/>
        <w:rPr>
          <w:sz w:val="20"/>
          <w:szCs w:val="20"/>
        </w:rPr>
      </w:pPr>
      <w:r w:rsidRPr="00D72765">
        <w:rPr>
          <w:sz w:val="20"/>
          <w:szCs w:val="20"/>
        </w:rPr>
        <w:t>promote a positive school culture by facilitating an effective instructional program, comprehensive professional growth plans for faculty and staff, and effective student learning experiences;</w:t>
      </w:r>
    </w:p>
    <w:p w:rsidR="000C4BBC" w:rsidRPr="00D72765" w:rsidRDefault="000C4BBC" w:rsidP="000C4BBC">
      <w:pPr>
        <w:pStyle w:val="ListParagraph"/>
        <w:numPr>
          <w:ilvl w:val="0"/>
          <w:numId w:val="24"/>
        </w:numPr>
        <w:tabs>
          <w:tab w:val="clear" w:pos="1080"/>
          <w:tab w:val="num" w:pos="702"/>
        </w:tabs>
        <w:suppressAutoHyphens w:val="0"/>
        <w:spacing w:after="200" w:line="276" w:lineRule="auto"/>
        <w:ind w:left="702"/>
        <w:contextualSpacing/>
        <w:rPr>
          <w:color w:val="000000" w:themeColor="text1"/>
          <w:sz w:val="20"/>
          <w:szCs w:val="20"/>
        </w:rPr>
      </w:pPr>
      <w:r w:rsidRPr="00D72765">
        <w:rPr>
          <w:color w:val="000000" w:themeColor="text1"/>
          <w:sz w:val="20"/>
          <w:szCs w:val="20"/>
        </w:rPr>
        <w:t>plan, organize, develop, and coordinate operations of an educational institution;</w:t>
      </w:r>
    </w:p>
    <w:p w:rsidR="000C4BBC" w:rsidRPr="00D72765" w:rsidRDefault="000C4BBC" w:rsidP="000C4BBC">
      <w:pPr>
        <w:pStyle w:val="ListParagraph"/>
        <w:numPr>
          <w:ilvl w:val="0"/>
          <w:numId w:val="24"/>
        </w:numPr>
        <w:tabs>
          <w:tab w:val="clear" w:pos="1080"/>
          <w:tab w:val="num" w:pos="702"/>
        </w:tabs>
        <w:suppressAutoHyphens w:val="0"/>
        <w:spacing w:after="200" w:line="276" w:lineRule="auto"/>
        <w:ind w:left="702"/>
        <w:contextualSpacing/>
        <w:rPr>
          <w:color w:val="000000" w:themeColor="text1"/>
          <w:sz w:val="20"/>
          <w:szCs w:val="20"/>
        </w:rPr>
      </w:pPr>
      <w:r w:rsidRPr="00D72765">
        <w:rPr>
          <w:bCs/>
          <w:sz w:val="20"/>
          <w:szCs w:val="20"/>
        </w:rPr>
        <w:t xml:space="preserve">initiate interventions and innovations </w:t>
      </w:r>
      <w:r w:rsidRPr="00D72765">
        <w:rPr>
          <w:bCs/>
          <w:i/>
          <w:sz w:val="20"/>
          <w:szCs w:val="20"/>
        </w:rPr>
        <w:t xml:space="preserve">vis-a-vis </w:t>
      </w:r>
      <w:r w:rsidRPr="00D72765">
        <w:rPr>
          <w:bCs/>
          <w:sz w:val="20"/>
          <w:szCs w:val="20"/>
        </w:rPr>
        <w:t xml:space="preserve">local and global changes in education; and   </w:t>
      </w:r>
    </w:p>
    <w:p w:rsidR="003A0D87" w:rsidRPr="00D72765" w:rsidRDefault="000C4BBC" w:rsidP="000C4BBC">
      <w:pPr>
        <w:pStyle w:val="ListParagraph"/>
        <w:numPr>
          <w:ilvl w:val="0"/>
          <w:numId w:val="24"/>
        </w:numPr>
        <w:tabs>
          <w:tab w:val="clear" w:pos="1080"/>
          <w:tab w:val="num" w:pos="702"/>
        </w:tabs>
        <w:suppressAutoHyphens w:val="0"/>
        <w:spacing w:after="200" w:line="276" w:lineRule="auto"/>
        <w:ind w:left="702"/>
        <w:contextualSpacing/>
        <w:rPr>
          <w:color w:val="000000" w:themeColor="text1"/>
          <w:sz w:val="20"/>
          <w:szCs w:val="20"/>
        </w:rPr>
      </w:pPr>
      <w:r w:rsidRPr="00D72765">
        <w:rPr>
          <w:bCs/>
          <w:sz w:val="20"/>
          <w:szCs w:val="20"/>
        </w:rPr>
        <w:t>demonstrate and practice the professional and ethical standards of the teaching profession.</w:t>
      </w:r>
    </w:p>
    <w:p w:rsidR="00254541" w:rsidRPr="00D72765" w:rsidRDefault="00D72765" w:rsidP="00D72765">
      <w:pPr>
        <w:rPr>
          <w:b/>
          <w:bCs/>
          <w:sz w:val="20"/>
          <w:szCs w:val="20"/>
        </w:rPr>
      </w:pPr>
      <w:r w:rsidRPr="00D72765">
        <w:rPr>
          <w:bCs/>
          <w:sz w:val="20"/>
          <w:szCs w:val="20"/>
        </w:rPr>
        <w:t xml:space="preserve">  </w:t>
      </w:r>
    </w:p>
    <w:p w:rsidR="00254541" w:rsidRPr="00D72765" w:rsidRDefault="00254541" w:rsidP="001C4FA4">
      <w:pPr>
        <w:rPr>
          <w:b/>
          <w:bCs/>
          <w:sz w:val="20"/>
          <w:szCs w:val="20"/>
        </w:rPr>
      </w:pPr>
    </w:p>
    <w:p w:rsidR="00254541" w:rsidRDefault="00254541" w:rsidP="00254541">
      <w:pPr>
        <w:pStyle w:val="NoSpacing"/>
        <w:rPr>
          <w:rFonts w:ascii="Arial" w:hAnsi="Arial" w:cs="Arial"/>
          <w:b/>
          <w:sz w:val="20"/>
          <w:szCs w:val="20"/>
        </w:rPr>
      </w:pPr>
      <w:r w:rsidRPr="00BD071B">
        <w:rPr>
          <w:rFonts w:ascii="Arial" w:hAnsi="Arial" w:cs="Arial"/>
          <w:b/>
          <w:sz w:val="20"/>
          <w:szCs w:val="20"/>
        </w:rPr>
        <w:t>Course Learning Outcomes</w:t>
      </w:r>
    </w:p>
    <w:p w:rsidR="00254541" w:rsidRPr="00BD071B" w:rsidRDefault="00254541" w:rsidP="00254541">
      <w:pPr>
        <w:pStyle w:val="NoSpacing"/>
        <w:rPr>
          <w:rFonts w:ascii="Arial" w:hAnsi="Arial" w:cs="Arial"/>
          <w:b/>
          <w:sz w:val="20"/>
          <w:szCs w:val="20"/>
        </w:rPr>
      </w:pPr>
    </w:p>
    <w:p w:rsidR="00254541" w:rsidRPr="00BD071B" w:rsidRDefault="00254541" w:rsidP="00254541">
      <w:pPr>
        <w:pStyle w:val="NoSpacing"/>
        <w:ind w:firstLine="720"/>
        <w:rPr>
          <w:rFonts w:ascii="Arial" w:hAnsi="Arial" w:cs="Arial"/>
          <w:sz w:val="20"/>
          <w:szCs w:val="20"/>
        </w:rPr>
      </w:pPr>
      <w:r w:rsidRPr="00BD071B">
        <w:rPr>
          <w:rFonts w:ascii="Arial" w:hAnsi="Arial" w:cs="Arial"/>
          <w:sz w:val="20"/>
          <w:szCs w:val="20"/>
        </w:rPr>
        <w:t>At the end of this course, the student</w:t>
      </w:r>
      <w:r>
        <w:rPr>
          <w:rFonts w:ascii="Arial" w:hAnsi="Arial" w:cs="Arial"/>
          <w:sz w:val="20"/>
          <w:szCs w:val="20"/>
        </w:rPr>
        <w:t>s</w:t>
      </w:r>
      <w:r w:rsidRPr="00BD071B">
        <w:rPr>
          <w:rFonts w:ascii="Arial" w:hAnsi="Arial" w:cs="Arial"/>
          <w:sz w:val="20"/>
          <w:szCs w:val="20"/>
        </w:rPr>
        <w:t xml:space="preserve"> sh</w:t>
      </w:r>
      <w:r>
        <w:rPr>
          <w:rFonts w:ascii="Arial" w:hAnsi="Arial" w:cs="Arial"/>
          <w:sz w:val="20"/>
          <w:szCs w:val="20"/>
        </w:rPr>
        <w:t>all</w:t>
      </w:r>
      <w:r w:rsidRPr="00BD071B">
        <w:rPr>
          <w:rFonts w:ascii="Arial" w:hAnsi="Arial" w:cs="Arial"/>
          <w:sz w:val="20"/>
          <w:szCs w:val="20"/>
        </w:rPr>
        <w:t xml:space="preserve"> be able to:</w:t>
      </w:r>
    </w:p>
    <w:p w:rsidR="00254541" w:rsidRDefault="00254541" w:rsidP="001C4FA4">
      <w:pPr>
        <w:rPr>
          <w:b/>
          <w:bCs/>
          <w:sz w:val="20"/>
        </w:rPr>
      </w:pPr>
    </w:p>
    <w:p w:rsidR="00254541" w:rsidRPr="00BE226E" w:rsidRDefault="00254541" w:rsidP="00254541">
      <w:pPr>
        <w:pStyle w:val="NoSpacing"/>
        <w:ind w:left="1440" w:hanging="1440"/>
        <w:rPr>
          <w:rFonts w:ascii="Arial" w:hAnsi="Arial" w:cs="Arial"/>
          <w:sz w:val="20"/>
          <w:szCs w:val="20"/>
        </w:rPr>
      </w:pPr>
      <w:r w:rsidRPr="00BD071B">
        <w:rPr>
          <w:rFonts w:ascii="Arial" w:hAnsi="Arial" w:cs="Arial"/>
          <w:b/>
          <w:sz w:val="20"/>
          <w:szCs w:val="20"/>
        </w:rPr>
        <w:t>CLO 1-</w:t>
      </w:r>
      <w:r w:rsidRPr="00BD071B">
        <w:rPr>
          <w:rFonts w:ascii="Arial" w:hAnsi="Arial" w:cs="Arial"/>
          <w:sz w:val="20"/>
          <w:szCs w:val="20"/>
        </w:rPr>
        <w:t xml:space="preserve"> </w:t>
      </w:r>
      <w:r w:rsidRPr="00BD071B">
        <w:rPr>
          <w:rFonts w:ascii="Arial" w:hAnsi="Arial" w:cs="Arial"/>
          <w:sz w:val="20"/>
          <w:szCs w:val="20"/>
        </w:rPr>
        <w:tab/>
      </w:r>
      <w:r w:rsidR="00BE226E">
        <w:rPr>
          <w:rFonts w:ascii="Arial" w:hAnsi="Arial" w:cs="Arial"/>
          <w:sz w:val="20"/>
          <w:szCs w:val="20"/>
        </w:rPr>
        <w:t>o</w:t>
      </w:r>
      <w:r w:rsidR="00BE226E" w:rsidRPr="00BE226E">
        <w:rPr>
          <w:rFonts w:ascii="Arial" w:hAnsi="Arial" w:cs="Arial"/>
          <w:sz w:val="20"/>
          <w:szCs w:val="20"/>
        </w:rPr>
        <w:t>rganize and manage the school effectively and efficiently based on its available resources</w:t>
      </w:r>
      <w:r w:rsidR="00BE226E">
        <w:rPr>
          <w:rFonts w:ascii="Arial" w:hAnsi="Arial" w:cs="Arial"/>
          <w:sz w:val="20"/>
          <w:szCs w:val="20"/>
        </w:rPr>
        <w:t>;</w:t>
      </w:r>
    </w:p>
    <w:p w:rsidR="00254541" w:rsidRPr="00BE226E" w:rsidRDefault="00254541" w:rsidP="00254541">
      <w:pPr>
        <w:pStyle w:val="NoSpacing"/>
        <w:rPr>
          <w:rFonts w:ascii="Arial" w:hAnsi="Arial" w:cs="Arial"/>
          <w:sz w:val="20"/>
          <w:szCs w:val="20"/>
        </w:rPr>
      </w:pPr>
    </w:p>
    <w:p w:rsidR="00254541" w:rsidRPr="00BD071B" w:rsidRDefault="00254541" w:rsidP="00254541">
      <w:pPr>
        <w:pStyle w:val="NoSpacing"/>
        <w:ind w:left="1440" w:hanging="1440"/>
        <w:rPr>
          <w:rFonts w:ascii="Arial" w:hAnsi="Arial" w:cs="Arial"/>
          <w:sz w:val="20"/>
          <w:szCs w:val="20"/>
        </w:rPr>
      </w:pPr>
      <w:r w:rsidRPr="00BD071B">
        <w:rPr>
          <w:rFonts w:ascii="Arial" w:hAnsi="Arial" w:cs="Arial"/>
          <w:b/>
          <w:sz w:val="20"/>
          <w:szCs w:val="20"/>
        </w:rPr>
        <w:t xml:space="preserve">CLO 2- </w:t>
      </w:r>
      <w:r w:rsidRPr="00BD071B">
        <w:rPr>
          <w:rFonts w:ascii="Arial" w:hAnsi="Arial" w:cs="Arial"/>
          <w:b/>
          <w:sz w:val="20"/>
          <w:szCs w:val="20"/>
        </w:rPr>
        <w:tab/>
      </w:r>
      <w:r w:rsidR="00BE226E">
        <w:rPr>
          <w:sz w:val="20"/>
          <w:szCs w:val="20"/>
        </w:rPr>
        <w:t>m</w:t>
      </w:r>
      <w:r w:rsidR="00BE226E" w:rsidRPr="00BE226E">
        <w:rPr>
          <w:rFonts w:ascii="Arial" w:hAnsi="Arial" w:cs="Arial"/>
          <w:sz w:val="20"/>
          <w:szCs w:val="20"/>
        </w:rPr>
        <w:t>onitor and evaluate the implementation of the school plans and activities</w:t>
      </w:r>
      <w:r w:rsidR="00BE226E">
        <w:rPr>
          <w:rFonts w:ascii="Arial" w:hAnsi="Arial" w:cs="Arial"/>
          <w:sz w:val="20"/>
          <w:szCs w:val="20"/>
        </w:rPr>
        <w:t>;</w:t>
      </w:r>
    </w:p>
    <w:p w:rsidR="00254541" w:rsidRPr="00BD071B" w:rsidRDefault="00254541" w:rsidP="00254541">
      <w:pPr>
        <w:pStyle w:val="NoSpacing"/>
        <w:ind w:left="1440" w:hanging="1440"/>
        <w:rPr>
          <w:rFonts w:ascii="Arial" w:hAnsi="Arial" w:cs="Arial"/>
          <w:sz w:val="20"/>
          <w:szCs w:val="20"/>
        </w:rPr>
      </w:pPr>
    </w:p>
    <w:p w:rsidR="00254541" w:rsidRDefault="00254541" w:rsidP="00254541">
      <w:pPr>
        <w:pStyle w:val="NoSpacing"/>
        <w:ind w:left="1440" w:hanging="1440"/>
        <w:rPr>
          <w:rFonts w:ascii="Arial" w:hAnsi="Arial" w:cs="Arial"/>
          <w:sz w:val="20"/>
          <w:szCs w:val="20"/>
        </w:rPr>
      </w:pPr>
      <w:r w:rsidRPr="00BD071B">
        <w:rPr>
          <w:rFonts w:ascii="Arial" w:hAnsi="Arial" w:cs="Arial"/>
          <w:b/>
          <w:sz w:val="20"/>
          <w:szCs w:val="20"/>
        </w:rPr>
        <w:t xml:space="preserve">CLO 3- </w:t>
      </w:r>
      <w:r w:rsidRPr="00BD071B">
        <w:rPr>
          <w:rFonts w:ascii="Arial" w:hAnsi="Arial" w:cs="Arial"/>
          <w:b/>
          <w:sz w:val="20"/>
          <w:szCs w:val="20"/>
        </w:rPr>
        <w:tab/>
      </w:r>
      <w:r w:rsidR="00BE226E">
        <w:rPr>
          <w:sz w:val="20"/>
          <w:szCs w:val="20"/>
        </w:rPr>
        <w:t>i</w:t>
      </w:r>
      <w:r w:rsidR="00BE226E" w:rsidRPr="00BE226E">
        <w:rPr>
          <w:rFonts w:ascii="Arial" w:hAnsi="Arial" w:cs="Arial"/>
          <w:sz w:val="20"/>
          <w:szCs w:val="20"/>
        </w:rPr>
        <w:t>nstall corrective and remedial measures in the day-to-day operations whenever necessary</w:t>
      </w:r>
      <w:r w:rsidR="00BE226E">
        <w:rPr>
          <w:rFonts w:ascii="Arial" w:hAnsi="Arial" w:cs="Arial"/>
          <w:sz w:val="20"/>
          <w:szCs w:val="20"/>
        </w:rPr>
        <w:t>; and</w:t>
      </w:r>
    </w:p>
    <w:p w:rsidR="00BE226E" w:rsidRDefault="00BE226E" w:rsidP="00254541">
      <w:pPr>
        <w:pStyle w:val="NoSpacing"/>
        <w:ind w:left="1440" w:hanging="1440"/>
        <w:rPr>
          <w:rFonts w:ascii="Arial" w:hAnsi="Arial" w:cs="Arial"/>
          <w:b/>
          <w:sz w:val="20"/>
          <w:szCs w:val="20"/>
        </w:rPr>
      </w:pPr>
    </w:p>
    <w:p w:rsidR="00BE226E" w:rsidRDefault="00BE226E" w:rsidP="00254541">
      <w:pPr>
        <w:pStyle w:val="NoSpacing"/>
        <w:ind w:left="1440" w:hanging="1440"/>
        <w:rPr>
          <w:rFonts w:ascii="Arial" w:hAnsi="Arial" w:cs="Arial"/>
          <w:b/>
          <w:sz w:val="20"/>
          <w:szCs w:val="20"/>
        </w:rPr>
      </w:pPr>
      <w:r>
        <w:rPr>
          <w:rFonts w:ascii="Arial" w:hAnsi="Arial" w:cs="Arial"/>
          <w:b/>
          <w:sz w:val="20"/>
          <w:szCs w:val="20"/>
        </w:rPr>
        <w:t>CLO 4-</w:t>
      </w:r>
      <w:r>
        <w:rPr>
          <w:rFonts w:ascii="Arial" w:hAnsi="Arial" w:cs="Arial"/>
          <w:b/>
          <w:sz w:val="20"/>
          <w:szCs w:val="20"/>
        </w:rPr>
        <w:tab/>
      </w:r>
      <w:r>
        <w:rPr>
          <w:sz w:val="20"/>
          <w:szCs w:val="20"/>
        </w:rPr>
        <w:t>m</w:t>
      </w:r>
      <w:r w:rsidRPr="00BE226E">
        <w:rPr>
          <w:rFonts w:ascii="Arial" w:hAnsi="Arial" w:cs="Arial"/>
          <w:sz w:val="20"/>
          <w:szCs w:val="20"/>
        </w:rPr>
        <w:t>aintain a safe and healthy school environment for maximum productivity in teaching and learning.</w:t>
      </w:r>
    </w:p>
    <w:p w:rsidR="004D1C3A" w:rsidRPr="00BD071B" w:rsidRDefault="004D1C3A" w:rsidP="00254541">
      <w:pPr>
        <w:pStyle w:val="NoSpacing"/>
        <w:ind w:left="1440" w:hanging="1440"/>
        <w:rPr>
          <w:rFonts w:ascii="Arial" w:hAnsi="Arial" w:cs="Arial"/>
          <w:sz w:val="20"/>
          <w:szCs w:val="20"/>
        </w:rPr>
      </w:pPr>
    </w:p>
    <w:p w:rsidR="00254541" w:rsidRDefault="00254541" w:rsidP="001C4FA4">
      <w:pPr>
        <w:rPr>
          <w:b/>
          <w:bCs/>
          <w:sz w:val="20"/>
        </w:rPr>
      </w:pPr>
    </w:p>
    <w:p w:rsidR="00254541" w:rsidRDefault="00254541" w:rsidP="001C4FA4">
      <w:pPr>
        <w:rPr>
          <w:b/>
          <w:bCs/>
          <w:sz w:val="20"/>
        </w:rPr>
      </w:pPr>
    </w:p>
    <w:p w:rsidR="003B75F0" w:rsidRDefault="003B75F0" w:rsidP="003B75F0">
      <w:pPr>
        <w:rPr>
          <w:b/>
          <w:color w:val="auto"/>
          <w:sz w:val="20"/>
          <w:szCs w:val="20"/>
        </w:rPr>
      </w:pPr>
      <w:r>
        <w:rPr>
          <w:b/>
          <w:color w:val="auto"/>
          <w:sz w:val="20"/>
          <w:szCs w:val="20"/>
        </w:rPr>
        <w:t>CLO Grid: Each CLO vis-à-vis SO and PEO</w:t>
      </w:r>
    </w:p>
    <w:p w:rsidR="003B75F0" w:rsidRDefault="003B75F0" w:rsidP="003B75F0">
      <w:pPr>
        <w:rPr>
          <w:b/>
          <w:color w:val="auto"/>
          <w:sz w:val="20"/>
          <w:szCs w:val="20"/>
        </w:rPr>
      </w:pPr>
    </w:p>
    <w:p w:rsidR="003B75F0" w:rsidRDefault="003B75F0" w:rsidP="003B75F0">
      <w:pPr>
        <w:rPr>
          <w:b/>
          <w:color w:val="auto"/>
          <w:sz w:val="20"/>
          <w:szCs w:val="20"/>
        </w:rPr>
      </w:pPr>
    </w:p>
    <w:tbl>
      <w:tblPr>
        <w:tblW w:w="0" w:type="auto"/>
        <w:tblInd w:w="3108" w:type="dxa"/>
        <w:tblLayout w:type="fixed"/>
        <w:tblLook w:val="0000" w:firstRow="0" w:lastRow="0" w:firstColumn="0" w:lastColumn="0" w:noHBand="0" w:noVBand="0"/>
      </w:tblPr>
      <w:tblGrid>
        <w:gridCol w:w="2070"/>
        <w:gridCol w:w="1980"/>
        <w:gridCol w:w="2010"/>
      </w:tblGrid>
      <w:tr w:rsidR="003B75F0" w:rsidTr="00457E72">
        <w:tc>
          <w:tcPr>
            <w:tcW w:w="2070" w:type="dxa"/>
            <w:tcBorders>
              <w:top w:val="single" w:sz="4" w:space="0" w:color="000000"/>
              <w:left w:val="single" w:sz="4" w:space="0" w:color="000000"/>
              <w:bottom w:val="single" w:sz="4" w:space="0" w:color="000000"/>
            </w:tcBorders>
            <w:shd w:val="clear" w:color="auto" w:fill="auto"/>
          </w:tcPr>
          <w:p w:rsidR="003B75F0" w:rsidRDefault="003B75F0" w:rsidP="00457E72">
            <w:pPr>
              <w:tabs>
                <w:tab w:val="left" w:pos="7284"/>
              </w:tabs>
              <w:jc w:val="center"/>
              <w:rPr>
                <w:b/>
                <w:color w:val="auto"/>
                <w:sz w:val="20"/>
                <w:szCs w:val="20"/>
              </w:rPr>
            </w:pPr>
            <w:r>
              <w:rPr>
                <w:b/>
                <w:color w:val="auto"/>
                <w:sz w:val="20"/>
                <w:szCs w:val="20"/>
              </w:rPr>
              <w:t>CLO</w:t>
            </w:r>
          </w:p>
        </w:tc>
        <w:tc>
          <w:tcPr>
            <w:tcW w:w="1980" w:type="dxa"/>
            <w:tcBorders>
              <w:top w:val="single" w:sz="4" w:space="0" w:color="000000"/>
              <w:left w:val="single" w:sz="4" w:space="0" w:color="000000"/>
              <w:bottom w:val="single" w:sz="4" w:space="0" w:color="000000"/>
            </w:tcBorders>
            <w:shd w:val="clear" w:color="auto" w:fill="auto"/>
          </w:tcPr>
          <w:p w:rsidR="003B75F0" w:rsidRDefault="003B75F0" w:rsidP="00457E72">
            <w:pPr>
              <w:tabs>
                <w:tab w:val="left" w:pos="7284"/>
              </w:tabs>
              <w:jc w:val="center"/>
              <w:rPr>
                <w:b/>
                <w:color w:val="auto"/>
                <w:sz w:val="20"/>
                <w:szCs w:val="20"/>
              </w:rPr>
            </w:pPr>
            <w:r>
              <w:rPr>
                <w:b/>
                <w:color w:val="auto"/>
                <w:sz w:val="20"/>
                <w:szCs w:val="20"/>
              </w:rPr>
              <w:t>SO</w:t>
            </w:r>
          </w:p>
        </w:tc>
        <w:tc>
          <w:tcPr>
            <w:tcW w:w="2010" w:type="dxa"/>
            <w:tcBorders>
              <w:top w:val="single" w:sz="4" w:space="0" w:color="000000"/>
              <w:left w:val="single" w:sz="4" w:space="0" w:color="000000"/>
              <w:bottom w:val="single" w:sz="4" w:space="0" w:color="000000"/>
              <w:right w:val="single" w:sz="4" w:space="0" w:color="000000"/>
            </w:tcBorders>
            <w:shd w:val="clear" w:color="auto" w:fill="auto"/>
          </w:tcPr>
          <w:p w:rsidR="003B75F0" w:rsidRDefault="003B75F0" w:rsidP="00457E72">
            <w:pPr>
              <w:tabs>
                <w:tab w:val="left" w:pos="7284"/>
              </w:tabs>
              <w:jc w:val="center"/>
            </w:pPr>
            <w:r>
              <w:rPr>
                <w:b/>
                <w:color w:val="auto"/>
                <w:sz w:val="20"/>
                <w:szCs w:val="20"/>
              </w:rPr>
              <w:t>PEO</w:t>
            </w:r>
          </w:p>
        </w:tc>
      </w:tr>
      <w:tr w:rsidR="00BE226E" w:rsidTr="00457E72">
        <w:tc>
          <w:tcPr>
            <w:tcW w:w="2070" w:type="dxa"/>
            <w:tcBorders>
              <w:top w:val="single" w:sz="4" w:space="0" w:color="000000"/>
              <w:left w:val="single" w:sz="4" w:space="0" w:color="000000"/>
              <w:bottom w:val="single" w:sz="4" w:space="0" w:color="000000"/>
            </w:tcBorders>
            <w:shd w:val="clear" w:color="auto" w:fill="auto"/>
          </w:tcPr>
          <w:p w:rsidR="00BE226E" w:rsidRDefault="00BE226E" w:rsidP="00457E72">
            <w:pPr>
              <w:tabs>
                <w:tab w:val="left" w:pos="7284"/>
              </w:tabs>
              <w:jc w:val="center"/>
              <w:rPr>
                <w:color w:val="auto"/>
                <w:sz w:val="20"/>
                <w:szCs w:val="20"/>
              </w:rPr>
            </w:pPr>
            <w:r>
              <w:rPr>
                <w:color w:val="auto"/>
                <w:sz w:val="20"/>
                <w:szCs w:val="20"/>
              </w:rPr>
              <w:t>CLO 1</w:t>
            </w:r>
          </w:p>
        </w:tc>
        <w:tc>
          <w:tcPr>
            <w:tcW w:w="1980" w:type="dxa"/>
            <w:tcBorders>
              <w:top w:val="single" w:sz="4" w:space="0" w:color="000000"/>
              <w:left w:val="single" w:sz="4" w:space="0" w:color="000000"/>
              <w:bottom w:val="single" w:sz="4" w:space="0" w:color="000000"/>
            </w:tcBorders>
            <w:shd w:val="clear" w:color="auto" w:fill="auto"/>
          </w:tcPr>
          <w:p w:rsidR="00BE226E" w:rsidRPr="009B7327" w:rsidRDefault="00BE226E" w:rsidP="0074351F">
            <w:pPr>
              <w:pStyle w:val="TableContents"/>
              <w:snapToGrid w:val="0"/>
              <w:jc w:val="center"/>
              <w:rPr>
                <w:color w:val="auto"/>
                <w:sz w:val="20"/>
                <w:szCs w:val="20"/>
              </w:rPr>
            </w:pPr>
            <w:r>
              <w:rPr>
                <w:color w:val="auto"/>
                <w:sz w:val="20"/>
                <w:szCs w:val="20"/>
              </w:rPr>
              <w:t>1</w:t>
            </w:r>
          </w:p>
        </w:tc>
        <w:tc>
          <w:tcPr>
            <w:tcW w:w="2010" w:type="dxa"/>
            <w:tcBorders>
              <w:top w:val="single" w:sz="4" w:space="0" w:color="000000"/>
              <w:left w:val="single" w:sz="4" w:space="0" w:color="000000"/>
              <w:bottom w:val="single" w:sz="4" w:space="0" w:color="000000"/>
              <w:right w:val="single" w:sz="4" w:space="0" w:color="000000"/>
            </w:tcBorders>
            <w:shd w:val="clear" w:color="auto" w:fill="auto"/>
          </w:tcPr>
          <w:p w:rsidR="00BE226E" w:rsidRPr="009B7327" w:rsidRDefault="00BE226E" w:rsidP="0074351F">
            <w:pPr>
              <w:pStyle w:val="TableContents"/>
              <w:snapToGrid w:val="0"/>
              <w:jc w:val="center"/>
              <w:rPr>
                <w:color w:val="auto"/>
                <w:sz w:val="20"/>
                <w:szCs w:val="20"/>
              </w:rPr>
            </w:pPr>
            <w:r>
              <w:rPr>
                <w:color w:val="auto"/>
                <w:sz w:val="20"/>
                <w:szCs w:val="20"/>
              </w:rPr>
              <w:t>1</w:t>
            </w:r>
          </w:p>
        </w:tc>
      </w:tr>
      <w:tr w:rsidR="00BE226E" w:rsidTr="00457E72">
        <w:tc>
          <w:tcPr>
            <w:tcW w:w="2070" w:type="dxa"/>
            <w:tcBorders>
              <w:top w:val="single" w:sz="4" w:space="0" w:color="000000"/>
              <w:left w:val="single" w:sz="4" w:space="0" w:color="000000"/>
              <w:bottom w:val="single" w:sz="4" w:space="0" w:color="000000"/>
            </w:tcBorders>
            <w:shd w:val="clear" w:color="auto" w:fill="auto"/>
          </w:tcPr>
          <w:p w:rsidR="00BE226E" w:rsidRDefault="00BE226E" w:rsidP="00457E72">
            <w:pPr>
              <w:tabs>
                <w:tab w:val="left" w:pos="7284"/>
              </w:tabs>
              <w:jc w:val="center"/>
              <w:rPr>
                <w:color w:val="auto"/>
                <w:sz w:val="20"/>
                <w:szCs w:val="20"/>
              </w:rPr>
            </w:pPr>
            <w:r>
              <w:rPr>
                <w:color w:val="auto"/>
                <w:sz w:val="20"/>
                <w:szCs w:val="20"/>
              </w:rPr>
              <w:t>CLO 2</w:t>
            </w:r>
          </w:p>
        </w:tc>
        <w:tc>
          <w:tcPr>
            <w:tcW w:w="1980" w:type="dxa"/>
            <w:tcBorders>
              <w:top w:val="single" w:sz="4" w:space="0" w:color="000000"/>
              <w:left w:val="single" w:sz="4" w:space="0" w:color="000000"/>
              <w:bottom w:val="single" w:sz="4" w:space="0" w:color="000000"/>
            </w:tcBorders>
            <w:shd w:val="clear" w:color="auto" w:fill="auto"/>
          </w:tcPr>
          <w:p w:rsidR="00BE226E" w:rsidRPr="009B7327" w:rsidRDefault="00BE226E" w:rsidP="0074351F">
            <w:pPr>
              <w:pStyle w:val="TableContents"/>
              <w:snapToGrid w:val="0"/>
              <w:jc w:val="center"/>
              <w:rPr>
                <w:color w:val="auto"/>
                <w:sz w:val="20"/>
                <w:szCs w:val="20"/>
              </w:rPr>
            </w:pPr>
            <w:r>
              <w:rPr>
                <w:color w:val="auto"/>
                <w:sz w:val="20"/>
                <w:szCs w:val="20"/>
              </w:rPr>
              <w:t>2, 3</w:t>
            </w:r>
          </w:p>
        </w:tc>
        <w:tc>
          <w:tcPr>
            <w:tcW w:w="2010" w:type="dxa"/>
            <w:tcBorders>
              <w:top w:val="single" w:sz="4" w:space="0" w:color="000000"/>
              <w:left w:val="single" w:sz="4" w:space="0" w:color="000000"/>
              <w:bottom w:val="single" w:sz="4" w:space="0" w:color="000000"/>
              <w:right w:val="single" w:sz="4" w:space="0" w:color="000000"/>
            </w:tcBorders>
            <w:shd w:val="clear" w:color="auto" w:fill="auto"/>
          </w:tcPr>
          <w:p w:rsidR="00BE226E" w:rsidRPr="009B7327" w:rsidRDefault="00BE226E" w:rsidP="0074351F">
            <w:pPr>
              <w:pStyle w:val="TableContents"/>
              <w:snapToGrid w:val="0"/>
              <w:jc w:val="center"/>
              <w:rPr>
                <w:color w:val="auto"/>
                <w:sz w:val="20"/>
                <w:szCs w:val="20"/>
              </w:rPr>
            </w:pPr>
            <w:r>
              <w:rPr>
                <w:color w:val="auto"/>
                <w:sz w:val="20"/>
                <w:szCs w:val="20"/>
              </w:rPr>
              <w:t>1, 2</w:t>
            </w:r>
          </w:p>
        </w:tc>
      </w:tr>
      <w:tr w:rsidR="00BE226E" w:rsidTr="00457E72">
        <w:tc>
          <w:tcPr>
            <w:tcW w:w="2070" w:type="dxa"/>
            <w:tcBorders>
              <w:top w:val="single" w:sz="4" w:space="0" w:color="000000"/>
              <w:left w:val="single" w:sz="4" w:space="0" w:color="000000"/>
              <w:bottom w:val="single" w:sz="4" w:space="0" w:color="000000"/>
            </w:tcBorders>
            <w:shd w:val="clear" w:color="auto" w:fill="auto"/>
          </w:tcPr>
          <w:p w:rsidR="00BE226E" w:rsidRDefault="00BE226E" w:rsidP="00457E72">
            <w:pPr>
              <w:tabs>
                <w:tab w:val="left" w:pos="7284"/>
              </w:tabs>
              <w:jc w:val="center"/>
              <w:rPr>
                <w:color w:val="auto"/>
                <w:sz w:val="20"/>
                <w:szCs w:val="20"/>
              </w:rPr>
            </w:pPr>
            <w:r>
              <w:rPr>
                <w:color w:val="auto"/>
                <w:sz w:val="20"/>
                <w:szCs w:val="20"/>
              </w:rPr>
              <w:t>CLO 3</w:t>
            </w:r>
          </w:p>
        </w:tc>
        <w:tc>
          <w:tcPr>
            <w:tcW w:w="1980" w:type="dxa"/>
            <w:tcBorders>
              <w:top w:val="single" w:sz="4" w:space="0" w:color="000000"/>
              <w:left w:val="single" w:sz="4" w:space="0" w:color="000000"/>
              <w:bottom w:val="single" w:sz="4" w:space="0" w:color="000000"/>
            </w:tcBorders>
            <w:shd w:val="clear" w:color="auto" w:fill="auto"/>
          </w:tcPr>
          <w:p w:rsidR="00BE226E" w:rsidRPr="009B7327" w:rsidRDefault="00BE226E" w:rsidP="0074351F">
            <w:pPr>
              <w:pStyle w:val="TableContents"/>
              <w:snapToGrid w:val="0"/>
              <w:jc w:val="center"/>
              <w:rPr>
                <w:color w:val="auto"/>
                <w:sz w:val="20"/>
                <w:szCs w:val="20"/>
              </w:rPr>
            </w:pPr>
            <w:r>
              <w:rPr>
                <w:color w:val="auto"/>
                <w:sz w:val="20"/>
                <w:szCs w:val="20"/>
              </w:rPr>
              <w:t>3, 4</w:t>
            </w:r>
          </w:p>
        </w:tc>
        <w:tc>
          <w:tcPr>
            <w:tcW w:w="2010" w:type="dxa"/>
            <w:tcBorders>
              <w:top w:val="single" w:sz="4" w:space="0" w:color="000000"/>
              <w:left w:val="single" w:sz="4" w:space="0" w:color="000000"/>
              <w:bottom w:val="single" w:sz="4" w:space="0" w:color="000000"/>
              <w:right w:val="single" w:sz="4" w:space="0" w:color="000000"/>
            </w:tcBorders>
            <w:shd w:val="clear" w:color="auto" w:fill="auto"/>
          </w:tcPr>
          <w:p w:rsidR="00BE226E" w:rsidRPr="009B7327" w:rsidRDefault="00BE226E" w:rsidP="0074351F">
            <w:pPr>
              <w:pStyle w:val="TableContents"/>
              <w:snapToGrid w:val="0"/>
              <w:jc w:val="center"/>
              <w:rPr>
                <w:color w:val="auto"/>
                <w:sz w:val="20"/>
                <w:szCs w:val="20"/>
              </w:rPr>
            </w:pPr>
            <w:r>
              <w:rPr>
                <w:color w:val="auto"/>
                <w:sz w:val="20"/>
                <w:szCs w:val="20"/>
              </w:rPr>
              <w:t>2, 3</w:t>
            </w:r>
          </w:p>
        </w:tc>
      </w:tr>
      <w:tr w:rsidR="00BE226E" w:rsidTr="00457E72">
        <w:tc>
          <w:tcPr>
            <w:tcW w:w="2070" w:type="dxa"/>
            <w:tcBorders>
              <w:top w:val="single" w:sz="4" w:space="0" w:color="000000"/>
              <w:left w:val="single" w:sz="4" w:space="0" w:color="000000"/>
              <w:bottom w:val="single" w:sz="4" w:space="0" w:color="000000"/>
            </w:tcBorders>
            <w:shd w:val="clear" w:color="auto" w:fill="auto"/>
          </w:tcPr>
          <w:p w:rsidR="00BE226E" w:rsidRDefault="00BE226E" w:rsidP="00457E72">
            <w:pPr>
              <w:tabs>
                <w:tab w:val="left" w:pos="7284"/>
              </w:tabs>
              <w:jc w:val="center"/>
              <w:rPr>
                <w:color w:val="auto"/>
                <w:sz w:val="20"/>
                <w:szCs w:val="20"/>
              </w:rPr>
            </w:pPr>
            <w:r>
              <w:rPr>
                <w:color w:val="auto"/>
                <w:sz w:val="20"/>
                <w:szCs w:val="20"/>
              </w:rPr>
              <w:t>CLO 4</w:t>
            </w:r>
          </w:p>
        </w:tc>
        <w:tc>
          <w:tcPr>
            <w:tcW w:w="1980" w:type="dxa"/>
            <w:tcBorders>
              <w:top w:val="single" w:sz="4" w:space="0" w:color="000000"/>
              <w:left w:val="single" w:sz="4" w:space="0" w:color="000000"/>
              <w:bottom w:val="single" w:sz="4" w:space="0" w:color="000000"/>
            </w:tcBorders>
            <w:shd w:val="clear" w:color="auto" w:fill="auto"/>
          </w:tcPr>
          <w:p w:rsidR="00BE226E" w:rsidRPr="009B7327" w:rsidRDefault="00BE226E" w:rsidP="0074351F">
            <w:pPr>
              <w:pStyle w:val="TableContents"/>
              <w:snapToGrid w:val="0"/>
              <w:jc w:val="center"/>
              <w:rPr>
                <w:color w:val="auto"/>
                <w:sz w:val="20"/>
                <w:szCs w:val="20"/>
              </w:rPr>
            </w:pPr>
            <w:r>
              <w:rPr>
                <w:color w:val="auto"/>
                <w:sz w:val="20"/>
                <w:szCs w:val="20"/>
              </w:rPr>
              <w:t>4, 5</w:t>
            </w:r>
          </w:p>
        </w:tc>
        <w:tc>
          <w:tcPr>
            <w:tcW w:w="2010" w:type="dxa"/>
            <w:tcBorders>
              <w:top w:val="single" w:sz="4" w:space="0" w:color="000000"/>
              <w:left w:val="single" w:sz="4" w:space="0" w:color="000000"/>
              <w:bottom w:val="single" w:sz="4" w:space="0" w:color="000000"/>
              <w:right w:val="single" w:sz="4" w:space="0" w:color="000000"/>
            </w:tcBorders>
            <w:shd w:val="clear" w:color="auto" w:fill="auto"/>
          </w:tcPr>
          <w:p w:rsidR="00BE226E" w:rsidRPr="009B7327" w:rsidRDefault="00BE226E" w:rsidP="0074351F">
            <w:pPr>
              <w:pStyle w:val="TableContents"/>
              <w:snapToGrid w:val="0"/>
              <w:jc w:val="center"/>
              <w:rPr>
                <w:color w:val="auto"/>
                <w:sz w:val="20"/>
                <w:szCs w:val="20"/>
              </w:rPr>
            </w:pPr>
            <w:r>
              <w:rPr>
                <w:color w:val="auto"/>
                <w:sz w:val="20"/>
                <w:szCs w:val="20"/>
              </w:rPr>
              <w:t>1, 2, 3</w:t>
            </w:r>
          </w:p>
        </w:tc>
      </w:tr>
    </w:tbl>
    <w:p w:rsidR="003B75F0" w:rsidRDefault="003B75F0" w:rsidP="003B75F0">
      <w:pPr>
        <w:rPr>
          <w:b/>
          <w:bCs/>
          <w:sz w:val="20"/>
        </w:rPr>
      </w:pPr>
    </w:p>
    <w:p w:rsidR="003B75F0" w:rsidRDefault="003B75F0" w:rsidP="001C4FA4">
      <w:pPr>
        <w:rPr>
          <w:b/>
          <w:bCs/>
          <w:sz w:val="20"/>
        </w:rPr>
      </w:pPr>
    </w:p>
    <w:p w:rsidR="003B75F0" w:rsidRPr="00FE4252" w:rsidRDefault="003B75F0" w:rsidP="001C4FA4">
      <w:pPr>
        <w:rPr>
          <w:b/>
          <w:bCs/>
          <w:color w:val="auto"/>
          <w:sz w:val="20"/>
        </w:rPr>
      </w:pPr>
    </w:p>
    <w:p w:rsidR="00843471" w:rsidRPr="00FE4252" w:rsidRDefault="00FE4252" w:rsidP="00843471">
      <w:pPr>
        <w:rPr>
          <w:color w:val="auto"/>
          <w:sz w:val="20"/>
        </w:rPr>
      </w:pPr>
      <w:r w:rsidRPr="00FE4252">
        <w:rPr>
          <w:color w:val="auto"/>
          <w:sz w:val="20"/>
        </w:rPr>
        <w:t>GS</w:t>
      </w:r>
      <w:r>
        <w:rPr>
          <w:color w:val="auto"/>
          <w:sz w:val="20"/>
        </w:rPr>
        <w:t xml:space="preserve"> </w:t>
      </w:r>
      <w:r w:rsidRPr="00FE4252">
        <w:rPr>
          <w:color w:val="auto"/>
          <w:sz w:val="20"/>
        </w:rPr>
        <w:t>606 –MADG1</w:t>
      </w:r>
    </w:p>
    <w:p w:rsidR="00FE4252" w:rsidRPr="00FE4252" w:rsidRDefault="00FE4252" w:rsidP="00843471">
      <w:pPr>
        <w:rPr>
          <w:color w:val="auto"/>
          <w:sz w:val="20"/>
        </w:rPr>
      </w:pPr>
      <w:r w:rsidRPr="00FE4252">
        <w:rPr>
          <w:color w:val="auto"/>
          <w:sz w:val="20"/>
        </w:rPr>
        <w:t>August 27-Sept.3,</w:t>
      </w:r>
      <w:r>
        <w:rPr>
          <w:color w:val="auto"/>
          <w:sz w:val="20"/>
        </w:rPr>
        <w:t xml:space="preserve"> </w:t>
      </w:r>
      <w:r w:rsidRPr="00FE4252">
        <w:rPr>
          <w:color w:val="auto"/>
          <w:sz w:val="20"/>
        </w:rPr>
        <w:t>2020</w:t>
      </w:r>
    </w:p>
    <w:tbl>
      <w:tblPr>
        <w:tblW w:w="12588" w:type="dxa"/>
        <w:tblInd w:w="23" w:type="dxa"/>
        <w:tblLayout w:type="fixed"/>
        <w:tblLook w:val="0000" w:firstRow="0" w:lastRow="0" w:firstColumn="0" w:lastColumn="0" w:noHBand="0" w:noVBand="0"/>
      </w:tblPr>
      <w:tblGrid>
        <w:gridCol w:w="1365"/>
        <w:gridCol w:w="3490"/>
        <w:gridCol w:w="3055"/>
        <w:gridCol w:w="2977"/>
        <w:gridCol w:w="1701"/>
      </w:tblGrid>
      <w:tr w:rsidR="00BB61DE" w:rsidTr="00BB61DE">
        <w:trPr>
          <w:trHeight w:val="607"/>
        </w:trPr>
        <w:tc>
          <w:tcPr>
            <w:tcW w:w="1365" w:type="dxa"/>
            <w:tcBorders>
              <w:top w:val="single" w:sz="4" w:space="0" w:color="000000"/>
              <w:left w:val="single" w:sz="4" w:space="0" w:color="000000"/>
              <w:bottom w:val="single" w:sz="4" w:space="0" w:color="000000"/>
            </w:tcBorders>
            <w:shd w:val="clear" w:color="auto" w:fill="auto"/>
          </w:tcPr>
          <w:p w:rsidR="00BB61DE" w:rsidRDefault="00BB61DE" w:rsidP="00457E72">
            <w:pPr>
              <w:jc w:val="center"/>
              <w:rPr>
                <w:b/>
                <w:color w:val="auto"/>
                <w:sz w:val="20"/>
                <w:szCs w:val="20"/>
              </w:rPr>
            </w:pPr>
            <w:r>
              <w:rPr>
                <w:b/>
                <w:color w:val="auto"/>
                <w:sz w:val="20"/>
                <w:szCs w:val="20"/>
              </w:rPr>
              <w:t>Date</w:t>
            </w:r>
          </w:p>
        </w:tc>
        <w:tc>
          <w:tcPr>
            <w:tcW w:w="3490" w:type="dxa"/>
            <w:tcBorders>
              <w:top w:val="single" w:sz="4" w:space="0" w:color="000000"/>
              <w:left w:val="single" w:sz="4" w:space="0" w:color="000000"/>
              <w:bottom w:val="single" w:sz="4" w:space="0" w:color="000000"/>
            </w:tcBorders>
            <w:shd w:val="clear" w:color="auto" w:fill="auto"/>
          </w:tcPr>
          <w:p w:rsidR="00BB61DE" w:rsidRDefault="00BB61DE" w:rsidP="00457E72">
            <w:pPr>
              <w:jc w:val="center"/>
              <w:rPr>
                <w:b/>
                <w:color w:val="auto"/>
                <w:sz w:val="20"/>
                <w:szCs w:val="20"/>
              </w:rPr>
            </w:pPr>
            <w:r>
              <w:rPr>
                <w:b/>
                <w:color w:val="auto"/>
                <w:sz w:val="20"/>
                <w:szCs w:val="20"/>
              </w:rPr>
              <w:t>Topic/Content</w:t>
            </w:r>
          </w:p>
        </w:tc>
        <w:tc>
          <w:tcPr>
            <w:tcW w:w="3055" w:type="dxa"/>
            <w:tcBorders>
              <w:top w:val="single" w:sz="4" w:space="0" w:color="000000"/>
              <w:left w:val="single" w:sz="4" w:space="0" w:color="000000"/>
              <w:bottom w:val="single" w:sz="4" w:space="0" w:color="000000"/>
            </w:tcBorders>
            <w:shd w:val="clear" w:color="auto" w:fill="auto"/>
          </w:tcPr>
          <w:p w:rsidR="00BB61DE" w:rsidRDefault="00BB61DE" w:rsidP="00457E72">
            <w:pPr>
              <w:jc w:val="center"/>
              <w:rPr>
                <w:b/>
                <w:color w:val="auto"/>
                <w:sz w:val="20"/>
                <w:szCs w:val="20"/>
              </w:rPr>
            </w:pPr>
            <w:r>
              <w:rPr>
                <w:b/>
                <w:color w:val="auto"/>
                <w:sz w:val="20"/>
                <w:szCs w:val="20"/>
              </w:rPr>
              <w:t>Name of Reporters/Presenters</w:t>
            </w:r>
          </w:p>
        </w:tc>
        <w:tc>
          <w:tcPr>
            <w:tcW w:w="2977" w:type="dxa"/>
            <w:tcBorders>
              <w:top w:val="single" w:sz="4" w:space="0" w:color="000000"/>
              <w:left w:val="single" w:sz="4" w:space="0" w:color="000000"/>
              <w:bottom w:val="single" w:sz="4" w:space="0" w:color="000000"/>
            </w:tcBorders>
            <w:shd w:val="clear" w:color="auto" w:fill="auto"/>
          </w:tcPr>
          <w:p w:rsidR="00BB61DE" w:rsidRDefault="00BB61DE" w:rsidP="00457E72">
            <w:pPr>
              <w:jc w:val="center"/>
              <w:rPr>
                <w:b/>
                <w:color w:val="auto"/>
                <w:sz w:val="20"/>
                <w:szCs w:val="20"/>
              </w:rPr>
            </w:pPr>
            <w:r>
              <w:rPr>
                <w:b/>
                <w:color w:val="auto"/>
                <w:sz w:val="20"/>
                <w:szCs w:val="20"/>
              </w:rPr>
              <w:t>Students who Intervene /Comment</w:t>
            </w:r>
          </w:p>
          <w:p w:rsidR="00BB61DE" w:rsidRDefault="00BB61DE" w:rsidP="00457E72">
            <w:pPr>
              <w:jc w:val="center"/>
              <w:rPr>
                <w:b/>
                <w:color w:val="auto"/>
                <w:sz w:val="20"/>
                <w:szCs w:val="20"/>
              </w:rPr>
            </w:pPr>
            <w:r>
              <w:rPr>
                <w:b/>
                <w:color w:val="auto"/>
                <w:sz w:val="20"/>
                <w:szCs w:val="20"/>
              </w:rPr>
              <w:t>Ask question relative to the report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B61DE" w:rsidRDefault="00BB61DE" w:rsidP="00457E72">
            <w:pPr>
              <w:jc w:val="center"/>
            </w:pPr>
            <w:r>
              <w:rPr>
                <w:b/>
                <w:color w:val="auto"/>
                <w:sz w:val="20"/>
                <w:szCs w:val="20"/>
              </w:rPr>
              <w:t>Evaluation /mark</w:t>
            </w:r>
          </w:p>
        </w:tc>
      </w:tr>
      <w:tr w:rsidR="00BB61DE" w:rsidTr="00BB61DE">
        <w:tc>
          <w:tcPr>
            <w:tcW w:w="1365" w:type="dxa"/>
            <w:tcBorders>
              <w:top w:val="single" w:sz="4" w:space="0" w:color="000000"/>
              <w:left w:val="single" w:sz="4" w:space="0" w:color="000000"/>
              <w:bottom w:val="single" w:sz="4" w:space="0" w:color="000000"/>
            </w:tcBorders>
            <w:shd w:val="clear" w:color="auto" w:fill="auto"/>
          </w:tcPr>
          <w:p w:rsidR="00BB61DE" w:rsidRDefault="00BB61DE" w:rsidP="00FD3124">
            <w:pPr>
              <w:ind w:left="1080" w:hanging="900"/>
              <w:jc w:val="center"/>
              <w:rPr>
                <w:sz w:val="20"/>
                <w:szCs w:val="20"/>
              </w:rPr>
            </w:pPr>
            <w:r>
              <w:rPr>
                <w:sz w:val="20"/>
                <w:szCs w:val="20"/>
              </w:rPr>
              <w:t>Aug 27</w:t>
            </w:r>
          </w:p>
        </w:tc>
        <w:tc>
          <w:tcPr>
            <w:tcW w:w="3490" w:type="dxa"/>
            <w:tcBorders>
              <w:top w:val="single" w:sz="4" w:space="0" w:color="000000"/>
              <w:left w:val="single" w:sz="4" w:space="0" w:color="000000"/>
              <w:bottom w:val="single" w:sz="4" w:space="0" w:color="000000"/>
            </w:tcBorders>
            <w:shd w:val="clear" w:color="auto" w:fill="auto"/>
          </w:tcPr>
          <w:p w:rsidR="00BB61DE" w:rsidRDefault="00BB61DE" w:rsidP="0074351F">
            <w:pPr>
              <w:tabs>
                <w:tab w:val="left" w:pos="1548"/>
                <w:tab w:val="left" w:pos="4608"/>
                <w:tab w:val="left" w:pos="6048"/>
                <w:tab w:val="left" w:pos="9468"/>
                <w:tab w:val="left" w:pos="10998"/>
              </w:tabs>
              <w:rPr>
                <w:color w:val="auto"/>
                <w:sz w:val="20"/>
                <w:szCs w:val="20"/>
              </w:rPr>
            </w:pPr>
            <w:r>
              <w:rPr>
                <w:color w:val="auto"/>
                <w:sz w:val="20"/>
                <w:szCs w:val="20"/>
              </w:rPr>
              <w:t>Orientation: Course Syllabus</w:t>
            </w:r>
          </w:p>
          <w:p w:rsidR="00BB61DE" w:rsidRDefault="00BB61DE" w:rsidP="0074351F">
            <w:pPr>
              <w:tabs>
                <w:tab w:val="left" w:pos="1548"/>
                <w:tab w:val="left" w:pos="4608"/>
                <w:tab w:val="left" w:pos="6048"/>
                <w:tab w:val="left" w:pos="9468"/>
                <w:tab w:val="left" w:pos="10998"/>
              </w:tabs>
              <w:rPr>
                <w:color w:val="auto"/>
                <w:sz w:val="20"/>
                <w:szCs w:val="20"/>
              </w:rPr>
            </w:pPr>
            <w:r>
              <w:rPr>
                <w:color w:val="auto"/>
                <w:sz w:val="20"/>
                <w:szCs w:val="20"/>
              </w:rPr>
              <w:t>Guidelines in the Report Presentation and Zoom Meeting Ethics Essentials</w:t>
            </w:r>
          </w:p>
          <w:p w:rsidR="00BB61DE" w:rsidRDefault="00BB61DE" w:rsidP="0074351F">
            <w:pPr>
              <w:tabs>
                <w:tab w:val="left" w:pos="1548"/>
                <w:tab w:val="left" w:pos="4608"/>
                <w:tab w:val="left" w:pos="6048"/>
                <w:tab w:val="left" w:pos="9468"/>
                <w:tab w:val="left" w:pos="10998"/>
              </w:tabs>
              <w:rPr>
                <w:color w:val="auto"/>
                <w:sz w:val="20"/>
                <w:szCs w:val="20"/>
              </w:rPr>
            </w:pPr>
            <w:r>
              <w:rPr>
                <w:color w:val="auto"/>
                <w:sz w:val="20"/>
                <w:szCs w:val="20"/>
              </w:rPr>
              <w:t>Structure: Philippine Educational System</w:t>
            </w:r>
          </w:p>
          <w:p w:rsidR="00BB61DE" w:rsidRDefault="00BB61DE" w:rsidP="0074351F">
            <w:pPr>
              <w:tabs>
                <w:tab w:val="left" w:pos="1548"/>
                <w:tab w:val="left" w:pos="4608"/>
                <w:tab w:val="left" w:pos="6048"/>
                <w:tab w:val="left" w:pos="9468"/>
                <w:tab w:val="left" w:pos="10998"/>
              </w:tabs>
              <w:rPr>
                <w:color w:val="auto"/>
                <w:sz w:val="20"/>
                <w:szCs w:val="20"/>
              </w:rPr>
            </w:pPr>
            <w:r>
              <w:rPr>
                <w:color w:val="auto"/>
                <w:sz w:val="20"/>
                <w:szCs w:val="20"/>
              </w:rPr>
              <w:t>Overview: School Management</w:t>
            </w:r>
          </w:p>
        </w:tc>
        <w:tc>
          <w:tcPr>
            <w:tcW w:w="3055" w:type="dxa"/>
            <w:tcBorders>
              <w:top w:val="single" w:sz="4" w:space="0" w:color="000000"/>
              <w:left w:val="single" w:sz="4" w:space="0" w:color="000000"/>
              <w:bottom w:val="single" w:sz="4" w:space="0" w:color="000000"/>
            </w:tcBorders>
            <w:shd w:val="clear" w:color="auto" w:fill="auto"/>
          </w:tcPr>
          <w:p w:rsidR="00BB61DE" w:rsidRDefault="00BB61DE" w:rsidP="00137B6A">
            <w:pPr>
              <w:tabs>
                <w:tab w:val="left" w:pos="1548"/>
                <w:tab w:val="left" w:pos="4608"/>
                <w:tab w:val="left" w:pos="6048"/>
                <w:tab w:val="left" w:pos="9468"/>
                <w:tab w:val="left" w:pos="10998"/>
              </w:tabs>
              <w:jc w:val="center"/>
              <w:rPr>
                <w:color w:val="auto"/>
                <w:sz w:val="20"/>
                <w:szCs w:val="20"/>
              </w:rPr>
            </w:pPr>
            <w:r>
              <w:rPr>
                <w:color w:val="auto"/>
                <w:sz w:val="20"/>
                <w:szCs w:val="20"/>
              </w:rPr>
              <w:t>Prof. M. Ogalinda</w:t>
            </w:r>
          </w:p>
          <w:p w:rsidR="00BB61DE" w:rsidRDefault="00BB61DE" w:rsidP="00137B6A">
            <w:pPr>
              <w:tabs>
                <w:tab w:val="left" w:pos="1548"/>
                <w:tab w:val="left" w:pos="4608"/>
                <w:tab w:val="left" w:pos="6048"/>
                <w:tab w:val="left" w:pos="9468"/>
                <w:tab w:val="left" w:pos="10998"/>
              </w:tabs>
              <w:jc w:val="center"/>
              <w:rPr>
                <w:color w:val="auto"/>
                <w:sz w:val="20"/>
                <w:szCs w:val="20"/>
              </w:rPr>
            </w:pPr>
          </w:p>
          <w:p w:rsidR="00BB61DE" w:rsidRDefault="00BB61DE" w:rsidP="00137B6A">
            <w:pPr>
              <w:tabs>
                <w:tab w:val="left" w:pos="1548"/>
                <w:tab w:val="left" w:pos="4608"/>
                <w:tab w:val="left" w:pos="6048"/>
                <w:tab w:val="left" w:pos="9468"/>
                <w:tab w:val="left" w:pos="10998"/>
              </w:tabs>
              <w:jc w:val="center"/>
              <w:rPr>
                <w:color w:val="auto"/>
                <w:sz w:val="20"/>
                <w:szCs w:val="20"/>
              </w:rPr>
            </w:pPr>
          </w:p>
          <w:p w:rsidR="00BB61DE" w:rsidRDefault="00BB61DE" w:rsidP="00137B6A">
            <w:pPr>
              <w:tabs>
                <w:tab w:val="left" w:pos="1548"/>
                <w:tab w:val="left" w:pos="4608"/>
                <w:tab w:val="left" w:pos="6048"/>
                <w:tab w:val="left" w:pos="9468"/>
                <w:tab w:val="left" w:pos="10998"/>
              </w:tabs>
              <w:jc w:val="center"/>
              <w:rPr>
                <w:color w:val="auto"/>
                <w:sz w:val="20"/>
                <w:szCs w:val="20"/>
              </w:rPr>
            </w:pPr>
          </w:p>
          <w:p w:rsidR="00BB61DE" w:rsidRDefault="004A5E59" w:rsidP="00137B6A">
            <w:pPr>
              <w:tabs>
                <w:tab w:val="left" w:pos="1548"/>
                <w:tab w:val="left" w:pos="4608"/>
                <w:tab w:val="left" w:pos="6048"/>
                <w:tab w:val="left" w:pos="9468"/>
                <w:tab w:val="left" w:pos="10998"/>
              </w:tabs>
              <w:jc w:val="center"/>
              <w:rPr>
                <w:color w:val="auto"/>
                <w:sz w:val="20"/>
                <w:szCs w:val="20"/>
              </w:rPr>
            </w:pPr>
            <w:r>
              <w:rPr>
                <w:color w:val="auto"/>
                <w:sz w:val="20"/>
                <w:szCs w:val="20"/>
              </w:rPr>
              <w:t>m</w:t>
            </w:r>
            <w:bookmarkStart w:id="0" w:name="_GoBack"/>
            <w:bookmarkEnd w:id="0"/>
            <w:r w:rsidR="00BB61DE">
              <w:rPr>
                <w:color w:val="auto"/>
                <w:sz w:val="20"/>
                <w:szCs w:val="20"/>
              </w:rPr>
              <w:t>ilagros.ogalinda@jru.edu</w:t>
            </w:r>
          </w:p>
        </w:tc>
        <w:tc>
          <w:tcPr>
            <w:tcW w:w="2977" w:type="dxa"/>
            <w:tcBorders>
              <w:top w:val="single" w:sz="4" w:space="0" w:color="000000"/>
              <w:left w:val="single" w:sz="4" w:space="0" w:color="000000"/>
              <w:bottom w:val="single" w:sz="4" w:space="0" w:color="000000"/>
            </w:tcBorders>
            <w:shd w:val="clear" w:color="auto" w:fill="auto"/>
          </w:tcPr>
          <w:p w:rsidR="00BB61DE" w:rsidRDefault="00BB61DE" w:rsidP="0074351F">
            <w:pPr>
              <w:tabs>
                <w:tab w:val="left" w:pos="1548"/>
                <w:tab w:val="left" w:pos="4608"/>
                <w:tab w:val="left" w:pos="6048"/>
                <w:tab w:val="left" w:pos="9468"/>
                <w:tab w:val="left" w:pos="10998"/>
              </w:tabs>
              <w:rPr>
                <w:color w:val="auto"/>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B61DE" w:rsidRDefault="00BB61DE" w:rsidP="0074351F">
            <w:pPr>
              <w:tabs>
                <w:tab w:val="left" w:pos="1548"/>
                <w:tab w:val="left" w:pos="4608"/>
                <w:tab w:val="left" w:pos="6048"/>
                <w:tab w:val="left" w:pos="9468"/>
                <w:tab w:val="left" w:pos="10998"/>
              </w:tabs>
              <w:rPr>
                <w:color w:val="auto"/>
                <w:sz w:val="20"/>
                <w:szCs w:val="20"/>
              </w:rPr>
            </w:pPr>
          </w:p>
        </w:tc>
      </w:tr>
      <w:tr w:rsidR="00BB61DE" w:rsidTr="00BB61DE">
        <w:tc>
          <w:tcPr>
            <w:tcW w:w="1365" w:type="dxa"/>
            <w:tcBorders>
              <w:top w:val="single" w:sz="4" w:space="0" w:color="000000"/>
              <w:left w:val="single" w:sz="4" w:space="0" w:color="000000"/>
              <w:bottom w:val="single" w:sz="4" w:space="0" w:color="000000"/>
            </w:tcBorders>
            <w:shd w:val="clear" w:color="auto" w:fill="auto"/>
          </w:tcPr>
          <w:p w:rsidR="00BB61DE" w:rsidRDefault="00BB61DE" w:rsidP="00457E72">
            <w:pPr>
              <w:ind w:left="1080" w:hanging="900"/>
              <w:jc w:val="center"/>
              <w:rPr>
                <w:sz w:val="20"/>
                <w:szCs w:val="20"/>
              </w:rPr>
            </w:pPr>
            <w:r>
              <w:rPr>
                <w:sz w:val="20"/>
                <w:szCs w:val="20"/>
              </w:rPr>
              <w:t>Aug. 28</w:t>
            </w:r>
          </w:p>
        </w:tc>
        <w:tc>
          <w:tcPr>
            <w:tcW w:w="3490" w:type="dxa"/>
            <w:tcBorders>
              <w:top w:val="single" w:sz="4" w:space="0" w:color="000000"/>
              <w:left w:val="single" w:sz="4" w:space="0" w:color="000000"/>
              <w:bottom w:val="single" w:sz="4" w:space="0" w:color="000000"/>
            </w:tcBorders>
            <w:shd w:val="clear" w:color="auto" w:fill="auto"/>
          </w:tcPr>
          <w:p w:rsidR="00BB61DE" w:rsidRDefault="00BB61DE" w:rsidP="0074351F">
            <w:pPr>
              <w:tabs>
                <w:tab w:val="left" w:pos="1548"/>
                <w:tab w:val="left" w:pos="4608"/>
                <w:tab w:val="left" w:pos="6048"/>
                <w:tab w:val="left" w:pos="9468"/>
                <w:tab w:val="left" w:pos="10998"/>
              </w:tabs>
              <w:rPr>
                <w:color w:val="auto"/>
                <w:sz w:val="20"/>
                <w:szCs w:val="20"/>
              </w:rPr>
            </w:pPr>
            <w:r>
              <w:rPr>
                <w:color w:val="auto"/>
                <w:sz w:val="20"/>
                <w:szCs w:val="20"/>
              </w:rPr>
              <w:t>Management Theories</w:t>
            </w:r>
          </w:p>
          <w:p w:rsidR="00BB61DE" w:rsidRDefault="00BB61DE" w:rsidP="001B5518">
            <w:pPr>
              <w:tabs>
                <w:tab w:val="left" w:pos="1548"/>
                <w:tab w:val="left" w:pos="4608"/>
                <w:tab w:val="left" w:pos="6048"/>
                <w:tab w:val="left" w:pos="9468"/>
                <w:tab w:val="left" w:pos="10998"/>
              </w:tabs>
              <w:rPr>
                <w:color w:val="auto"/>
                <w:sz w:val="20"/>
                <w:szCs w:val="20"/>
              </w:rPr>
            </w:pPr>
            <w:r>
              <w:rPr>
                <w:color w:val="auto"/>
                <w:sz w:val="20"/>
                <w:szCs w:val="20"/>
              </w:rPr>
              <w:t xml:space="preserve">Implications to Educational  Institutions  </w:t>
            </w:r>
          </w:p>
          <w:p w:rsidR="00BB61DE" w:rsidRDefault="00BB61DE" w:rsidP="001B5518">
            <w:pPr>
              <w:tabs>
                <w:tab w:val="left" w:pos="1548"/>
                <w:tab w:val="left" w:pos="4608"/>
                <w:tab w:val="left" w:pos="6048"/>
                <w:tab w:val="left" w:pos="9468"/>
                <w:tab w:val="left" w:pos="10998"/>
              </w:tabs>
              <w:rPr>
                <w:color w:val="auto"/>
                <w:sz w:val="20"/>
                <w:szCs w:val="20"/>
              </w:rPr>
            </w:pPr>
          </w:p>
          <w:p w:rsidR="00BB61DE" w:rsidRDefault="00BB61DE" w:rsidP="001B5518">
            <w:pPr>
              <w:tabs>
                <w:tab w:val="left" w:pos="1548"/>
                <w:tab w:val="left" w:pos="4608"/>
                <w:tab w:val="left" w:pos="6048"/>
                <w:tab w:val="left" w:pos="9468"/>
                <w:tab w:val="left" w:pos="10998"/>
              </w:tabs>
              <w:rPr>
                <w:color w:val="auto"/>
                <w:sz w:val="20"/>
                <w:szCs w:val="20"/>
              </w:rPr>
            </w:pPr>
            <w:r>
              <w:rPr>
                <w:color w:val="auto"/>
                <w:sz w:val="20"/>
                <w:szCs w:val="20"/>
              </w:rPr>
              <w:t>(can be taken from other sources)</w:t>
            </w:r>
          </w:p>
        </w:tc>
        <w:tc>
          <w:tcPr>
            <w:tcW w:w="3055" w:type="dxa"/>
            <w:tcBorders>
              <w:top w:val="single" w:sz="4" w:space="0" w:color="000000"/>
              <w:left w:val="single" w:sz="4" w:space="0" w:color="000000"/>
              <w:bottom w:val="single" w:sz="4" w:space="0" w:color="000000"/>
            </w:tcBorders>
            <w:shd w:val="clear" w:color="auto" w:fill="auto"/>
          </w:tcPr>
          <w:p w:rsidR="00BB61DE" w:rsidRDefault="00BB61DE" w:rsidP="0052055F">
            <w:pPr>
              <w:tabs>
                <w:tab w:val="left" w:pos="1548"/>
                <w:tab w:val="left" w:pos="4608"/>
                <w:tab w:val="left" w:pos="6048"/>
                <w:tab w:val="left" w:pos="9468"/>
                <w:tab w:val="left" w:pos="10998"/>
              </w:tabs>
              <w:jc w:val="center"/>
              <w:rPr>
                <w:color w:val="auto"/>
                <w:sz w:val="20"/>
                <w:szCs w:val="20"/>
              </w:rPr>
            </w:pPr>
            <w:r>
              <w:rPr>
                <w:color w:val="auto"/>
                <w:sz w:val="20"/>
                <w:szCs w:val="20"/>
              </w:rPr>
              <w:t>ZOU, JING (Zoe)</w:t>
            </w:r>
          </w:p>
          <w:p w:rsidR="00BB61DE" w:rsidRDefault="00BB61DE" w:rsidP="0052055F">
            <w:pPr>
              <w:tabs>
                <w:tab w:val="left" w:pos="1548"/>
                <w:tab w:val="left" w:pos="4608"/>
                <w:tab w:val="left" w:pos="6048"/>
                <w:tab w:val="left" w:pos="9468"/>
                <w:tab w:val="left" w:pos="10998"/>
              </w:tabs>
              <w:jc w:val="center"/>
              <w:rPr>
                <w:color w:val="auto"/>
                <w:sz w:val="20"/>
                <w:szCs w:val="20"/>
              </w:rPr>
            </w:pPr>
            <w:r>
              <w:rPr>
                <w:color w:val="auto"/>
                <w:sz w:val="20"/>
                <w:szCs w:val="20"/>
              </w:rPr>
              <w:t>WANG , KUN(Scott)</w:t>
            </w:r>
          </w:p>
        </w:tc>
        <w:tc>
          <w:tcPr>
            <w:tcW w:w="2977" w:type="dxa"/>
            <w:tcBorders>
              <w:top w:val="single" w:sz="4" w:space="0" w:color="000000"/>
              <w:left w:val="single" w:sz="4" w:space="0" w:color="000000"/>
              <w:bottom w:val="single" w:sz="4" w:space="0" w:color="000000"/>
            </w:tcBorders>
            <w:shd w:val="clear" w:color="auto" w:fill="auto"/>
          </w:tcPr>
          <w:p w:rsidR="00BB61DE" w:rsidRDefault="00BB61DE" w:rsidP="0074351F">
            <w:pPr>
              <w:tabs>
                <w:tab w:val="left" w:pos="1548"/>
                <w:tab w:val="left" w:pos="4608"/>
                <w:tab w:val="left" w:pos="6048"/>
                <w:tab w:val="left" w:pos="9468"/>
                <w:tab w:val="left" w:pos="10998"/>
              </w:tabs>
              <w:rPr>
                <w:color w:val="auto"/>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B61DE" w:rsidRDefault="00BB61DE" w:rsidP="0074351F">
            <w:pPr>
              <w:tabs>
                <w:tab w:val="left" w:pos="1548"/>
                <w:tab w:val="left" w:pos="4608"/>
                <w:tab w:val="left" w:pos="6048"/>
                <w:tab w:val="left" w:pos="9468"/>
                <w:tab w:val="left" w:pos="10998"/>
              </w:tabs>
              <w:rPr>
                <w:color w:val="auto"/>
                <w:sz w:val="20"/>
                <w:szCs w:val="20"/>
              </w:rPr>
            </w:pPr>
          </w:p>
        </w:tc>
      </w:tr>
      <w:tr w:rsidR="00BB61DE" w:rsidTr="00BB61DE">
        <w:tc>
          <w:tcPr>
            <w:tcW w:w="1365" w:type="dxa"/>
            <w:tcBorders>
              <w:top w:val="single" w:sz="4" w:space="0" w:color="000000"/>
              <w:left w:val="single" w:sz="4" w:space="0" w:color="000000"/>
              <w:bottom w:val="single" w:sz="4" w:space="0" w:color="000000"/>
            </w:tcBorders>
            <w:shd w:val="clear" w:color="auto" w:fill="auto"/>
          </w:tcPr>
          <w:p w:rsidR="00BB61DE" w:rsidRDefault="00BB61DE" w:rsidP="00457E72">
            <w:pPr>
              <w:ind w:left="1080" w:hanging="900"/>
              <w:jc w:val="center"/>
              <w:rPr>
                <w:sz w:val="20"/>
                <w:szCs w:val="20"/>
              </w:rPr>
            </w:pPr>
            <w:r>
              <w:rPr>
                <w:sz w:val="20"/>
                <w:szCs w:val="20"/>
              </w:rPr>
              <w:t>Aug.28</w:t>
            </w:r>
          </w:p>
        </w:tc>
        <w:tc>
          <w:tcPr>
            <w:tcW w:w="3490" w:type="dxa"/>
            <w:tcBorders>
              <w:top w:val="single" w:sz="4" w:space="0" w:color="000000"/>
              <w:left w:val="single" w:sz="4" w:space="0" w:color="000000"/>
              <w:bottom w:val="single" w:sz="4" w:space="0" w:color="000000"/>
            </w:tcBorders>
            <w:shd w:val="clear" w:color="auto" w:fill="auto"/>
          </w:tcPr>
          <w:p w:rsidR="00BB61DE" w:rsidRDefault="00BB61DE" w:rsidP="0074351F">
            <w:pPr>
              <w:tabs>
                <w:tab w:val="left" w:pos="1548"/>
                <w:tab w:val="left" w:pos="4608"/>
                <w:tab w:val="left" w:pos="6048"/>
                <w:tab w:val="left" w:pos="9468"/>
                <w:tab w:val="left" w:pos="10998"/>
              </w:tabs>
              <w:rPr>
                <w:color w:val="auto"/>
                <w:sz w:val="20"/>
                <w:szCs w:val="20"/>
              </w:rPr>
            </w:pPr>
            <w:r>
              <w:rPr>
                <w:color w:val="auto"/>
                <w:sz w:val="20"/>
                <w:szCs w:val="20"/>
              </w:rPr>
              <w:t>Educational Administration</w:t>
            </w:r>
          </w:p>
          <w:p w:rsidR="00BB61DE" w:rsidRDefault="00BB61DE" w:rsidP="0074351F">
            <w:pPr>
              <w:tabs>
                <w:tab w:val="left" w:pos="1548"/>
                <w:tab w:val="left" w:pos="4608"/>
                <w:tab w:val="left" w:pos="6048"/>
                <w:tab w:val="left" w:pos="9468"/>
                <w:tab w:val="left" w:pos="10998"/>
              </w:tabs>
              <w:rPr>
                <w:color w:val="auto"/>
                <w:sz w:val="20"/>
                <w:szCs w:val="20"/>
              </w:rPr>
            </w:pPr>
            <w:r>
              <w:rPr>
                <w:color w:val="auto"/>
                <w:sz w:val="20"/>
                <w:szCs w:val="20"/>
              </w:rPr>
              <w:t>Functions of School Administrators (China)</w:t>
            </w:r>
          </w:p>
          <w:p w:rsidR="00BB61DE" w:rsidRDefault="00BB61DE" w:rsidP="00201654">
            <w:pPr>
              <w:tabs>
                <w:tab w:val="left" w:pos="1548"/>
                <w:tab w:val="left" w:pos="4608"/>
                <w:tab w:val="left" w:pos="6048"/>
                <w:tab w:val="left" w:pos="9468"/>
                <w:tab w:val="left" w:pos="10998"/>
              </w:tabs>
              <w:rPr>
                <w:color w:val="auto"/>
                <w:sz w:val="20"/>
                <w:szCs w:val="20"/>
              </w:rPr>
            </w:pPr>
          </w:p>
        </w:tc>
        <w:tc>
          <w:tcPr>
            <w:tcW w:w="3055" w:type="dxa"/>
            <w:tcBorders>
              <w:top w:val="single" w:sz="4" w:space="0" w:color="000000"/>
              <w:left w:val="single" w:sz="4" w:space="0" w:color="000000"/>
              <w:bottom w:val="single" w:sz="4" w:space="0" w:color="000000"/>
            </w:tcBorders>
            <w:shd w:val="clear" w:color="auto" w:fill="auto"/>
          </w:tcPr>
          <w:p w:rsidR="00BB61DE" w:rsidRDefault="00BB61DE" w:rsidP="0052055F">
            <w:pPr>
              <w:tabs>
                <w:tab w:val="left" w:pos="1548"/>
                <w:tab w:val="left" w:pos="4608"/>
                <w:tab w:val="left" w:pos="6048"/>
                <w:tab w:val="left" w:pos="9468"/>
                <w:tab w:val="left" w:pos="10998"/>
              </w:tabs>
              <w:jc w:val="center"/>
              <w:rPr>
                <w:color w:val="auto"/>
                <w:sz w:val="20"/>
                <w:szCs w:val="20"/>
              </w:rPr>
            </w:pPr>
            <w:r>
              <w:rPr>
                <w:color w:val="auto"/>
                <w:sz w:val="20"/>
                <w:szCs w:val="20"/>
              </w:rPr>
              <w:t>CHEN, YUE (Cherry)</w:t>
            </w:r>
          </w:p>
          <w:p w:rsidR="00BB61DE" w:rsidRDefault="00BB61DE" w:rsidP="0052055F">
            <w:pPr>
              <w:tabs>
                <w:tab w:val="left" w:pos="1548"/>
                <w:tab w:val="left" w:pos="4608"/>
                <w:tab w:val="left" w:pos="6048"/>
                <w:tab w:val="left" w:pos="9468"/>
                <w:tab w:val="left" w:pos="10998"/>
              </w:tabs>
              <w:jc w:val="center"/>
              <w:rPr>
                <w:color w:val="auto"/>
                <w:sz w:val="20"/>
                <w:szCs w:val="20"/>
              </w:rPr>
            </w:pPr>
            <w:r>
              <w:rPr>
                <w:color w:val="auto"/>
                <w:sz w:val="20"/>
                <w:szCs w:val="20"/>
              </w:rPr>
              <w:t>GAO, YONGLIANG (Messi)</w:t>
            </w:r>
          </w:p>
        </w:tc>
        <w:tc>
          <w:tcPr>
            <w:tcW w:w="2977" w:type="dxa"/>
            <w:tcBorders>
              <w:top w:val="single" w:sz="4" w:space="0" w:color="000000"/>
              <w:left w:val="single" w:sz="4" w:space="0" w:color="000000"/>
              <w:bottom w:val="single" w:sz="4" w:space="0" w:color="000000"/>
            </w:tcBorders>
            <w:shd w:val="clear" w:color="auto" w:fill="auto"/>
          </w:tcPr>
          <w:p w:rsidR="00BB61DE" w:rsidRDefault="00BB61DE" w:rsidP="0074351F">
            <w:pPr>
              <w:tabs>
                <w:tab w:val="left" w:pos="1548"/>
                <w:tab w:val="left" w:pos="4608"/>
                <w:tab w:val="left" w:pos="6048"/>
                <w:tab w:val="left" w:pos="9468"/>
                <w:tab w:val="left" w:pos="10998"/>
              </w:tabs>
              <w:rPr>
                <w:color w:val="auto"/>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B61DE" w:rsidRDefault="00BB61DE" w:rsidP="0074351F">
            <w:pPr>
              <w:tabs>
                <w:tab w:val="left" w:pos="1548"/>
                <w:tab w:val="left" w:pos="4608"/>
                <w:tab w:val="left" w:pos="6048"/>
                <w:tab w:val="left" w:pos="9468"/>
                <w:tab w:val="left" w:pos="10998"/>
              </w:tabs>
              <w:rPr>
                <w:color w:val="auto"/>
                <w:sz w:val="20"/>
                <w:szCs w:val="20"/>
              </w:rPr>
            </w:pPr>
          </w:p>
        </w:tc>
      </w:tr>
      <w:tr w:rsidR="00BB61DE" w:rsidTr="00BB61DE">
        <w:tc>
          <w:tcPr>
            <w:tcW w:w="1365" w:type="dxa"/>
            <w:tcBorders>
              <w:top w:val="single" w:sz="4" w:space="0" w:color="000000"/>
              <w:left w:val="single" w:sz="4" w:space="0" w:color="000000"/>
              <w:bottom w:val="single" w:sz="4" w:space="0" w:color="000000"/>
            </w:tcBorders>
            <w:shd w:val="clear" w:color="auto" w:fill="auto"/>
          </w:tcPr>
          <w:p w:rsidR="00BB61DE" w:rsidRDefault="00BB61DE" w:rsidP="00457E72">
            <w:pPr>
              <w:ind w:left="1080" w:hanging="900"/>
              <w:jc w:val="center"/>
              <w:rPr>
                <w:sz w:val="20"/>
                <w:szCs w:val="20"/>
              </w:rPr>
            </w:pPr>
            <w:r>
              <w:rPr>
                <w:sz w:val="20"/>
                <w:szCs w:val="20"/>
              </w:rPr>
              <w:t>Aug.31</w:t>
            </w:r>
          </w:p>
        </w:tc>
        <w:tc>
          <w:tcPr>
            <w:tcW w:w="3490" w:type="dxa"/>
            <w:tcBorders>
              <w:top w:val="single" w:sz="4" w:space="0" w:color="000000"/>
              <w:left w:val="single" w:sz="4" w:space="0" w:color="000000"/>
              <w:bottom w:val="single" w:sz="4" w:space="0" w:color="000000"/>
            </w:tcBorders>
            <w:shd w:val="clear" w:color="auto" w:fill="auto"/>
          </w:tcPr>
          <w:p w:rsidR="00BB61DE" w:rsidRDefault="00BB61DE" w:rsidP="0074351F">
            <w:pPr>
              <w:tabs>
                <w:tab w:val="left" w:pos="1548"/>
                <w:tab w:val="left" w:pos="4608"/>
                <w:tab w:val="left" w:pos="6048"/>
                <w:tab w:val="left" w:pos="9468"/>
                <w:tab w:val="left" w:pos="10998"/>
              </w:tabs>
              <w:rPr>
                <w:color w:val="auto"/>
                <w:sz w:val="20"/>
                <w:szCs w:val="20"/>
              </w:rPr>
            </w:pPr>
            <w:r>
              <w:rPr>
                <w:color w:val="auto"/>
                <w:sz w:val="20"/>
                <w:szCs w:val="20"/>
              </w:rPr>
              <w:t>Distinctions between managers, administrators, leaders</w:t>
            </w:r>
          </w:p>
          <w:p w:rsidR="00BB61DE" w:rsidRDefault="00BB61DE" w:rsidP="0074351F">
            <w:pPr>
              <w:tabs>
                <w:tab w:val="left" w:pos="1548"/>
                <w:tab w:val="left" w:pos="4608"/>
                <w:tab w:val="left" w:pos="6048"/>
                <w:tab w:val="left" w:pos="9468"/>
                <w:tab w:val="left" w:pos="10998"/>
              </w:tabs>
              <w:rPr>
                <w:color w:val="auto"/>
                <w:sz w:val="20"/>
                <w:szCs w:val="20"/>
              </w:rPr>
            </w:pPr>
          </w:p>
          <w:p w:rsidR="00BB61DE" w:rsidRDefault="00BB61DE" w:rsidP="0074351F">
            <w:pPr>
              <w:tabs>
                <w:tab w:val="left" w:pos="1548"/>
                <w:tab w:val="left" w:pos="4608"/>
                <w:tab w:val="left" w:pos="6048"/>
                <w:tab w:val="left" w:pos="9468"/>
                <w:tab w:val="left" w:pos="10998"/>
              </w:tabs>
              <w:rPr>
                <w:color w:val="auto"/>
                <w:sz w:val="20"/>
                <w:szCs w:val="20"/>
              </w:rPr>
            </w:pPr>
            <w:r>
              <w:rPr>
                <w:color w:val="auto"/>
                <w:sz w:val="20"/>
                <w:szCs w:val="20"/>
              </w:rPr>
              <w:t>(Can be taken from other sources)</w:t>
            </w:r>
          </w:p>
          <w:p w:rsidR="00BB61DE" w:rsidRDefault="00BB61DE" w:rsidP="0074351F">
            <w:pPr>
              <w:tabs>
                <w:tab w:val="left" w:pos="1548"/>
                <w:tab w:val="left" w:pos="4608"/>
                <w:tab w:val="left" w:pos="6048"/>
                <w:tab w:val="left" w:pos="9468"/>
                <w:tab w:val="left" w:pos="10998"/>
              </w:tabs>
              <w:rPr>
                <w:color w:val="auto"/>
                <w:sz w:val="20"/>
                <w:szCs w:val="20"/>
              </w:rPr>
            </w:pPr>
          </w:p>
          <w:p w:rsidR="00BB61DE" w:rsidRDefault="00BB61DE" w:rsidP="0074351F">
            <w:pPr>
              <w:tabs>
                <w:tab w:val="left" w:pos="1548"/>
                <w:tab w:val="left" w:pos="4608"/>
                <w:tab w:val="left" w:pos="6048"/>
                <w:tab w:val="left" w:pos="9468"/>
                <w:tab w:val="left" w:pos="10998"/>
              </w:tabs>
              <w:rPr>
                <w:color w:val="auto"/>
                <w:sz w:val="20"/>
                <w:szCs w:val="20"/>
              </w:rPr>
            </w:pPr>
            <w:r>
              <w:rPr>
                <w:color w:val="auto"/>
                <w:sz w:val="20"/>
                <w:szCs w:val="20"/>
              </w:rPr>
              <w:t xml:space="preserve"> Additional Lecture of Prof. Ogalinda</w:t>
            </w:r>
          </w:p>
        </w:tc>
        <w:tc>
          <w:tcPr>
            <w:tcW w:w="3055" w:type="dxa"/>
            <w:tcBorders>
              <w:top w:val="single" w:sz="4" w:space="0" w:color="000000"/>
              <w:left w:val="single" w:sz="4" w:space="0" w:color="000000"/>
              <w:bottom w:val="single" w:sz="4" w:space="0" w:color="000000"/>
            </w:tcBorders>
            <w:shd w:val="clear" w:color="auto" w:fill="auto"/>
          </w:tcPr>
          <w:p w:rsidR="00BB61DE" w:rsidRDefault="00BB61DE" w:rsidP="0052055F">
            <w:pPr>
              <w:tabs>
                <w:tab w:val="left" w:pos="1548"/>
                <w:tab w:val="left" w:pos="4608"/>
                <w:tab w:val="left" w:pos="6048"/>
                <w:tab w:val="left" w:pos="9468"/>
                <w:tab w:val="left" w:pos="10998"/>
              </w:tabs>
              <w:jc w:val="center"/>
              <w:rPr>
                <w:color w:val="auto"/>
                <w:sz w:val="20"/>
                <w:szCs w:val="20"/>
              </w:rPr>
            </w:pPr>
            <w:r>
              <w:rPr>
                <w:color w:val="auto"/>
                <w:sz w:val="20"/>
                <w:szCs w:val="20"/>
              </w:rPr>
              <w:t>HAN, LINLONG (Harry)</w:t>
            </w:r>
          </w:p>
          <w:p w:rsidR="00BB61DE" w:rsidRDefault="00BB61DE" w:rsidP="0052055F">
            <w:pPr>
              <w:tabs>
                <w:tab w:val="left" w:pos="1548"/>
                <w:tab w:val="left" w:pos="4608"/>
                <w:tab w:val="left" w:pos="6048"/>
                <w:tab w:val="left" w:pos="9468"/>
                <w:tab w:val="left" w:pos="10998"/>
              </w:tabs>
              <w:jc w:val="center"/>
              <w:rPr>
                <w:color w:val="auto"/>
                <w:sz w:val="20"/>
                <w:szCs w:val="20"/>
              </w:rPr>
            </w:pPr>
          </w:p>
          <w:p w:rsidR="00BB61DE" w:rsidRDefault="00BB61DE" w:rsidP="0052055F">
            <w:pPr>
              <w:tabs>
                <w:tab w:val="left" w:pos="1548"/>
                <w:tab w:val="left" w:pos="4608"/>
                <w:tab w:val="left" w:pos="6048"/>
                <w:tab w:val="left" w:pos="9468"/>
                <w:tab w:val="left" w:pos="10998"/>
              </w:tabs>
              <w:jc w:val="center"/>
              <w:rPr>
                <w:color w:val="auto"/>
                <w:sz w:val="20"/>
                <w:szCs w:val="20"/>
              </w:rPr>
            </w:pPr>
          </w:p>
          <w:p w:rsidR="00BB61DE" w:rsidRDefault="00BB61DE" w:rsidP="0052055F">
            <w:pPr>
              <w:tabs>
                <w:tab w:val="left" w:pos="1548"/>
                <w:tab w:val="left" w:pos="4608"/>
                <w:tab w:val="left" w:pos="6048"/>
                <w:tab w:val="left" w:pos="9468"/>
                <w:tab w:val="left" w:pos="10998"/>
              </w:tabs>
              <w:jc w:val="center"/>
              <w:rPr>
                <w:color w:val="auto"/>
                <w:sz w:val="20"/>
                <w:szCs w:val="20"/>
              </w:rPr>
            </w:pPr>
          </w:p>
          <w:p w:rsidR="00BB61DE" w:rsidRDefault="00BB61DE" w:rsidP="0052055F">
            <w:pPr>
              <w:tabs>
                <w:tab w:val="left" w:pos="1548"/>
                <w:tab w:val="left" w:pos="4608"/>
                <w:tab w:val="left" w:pos="6048"/>
                <w:tab w:val="left" w:pos="9468"/>
                <w:tab w:val="left" w:pos="10998"/>
              </w:tabs>
              <w:jc w:val="center"/>
              <w:rPr>
                <w:color w:val="auto"/>
                <w:sz w:val="20"/>
                <w:szCs w:val="20"/>
              </w:rPr>
            </w:pPr>
          </w:p>
          <w:p w:rsidR="00BB61DE" w:rsidRDefault="00BB61DE" w:rsidP="0052055F">
            <w:pPr>
              <w:tabs>
                <w:tab w:val="left" w:pos="1548"/>
                <w:tab w:val="left" w:pos="4608"/>
                <w:tab w:val="left" w:pos="6048"/>
                <w:tab w:val="left" w:pos="9468"/>
                <w:tab w:val="left" w:pos="10998"/>
              </w:tabs>
              <w:jc w:val="center"/>
              <w:rPr>
                <w:color w:val="auto"/>
                <w:sz w:val="20"/>
                <w:szCs w:val="20"/>
              </w:rPr>
            </w:pPr>
            <w:r>
              <w:rPr>
                <w:color w:val="auto"/>
                <w:sz w:val="20"/>
                <w:szCs w:val="20"/>
              </w:rPr>
              <w:t>Prof. M.  Ogalinda</w:t>
            </w:r>
          </w:p>
        </w:tc>
        <w:tc>
          <w:tcPr>
            <w:tcW w:w="2977" w:type="dxa"/>
            <w:tcBorders>
              <w:top w:val="single" w:sz="4" w:space="0" w:color="000000"/>
              <w:left w:val="single" w:sz="4" w:space="0" w:color="000000"/>
              <w:bottom w:val="single" w:sz="4" w:space="0" w:color="000000"/>
            </w:tcBorders>
            <w:shd w:val="clear" w:color="auto" w:fill="auto"/>
          </w:tcPr>
          <w:p w:rsidR="00BB61DE" w:rsidRDefault="00BB61DE" w:rsidP="0074351F">
            <w:pPr>
              <w:tabs>
                <w:tab w:val="left" w:pos="1548"/>
                <w:tab w:val="left" w:pos="4608"/>
                <w:tab w:val="left" w:pos="6048"/>
                <w:tab w:val="left" w:pos="9468"/>
                <w:tab w:val="left" w:pos="10998"/>
              </w:tabs>
              <w:rPr>
                <w:color w:val="auto"/>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B61DE" w:rsidRDefault="00BB61DE" w:rsidP="0074351F">
            <w:pPr>
              <w:tabs>
                <w:tab w:val="left" w:pos="1548"/>
                <w:tab w:val="left" w:pos="4608"/>
                <w:tab w:val="left" w:pos="6048"/>
                <w:tab w:val="left" w:pos="9468"/>
                <w:tab w:val="left" w:pos="10998"/>
              </w:tabs>
              <w:rPr>
                <w:color w:val="auto"/>
                <w:sz w:val="20"/>
                <w:szCs w:val="20"/>
              </w:rPr>
            </w:pPr>
          </w:p>
        </w:tc>
      </w:tr>
      <w:tr w:rsidR="00BB61DE" w:rsidTr="00BB61DE">
        <w:trPr>
          <w:trHeight w:val="377"/>
        </w:trPr>
        <w:tc>
          <w:tcPr>
            <w:tcW w:w="1365" w:type="dxa"/>
            <w:tcBorders>
              <w:top w:val="single" w:sz="4" w:space="0" w:color="000000"/>
              <w:left w:val="single" w:sz="4" w:space="0" w:color="000000"/>
              <w:bottom w:val="single" w:sz="4" w:space="0" w:color="000000"/>
            </w:tcBorders>
            <w:shd w:val="clear" w:color="auto" w:fill="auto"/>
          </w:tcPr>
          <w:p w:rsidR="00BB61DE" w:rsidRDefault="00BB61DE" w:rsidP="00457E72">
            <w:pPr>
              <w:ind w:left="1080" w:hanging="900"/>
              <w:jc w:val="center"/>
              <w:rPr>
                <w:sz w:val="20"/>
                <w:szCs w:val="20"/>
              </w:rPr>
            </w:pPr>
            <w:r>
              <w:rPr>
                <w:sz w:val="20"/>
                <w:szCs w:val="20"/>
              </w:rPr>
              <w:t>Sept 1</w:t>
            </w:r>
          </w:p>
        </w:tc>
        <w:tc>
          <w:tcPr>
            <w:tcW w:w="3490" w:type="dxa"/>
            <w:tcBorders>
              <w:top w:val="single" w:sz="4" w:space="0" w:color="000000"/>
              <w:left w:val="single" w:sz="4" w:space="0" w:color="000000"/>
              <w:bottom w:val="single" w:sz="4" w:space="0" w:color="000000"/>
            </w:tcBorders>
            <w:shd w:val="clear" w:color="auto" w:fill="auto"/>
          </w:tcPr>
          <w:p w:rsidR="00BB61DE" w:rsidRDefault="00BB61DE" w:rsidP="0074351F">
            <w:pPr>
              <w:tabs>
                <w:tab w:val="left" w:pos="1548"/>
                <w:tab w:val="left" w:pos="4608"/>
                <w:tab w:val="left" w:pos="6048"/>
                <w:tab w:val="left" w:pos="9468"/>
                <w:tab w:val="left" w:pos="10998"/>
              </w:tabs>
              <w:rPr>
                <w:color w:val="auto"/>
                <w:sz w:val="20"/>
                <w:szCs w:val="20"/>
              </w:rPr>
            </w:pPr>
            <w:r>
              <w:rPr>
                <w:color w:val="auto"/>
                <w:sz w:val="20"/>
                <w:szCs w:val="20"/>
              </w:rPr>
              <w:t>Educational Planning Systems Approach to Educational Planning</w:t>
            </w:r>
          </w:p>
          <w:p w:rsidR="00BB61DE" w:rsidRDefault="00BB61DE" w:rsidP="0052055F">
            <w:pPr>
              <w:tabs>
                <w:tab w:val="left" w:pos="1548"/>
                <w:tab w:val="left" w:pos="4608"/>
                <w:tab w:val="left" w:pos="6048"/>
                <w:tab w:val="left" w:pos="9468"/>
                <w:tab w:val="left" w:pos="10998"/>
              </w:tabs>
              <w:rPr>
                <w:color w:val="auto"/>
                <w:sz w:val="20"/>
                <w:szCs w:val="20"/>
              </w:rPr>
            </w:pPr>
            <w:r>
              <w:rPr>
                <w:color w:val="auto"/>
                <w:sz w:val="20"/>
                <w:szCs w:val="20"/>
              </w:rPr>
              <w:t>Planning Models----(China)</w:t>
            </w:r>
          </w:p>
          <w:p w:rsidR="00BB61DE" w:rsidRDefault="00BB61DE" w:rsidP="0052055F">
            <w:pPr>
              <w:tabs>
                <w:tab w:val="left" w:pos="1548"/>
                <w:tab w:val="left" w:pos="4608"/>
                <w:tab w:val="left" w:pos="6048"/>
                <w:tab w:val="left" w:pos="9468"/>
                <w:tab w:val="left" w:pos="10998"/>
              </w:tabs>
              <w:rPr>
                <w:color w:val="auto"/>
                <w:sz w:val="20"/>
                <w:szCs w:val="20"/>
              </w:rPr>
            </w:pPr>
          </w:p>
        </w:tc>
        <w:tc>
          <w:tcPr>
            <w:tcW w:w="3055" w:type="dxa"/>
            <w:tcBorders>
              <w:top w:val="single" w:sz="4" w:space="0" w:color="000000"/>
              <w:left w:val="single" w:sz="4" w:space="0" w:color="000000"/>
              <w:bottom w:val="single" w:sz="4" w:space="0" w:color="000000"/>
            </w:tcBorders>
            <w:shd w:val="clear" w:color="auto" w:fill="auto"/>
          </w:tcPr>
          <w:p w:rsidR="00BB61DE" w:rsidRDefault="00BB61DE" w:rsidP="0052055F">
            <w:pPr>
              <w:tabs>
                <w:tab w:val="left" w:pos="1548"/>
                <w:tab w:val="left" w:pos="4608"/>
                <w:tab w:val="left" w:pos="6048"/>
                <w:tab w:val="left" w:pos="9468"/>
                <w:tab w:val="left" w:pos="10998"/>
              </w:tabs>
              <w:jc w:val="center"/>
              <w:rPr>
                <w:color w:val="auto"/>
                <w:sz w:val="20"/>
                <w:szCs w:val="20"/>
              </w:rPr>
            </w:pPr>
            <w:r>
              <w:rPr>
                <w:color w:val="auto"/>
                <w:sz w:val="20"/>
                <w:szCs w:val="20"/>
              </w:rPr>
              <w:t>ZHU, SHIHAO (Brandon)</w:t>
            </w:r>
          </w:p>
          <w:p w:rsidR="00BB61DE" w:rsidRDefault="00BB61DE" w:rsidP="0052055F">
            <w:pPr>
              <w:tabs>
                <w:tab w:val="left" w:pos="1548"/>
                <w:tab w:val="left" w:pos="4608"/>
                <w:tab w:val="left" w:pos="6048"/>
                <w:tab w:val="left" w:pos="9468"/>
                <w:tab w:val="left" w:pos="10998"/>
              </w:tabs>
              <w:jc w:val="center"/>
              <w:rPr>
                <w:color w:val="auto"/>
                <w:sz w:val="20"/>
                <w:szCs w:val="20"/>
              </w:rPr>
            </w:pPr>
            <w:r>
              <w:rPr>
                <w:color w:val="auto"/>
                <w:sz w:val="20"/>
                <w:szCs w:val="20"/>
              </w:rPr>
              <w:t>XU, YANGTIAN (Tom)</w:t>
            </w:r>
          </w:p>
        </w:tc>
        <w:tc>
          <w:tcPr>
            <w:tcW w:w="2977" w:type="dxa"/>
            <w:tcBorders>
              <w:top w:val="single" w:sz="4" w:space="0" w:color="000000"/>
              <w:left w:val="single" w:sz="4" w:space="0" w:color="000000"/>
              <w:bottom w:val="single" w:sz="4" w:space="0" w:color="000000"/>
            </w:tcBorders>
            <w:shd w:val="clear" w:color="auto" w:fill="auto"/>
          </w:tcPr>
          <w:p w:rsidR="00BB61DE" w:rsidRDefault="00BB61DE" w:rsidP="0074351F">
            <w:pPr>
              <w:tabs>
                <w:tab w:val="left" w:pos="1548"/>
                <w:tab w:val="left" w:pos="4608"/>
                <w:tab w:val="left" w:pos="6048"/>
                <w:tab w:val="left" w:pos="9468"/>
                <w:tab w:val="left" w:pos="10998"/>
              </w:tabs>
              <w:rPr>
                <w:color w:val="auto"/>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B61DE" w:rsidRDefault="00BB61DE" w:rsidP="0074351F">
            <w:pPr>
              <w:tabs>
                <w:tab w:val="left" w:pos="1548"/>
                <w:tab w:val="left" w:pos="4608"/>
                <w:tab w:val="left" w:pos="6048"/>
                <w:tab w:val="left" w:pos="9468"/>
                <w:tab w:val="left" w:pos="10998"/>
              </w:tabs>
              <w:rPr>
                <w:color w:val="auto"/>
                <w:sz w:val="20"/>
                <w:szCs w:val="20"/>
              </w:rPr>
            </w:pPr>
          </w:p>
        </w:tc>
      </w:tr>
      <w:tr w:rsidR="00BB61DE" w:rsidTr="00BB61DE">
        <w:tc>
          <w:tcPr>
            <w:tcW w:w="1365" w:type="dxa"/>
            <w:tcBorders>
              <w:top w:val="single" w:sz="4" w:space="0" w:color="000000"/>
              <w:left w:val="single" w:sz="4" w:space="0" w:color="000000"/>
              <w:bottom w:val="single" w:sz="4" w:space="0" w:color="000000"/>
            </w:tcBorders>
            <w:shd w:val="clear" w:color="auto" w:fill="auto"/>
          </w:tcPr>
          <w:p w:rsidR="00BB61DE" w:rsidRDefault="00BB61DE" w:rsidP="00457E72">
            <w:pPr>
              <w:pStyle w:val="Standard"/>
              <w:ind w:left="1080" w:hanging="900"/>
              <w:jc w:val="center"/>
              <w:rPr>
                <w:sz w:val="20"/>
                <w:szCs w:val="20"/>
              </w:rPr>
            </w:pPr>
            <w:r>
              <w:rPr>
                <w:sz w:val="20"/>
                <w:szCs w:val="20"/>
              </w:rPr>
              <w:t>Sept.2</w:t>
            </w:r>
          </w:p>
        </w:tc>
        <w:tc>
          <w:tcPr>
            <w:tcW w:w="3490" w:type="dxa"/>
            <w:tcBorders>
              <w:top w:val="single" w:sz="4" w:space="0" w:color="000000"/>
              <w:left w:val="single" w:sz="4" w:space="0" w:color="000000"/>
              <w:bottom w:val="single" w:sz="4" w:space="0" w:color="000000"/>
            </w:tcBorders>
            <w:shd w:val="clear" w:color="auto" w:fill="auto"/>
          </w:tcPr>
          <w:p w:rsidR="00BB61DE" w:rsidRDefault="00BB61DE" w:rsidP="0074351F">
            <w:pPr>
              <w:tabs>
                <w:tab w:val="left" w:pos="1548"/>
                <w:tab w:val="left" w:pos="4608"/>
                <w:tab w:val="left" w:pos="6048"/>
                <w:tab w:val="left" w:pos="9468"/>
                <w:tab w:val="left" w:pos="10998"/>
              </w:tabs>
              <w:rPr>
                <w:color w:val="auto"/>
                <w:sz w:val="20"/>
                <w:szCs w:val="20"/>
              </w:rPr>
            </w:pPr>
            <w:r>
              <w:rPr>
                <w:color w:val="auto"/>
                <w:sz w:val="20"/>
                <w:szCs w:val="20"/>
              </w:rPr>
              <w:t>Trends in Planning and Management</w:t>
            </w:r>
          </w:p>
          <w:p w:rsidR="00BB61DE" w:rsidRDefault="00BB61DE" w:rsidP="0074351F">
            <w:pPr>
              <w:tabs>
                <w:tab w:val="left" w:pos="1548"/>
                <w:tab w:val="left" w:pos="4608"/>
                <w:tab w:val="left" w:pos="6048"/>
                <w:tab w:val="left" w:pos="9468"/>
                <w:tab w:val="left" w:pos="10998"/>
              </w:tabs>
              <w:rPr>
                <w:color w:val="auto"/>
                <w:sz w:val="20"/>
                <w:szCs w:val="20"/>
              </w:rPr>
            </w:pPr>
            <w:r>
              <w:rPr>
                <w:color w:val="auto"/>
                <w:sz w:val="20"/>
                <w:szCs w:val="20"/>
              </w:rPr>
              <w:t>Trends in Education</w:t>
            </w:r>
          </w:p>
          <w:p w:rsidR="00BB61DE" w:rsidRDefault="00BB61DE" w:rsidP="0074351F">
            <w:pPr>
              <w:tabs>
                <w:tab w:val="left" w:pos="1548"/>
                <w:tab w:val="left" w:pos="4608"/>
                <w:tab w:val="left" w:pos="6048"/>
                <w:tab w:val="left" w:pos="9468"/>
                <w:tab w:val="left" w:pos="10998"/>
              </w:tabs>
              <w:rPr>
                <w:color w:val="auto"/>
                <w:sz w:val="20"/>
                <w:szCs w:val="20"/>
              </w:rPr>
            </w:pPr>
            <w:r>
              <w:rPr>
                <w:color w:val="auto"/>
                <w:sz w:val="20"/>
                <w:szCs w:val="20"/>
              </w:rPr>
              <w:t>Education Sector Profile  Basic Issues for Planning Strategies</w:t>
            </w:r>
          </w:p>
          <w:p w:rsidR="00BB61DE" w:rsidRDefault="00BB61DE" w:rsidP="0074351F">
            <w:pPr>
              <w:tabs>
                <w:tab w:val="left" w:pos="1548"/>
                <w:tab w:val="left" w:pos="4608"/>
                <w:tab w:val="left" w:pos="6048"/>
                <w:tab w:val="left" w:pos="9468"/>
                <w:tab w:val="left" w:pos="10998"/>
              </w:tabs>
              <w:rPr>
                <w:color w:val="auto"/>
                <w:sz w:val="20"/>
                <w:szCs w:val="20"/>
              </w:rPr>
            </w:pPr>
            <w:r>
              <w:rPr>
                <w:color w:val="auto"/>
                <w:sz w:val="20"/>
                <w:szCs w:val="20"/>
              </w:rPr>
              <w:t>----China</w:t>
            </w:r>
          </w:p>
        </w:tc>
        <w:tc>
          <w:tcPr>
            <w:tcW w:w="3055" w:type="dxa"/>
            <w:tcBorders>
              <w:top w:val="single" w:sz="4" w:space="0" w:color="000000"/>
              <w:left w:val="single" w:sz="4" w:space="0" w:color="000000"/>
              <w:bottom w:val="single" w:sz="4" w:space="0" w:color="000000"/>
            </w:tcBorders>
            <w:shd w:val="clear" w:color="auto" w:fill="auto"/>
          </w:tcPr>
          <w:p w:rsidR="00BB61DE" w:rsidRDefault="00BB61DE" w:rsidP="0052055F">
            <w:pPr>
              <w:tabs>
                <w:tab w:val="left" w:pos="1548"/>
                <w:tab w:val="left" w:pos="4608"/>
                <w:tab w:val="left" w:pos="6048"/>
                <w:tab w:val="left" w:pos="9468"/>
                <w:tab w:val="left" w:pos="10998"/>
              </w:tabs>
              <w:jc w:val="center"/>
              <w:rPr>
                <w:color w:val="auto"/>
                <w:sz w:val="20"/>
                <w:szCs w:val="20"/>
              </w:rPr>
            </w:pPr>
            <w:r>
              <w:rPr>
                <w:color w:val="auto"/>
                <w:sz w:val="20"/>
                <w:szCs w:val="20"/>
              </w:rPr>
              <w:t>Open for 3 or 4 Volunteers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rsidR="00BB61DE" w:rsidRDefault="00BB61DE" w:rsidP="0074351F">
            <w:pPr>
              <w:tabs>
                <w:tab w:val="left" w:pos="1548"/>
                <w:tab w:val="left" w:pos="4608"/>
                <w:tab w:val="left" w:pos="6048"/>
                <w:tab w:val="left" w:pos="9468"/>
                <w:tab w:val="left" w:pos="10998"/>
              </w:tabs>
              <w:rPr>
                <w:color w:val="auto"/>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B61DE" w:rsidRDefault="00BB61DE" w:rsidP="0074351F">
            <w:pPr>
              <w:tabs>
                <w:tab w:val="left" w:pos="1548"/>
                <w:tab w:val="left" w:pos="4608"/>
                <w:tab w:val="left" w:pos="6048"/>
                <w:tab w:val="left" w:pos="9468"/>
                <w:tab w:val="left" w:pos="10998"/>
              </w:tabs>
              <w:rPr>
                <w:color w:val="auto"/>
                <w:sz w:val="20"/>
                <w:szCs w:val="20"/>
              </w:rPr>
            </w:pPr>
          </w:p>
        </w:tc>
      </w:tr>
      <w:tr w:rsidR="00BB61DE" w:rsidTr="00BB61DE">
        <w:tc>
          <w:tcPr>
            <w:tcW w:w="1365" w:type="dxa"/>
            <w:tcBorders>
              <w:top w:val="single" w:sz="4" w:space="0" w:color="000000"/>
              <w:left w:val="single" w:sz="4" w:space="0" w:color="000000"/>
              <w:bottom w:val="single" w:sz="4" w:space="0" w:color="000000"/>
            </w:tcBorders>
            <w:shd w:val="clear" w:color="auto" w:fill="auto"/>
          </w:tcPr>
          <w:p w:rsidR="00BB61DE" w:rsidRDefault="00BB61DE" w:rsidP="00457E72">
            <w:pPr>
              <w:pStyle w:val="Standard"/>
              <w:ind w:left="1080" w:hanging="900"/>
              <w:jc w:val="center"/>
              <w:rPr>
                <w:rFonts w:ascii="Arial" w:hAnsi="Arial" w:cs="Arial"/>
                <w:sz w:val="20"/>
                <w:szCs w:val="20"/>
              </w:rPr>
            </w:pPr>
            <w:r>
              <w:rPr>
                <w:rFonts w:ascii="Arial" w:hAnsi="Arial" w:cs="Arial"/>
                <w:sz w:val="20"/>
                <w:szCs w:val="20"/>
              </w:rPr>
              <w:lastRenderedPageBreak/>
              <w:t>Sept. 3</w:t>
            </w:r>
          </w:p>
        </w:tc>
        <w:tc>
          <w:tcPr>
            <w:tcW w:w="3490" w:type="dxa"/>
            <w:tcBorders>
              <w:top w:val="single" w:sz="4" w:space="0" w:color="000000"/>
              <w:left w:val="single" w:sz="4" w:space="0" w:color="000000"/>
              <w:bottom w:val="single" w:sz="4" w:space="0" w:color="000000"/>
            </w:tcBorders>
            <w:shd w:val="clear" w:color="auto" w:fill="auto"/>
          </w:tcPr>
          <w:p w:rsidR="00BB61DE" w:rsidRPr="00137B6A" w:rsidRDefault="00BB61DE" w:rsidP="00137B6A">
            <w:pPr>
              <w:pStyle w:val="ListParagraph"/>
              <w:numPr>
                <w:ilvl w:val="0"/>
                <w:numId w:val="25"/>
              </w:numPr>
              <w:tabs>
                <w:tab w:val="left" w:pos="1548"/>
                <w:tab w:val="left" w:pos="4608"/>
                <w:tab w:val="left" w:pos="6048"/>
                <w:tab w:val="left" w:pos="9468"/>
                <w:tab w:val="left" w:pos="10998"/>
              </w:tabs>
              <w:rPr>
                <w:color w:val="auto"/>
                <w:sz w:val="20"/>
                <w:szCs w:val="20"/>
              </w:rPr>
            </w:pPr>
            <w:r w:rsidRPr="00137B6A">
              <w:rPr>
                <w:color w:val="auto"/>
                <w:sz w:val="20"/>
                <w:szCs w:val="20"/>
              </w:rPr>
              <w:t>Update of Activities and Student Submission</w:t>
            </w:r>
          </w:p>
          <w:p w:rsidR="00BB61DE" w:rsidRPr="00137B6A" w:rsidRDefault="00BB61DE" w:rsidP="00137B6A">
            <w:pPr>
              <w:pStyle w:val="ListParagraph"/>
              <w:numPr>
                <w:ilvl w:val="0"/>
                <w:numId w:val="25"/>
              </w:numPr>
              <w:tabs>
                <w:tab w:val="left" w:pos="1548"/>
                <w:tab w:val="left" w:pos="4608"/>
                <w:tab w:val="left" w:pos="6048"/>
                <w:tab w:val="left" w:pos="9468"/>
                <w:tab w:val="left" w:pos="10998"/>
              </w:tabs>
              <w:rPr>
                <w:color w:val="auto"/>
                <w:sz w:val="20"/>
                <w:szCs w:val="20"/>
              </w:rPr>
            </w:pPr>
            <w:r w:rsidRPr="00137B6A">
              <w:rPr>
                <w:color w:val="auto"/>
                <w:sz w:val="20"/>
                <w:szCs w:val="20"/>
              </w:rPr>
              <w:t>Last Minute Instruction/Reminder for the Final Examination</w:t>
            </w:r>
          </w:p>
          <w:p w:rsidR="00BB61DE" w:rsidRPr="00137B6A" w:rsidRDefault="00BB61DE" w:rsidP="00137B6A">
            <w:pPr>
              <w:pStyle w:val="ListParagraph"/>
              <w:numPr>
                <w:ilvl w:val="0"/>
                <w:numId w:val="25"/>
              </w:numPr>
              <w:tabs>
                <w:tab w:val="left" w:pos="1548"/>
                <w:tab w:val="left" w:pos="4608"/>
                <w:tab w:val="left" w:pos="6048"/>
                <w:tab w:val="left" w:pos="9468"/>
                <w:tab w:val="left" w:pos="10998"/>
              </w:tabs>
              <w:rPr>
                <w:color w:val="auto"/>
                <w:sz w:val="20"/>
                <w:szCs w:val="20"/>
              </w:rPr>
            </w:pPr>
            <w:r w:rsidRPr="00137B6A">
              <w:rPr>
                <w:color w:val="auto"/>
                <w:sz w:val="20"/>
                <w:szCs w:val="20"/>
              </w:rPr>
              <w:t>Conclusion/Synthesis</w:t>
            </w:r>
          </w:p>
          <w:p w:rsidR="00BB61DE" w:rsidRDefault="00BB61DE" w:rsidP="0074351F">
            <w:pPr>
              <w:tabs>
                <w:tab w:val="left" w:pos="1548"/>
                <w:tab w:val="left" w:pos="4608"/>
                <w:tab w:val="left" w:pos="6048"/>
                <w:tab w:val="left" w:pos="9468"/>
                <w:tab w:val="left" w:pos="10998"/>
              </w:tabs>
              <w:rPr>
                <w:color w:val="auto"/>
                <w:sz w:val="20"/>
                <w:szCs w:val="20"/>
              </w:rPr>
            </w:pPr>
          </w:p>
          <w:p w:rsidR="00BB61DE" w:rsidRDefault="00BB61DE" w:rsidP="0074351F">
            <w:pPr>
              <w:tabs>
                <w:tab w:val="left" w:pos="1548"/>
                <w:tab w:val="left" w:pos="4608"/>
                <w:tab w:val="left" w:pos="6048"/>
                <w:tab w:val="left" w:pos="9468"/>
                <w:tab w:val="left" w:pos="10998"/>
              </w:tabs>
              <w:rPr>
                <w:color w:val="auto"/>
                <w:sz w:val="20"/>
                <w:szCs w:val="20"/>
              </w:rPr>
            </w:pPr>
          </w:p>
        </w:tc>
        <w:tc>
          <w:tcPr>
            <w:tcW w:w="3055" w:type="dxa"/>
            <w:tcBorders>
              <w:top w:val="single" w:sz="4" w:space="0" w:color="000000"/>
              <w:left w:val="single" w:sz="4" w:space="0" w:color="000000"/>
              <w:bottom w:val="single" w:sz="4" w:space="0" w:color="000000"/>
            </w:tcBorders>
            <w:shd w:val="clear" w:color="auto" w:fill="auto"/>
          </w:tcPr>
          <w:p w:rsidR="00BB61DE" w:rsidRDefault="00BB61DE" w:rsidP="0052055F">
            <w:pPr>
              <w:tabs>
                <w:tab w:val="left" w:pos="1548"/>
                <w:tab w:val="left" w:pos="4608"/>
                <w:tab w:val="left" w:pos="6048"/>
                <w:tab w:val="left" w:pos="9468"/>
                <w:tab w:val="left" w:pos="10998"/>
              </w:tabs>
              <w:jc w:val="center"/>
              <w:rPr>
                <w:color w:val="auto"/>
                <w:sz w:val="20"/>
                <w:szCs w:val="20"/>
              </w:rPr>
            </w:pPr>
            <w:r>
              <w:rPr>
                <w:color w:val="auto"/>
                <w:sz w:val="20"/>
                <w:szCs w:val="20"/>
              </w:rPr>
              <w:t>Prof. Ogalinda</w:t>
            </w:r>
          </w:p>
          <w:p w:rsidR="00BB61DE" w:rsidRDefault="00BB61DE" w:rsidP="0052055F">
            <w:pPr>
              <w:tabs>
                <w:tab w:val="left" w:pos="1548"/>
                <w:tab w:val="left" w:pos="4608"/>
                <w:tab w:val="left" w:pos="6048"/>
                <w:tab w:val="left" w:pos="9468"/>
                <w:tab w:val="left" w:pos="10998"/>
              </w:tabs>
              <w:jc w:val="center"/>
              <w:rPr>
                <w:color w:val="auto"/>
                <w:sz w:val="20"/>
                <w:szCs w:val="20"/>
              </w:rPr>
            </w:pPr>
          </w:p>
          <w:p w:rsidR="00BB61DE" w:rsidRDefault="00BB61DE" w:rsidP="0052055F">
            <w:pPr>
              <w:tabs>
                <w:tab w:val="left" w:pos="1548"/>
                <w:tab w:val="left" w:pos="4608"/>
                <w:tab w:val="left" w:pos="6048"/>
                <w:tab w:val="left" w:pos="9468"/>
                <w:tab w:val="left" w:pos="10998"/>
              </w:tabs>
              <w:jc w:val="center"/>
              <w:rPr>
                <w:color w:val="auto"/>
                <w:sz w:val="20"/>
                <w:szCs w:val="20"/>
              </w:rPr>
            </w:pPr>
          </w:p>
          <w:p w:rsidR="00BB61DE" w:rsidRDefault="00BB61DE" w:rsidP="0052055F">
            <w:pPr>
              <w:tabs>
                <w:tab w:val="left" w:pos="1548"/>
                <w:tab w:val="left" w:pos="4608"/>
                <w:tab w:val="left" w:pos="6048"/>
                <w:tab w:val="left" w:pos="9468"/>
                <w:tab w:val="left" w:pos="10998"/>
              </w:tabs>
              <w:jc w:val="center"/>
              <w:rPr>
                <w:color w:val="auto"/>
                <w:sz w:val="20"/>
                <w:szCs w:val="20"/>
              </w:rPr>
            </w:pPr>
            <w:r>
              <w:rPr>
                <w:color w:val="auto"/>
                <w:sz w:val="20"/>
                <w:szCs w:val="20"/>
              </w:rPr>
              <w:t>milagros.ogalinda@jru.edu</w:t>
            </w: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rsidR="00BB61DE" w:rsidRDefault="00BB61DE" w:rsidP="0074351F">
            <w:pPr>
              <w:tabs>
                <w:tab w:val="left" w:pos="1548"/>
                <w:tab w:val="left" w:pos="4608"/>
                <w:tab w:val="left" w:pos="6048"/>
                <w:tab w:val="left" w:pos="9468"/>
                <w:tab w:val="left" w:pos="10998"/>
              </w:tabs>
              <w:rPr>
                <w:color w:val="auto"/>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B61DE" w:rsidRDefault="00BB61DE" w:rsidP="0074351F">
            <w:pPr>
              <w:tabs>
                <w:tab w:val="left" w:pos="1548"/>
                <w:tab w:val="left" w:pos="4608"/>
                <w:tab w:val="left" w:pos="6048"/>
                <w:tab w:val="left" w:pos="9468"/>
                <w:tab w:val="left" w:pos="10998"/>
              </w:tabs>
              <w:rPr>
                <w:color w:val="auto"/>
                <w:sz w:val="20"/>
                <w:szCs w:val="20"/>
              </w:rPr>
            </w:pPr>
          </w:p>
        </w:tc>
      </w:tr>
      <w:tr w:rsidR="00BB61DE" w:rsidTr="00BB61DE">
        <w:tc>
          <w:tcPr>
            <w:tcW w:w="1365" w:type="dxa"/>
            <w:tcBorders>
              <w:top w:val="single" w:sz="4" w:space="0" w:color="000000"/>
              <w:left w:val="single" w:sz="4" w:space="0" w:color="000000"/>
              <w:bottom w:val="single" w:sz="4" w:space="0" w:color="000000"/>
            </w:tcBorders>
            <w:shd w:val="clear" w:color="auto" w:fill="auto"/>
          </w:tcPr>
          <w:p w:rsidR="00BB61DE" w:rsidRDefault="00BB61DE" w:rsidP="00457E72">
            <w:pPr>
              <w:pStyle w:val="Standard"/>
              <w:ind w:left="1080" w:hanging="900"/>
              <w:jc w:val="center"/>
              <w:rPr>
                <w:rFonts w:ascii="Arial" w:hAnsi="Arial" w:cs="Arial"/>
                <w:sz w:val="20"/>
                <w:szCs w:val="20"/>
              </w:rPr>
            </w:pPr>
          </w:p>
        </w:tc>
        <w:tc>
          <w:tcPr>
            <w:tcW w:w="3490" w:type="dxa"/>
            <w:tcBorders>
              <w:top w:val="single" w:sz="4" w:space="0" w:color="000000"/>
              <w:left w:val="single" w:sz="4" w:space="0" w:color="000000"/>
              <w:bottom w:val="single" w:sz="4" w:space="0" w:color="000000"/>
            </w:tcBorders>
            <w:shd w:val="clear" w:color="auto" w:fill="auto"/>
          </w:tcPr>
          <w:p w:rsidR="00BB61DE" w:rsidRDefault="00BB61DE" w:rsidP="0074351F">
            <w:pPr>
              <w:tabs>
                <w:tab w:val="left" w:pos="1548"/>
                <w:tab w:val="left" w:pos="4608"/>
                <w:tab w:val="left" w:pos="6048"/>
                <w:tab w:val="left" w:pos="9468"/>
                <w:tab w:val="left" w:pos="10998"/>
              </w:tabs>
              <w:rPr>
                <w:color w:val="auto"/>
                <w:sz w:val="20"/>
                <w:szCs w:val="20"/>
              </w:rPr>
            </w:pPr>
          </w:p>
        </w:tc>
        <w:tc>
          <w:tcPr>
            <w:tcW w:w="3055" w:type="dxa"/>
            <w:tcBorders>
              <w:top w:val="single" w:sz="4" w:space="0" w:color="000000"/>
              <w:left w:val="single" w:sz="4" w:space="0" w:color="000000"/>
              <w:bottom w:val="single" w:sz="4" w:space="0" w:color="000000"/>
            </w:tcBorders>
            <w:shd w:val="clear" w:color="auto" w:fill="auto"/>
          </w:tcPr>
          <w:p w:rsidR="00BB61DE" w:rsidRDefault="00BB61DE" w:rsidP="0052055F">
            <w:pPr>
              <w:tabs>
                <w:tab w:val="left" w:pos="1548"/>
                <w:tab w:val="left" w:pos="4608"/>
                <w:tab w:val="left" w:pos="6048"/>
                <w:tab w:val="left" w:pos="9468"/>
                <w:tab w:val="left" w:pos="10998"/>
              </w:tabs>
              <w:jc w:val="center"/>
              <w:rPr>
                <w:color w:val="auto"/>
                <w:sz w:val="20"/>
                <w:szCs w:val="20"/>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rsidR="00BB61DE" w:rsidRDefault="00BB61DE" w:rsidP="0074351F">
            <w:pPr>
              <w:tabs>
                <w:tab w:val="left" w:pos="1548"/>
                <w:tab w:val="left" w:pos="4608"/>
                <w:tab w:val="left" w:pos="6048"/>
                <w:tab w:val="left" w:pos="9468"/>
                <w:tab w:val="left" w:pos="10998"/>
              </w:tabs>
              <w:rPr>
                <w:color w:val="auto"/>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B61DE" w:rsidRDefault="00BB61DE" w:rsidP="0074351F">
            <w:pPr>
              <w:tabs>
                <w:tab w:val="left" w:pos="1548"/>
                <w:tab w:val="left" w:pos="4608"/>
                <w:tab w:val="left" w:pos="6048"/>
                <w:tab w:val="left" w:pos="9468"/>
                <w:tab w:val="left" w:pos="10998"/>
              </w:tabs>
              <w:rPr>
                <w:color w:val="auto"/>
                <w:sz w:val="20"/>
                <w:szCs w:val="20"/>
              </w:rPr>
            </w:pPr>
          </w:p>
        </w:tc>
      </w:tr>
    </w:tbl>
    <w:p w:rsidR="004D1C3A" w:rsidRDefault="004D1C3A" w:rsidP="003B75F0">
      <w:pPr>
        <w:rPr>
          <w:b/>
          <w:sz w:val="20"/>
        </w:rPr>
      </w:pPr>
    </w:p>
    <w:p w:rsidR="003B75F0" w:rsidRPr="00C77EDB" w:rsidRDefault="00BE226E" w:rsidP="003B75F0">
      <w:pPr>
        <w:rPr>
          <w:b/>
          <w:sz w:val="20"/>
        </w:rPr>
      </w:pPr>
      <w:r>
        <w:rPr>
          <w:b/>
          <w:sz w:val="20"/>
        </w:rPr>
        <w:t>Course Requirement</w:t>
      </w:r>
    </w:p>
    <w:p w:rsidR="003B75F0" w:rsidRPr="00C77EDB" w:rsidRDefault="003B75F0" w:rsidP="003B75F0">
      <w:pPr>
        <w:rPr>
          <w:sz w:val="20"/>
        </w:rPr>
      </w:pPr>
      <w:r w:rsidRPr="00C77EDB">
        <w:rPr>
          <w:sz w:val="20"/>
        </w:rPr>
        <w:tab/>
      </w:r>
    </w:p>
    <w:tbl>
      <w:tblPr>
        <w:tblW w:w="4786" w:type="dxa"/>
        <w:tblInd w:w="93" w:type="dxa"/>
        <w:tblLook w:val="04A0" w:firstRow="1" w:lastRow="0" w:firstColumn="1" w:lastColumn="0" w:noHBand="0" w:noVBand="1"/>
      </w:tblPr>
      <w:tblGrid>
        <w:gridCol w:w="3781"/>
        <w:gridCol w:w="222"/>
        <w:gridCol w:w="933"/>
      </w:tblGrid>
      <w:tr w:rsidR="006A6FD7" w:rsidRPr="006A6FD7" w:rsidTr="006A6FD7">
        <w:trPr>
          <w:trHeight w:val="300"/>
        </w:trPr>
        <w:tc>
          <w:tcPr>
            <w:tcW w:w="3853" w:type="dxa"/>
            <w:gridSpan w:val="2"/>
            <w:tcBorders>
              <w:top w:val="nil"/>
              <w:left w:val="nil"/>
              <w:bottom w:val="nil"/>
              <w:right w:val="nil"/>
            </w:tcBorders>
            <w:shd w:val="clear" w:color="auto" w:fill="auto"/>
            <w:noWrap/>
            <w:vAlign w:val="bottom"/>
            <w:hideMark/>
          </w:tcPr>
          <w:p w:rsidR="006A6FD7" w:rsidRPr="006A6FD7" w:rsidRDefault="006A6FD7" w:rsidP="00137B6A">
            <w:pPr>
              <w:suppressAutoHyphens w:val="0"/>
              <w:rPr>
                <w:kern w:val="0"/>
                <w:sz w:val="20"/>
                <w:szCs w:val="20"/>
                <w:lang w:eastAsia="en-US"/>
              </w:rPr>
            </w:pPr>
            <w:r w:rsidRPr="006A6FD7">
              <w:rPr>
                <w:kern w:val="0"/>
                <w:sz w:val="20"/>
                <w:szCs w:val="20"/>
                <w:lang w:eastAsia="en-US"/>
              </w:rPr>
              <w:t xml:space="preserve">Individual Presentation </w:t>
            </w:r>
          </w:p>
        </w:tc>
        <w:tc>
          <w:tcPr>
            <w:tcW w:w="933" w:type="dxa"/>
            <w:tcBorders>
              <w:top w:val="nil"/>
              <w:left w:val="nil"/>
              <w:bottom w:val="nil"/>
              <w:right w:val="nil"/>
            </w:tcBorders>
            <w:shd w:val="clear" w:color="auto" w:fill="auto"/>
            <w:noWrap/>
            <w:vAlign w:val="bottom"/>
            <w:hideMark/>
          </w:tcPr>
          <w:p w:rsidR="006A6FD7" w:rsidRPr="006A6FD7" w:rsidRDefault="006A6FD7" w:rsidP="006A6FD7">
            <w:pPr>
              <w:suppressAutoHyphens w:val="0"/>
              <w:rPr>
                <w:kern w:val="0"/>
                <w:sz w:val="20"/>
                <w:szCs w:val="20"/>
                <w:lang w:eastAsia="en-US"/>
              </w:rPr>
            </w:pPr>
          </w:p>
        </w:tc>
      </w:tr>
      <w:tr w:rsidR="006A6FD7" w:rsidRPr="006A6FD7" w:rsidTr="006A6FD7">
        <w:trPr>
          <w:trHeight w:val="300"/>
        </w:trPr>
        <w:tc>
          <w:tcPr>
            <w:tcW w:w="3781" w:type="dxa"/>
            <w:tcBorders>
              <w:top w:val="nil"/>
              <w:left w:val="nil"/>
              <w:bottom w:val="nil"/>
              <w:right w:val="nil"/>
            </w:tcBorders>
            <w:shd w:val="clear" w:color="auto" w:fill="auto"/>
            <w:noWrap/>
            <w:vAlign w:val="bottom"/>
            <w:hideMark/>
          </w:tcPr>
          <w:p w:rsidR="006A6FD7" w:rsidRPr="006A6FD7" w:rsidRDefault="006A6FD7" w:rsidP="006A6FD7">
            <w:pPr>
              <w:suppressAutoHyphens w:val="0"/>
              <w:rPr>
                <w:kern w:val="0"/>
                <w:sz w:val="20"/>
                <w:szCs w:val="20"/>
                <w:lang w:eastAsia="en-US"/>
              </w:rPr>
            </w:pPr>
          </w:p>
        </w:tc>
        <w:tc>
          <w:tcPr>
            <w:tcW w:w="72" w:type="dxa"/>
            <w:tcBorders>
              <w:top w:val="nil"/>
              <w:left w:val="nil"/>
              <w:bottom w:val="nil"/>
              <w:right w:val="nil"/>
            </w:tcBorders>
            <w:shd w:val="clear" w:color="auto" w:fill="auto"/>
            <w:noWrap/>
            <w:vAlign w:val="bottom"/>
            <w:hideMark/>
          </w:tcPr>
          <w:p w:rsidR="006A6FD7" w:rsidRPr="006A6FD7" w:rsidRDefault="006A6FD7" w:rsidP="006A6FD7">
            <w:pPr>
              <w:suppressAutoHyphens w:val="0"/>
              <w:rPr>
                <w:kern w:val="0"/>
                <w:sz w:val="20"/>
                <w:szCs w:val="20"/>
                <w:lang w:eastAsia="en-US"/>
              </w:rPr>
            </w:pPr>
          </w:p>
        </w:tc>
        <w:tc>
          <w:tcPr>
            <w:tcW w:w="933" w:type="dxa"/>
            <w:tcBorders>
              <w:top w:val="nil"/>
              <w:left w:val="nil"/>
              <w:bottom w:val="nil"/>
              <w:right w:val="nil"/>
            </w:tcBorders>
            <w:shd w:val="clear" w:color="auto" w:fill="auto"/>
            <w:noWrap/>
            <w:vAlign w:val="bottom"/>
            <w:hideMark/>
          </w:tcPr>
          <w:p w:rsidR="006A6FD7" w:rsidRPr="006A6FD7" w:rsidRDefault="006A6FD7" w:rsidP="006A6FD7">
            <w:pPr>
              <w:suppressAutoHyphens w:val="0"/>
              <w:rPr>
                <w:kern w:val="0"/>
                <w:sz w:val="20"/>
                <w:szCs w:val="20"/>
                <w:lang w:eastAsia="en-US"/>
              </w:rPr>
            </w:pPr>
          </w:p>
        </w:tc>
      </w:tr>
      <w:tr w:rsidR="006A6FD7" w:rsidRPr="006A6FD7" w:rsidTr="006A6FD7">
        <w:trPr>
          <w:trHeight w:val="300"/>
        </w:trPr>
        <w:tc>
          <w:tcPr>
            <w:tcW w:w="4786" w:type="dxa"/>
            <w:gridSpan w:val="3"/>
            <w:tcBorders>
              <w:top w:val="nil"/>
              <w:left w:val="nil"/>
              <w:bottom w:val="nil"/>
              <w:right w:val="nil"/>
            </w:tcBorders>
            <w:shd w:val="clear" w:color="auto" w:fill="auto"/>
            <w:noWrap/>
            <w:vAlign w:val="bottom"/>
            <w:hideMark/>
          </w:tcPr>
          <w:p w:rsidR="006A6FD7" w:rsidRPr="006A6FD7" w:rsidRDefault="006A6FD7" w:rsidP="00137B6A">
            <w:pPr>
              <w:suppressAutoHyphens w:val="0"/>
              <w:rPr>
                <w:kern w:val="0"/>
                <w:sz w:val="20"/>
                <w:szCs w:val="20"/>
                <w:lang w:eastAsia="en-US"/>
              </w:rPr>
            </w:pPr>
            <w:r w:rsidRPr="006A6FD7">
              <w:rPr>
                <w:kern w:val="0"/>
                <w:sz w:val="20"/>
                <w:szCs w:val="20"/>
                <w:lang w:eastAsia="en-US"/>
              </w:rPr>
              <w:t>Reac</w:t>
            </w:r>
            <w:r w:rsidR="00137B6A">
              <w:rPr>
                <w:kern w:val="0"/>
                <w:sz w:val="20"/>
                <w:szCs w:val="20"/>
                <w:lang w:eastAsia="en-US"/>
              </w:rPr>
              <w:t>tion Paper/ Reflection</w:t>
            </w:r>
          </w:p>
        </w:tc>
      </w:tr>
      <w:tr w:rsidR="006A6FD7" w:rsidRPr="006A6FD7" w:rsidTr="00137B6A">
        <w:trPr>
          <w:trHeight w:val="300"/>
        </w:trPr>
        <w:tc>
          <w:tcPr>
            <w:tcW w:w="4786" w:type="dxa"/>
            <w:gridSpan w:val="3"/>
            <w:tcBorders>
              <w:top w:val="nil"/>
              <w:left w:val="nil"/>
              <w:bottom w:val="nil"/>
              <w:right w:val="nil"/>
            </w:tcBorders>
            <w:shd w:val="clear" w:color="auto" w:fill="auto"/>
            <w:noWrap/>
            <w:vAlign w:val="bottom"/>
          </w:tcPr>
          <w:p w:rsidR="006A6FD7" w:rsidRPr="006A6FD7" w:rsidRDefault="00BB61DE" w:rsidP="006A6FD7">
            <w:pPr>
              <w:suppressAutoHyphens w:val="0"/>
              <w:rPr>
                <w:kern w:val="0"/>
                <w:sz w:val="20"/>
                <w:szCs w:val="20"/>
                <w:lang w:eastAsia="en-US"/>
              </w:rPr>
            </w:pPr>
            <w:r>
              <w:rPr>
                <w:kern w:val="0"/>
                <w:sz w:val="20"/>
                <w:szCs w:val="20"/>
                <w:lang w:eastAsia="en-US"/>
              </w:rPr>
              <w:t>Attendance</w:t>
            </w:r>
          </w:p>
        </w:tc>
      </w:tr>
      <w:tr w:rsidR="006A6FD7" w:rsidRPr="006A6FD7" w:rsidTr="006A6FD7">
        <w:trPr>
          <w:trHeight w:val="300"/>
        </w:trPr>
        <w:tc>
          <w:tcPr>
            <w:tcW w:w="3781" w:type="dxa"/>
            <w:tcBorders>
              <w:top w:val="nil"/>
              <w:left w:val="nil"/>
              <w:bottom w:val="nil"/>
              <w:right w:val="nil"/>
            </w:tcBorders>
            <w:shd w:val="clear" w:color="auto" w:fill="auto"/>
            <w:noWrap/>
            <w:vAlign w:val="bottom"/>
            <w:hideMark/>
          </w:tcPr>
          <w:p w:rsidR="006A6FD7" w:rsidRPr="006A6FD7" w:rsidRDefault="00BB61DE" w:rsidP="00137B6A">
            <w:pPr>
              <w:suppressAutoHyphens w:val="0"/>
              <w:rPr>
                <w:kern w:val="0"/>
                <w:sz w:val="20"/>
                <w:szCs w:val="20"/>
                <w:lang w:eastAsia="en-US"/>
              </w:rPr>
            </w:pPr>
            <w:r>
              <w:rPr>
                <w:kern w:val="0"/>
                <w:sz w:val="20"/>
                <w:szCs w:val="20"/>
                <w:lang w:eastAsia="en-US"/>
              </w:rPr>
              <w:t>Examination</w:t>
            </w:r>
          </w:p>
        </w:tc>
        <w:tc>
          <w:tcPr>
            <w:tcW w:w="72" w:type="dxa"/>
            <w:tcBorders>
              <w:top w:val="nil"/>
              <w:left w:val="nil"/>
              <w:bottom w:val="nil"/>
              <w:right w:val="nil"/>
            </w:tcBorders>
            <w:shd w:val="clear" w:color="auto" w:fill="auto"/>
            <w:noWrap/>
            <w:vAlign w:val="bottom"/>
            <w:hideMark/>
          </w:tcPr>
          <w:p w:rsidR="006A6FD7" w:rsidRPr="006A6FD7" w:rsidRDefault="006A6FD7" w:rsidP="006A6FD7">
            <w:pPr>
              <w:suppressAutoHyphens w:val="0"/>
              <w:rPr>
                <w:kern w:val="0"/>
                <w:sz w:val="20"/>
                <w:szCs w:val="20"/>
                <w:lang w:eastAsia="en-US"/>
              </w:rPr>
            </w:pPr>
          </w:p>
        </w:tc>
        <w:tc>
          <w:tcPr>
            <w:tcW w:w="933" w:type="dxa"/>
            <w:tcBorders>
              <w:top w:val="nil"/>
              <w:left w:val="nil"/>
              <w:bottom w:val="nil"/>
              <w:right w:val="nil"/>
            </w:tcBorders>
            <w:shd w:val="clear" w:color="auto" w:fill="auto"/>
            <w:noWrap/>
            <w:vAlign w:val="bottom"/>
            <w:hideMark/>
          </w:tcPr>
          <w:p w:rsidR="006A6FD7" w:rsidRPr="006A6FD7" w:rsidRDefault="006A6FD7" w:rsidP="006A6FD7">
            <w:pPr>
              <w:suppressAutoHyphens w:val="0"/>
              <w:rPr>
                <w:kern w:val="0"/>
                <w:sz w:val="20"/>
                <w:szCs w:val="20"/>
                <w:lang w:eastAsia="en-US"/>
              </w:rPr>
            </w:pPr>
          </w:p>
        </w:tc>
      </w:tr>
    </w:tbl>
    <w:p w:rsidR="00BE226E" w:rsidRDefault="00BE226E" w:rsidP="00BE226E">
      <w:pPr>
        <w:ind w:left="960"/>
        <w:rPr>
          <w:sz w:val="20"/>
          <w:szCs w:val="20"/>
        </w:rPr>
      </w:pPr>
    </w:p>
    <w:p w:rsidR="00E17F46" w:rsidRDefault="00E17F46" w:rsidP="00E17F46">
      <w:pPr>
        <w:rPr>
          <w:i/>
          <w:sz w:val="20"/>
        </w:rPr>
      </w:pPr>
    </w:p>
    <w:p w:rsidR="007D4259" w:rsidRDefault="00E17F46" w:rsidP="00BB61DE">
      <w:pPr>
        <w:rPr>
          <w:sz w:val="20"/>
        </w:rPr>
      </w:pPr>
      <w:r>
        <w:rPr>
          <w:i/>
          <w:sz w:val="20"/>
        </w:rPr>
        <w:tab/>
      </w:r>
    </w:p>
    <w:p w:rsidR="001C4FA4" w:rsidRDefault="001C4FA4" w:rsidP="001C4FA4">
      <w:pPr>
        <w:rPr>
          <w:b/>
          <w:sz w:val="20"/>
        </w:rPr>
      </w:pPr>
      <w:r w:rsidRPr="00C77EDB">
        <w:rPr>
          <w:b/>
          <w:sz w:val="20"/>
        </w:rPr>
        <w:t>References</w:t>
      </w:r>
    </w:p>
    <w:p w:rsidR="007D4259" w:rsidRDefault="007D4259" w:rsidP="001C4FA4">
      <w:pPr>
        <w:rPr>
          <w:b/>
          <w:sz w:val="20"/>
        </w:rPr>
      </w:pPr>
    </w:p>
    <w:p w:rsidR="007D4259" w:rsidRPr="007D4259" w:rsidRDefault="007D4259" w:rsidP="007D4259">
      <w:pPr>
        <w:spacing w:after="300" w:line="255" w:lineRule="atLeast"/>
        <w:rPr>
          <w:b/>
          <w:color w:val="auto"/>
          <w:sz w:val="20"/>
          <w:szCs w:val="20"/>
          <w:lang w:eastAsia="en-PH"/>
        </w:rPr>
      </w:pPr>
      <w:r>
        <w:rPr>
          <w:color w:val="auto"/>
          <w:sz w:val="20"/>
          <w:szCs w:val="20"/>
          <w:lang w:eastAsia="en-PH"/>
        </w:rPr>
        <w:t xml:space="preserve">       </w:t>
      </w:r>
      <w:r w:rsidRPr="007D4259">
        <w:rPr>
          <w:color w:val="auto"/>
          <w:sz w:val="20"/>
          <w:szCs w:val="20"/>
          <w:lang w:eastAsia="en-PH"/>
        </w:rPr>
        <w:t>378.101 .M283 2018 2nd ed.</w:t>
      </w:r>
      <w:r>
        <w:rPr>
          <w:color w:val="auto"/>
          <w:sz w:val="20"/>
          <w:szCs w:val="20"/>
          <w:lang w:eastAsia="en-PH"/>
        </w:rPr>
        <w:t xml:space="preserve"> </w:t>
      </w:r>
      <w:r w:rsidRPr="007D4259">
        <w:rPr>
          <w:b/>
          <w:color w:val="auto"/>
          <w:sz w:val="20"/>
          <w:szCs w:val="20"/>
          <w:lang w:eastAsia="en-PH"/>
        </w:rPr>
        <w:t>Organizational theory in higher education /</w:t>
      </w:r>
      <w:r>
        <w:rPr>
          <w:b/>
          <w:color w:val="auto"/>
          <w:sz w:val="20"/>
          <w:szCs w:val="20"/>
          <w:lang w:eastAsia="en-PH"/>
        </w:rPr>
        <w:t xml:space="preserve"> </w:t>
      </w:r>
      <w:r w:rsidRPr="007D4259">
        <w:rPr>
          <w:color w:val="auto"/>
          <w:sz w:val="20"/>
          <w:szCs w:val="20"/>
          <w:lang w:eastAsia="en-PH"/>
        </w:rPr>
        <w:t>Manning, Kathleen</w:t>
      </w:r>
      <w:r>
        <w:rPr>
          <w:color w:val="auto"/>
          <w:sz w:val="20"/>
          <w:szCs w:val="20"/>
          <w:lang w:eastAsia="en-PH"/>
        </w:rPr>
        <w:t xml:space="preserve">. </w:t>
      </w:r>
      <w:r w:rsidRPr="007D4259">
        <w:rPr>
          <w:color w:val="auto"/>
          <w:sz w:val="20"/>
          <w:szCs w:val="20"/>
          <w:lang w:eastAsia="en-PH"/>
        </w:rPr>
        <w:t>Routledge</w:t>
      </w:r>
      <w:r>
        <w:rPr>
          <w:color w:val="auto"/>
          <w:sz w:val="20"/>
          <w:szCs w:val="20"/>
          <w:lang w:eastAsia="en-PH"/>
        </w:rPr>
        <w:t xml:space="preserve">, TED </w:t>
      </w:r>
      <w:r w:rsidRPr="007D4259">
        <w:rPr>
          <w:color w:val="auto"/>
          <w:sz w:val="20"/>
          <w:szCs w:val="20"/>
          <w:lang w:eastAsia="en-PH"/>
        </w:rPr>
        <w:t>121971</w:t>
      </w:r>
      <w:r>
        <w:rPr>
          <w:color w:val="auto"/>
          <w:sz w:val="20"/>
          <w:szCs w:val="20"/>
          <w:lang w:eastAsia="en-PH"/>
        </w:rPr>
        <w:t xml:space="preserve"> </w:t>
      </w:r>
    </w:p>
    <w:p w:rsidR="001F29ED" w:rsidRDefault="001F29ED" w:rsidP="001F29ED">
      <w:pPr>
        <w:spacing w:after="300" w:line="255" w:lineRule="atLeast"/>
        <w:rPr>
          <w:color w:val="auto"/>
          <w:sz w:val="20"/>
          <w:szCs w:val="20"/>
          <w:lang w:eastAsia="en-PH"/>
        </w:rPr>
      </w:pPr>
      <w:r>
        <w:rPr>
          <w:b/>
          <w:sz w:val="20"/>
        </w:rPr>
        <w:t xml:space="preserve">       </w:t>
      </w:r>
      <w:r w:rsidRPr="000B04C0">
        <w:rPr>
          <w:color w:val="auto"/>
          <w:sz w:val="20"/>
          <w:szCs w:val="20"/>
          <w:lang w:eastAsia="en-PH"/>
        </w:rPr>
        <w:t>658.406 .P174 2017 3rded</w:t>
      </w:r>
      <w:r>
        <w:rPr>
          <w:color w:val="auto"/>
          <w:sz w:val="20"/>
          <w:szCs w:val="20"/>
          <w:lang w:eastAsia="en-PH"/>
        </w:rPr>
        <w:t xml:space="preserve"> </w:t>
      </w:r>
      <w:hyperlink r:id="rId7" w:history="1">
        <w:r w:rsidRPr="000B04C0">
          <w:rPr>
            <w:b/>
            <w:bCs/>
            <w:color w:val="auto"/>
            <w:sz w:val="20"/>
            <w:szCs w:val="20"/>
            <w:lang w:eastAsia="en-PH"/>
          </w:rPr>
          <w:t>Managing organizational change : a multiple perspectives approach / </w:t>
        </w:r>
        <w:r w:rsidRPr="001F29ED">
          <w:rPr>
            <w:bCs/>
            <w:color w:val="auto"/>
            <w:sz w:val="20"/>
            <w:szCs w:val="20"/>
            <w:lang w:eastAsia="en-PH"/>
          </w:rPr>
          <w:t xml:space="preserve">Ian Palmer, Richard Dunford, David A. </w:t>
        </w:r>
      </w:hyperlink>
      <w:r>
        <w:rPr>
          <w:b/>
          <w:bCs/>
          <w:color w:val="auto"/>
          <w:sz w:val="20"/>
          <w:szCs w:val="20"/>
          <w:lang w:eastAsia="en-PH"/>
        </w:rPr>
        <w:tab/>
      </w:r>
      <w:r w:rsidRPr="001F29ED">
        <w:rPr>
          <w:bCs/>
          <w:color w:val="auto"/>
          <w:sz w:val="20"/>
          <w:szCs w:val="20"/>
          <w:lang w:eastAsia="en-PH"/>
        </w:rPr>
        <w:t>Buchanan.</w:t>
      </w:r>
      <w:r>
        <w:rPr>
          <w:bCs/>
          <w:color w:val="auto"/>
          <w:sz w:val="20"/>
          <w:szCs w:val="20"/>
          <w:lang w:eastAsia="en-PH"/>
        </w:rPr>
        <w:t xml:space="preserve"> </w:t>
      </w:r>
      <w:r w:rsidRPr="000B04C0">
        <w:rPr>
          <w:color w:val="auto"/>
          <w:sz w:val="20"/>
          <w:szCs w:val="20"/>
          <w:lang w:eastAsia="en-PH"/>
        </w:rPr>
        <w:t>McGraw-Hill </w:t>
      </w:r>
      <w:r w:rsidRPr="001F29ED">
        <w:rPr>
          <w:color w:val="auto"/>
          <w:sz w:val="20"/>
          <w:szCs w:val="20"/>
          <w:lang w:eastAsia="en-PH"/>
        </w:rPr>
        <w:t>Education,</w:t>
      </w:r>
      <w:r>
        <w:rPr>
          <w:color w:val="auto"/>
          <w:sz w:val="20"/>
          <w:szCs w:val="20"/>
          <w:lang w:eastAsia="en-PH"/>
        </w:rPr>
        <w:t xml:space="preserve"> </w:t>
      </w:r>
    </w:p>
    <w:p w:rsidR="00E44E12" w:rsidRPr="00C77EDB" w:rsidRDefault="001F29ED" w:rsidP="001C4FA4">
      <w:pPr>
        <w:rPr>
          <w:b/>
          <w:sz w:val="20"/>
        </w:rPr>
      </w:pPr>
      <w:r>
        <w:rPr>
          <w:b/>
          <w:sz w:val="20"/>
        </w:rPr>
        <w:t xml:space="preserve">       </w:t>
      </w:r>
      <w:r w:rsidR="00E44E12" w:rsidRPr="001F29ED">
        <w:rPr>
          <w:sz w:val="20"/>
        </w:rPr>
        <w:t>371.2 .K17 2017</w:t>
      </w:r>
      <w:r w:rsidR="00E44E12">
        <w:rPr>
          <w:b/>
          <w:sz w:val="20"/>
        </w:rPr>
        <w:t xml:space="preserve"> </w:t>
      </w:r>
      <w:r w:rsidR="00E44E12" w:rsidRPr="00E44E12">
        <w:rPr>
          <w:b/>
          <w:sz w:val="20"/>
        </w:rPr>
        <w:t>Organizational behavior for school leadership :</w:t>
      </w:r>
      <w:r w:rsidR="00E44E12">
        <w:rPr>
          <w:b/>
          <w:sz w:val="20"/>
        </w:rPr>
        <w:t xml:space="preserve"> </w:t>
      </w:r>
      <w:r w:rsidR="00E44E12" w:rsidRPr="001F29ED">
        <w:rPr>
          <w:sz w:val="20"/>
        </w:rPr>
        <w:t>Kaplan, Leslie S., Routledge, Taylor &amp; Francis Group, TED 0119618</w:t>
      </w:r>
    </w:p>
    <w:p w:rsidR="001C4FA4" w:rsidRDefault="001C4FA4" w:rsidP="001C4FA4">
      <w:pPr>
        <w:pStyle w:val="BodyTextIndent3"/>
        <w:spacing w:after="0"/>
        <w:ind w:left="0"/>
        <w:rPr>
          <w:b/>
          <w:i/>
          <w:sz w:val="20"/>
        </w:rPr>
      </w:pPr>
    </w:p>
    <w:p w:rsidR="00196680" w:rsidRDefault="00196680" w:rsidP="001C4FA4">
      <w:pPr>
        <w:pStyle w:val="Header"/>
        <w:rPr>
          <w:sz w:val="20"/>
        </w:rPr>
      </w:pPr>
      <w:r>
        <w:rPr>
          <w:sz w:val="20"/>
        </w:rPr>
        <w:t xml:space="preserve">       </w:t>
      </w:r>
      <w:r w:rsidRPr="00196680">
        <w:rPr>
          <w:sz w:val="20"/>
        </w:rPr>
        <w:t>371.1024 .Sh548 2015</w:t>
      </w:r>
      <w:r>
        <w:rPr>
          <w:sz w:val="20"/>
        </w:rPr>
        <w:t xml:space="preserve"> </w:t>
      </w:r>
      <w:r w:rsidRPr="0063133E">
        <w:rPr>
          <w:b/>
          <w:sz w:val="20"/>
        </w:rPr>
        <w:t>Behavior and classroom management in the multicultural classroom :</w:t>
      </w:r>
      <w:r>
        <w:rPr>
          <w:sz w:val="20"/>
        </w:rPr>
        <w:t xml:space="preserve"> </w:t>
      </w:r>
      <w:r w:rsidRPr="00196680">
        <w:rPr>
          <w:sz w:val="20"/>
        </w:rPr>
        <w:t>Shepherd, Terry L.,</w:t>
      </w:r>
      <w:r>
        <w:rPr>
          <w:sz w:val="20"/>
        </w:rPr>
        <w:t xml:space="preserve"> TED </w:t>
      </w:r>
      <w:r w:rsidRPr="00196680">
        <w:rPr>
          <w:sz w:val="20"/>
        </w:rPr>
        <w:t>115664</w:t>
      </w:r>
    </w:p>
    <w:p w:rsidR="00196680" w:rsidRDefault="00196680" w:rsidP="001C4FA4">
      <w:pPr>
        <w:pStyle w:val="Header"/>
        <w:rPr>
          <w:sz w:val="20"/>
        </w:rPr>
      </w:pPr>
    </w:p>
    <w:p w:rsidR="00196680" w:rsidRDefault="00196680" w:rsidP="001C4FA4">
      <w:pPr>
        <w:pStyle w:val="Header"/>
        <w:rPr>
          <w:sz w:val="20"/>
          <w:szCs w:val="20"/>
        </w:rPr>
      </w:pPr>
      <w:r w:rsidRPr="00196680">
        <w:rPr>
          <w:sz w:val="20"/>
          <w:szCs w:val="20"/>
        </w:rPr>
        <w:t xml:space="preserve">       658.3 .N558 2015</w:t>
      </w:r>
      <w:r>
        <w:rPr>
          <w:sz w:val="20"/>
          <w:szCs w:val="20"/>
        </w:rPr>
        <w:t xml:space="preserve"> </w:t>
      </w:r>
      <w:r w:rsidRPr="0063133E">
        <w:rPr>
          <w:b/>
          <w:sz w:val="20"/>
          <w:szCs w:val="20"/>
        </w:rPr>
        <w:t>Organizational behavior : human behavior at work /</w:t>
      </w:r>
      <w:r w:rsidR="0063133E">
        <w:rPr>
          <w:sz w:val="20"/>
          <w:szCs w:val="20"/>
        </w:rPr>
        <w:t xml:space="preserve"> </w:t>
      </w:r>
      <w:r w:rsidRPr="0063133E">
        <w:rPr>
          <w:sz w:val="20"/>
          <w:szCs w:val="20"/>
        </w:rPr>
        <w:t xml:space="preserve"> </w:t>
      </w:r>
      <w:r w:rsidRPr="00196680">
        <w:rPr>
          <w:sz w:val="20"/>
          <w:szCs w:val="20"/>
        </w:rPr>
        <w:t>Newstrom, John W.</w:t>
      </w:r>
      <w:r>
        <w:rPr>
          <w:sz w:val="20"/>
          <w:szCs w:val="20"/>
        </w:rPr>
        <w:t xml:space="preserve"> TED </w:t>
      </w:r>
      <w:r w:rsidRPr="00196680">
        <w:rPr>
          <w:sz w:val="20"/>
          <w:szCs w:val="20"/>
        </w:rPr>
        <w:t>114330</w:t>
      </w:r>
    </w:p>
    <w:p w:rsidR="00196680" w:rsidRDefault="00196680" w:rsidP="001C4FA4">
      <w:pPr>
        <w:pStyle w:val="Header"/>
        <w:rPr>
          <w:sz w:val="20"/>
          <w:szCs w:val="20"/>
        </w:rPr>
      </w:pPr>
    </w:p>
    <w:p w:rsidR="001C4FA4" w:rsidRDefault="0063133E" w:rsidP="00BB61DE">
      <w:pPr>
        <w:pStyle w:val="Header"/>
        <w:rPr>
          <w:sz w:val="20"/>
        </w:rPr>
      </w:pPr>
      <w:r>
        <w:rPr>
          <w:sz w:val="20"/>
          <w:szCs w:val="20"/>
        </w:rPr>
        <w:t xml:space="preserve">     </w:t>
      </w:r>
    </w:p>
    <w:sectPr w:rsidR="001C4FA4" w:rsidSect="00F12CE3">
      <w:headerReference w:type="default" r:id="rId8"/>
      <w:footerReference w:type="default" r:id="rId9"/>
      <w:pgSz w:w="15840" w:h="12240" w:orient="landscape"/>
      <w:pgMar w:top="900" w:right="1440" w:bottom="810" w:left="1440" w:header="720" w:footer="720" w:gutter="0"/>
      <w:cols w:space="72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7BD" w:rsidRDefault="008407BD" w:rsidP="00481B38">
      <w:r>
        <w:separator/>
      </w:r>
    </w:p>
  </w:endnote>
  <w:endnote w:type="continuationSeparator" w:id="0">
    <w:p w:rsidR="008407BD" w:rsidRDefault="008407BD" w:rsidP="00481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LT Std 55">
    <w:altName w:val="Univers LT Std 55"/>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76B" w:rsidRDefault="00B40FC3">
    <w:pPr>
      <w:pStyle w:val="Footer"/>
      <w:jc w:val="right"/>
    </w:pPr>
    <w:r>
      <w:fldChar w:fldCharType="begin"/>
    </w:r>
    <w:r w:rsidR="00D2740D">
      <w:instrText xml:space="preserve"> PAGE </w:instrText>
    </w:r>
    <w:r>
      <w:fldChar w:fldCharType="separate"/>
    </w:r>
    <w:r w:rsidR="00C93D1F">
      <w:rPr>
        <w:noProof/>
      </w:rPr>
      <w:t>4</w:t>
    </w:r>
    <w:r>
      <w:fldChar w:fldCharType="end"/>
    </w:r>
  </w:p>
  <w:p w:rsidR="004D576B" w:rsidRDefault="008407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7BD" w:rsidRDefault="008407BD" w:rsidP="00481B38">
      <w:r>
        <w:separator/>
      </w:r>
    </w:p>
  </w:footnote>
  <w:footnote w:type="continuationSeparator" w:id="0">
    <w:p w:rsidR="008407BD" w:rsidRDefault="008407BD" w:rsidP="00481B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76B" w:rsidRPr="00FA1BB3" w:rsidRDefault="008407BD">
    <w:pPr>
      <w:jc w:val="center"/>
      <w:rPr>
        <w:b/>
        <w:color w:val="auto"/>
        <w:sz w:val="20"/>
        <w:szCs w:val="20"/>
      </w:rPr>
    </w:pPr>
  </w:p>
  <w:p w:rsidR="004D576B" w:rsidRPr="00FA1BB3" w:rsidRDefault="00D2740D">
    <w:pPr>
      <w:jc w:val="center"/>
      <w:rPr>
        <w:b/>
        <w:color w:val="auto"/>
        <w:sz w:val="20"/>
        <w:szCs w:val="20"/>
      </w:rPr>
    </w:pPr>
    <w:r w:rsidRPr="00FA1BB3">
      <w:rPr>
        <w:b/>
        <w:color w:val="auto"/>
        <w:sz w:val="20"/>
        <w:szCs w:val="20"/>
      </w:rPr>
      <w:t xml:space="preserve"> JOSE RIZAL UNIVERSITY</w:t>
    </w:r>
  </w:p>
  <w:p w:rsidR="004D576B" w:rsidRDefault="00481B38">
    <w:pPr>
      <w:jc w:val="center"/>
      <w:rPr>
        <w:b/>
        <w:color w:val="auto"/>
        <w:sz w:val="20"/>
        <w:szCs w:val="20"/>
      </w:rPr>
    </w:pPr>
    <w:r>
      <w:rPr>
        <w:b/>
        <w:color w:val="auto"/>
        <w:sz w:val="20"/>
        <w:szCs w:val="20"/>
      </w:rPr>
      <w:t>Graduate School</w:t>
    </w:r>
  </w:p>
  <w:p w:rsidR="00481B38" w:rsidRPr="00FA1BB3" w:rsidRDefault="00481B38">
    <w:pPr>
      <w:jc w:val="center"/>
      <w:rPr>
        <w:color w:val="auto"/>
      </w:rPr>
    </w:pPr>
    <w:r>
      <w:rPr>
        <w:b/>
        <w:color w:val="auto"/>
        <w:sz w:val="20"/>
        <w:szCs w:val="20"/>
      </w:rPr>
      <w:t>Master of Arts in Education major in Educational Administration</w:t>
    </w:r>
  </w:p>
  <w:p w:rsidR="004D576B" w:rsidRPr="00FA1BB3" w:rsidRDefault="008407BD">
    <w:pPr>
      <w:jc w:val="center"/>
      <w:rPr>
        <w:color w:val="aut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65EDE"/>
    <w:multiLevelType w:val="hybridMultilevel"/>
    <w:tmpl w:val="02D86BFE"/>
    <w:lvl w:ilvl="0" w:tplc="87FC3338">
      <w:start w:val="1"/>
      <w:numFmt w:val="decimal"/>
      <w:lvlText w:val="%1."/>
      <w:lvlJc w:val="left"/>
      <w:pPr>
        <w:ind w:left="582" w:hanging="360"/>
      </w:pPr>
      <w:rPr>
        <w:rFonts w:hint="default"/>
      </w:rPr>
    </w:lvl>
    <w:lvl w:ilvl="1" w:tplc="34090019" w:tentative="1">
      <w:start w:val="1"/>
      <w:numFmt w:val="lowerLetter"/>
      <w:lvlText w:val="%2."/>
      <w:lvlJc w:val="left"/>
      <w:pPr>
        <w:ind w:left="1512" w:hanging="360"/>
      </w:pPr>
    </w:lvl>
    <w:lvl w:ilvl="2" w:tplc="3409001B" w:tentative="1">
      <w:start w:val="1"/>
      <w:numFmt w:val="lowerRoman"/>
      <w:lvlText w:val="%3."/>
      <w:lvlJc w:val="right"/>
      <w:pPr>
        <w:ind w:left="2232" w:hanging="180"/>
      </w:pPr>
    </w:lvl>
    <w:lvl w:ilvl="3" w:tplc="3409000F" w:tentative="1">
      <w:start w:val="1"/>
      <w:numFmt w:val="decimal"/>
      <w:lvlText w:val="%4."/>
      <w:lvlJc w:val="left"/>
      <w:pPr>
        <w:ind w:left="2952" w:hanging="360"/>
      </w:pPr>
    </w:lvl>
    <w:lvl w:ilvl="4" w:tplc="34090019" w:tentative="1">
      <w:start w:val="1"/>
      <w:numFmt w:val="lowerLetter"/>
      <w:lvlText w:val="%5."/>
      <w:lvlJc w:val="left"/>
      <w:pPr>
        <w:ind w:left="3672" w:hanging="360"/>
      </w:pPr>
    </w:lvl>
    <w:lvl w:ilvl="5" w:tplc="3409001B" w:tentative="1">
      <w:start w:val="1"/>
      <w:numFmt w:val="lowerRoman"/>
      <w:lvlText w:val="%6."/>
      <w:lvlJc w:val="right"/>
      <w:pPr>
        <w:ind w:left="4392" w:hanging="180"/>
      </w:pPr>
    </w:lvl>
    <w:lvl w:ilvl="6" w:tplc="3409000F" w:tentative="1">
      <w:start w:val="1"/>
      <w:numFmt w:val="decimal"/>
      <w:lvlText w:val="%7."/>
      <w:lvlJc w:val="left"/>
      <w:pPr>
        <w:ind w:left="5112" w:hanging="360"/>
      </w:pPr>
    </w:lvl>
    <w:lvl w:ilvl="7" w:tplc="34090019" w:tentative="1">
      <w:start w:val="1"/>
      <w:numFmt w:val="lowerLetter"/>
      <w:lvlText w:val="%8."/>
      <w:lvlJc w:val="left"/>
      <w:pPr>
        <w:ind w:left="5832" w:hanging="360"/>
      </w:pPr>
    </w:lvl>
    <w:lvl w:ilvl="8" w:tplc="3409001B" w:tentative="1">
      <w:start w:val="1"/>
      <w:numFmt w:val="lowerRoman"/>
      <w:lvlText w:val="%9."/>
      <w:lvlJc w:val="right"/>
      <w:pPr>
        <w:ind w:left="6552" w:hanging="180"/>
      </w:pPr>
    </w:lvl>
  </w:abstractNum>
  <w:abstractNum w:abstractNumId="1">
    <w:nsid w:val="048759D7"/>
    <w:multiLevelType w:val="hybridMultilevel"/>
    <w:tmpl w:val="25CEA7E8"/>
    <w:lvl w:ilvl="0" w:tplc="786EAF80">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70B3D"/>
    <w:multiLevelType w:val="hybridMultilevel"/>
    <w:tmpl w:val="B590C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4B19A1"/>
    <w:multiLevelType w:val="hybridMultilevel"/>
    <w:tmpl w:val="3A74FB9E"/>
    <w:lvl w:ilvl="0" w:tplc="7CF4FE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65462F"/>
    <w:multiLevelType w:val="hybridMultilevel"/>
    <w:tmpl w:val="96EA0248"/>
    <w:lvl w:ilvl="0" w:tplc="786EAF80">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794691"/>
    <w:multiLevelType w:val="hybridMultilevel"/>
    <w:tmpl w:val="E22E9D30"/>
    <w:lvl w:ilvl="0" w:tplc="786EAF80">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DB2FB5"/>
    <w:multiLevelType w:val="hybridMultilevel"/>
    <w:tmpl w:val="0A885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407CB0"/>
    <w:multiLevelType w:val="hybridMultilevel"/>
    <w:tmpl w:val="6FE41EC4"/>
    <w:lvl w:ilvl="0" w:tplc="E938BD30">
      <w:start w:val="1"/>
      <w:numFmt w:val="lowerLetter"/>
      <w:lvlText w:val="%1."/>
      <w:lvlJc w:val="left"/>
      <w:pPr>
        <w:tabs>
          <w:tab w:val="num" w:pos="1080"/>
        </w:tabs>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29269A2"/>
    <w:multiLevelType w:val="hybridMultilevel"/>
    <w:tmpl w:val="ECFC14CC"/>
    <w:lvl w:ilvl="0" w:tplc="E80EFFC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nsid w:val="248D6657"/>
    <w:multiLevelType w:val="multilevel"/>
    <w:tmpl w:val="D1BC9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1B7340"/>
    <w:multiLevelType w:val="hybridMultilevel"/>
    <w:tmpl w:val="7658AAF6"/>
    <w:lvl w:ilvl="0" w:tplc="34090019">
      <w:start w:val="1"/>
      <w:numFmt w:val="lowerLetter"/>
      <w:lvlText w:val="%1."/>
      <w:lvlJc w:val="left"/>
      <w:pPr>
        <w:ind w:left="930" w:hanging="360"/>
      </w:pPr>
    </w:lvl>
    <w:lvl w:ilvl="1" w:tplc="34090019" w:tentative="1">
      <w:start w:val="1"/>
      <w:numFmt w:val="lowerLetter"/>
      <w:lvlText w:val="%2."/>
      <w:lvlJc w:val="left"/>
      <w:pPr>
        <w:ind w:left="1650" w:hanging="360"/>
      </w:pPr>
    </w:lvl>
    <w:lvl w:ilvl="2" w:tplc="3409001B" w:tentative="1">
      <w:start w:val="1"/>
      <w:numFmt w:val="lowerRoman"/>
      <w:lvlText w:val="%3."/>
      <w:lvlJc w:val="right"/>
      <w:pPr>
        <w:ind w:left="2370" w:hanging="180"/>
      </w:pPr>
    </w:lvl>
    <w:lvl w:ilvl="3" w:tplc="3409000F" w:tentative="1">
      <w:start w:val="1"/>
      <w:numFmt w:val="decimal"/>
      <w:lvlText w:val="%4."/>
      <w:lvlJc w:val="left"/>
      <w:pPr>
        <w:ind w:left="3090" w:hanging="360"/>
      </w:pPr>
    </w:lvl>
    <w:lvl w:ilvl="4" w:tplc="34090019" w:tentative="1">
      <w:start w:val="1"/>
      <w:numFmt w:val="lowerLetter"/>
      <w:lvlText w:val="%5."/>
      <w:lvlJc w:val="left"/>
      <w:pPr>
        <w:ind w:left="3810" w:hanging="360"/>
      </w:pPr>
    </w:lvl>
    <w:lvl w:ilvl="5" w:tplc="3409001B" w:tentative="1">
      <w:start w:val="1"/>
      <w:numFmt w:val="lowerRoman"/>
      <w:lvlText w:val="%6."/>
      <w:lvlJc w:val="right"/>
      <w:pPr>
        <w:ind w:left="4530" w:hanging="180"/>
      </w:pPr>
    </w:lvl>
    <w:lvl w:ilvl="6" w:tplc="3409000F" w:tentative="1">
      <w:start w:val="1"/>
      <w:numFmt w:val="decimal"/>
      <w:lvlText w:val="%7."/>
      <w:lvlJc w:val="left"/>
      <w:pPr>
        <w:ind w:left="5250" w:hanging="360"/>
      </w:pPr>
    </w:lvl>
    <w:lvl w:ilvl="7" w:tplc="34090019" w:tentative="1">
      <w:start w:val="1"/>
      <w:numFmt w:val="lowerLetter"/>
      <w:lvlText w:val="%8."/>
      <w:lvlJc w:val="left"/>
      <w:pPr>
        <w:ind w:left="5970" w:hanging="360"/>
      </w:pPr>
    </w:lvl>
    <w:lvl w:ilvl="8" w:tplc="3409001B" w:tentative="1">
      <w:start w:val="1"/>
      <w:numFmt w:val="lowerRoman"/>
      <w:lvlText w:val="%9."/>
      <w:lvlJc w:val="right"/>
      <w:pPr>
        <w:ind w:left="6690" w:hanging="180"/>
      </w:pPr>
    </w:lvl>
  </w:abstractNum>
  <w:abstractNum w:abstractNumId="11">
    <w:nsid w:val="2B64625B"/>
    <w:multiLevelType w:val="hybridMultilevel"/>
    <w:tmpl w:val="332EE7BC"/>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32FB7EC6"/>
    <w:multiLevelType w:val="hybridMultilevel"/>
    <w:tmpl w:val="B1488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226D6F"/>
    <w:multiLevelType w:val="hybridMultilevel"/>
    <w:tmpl w:val="4E2C6CDA"/>
    <w:lvl w:ilvl="0" w:tplc="87FC3338">
      <w:start w:val="1"/>
      <w:numFmt w:val="decimal"/>
      <w:lvlText w:val="%1."/>
      <w:lvlJc w:val="left"/>
      <w:pPr>
        <w:ind w:left="51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nsid w:val="3A675407"/>
    <w:multiLevelType w:val="hybridMultilevel"/>
    <w:tmpl w:val="EAB84E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nsid w:val="45EC2938"/>
    <w:multiLevelType w:val="hybridMultilevel"/>
    <w:tmpl w:val="4D1228D2"/>
    <w:lvl w:ilvl="0" w:tplc="218A19E6">
      <w:start w:val="1"/>
      <w:numFmt w:val="decimal"/>
      <w:lvlText w:val="%1."/>
      <w:lvlJc w:val="left"/>
      <w:pPr>
        <w:ind w:left="510" w:hanging="360"/>
      </w:pPr>
      <w:rPr>
        <w:rFonts w:hint="default"/>
      </w:rPr>
    </w:lvl>
    <w:lvl w:ilvl="1" w:tplc="34090019" w:tentative="1">
      <w:start w:val="1"/>
      <w:numFmt w:val="lowerLetter"/>
      <w:lvlText w:val="%2."/>
      <w:lvlJc w:val="left"/>
      <w:pPr>
        <w:ind w:left="1230" w:hanging="360"/>
      </w:pPr>
    </w:lvl>
    <w:lvl w:ilvl="2" w:tplc="3409001B" w:tentative="1">
      <w:start w:val="1"/>
      <w:numFmt w:val="lowerRoman"/>
      <w:lvlText w:val="%3."/>
      <w:lvlJc w:val="right"/>
      <w:pPr>
        <w:ind w:left="1950" w:hanging="180"/>
      </w:pPr>
    </w:lvl>
    <w:lvl w:ilvl="3" w:tplc="3409000F" w:tentative="1">
      <w:start w:val="1"/>
      <w:numFmt w:val="decimal"/>
      <w:lvlText w:val="%4."/>
      <w:lvlJc w:val="left"/>
      <w:pPr>
        <w:ind w:left="2670" w:hanging="360"/>
      </w:pPr>
    </w:lvl>
    <w:lvl w:ilvl="4" w:tplc="34090019" w:tentative="1">
      <w:start w:val="1"/>
      <w:numFmt w:val="lowerLetter"/>
      <w:lvlText w:val="%5."/>
      <w:lvlJc w:val="left"/>
      <w:pPr>
        <w:ind w:left="3390" w:hanging="360"/>
      </w:pPr>
    </w:lvl>
    <w:lvl w:ilvl="5" w:tplc="3409001B" w:tentative="1">
      <w:start w:val="1"/>
      <w:numFmt w:val="lowerRoman"/>
      <w:lvlText w:val="%6."/>
      <w:lvlJc w:val="right"/>
      <w:pPr>
        <w:ind w:left="4110" w:hanging="180"/>
      </w:pPr>
    </w:lvl>
    <w:lvl w:ilvl="6" w:tplc="3409000F" w:tentative="1">
      <w:start w:val="1"/>
      <w:numFmt w:val="decimal"/>
      <w:lvlText w:val="%7."/>
      <w:lvlJc w:val="left"/>
      <w:pPr>
        <w:ind w:left="4830" w:hanging="360"/>
      </w:pPr>
    </w:lvl>
    <w:lvl w:ilvl="7" w:tplc="34090019" w:tentative="1">
      <w:start w:val="1"/>
      <w:numFmt w:val="lowerLetter"/>
      <w:lvlText w:val="%8."/>
      <w:lvlJc w:val="left"/>
      <w:pPr>
        <w:ind w:left="5550" w:hanging="360"/>
      </w:pPr>
    </w:lvl>
    <w:lvl w:ilvl="8" w:tplc="3409001B" w:tentative="1">
      <w:start w:val="1"/>
      <w:numFmt w:val="lowerRoman"/>
      <w:lvlText w:val="%9."/>
      <w:lvlJc w:val="right"/>
      <w:pPr>
        <w:ind w:left="6270" w:hanging="180"/>
      </w:pPr>
    </w:lvl>
  </w:abstractNum>
  <w:abstractNum w:abstractNumId="16">
    <w:nsid w:val="4B373F97"/>
    <w:multiLevelType w:val="hybridMultilevel"/>
    <w:tmpl w:val="9B50E082"/>
    <w:lvl w:ilvl="0" w:tplc="99C47ACA">
      <w:start w:val="1"/>
      <w:numFmt w:val="decimal"/>
      <w:lvlText w:val="%1."/>
      <w:lvlJc w:val="left"/>
      <w:pPr>
        <w:tabs>
          <w:tab w:val="num" w:pos="720"/>
        </w:tabs>
        <w:ind w:left="720" w:hanging="360"/>
      </w:pPr>
    </w:lvl>
    <w:lvl w:ilvl="1" w:tplc="0896B1E0" w:tentative="1">
      <w:start w:val="1"/>
      <w:numFmt w:val="decimal"/>
      <w:lvlText w:val="%2."/>
      <w:lvlJc w:val="left"/>
      <w:pPr>
        <w:tabs>
          <w:tab w:val="num" w:pos="1440"/>
        </w:tabs>
        <w:ind w:left="1440" w:hanging="360"/>
      </w:pPr>
    </w:lvl>
    <w:lvl w:ilvl="2" w:tplc="4F20FF56" w:tentative="1">
      <w:start w:val="1"/>
      <w:numFmt w:val="decimal"/>
      <w:lvlText w:val="%3."/>
      <w:lvlJc w:val="left"/>
      <w:pPr>
        <w:tabs>
          <w:tab w:val="num" w:pos="2160"/>
        </w:tabs>
        <w:ind w:left="2160" w:hanging="360"/>
      </w:pPr>
    </w:lvl>
    <w:lvl w:ilvl="3" w:tplc="30627BD8" w:tentative="1">
      <w:start w:val="1"/>
      <w:numFmt w:val="decimal"/>
      <w:lvlText w:val="%4."/>
      <w:lvlJc w:val="left"/>
      <w:pPr>
        <w:tabs>
          <w:tab w:val="num" w:pos="2880"/>
        </w:tabs>
        <w:ind w:left="2880" w:hanging="360"/>
      </w:pPr>
    </w:lvl>
    <w:lvl w:ilvl="4" w:tplc="8A404C76" w:tentative="1">
      <w:start w:val="1"/>
      <w:numFmt w:val="decimal"/>
      <w:lvlText w:val="%5."/>
      <w:lvlJc w:val="left"/>
      <w:pPr>
        <w:tabs>
          <w:tab w:val="num" w:pos="3600"/>
        </w:tabs>
        <w:ind w:left="3600" w:hanging="360"/>
      </w:pPr>
    </w:lvl>
    <w:lvl w:ilvl="5" w:tplc="AC34EE60" w:tentative="1">
      <w:start w:val="1"/>
      <w:numFmt w:val="decimal"/>
      <w:lvlText w:val="%6."/>
      <w:lvlJc w:val="left"/>
      <w:pPr>
        <w:tabs>
          <w:tab w:val="num" w:pos="4320"/>
        </w:tabs>
        <w:ind w:left="4320" w:hanging="360"/>
      </w:pPr>
    </w:lvl>
    <w:lvl w:ilvl="6" w:tplc="711A77FA" w:tentative="1">
      <w:start w:val="1"/>
      <w:numFmt w:val="decimal"/>
      <w:lvlText w:val="%7."/>
      <w:lvlJc w:val="left"/>
      <w:pPr>
        <w:tabs>
          <w:tab w:val="num" w:pos="5040"/>
        </w:tabs>
        <w:ind w:left="5040" w:hanging="360"/>
      </w:pPr>
    </w:lvl>
    <w:lvl w:ilvl="7" w:tplc="30D6CD2E" w:tentative="1">
      <w:start w:val="1"/>
      <w:numFmt w:val="decimal"/>
      <w:lvlText w:val="%8."/>
      <w:lvlJc w:val="left"/>
      <w:pPr>
        <w:tabs>
          <w:tab w:val="num" w:pos="5760"/>
        </w:tabs>
        <w:ind w:left="5760" w:hanging="360"/>
      </w:pPr>
    </w:lvl>
    <w:lvl w:ilvl="8" w:tplc="0A3AAFFA" w:tentative="1">
      <w:start w:val="1"/>
      <w:numFmt w:val="decimal"/>
      <w:lvlText w:val="%9."/>
      <w:lvlJc w:val="left"/>
      <w:pPr>
        <w:tabs>
          <w:tab w:val="num" w:pos="6480"/>
        </w:tabs>
        <w:ind w:left="6480" w:hanging="360"/>
      </w:pPr>
    </w:lvl>
  </w:abstractNum>
  <w:abstractNum w:abstractNumId="17">
    <w:nsid w:val="4C08257B"/>
    <w:multiLevelType w:val="hybridMultilevel"/>
    <w:tmpl w:val="199858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8613956"/>
    <w:multiLevelType w:val="hybridMultilevel"/>
    <w:tmpl w:val="8CBEE1AE"/>
    <w:lvl w:ilvl="0" w:tplc="0409000F">
      <w:start w:val="1"/>
      <w:numFmt w:val="decimal"/>
      <w:lvlText w:val="%1."/>
      <w:lvlJc w:val="left"/>
      <w:pPr>
        <w:ind w:left="1197" w:hanging="405"/>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nsid w:val="65663F92"/>
    <w:multiLevelType w:val="hybridMultilevel"/>
    <w:tmpl w:val="F69C61F6"/>
    <w:lvl w:ilvl="0" w:tplc="786EAF80">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B7481D"/>
    <w:multiLevelType w:val="hybridMultilevel"/>
    <w:tmpl w:val="7BECA9BE"/>
    <w:lvl w:ilvl="0" w:tplc="34090019">
      <w:start w:val="1"/>
      <w:numFmt w:val="lowerLetter"/>
      <w:lvlText w:val="%1."/>
      <w:lvlJc w:val="left"/>
      <w:pPr>
        <w:ind w:left="1095" w:hanging="360"/>
      </w:pPr>
    </w:lvl>
    <w:lvl w:ilvl="1" w:tplc="34090019">
      <w:start w:val="1"/>
      <w:numFmt w:val="lowerLetter"/>
      <w:lvlText w:val="%2."/>
      <w:lvlJc w:val="left"/>
      <w:pPr>
        <w:ind w:left="1815" w:hanging="360"/>
      </w:pPr>
    </w:lvl>
    <w:lvl w:ilvl="2" w:tplc="3409001B" w:tentative="1">
      <w:start w:val="1"/>
      <w:numFmt w:val="lowerRoman"/>
      <w:lvlText w:val="%3."/>
      <w:lvlJc w:val="right"/>
      <w:pPr>
        <w:ind w:left="2535" w:hanging="180"/>
      </w:pPr>
    </w:lvl>
    <w:lvl w:ilvl="3" w:tplc="3409000F" w:tentative="1">
      <w:start w:val="1"/>
      <w:numFmt w:val="decimal"/>
      <w:lvlText w:val="%4."/>
      <w:lvlJc w:val="left"/>
      <w:pPr>
        <w:ind w:left="3255" w:hanging="360"/>
      </w:pPr>
    </w:lvl>
    <w:lvl w:ilvl="4" w:tplc="34090019" w:tentative="1">
      <w:start w:val="1"/>
      <w:numFmt w:val="lowerLetter"/>
      <w:lvlText w:val="%5."/>
      <w:lvlJc w:val="left"/>
      <w:pPr>
        <w:ind w:left="3975" w:hanging="360"/>
      </w:pPr>
    </w:lvl>
    <w:lvl w:ilvl="5" w:tplc="3409001B" w:tentative="1">
      <w:start w:val="1"/>
      <w:numFmt w:val="lowerRoman"/>
      <w:lvlText w:val="%6."/>
      <w:lvlJc w:val="right"/>
      <w:pPr>
        <w:ind w:left="4695" w:hanging="180"/>
      </w:pPr>
    </w:lvl>
    <w:lvl w:ilvl="6" w:tplc="3409000F" w:tentative="1">
      <w:start w:val="1"/>
      <w:numFmt w:val="decimal"/>
      <w:lvlText w:val="%7."/>
      <w:lvlJc w:val="left"/>
      <w:pPr>
        <w:ind w:left="5415" w:hanging="360"/>
      </w:pPr>
    </w:lvl>
    <w:lvl w:ilvl="7" w:tplc="34090019" w:tentative="1">
      <w:start w:val="1"/>
      <w:numFmt w:val="lowerLetter"/>
      <w:lvlText w:val="%8."/>
      <w:lvlJc w:val="left"/>
      <w:pPr>
        <w:ind w:left="6135" w:hanging="360"/>
      </w:pPr>
    </w:lvl>
    <w:lvl w:ilvl="8" w:tplc="3409001B" w:tentative="1">
      <w:start w:val="1"/>
      <w:numFmt w:val="lowerRoman"/>
      <w:lvlText w:val="%9."/>
      <w:lvlJc w:val="right"/>
      <w:pPr>
        <w:ind w:left="6855" w:hanging="180"/>
      </w:pPr>
    </w:lvl>
  </w:abstractNum>
  <w:abstractNum w:abstractNumId="21">
    <w:nsid w:val="69165061"/>
    <w:multiLevelType w:val="hybridMultilevel"/>
    <w:tmpl w:val="C5CA859C"/>
    <w:lvl w:ilvl="0" w:tplc="786EAF80">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CD40D3"/>
    <w:multiLevelType w:val="hybridMultilevel"/>
    <w:tmpl w:val="1D64D8B6"/>
    <w:lvl w:ilvl="0" w:tplc="786EAF80">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A35AD7"/>
    <w:multiLevelType w:val="hybridMultilevel"/>
    <w:tmpl w:val="6900C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BB7264"/>
    <w:multiLevelType w:val="hybridMultilevel"/>
    <w:tmpl w:val="E0E43AA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5"/>
  </w:num>
  <w:num w:numId="2">
    <w:abstractNumId w:val="13"/>
  </w:num>
  <w:num w:numId="3">
    <w:abstractNumId w:val="0"/>
  </w:num>
  <w:num w:numId="4">
    <w:abstractNumId w:val="10"/>
  </w:num>
  <w:num w:numId="5">
    <w:abstractNumId w:val="24"/>
  </w:num>
  <w:num w:numId="6">
    <w:abstractNumId w:val="8"/>
  </w:num>
  <w:num w:numId="7">
    <w:abstractNumId w:val="20"/>
  </w:num>
  <w:num w:numId="8">
    <w:abstractNumId w:val="14"/>
  </w:num>
  <w:num w:numId="9">
    <w:abstractNumId w:val="23"/>
  </w:num>
  <w:num w:numId="10">
    <w:abstractNumId w:val="2"/>
  </w:num>
  <w:num w:numId="11">
    <w:abstractNumId w:val="12"/>
  </w:num>
  <w:num w:numId="12">
    <w:abstractNumId w:val="17"/>
  </w:num>
  <w:num w:numId="13">
    <w:abstractNumId w:val="1"/>
  </w:num>
  <w:num w:numId="14">
    <w:abstractNumId w:val="5"/>
  </w:num>
  <w:num w:numId="15">
    <w:abstractNumId w:val="3"/>
  </w:num>
  <w:num w:numId="16">
    <w:abstractNumId w:val="22"/>
  </w:num>
  <w:num w:numId="17">
    <w:abstractNumId w:val="21"/>
  </w:num>
  <w:num w:numId="18">
    <w:abstractNumId w:val="4"/>
  </w:num>
  <w:num w:numId="19">
    <w:abstractNumId w:val="19"/>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 w:numId="22">
    <w:abstractNumId w:val="6"/>
  </w:num>
  <w:num w:numId="23">
    <w:abstractNumId w:val="16"/>
  </w:num>
  <w:num w:numId="24">
    <w:abstractNumId w:val="7"/>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468"/>
    <w:rsid w:val="000147DA"/>
    <w:rsid w:val="00023B8D"/>
    <w:rsid w:val="0004331D"/>
    <w:rsid w:val="00060759"/>
    <w:rsid w:val="00060C62"/>
    <w:rsid w:val="000765BE"/>
    <w:rsid w:val="000C4BBC"/>
    <w:rsid w:val="000E2703"/>
    <w:rsid w:val="000F2902"/>
    <w:rsid w:val="000F3CC7"/>
    <w:rsid w:val="00104120"/>
    <w:rsid w:val="00120EF3"/>
    <w:rsid w:val="001210E5"/>
    <w:rsid w:val="00137881"/>
    <w:rsid w:val="00137B6A"/>
    <w:rsid w:val="00166C5C"/>
    <w:rsid w:val="00196680"/>
    <w:rsid w:val="001B5518"/>
    <w:rsid w:val="001C4FA4"/>
    <w:rsid w:val="001C5079"/>
    <w:rsid w:val="001F29ED"/>
    <w:rsid w:val="001F50A1"/>
    <w:rsid w:val="00201654"/>
    <w:rsid w:val="0020389C"/>
    <w:rsid w:val="00237FCA"/>
    <w:rsid w:val="0025361C"/>
    <w:rsid w:val="002543F3"/>
    <w:rsid w:val="00254541"/>
    <w:rsid w:val="00257244"/>
    <w:rsid w:val="0026333F"/>
    <w:rsid w:val="00266807"/>
    <w:rsid w:val="002878CF"/>
    <w:rsid w:val="00297ED7"/>
    <w:rsid w:val="002A5448"/>
    <w:rsid w:val="002D338B"/>
    <w:rsid w:val="002D5A13"/>
    <w:rsid w:val="002E4865"/>
    <w:rsid w:val="002F7230"/>
    <w:rsid w:val="0031018D"/>
    <w:rsid w:val="003141F6"/>
    <w:rsid w:val="00320EF7"/>
    <w:rsid w:val="00323B45"/>
    <w:rsid w:val="00331EFD"/>
    <w:rsid w:val="003444C4"/>
    <w:rsid w:val="003676C8"/>
    <w:rsid w:val="003778F7"/>
    <w:rsid w:val="003A0D87"/>
    <w:rsid w:val="003A69C7"/>
    <w:rsid w:val="003B34AC"/>
    <w:rsid w:val="003B75F0"/>
    <w:rsid w:val="003C1674"/>
    <w:rsid w:val="003D5951"/>
    <w:rsid w:val="00402A16"/>
    <w:rsid w:val="004462AC"/>
    <w:rsid w:val="00480D4E"/>
    <w:rsid w:val="004813E0"/>
    <w:rsid w:val="00481B38"/>
    <w:rsid w:val="004A1239"/>
    <w:rsid w:val="004A561B"/>
    <w:rsid w:val="004A5E59"/>
    <w:rsid w:val="004C514B"/>
    <w:rsid w:val="004D1712"/>
    <w:rsid w:val="004D1C3A"/>
    <w:rsid w:val="004F2247"/>
    <w:rsid w:val="004F63FD"/>
    <w:rsid w:val="004F6D7E"/>
    <w:rsid w:val="0052055F"/>
    <w:rsid w:val="005311BD"/>
    <w:rsid w:val="00533069"/>
    <w:rsid w:val="00553468"/>
    <w:rsid w:val="00571415"/>
    <w:rsid w:val="00576ED4"/>
    <w:rsid w:val="005930BE"/>
    <w:rsid w:val="005C2108"/>
    <w:rsid w:val="005C37E8"/>
    <w:rsid w:val="005C4B2D"/>
    <w:rsid w:val="00602864"/>
    <w:rsid w:val="00620858"/>
    <w:rsid w:val="0062405D"/>
    <w:rsid w:val="0063133E"/>
    <w:rsid w:val="0063158D"/>
    <w:rsid w:val="00643D94"/>
    <w:rsid w:val="00660750"/>
    <w:rsid w:val="00681182"/>
    <w:rsid w:val="0068345C"/>
    <w:rsid w:val="006A0CC9"/>
    <w:rsid w:val="006A6FD7"/>
    <w:rsid w:val="006C0BFA"/>
    <w:rsid w:val="006C2370"/>
    <w:rsid w:val="006D156E"/>
    <w:rsid w:val="006D2520"/>
    <w:rsid w:val="006D71F4"/>
    <w:rsid w:val="006E2313"/>
    <w:rsid w:val="006E4615"/>
    <w:rsid w:val="007064CC"/>
    <w:rsid w:val="007123CD"/>
    <w:rsid w:val="00741F17"/>
    <w:rsid w:val="007B595E"/>
    <w:rsid w:val="007B7F0F"/>
    <w:rsid w:val="007D2402"/>
    <w:rsid w:val="007D4259"/>
    <w:rsid w:val="007D5AF4"/>
    <w:rsid w:val="00810BDE"/>
    <w:rsid w:val="00822E55"/>
    <w:rsid w:val="008407BD"/>
    <w:rsid w:val="00840FC3"/>
    <w:rsid w:val="008415E7"/>
    <w:rsid w:val="00843242"/>
    <w:rsid w:val="00843471"/>
    <w:rsid w:val="00850CC6"/>
    <w:rsid w:val="00856629"/>
    <w:rsid w:val="00880BD0"/>
    <w:rsid w:val="008A1FD5"/>
    <w:rsid w:val="008C1BA9"/>
    <w:rsid w:val="008C7D05"/>
    <w:rsid w:val="008D2DB9"/>
    <w:rsid w:val="008E05A0"/>
    <w:rsid w:val="00915FB8"/>
    <w:rsid w:val="00916854"/>
    <w:rsid w:val="00961D3E"/>
    <w:rsid w:val="009652CC"/>
    <w:rsid w:val="00980DEE"/>
    <w:rsid w:val="00A266EB"/>
    <w:rsid w:val="00A30BB3"/>
    <w:rsid w:val="00A34DDF"/>
    <w:rsid w:val="00A359C1"/>
    <w:rsid w:val="00A608F6"/>
    <w:rsid w:val="00A60CF8"/>
    <w:rsid w:val="00A713F9"/>
    <w:rsid w:val="00A80A11"/>
    <w:rsid w:val="00AC081C"/>
    <w:rsid w:val="00B1364F"/>
    <w:rsid w:val="00B351C8"/>
    <w:rsid w:val="00B40FC3"/>
    <w:rsid w:val="00B50F23"/>
    <w:rsid w:val="00B6079A"/>
    <w:rsid w:val="00B96F00"/>
    <w:rsid w:val="00BB4E7D"/>
    <w:rsid w:val="00BB61DE"/>
    <w:rsid w:val="00BE226E"/>
    <w:rsid w:val="00BF2B5D"/>
    <w:rsid w:val="00C10ECA"/>
    <w:rsid w:val="00C42F4D"/>
    <w:rsid w:val="00C50844"/>
    <w:rsid w:val="00C55B4A"/>
    <w:rsid w:val="00C61922"/>
    <w:rsid w:val="00C93D1F"/>
    <w:rsid w:val="00C965F5"/>
    <w:rsid w:val="00C9755B"/>
    <w:rsid w:val="00CC53BC"/>
    <w:rsid w:val="00CD13E5"/>
    <w:rsid w:val="00CE75A8"/>
    <w:rsid w:val="00D20A99"/>
    <w:rsid w:val="00D2740D"/>
    <w:rsid w:val="00D35088"/>
    <w:rsid w:val="00D46418"/>
    <w:rsid w:val="00D62101"/>
    <w:rsid w:val="00D65F3D"/>
    <w:rsid w:val="00D72765"/>
    <w:rsid w:val="00DA3F6B"/>
    <w:rsid w:val="00DA5BA5"/>
    <w:rsid w:val="00DC1877"/>
    <w:rsid w:val="00DC5A12"/>
    <w:rsid w:val="00E05065"/>
    <w:rsid w:val="00E057CB"/>
    <w:rsid w:val="00E148FC"/>
    <w:rsid w:val="00E165C1"/>
    <w:rsid w:val="00E16BD0"/>
    <w:rsid w:val="00E17F46"/>
    <w:rsid w:val="00E24747"/>
    <w:rsid w:val="00E44E12"/>
    <w:rsid w:val="00E75794"/>
    <w:rsid w:val="00EA4133"/>
    <w:rsid w:val="00EB7D25"/>
    <w:rsid w:val="00ED4894"/>
    <w:rsid w:val="00EF119B"/>
    <w:rsid w:val="00EF7DC1"/>
    <w:rsid w:val="00F12CE3"/>
    <w:rsid w:val="00F51864"/>
    <w:rsid w:val="00F520E1"/>
    <w:rsid w:val="00FA399A"/>
    <w:rsid w:val="00FA7C3E"/>
    <w:rsid w:val="00FC7A0F"/>
    <w:rsid w:val="00FD3124"/>
    <w:rsid w:val="00FD4C8E"/>
    <w:rsid w:val="00FD604D"/>
    <w:rsid w:val="00FE3473"/>
    <w:rsid w:val="00FE4178"/>
    <w:rsid w:val="00FE4252"/>
    <w:rsid w:val="00FE6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F803A8-122C-446D-B0A9-605028526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468"/>
    <w:pPr>
      <w:suppressAutoHyphens/>
      <w:spacing w:after="0" w:line="240" w:lineRule="auto"/>
    </w:pPr>
    <w:rPr>
      <w:rFonts w:ascii="Arial" w:eastAsia="Times New Roman" w:hAnsi="Arial" w:cs="Arial"/>
      <w:color w:val="000000"/>
      <w:kern w:val="1"/>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553468"/>
    <w:pPr>
      <w:suppressLineNumbers/>
    </w:pPr>
  </w:style>
  <w:style w:type="character" w:customStyle="1" w:styleId="FooterChar">
    <w:name w:val="Footer Char"/>
    <w:basedOn w:val="DefaultParagraphFont"/>
    <w:link w:val="Footer"/>
    <w:rsid w:val="00553468"/>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553468"/>
    <w:pPr>
      <w:ind w:left="720"/>
    </w:pPr>
  </w:style>
  <w:style w:type="paragraph" w:customStyle="1" w:styleId="Standard">
    <w:name w:val="Standard"/>
    <w:rsid w:val="00553468"/>
    <w:pPr>
      <w:suppressAutoHyphens/>
      <w:spacing w:after="0" w:line="240" w:lineRule="auto"/>
      <w:textAlignment w:val="baseline"/>
    </w:pPr>
    <w:rPr>
      <w:rFonts w:ascii="Times New Roman" w:eastAsia="Times New Roman" w:hAnsi="Times New Roman" w:cs="Times New Roman"/>
      <w:kern w:val="1"/>
      <w:sz w:val="24"/>
      <w:szCs w:val="24"/>
      <w:lang w:eastAsia="ar-SA"/>
    </w:rPr>
  </w:style>
  <w:style w:type="paragraph" w:styleId="BodyTextIndent2">
    <w:name w:val="Body Text Indent 2"/>
    <w:basedOn w:val="Normal"/>
    <w:link w:val="BodyTextIndent2Char"/>
    <w:rsid w:val="00553468"/>
    <w:pPr>
      <w:spacing w:after="120" w:line="480" w:lineRule="auto"/>
      <w:ind w:left="360"/>
    </w:pPr>
  </w:style>
  <w:style w:type="character" w:customStyle="1" w:styleId="BodyTextIndent2Char">
    <w:name w:val="Body Text Indent 2 Char"/>
    <w:basedOn w:val="DefaultParagraphFont"/>
    <w:link w:val="BodyTextIndent2"/>
    <w:rsid w:val="00553468"/>
    <w:rPr>
      <w:rFonts w:ascii="Arial" w:eastAsia="Times New Roman" w:hAnsi="Arial" w:cs="Arial"/>
      <w:color w:val="000000"/>
      <w:kern w:val="1"/>
      <w:sz w:val="24"/>
      <w:szCs w:val="24"/>
      <w:lang w:eastAsia="ar-SA"/>
    </w:rPr>
  </w:style>
  <w:style w:type="paragraph" w:styleId="NoSpacing">
    <w:name w:val="No Spacing"/>
    <w:uiPriority w:val="1"/>
    <w:qFormat/>
    <w:rsid w:val="00553468"/>
    <w:pPr>
      <w:suppressAutoHyphens/>
      <w:spacing w:after="0" w:line="240" w:lineRule="auto"/>
    </w:pPr>
    <w:rPr>
      <w:rFonts w:ascii="Calibri" w:eastAsia="Times New Roman" w:hAnsi="Calibri" w:cs="Times New Roman"/>
      <w:lang w:val="en-PH" w:eastAsia="ar-SA"/>
    </w:rPr>
  </w:style>
  <w:style w:type="table" w:styleId="TableGrid">
    <w:name w:val="Table Grid"/>
    <w:basedOn w:val="TableNormal"/>
    <w:rsid w:val="003676C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ite">
    <w:name w:val="HTML Cite"/>
    <w:basedOn w:val="DefaultParagraphFont"/>
    <w:uiPriority w:val="99"/>
    <w:unhideWhenUsed/>
    <w:rsid w:val="003676C8"/>
    <w:rPr>
      <w:i/>
      <w:iCs/>
    </w:rPr>
  </w:style>
  <w:style w:type="character" w:styleId="Hyperlink">
    <w:name w:val="Hyperlink"/>
    <w:basedOn w:val="DefaultParagraphFont"/>
    <w:rsid w:val="003676C8"/>
    <w:rPr>
      <w:color w:val="0563C1" w:themeColor="hyperlink"/>
      <w:u w:val="single"/>
    </w:rPr>
  </w:style>
  <w:style w:type="paragraph" w:styleId="Header">
    <w:name w:val="header"/>
    <w:basedOn w:val="Normal"/>
    <w:link w:val="HeaderChar"/>
    <w:unhideWhenUsed/>
    <w:rsid w:val="00481B38"/>
    <w:pPr>
      <w:tabs>
        <w:tab w:val="center" w:pos="4680"/>
        <w:tab w:val="right" w:pos="9360"/>
      </w:tabs>
    </w:pPr>
  </w:style>
  <w:style w:type="character" w:customStyle="1" w:styleId="HeaderChar">
    <w:name w:val="Header Char"/>
    <w:basedOn w:val="DefaultParagraphFont"/>
    <w:link w:val="Header"/>
    <w:uiPriority w:val="99"/>
    <w:rsid w:val="00481B38"/>
    <w:rPr>
      <w:rFonts w:ascii="Arial" w:eastAsia="Times New Roman" w:hAnsi="Arial" w:cs="Arial"/>
      <w:color w:val="000000"/>
      <w:kern w:val="1"/>
      <w:sz w:val="24"/>
      <w:szCs w:val="24"/>
      <w:lang w:eastAsia="ar-SA"/>
    </w:rPr>
  </w:style>
  <w:style w:type="paragraph" w:customStyle="1" w:styleId="Default">
    <w:name w:val="Default"/>
    <w:uiPriority w:val="99"/>
    <w:rsid w:val="00ED4894"/>
    <w:pPr>
      <w:autoSpaceDE w:val="0"/>
      <w:autoSpaceDN w:val="0"/>
      <w:adjustRightInd w:val="0"/>
      <w:spacing w:after="0" w:line="240" w:lineRule="auto"/>
    </w:pPr>
    <w:rPr>
      <w:rFonts w:ascii="Univers LT Std 55" w:eastAsia="Calibri" w:hAnsi="Univers LT Std 55" w:cs="Univers LT Std 55"/>
      <w:color w:val="000000"/>
      <w:sz w:val="24"/>
      <w:szCs w:val="24"/>
    </w:rPr>
  </w:style>
  <w:style w:type="paragraph" w:styleId="NormalWeb">
    <w:name w:val="Normal (Web)"/>
    <w:basedOn w:val="Normal"/>
    <w:uiPriority w:val="99"/>
    <w:unhideWhenUsed/>
    <w:rsid w:val="00ED4894"/>
    <w:pPr>
      <w:suppressAutoHyphens w:val="0"/>
      <w:spacing w:before="100" w:beforeAutospacing="1" w:after="100" w:afterAutospacing="1"/>
    </w:pPr>
    <w:rPr>
      <w:rFonts w:ascii="Times New Roman" w:hAnsi="Times New Roman" w:cs="Times New Roman"/>
      <w:color w:val="auto"/>
      <w:kern w:val="0"/>
      <w:lang w:eastAsia="en-US"/>
    </w:rPr>
  </w:style>
  <w:style w:type="paragraph" w:styleId="BodyTextIndent3">
    <w:name w:val="Body Text Indent 3"/>
    <w:basedOn w:val="Normal"/>
    <w:link w:val="BodyTextIndent3Char"/>
    <w:uiPriority w:val="99"/>
    <w:semiHidden/>
    <w:unhideWhenUsed/>
    <w:rsid w:val="001C4FA4"/>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1C4FA4"/>
    <w:rPr>
      <w:rFonts w:ascii="Arial" w:eastAsia="Times New Roman" w:hAnsi="Arial" w:cs="Arial"/>
      <w:color w:val="000000"/>
      <w:kern w:val="1"/>
      <w:sz w:val="16"/>
      <w:szCs w:val="16"/>
      <w:lang w:eastAsia="ar-SA"/>
    </w:rPr>
  </w:style>
  <w:style w:type="paragraph" w:customStyle="1" w:styleId="TableContents">
    <w:name w:val="Table Contents"/>
    <w:basedOn w:val="Normal"/>
    <w:rsid w:val="00BE226E"/>
    <w:pPr>
      <w:suppressLineNumbers/>
    </w:pPr>
  </w:style>
  <w:style w:type="paragraph" w:styleId="BalloonText">
    <w:name w:val="Balloon Text"/>
    <w:basedOn w:val="Normal"/>
    <w:link w:val="BalloonTextChar"/>
    <w:uiPriority w:val="99"/>
    <w:semiHidden/>
    <w:unhideWhenUsed/>
    <w:rsid w:val="006A6FD7"/>
    <w:rPr>
      <w:rFonts w:ascii="Tahoma" w:hAnsi="Tahoma" w:cs="Tahoma"/>
      <w:sz w:val="16"/>
      <w:szCs w:val="16"/>
    </w:rPr>
  </w:style>
  <w:style w:type="character" w:customStyle="1" w:styleId="BalloonTextChar">
    <w:name w:val="Balloon Text Char"/>
    <w:basedOn w:val="DefaultParagraphFont"/>
    <w:link w:val="BalloonText"/>
    <w:uiPriority w:val="99"/>
    <w:semiHidden/>
    <w:rsid w:val="006A6FD7"/>
    <w:rPr>
      <w:rFonts w:ascii="Tahoma" w:eastAsia="Times New Roman" w:hAnsi="Tahoma" w:cs="Tahoma"/>
      <w:color w:val="000000"/>
      <w:kern w:val="1"/>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85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ibrary.jru.edu/cgi-bin/koha/opac-detail.pl?biblionumber=190995&amp;query_desc=kw%2Cwrdl%3A%20MANAGEMENT%20OF%20EDU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Rey So Cool</dc:creator>
  <cp:lastModifiedBy>Jhing Ogalinda</cp:lastModifiedBy>
  <cp:revision>2</cp:revision>
  <cp:lastPrinted>2018-04-10T11:40:00Z</cp:lastPrinted>
  <dcterms:created xsi:type="dcterms:W3CDTF">2020-08-27T06:34:00Z</dcterms:created>
  <dcterms:modified xsi:type="dcterms:W3CDTF">2020-08-27T06:34:00Z</dcterms:modified>
</cp:coreProperties>
</file>