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lang w:val="en-US"/>
        </w:rPr>
      </w:pPr>
      <w:r>
        <w:rPr>
          <w:lang w:val="en-US"/>
        </w:rPr>
        <w:t>Het Zwolse Balletjeshuis</w:t>
      </w:r>
    </w:p>
    <w:p>
      <w:pPr>
        <w:pStyle w:val="Tekstblok"/>
        <w:rPr/>
      </w:pPr>
      <w:r>
        <w:rPr/>
        <w:t>Wandel het Zwolse Balletjeshuis binnen en waan je in grootmoeders tijd met de zoete geur van traditioneel oud Hollands snoepgoed zoals polkabrokken en wijnballen.</w:t>
      </w:r>
    </w:p>
    <w:p>
      <w:pPr>
        <w:pStyle w:val="Tekstblok"/>
        <w:rPr/>
      </w:pPr>
      <w:r>
        <w:rPr/>
        <w:t>De echte Zwolse Balletjes worden op ambachtelijke wijze in de kelder van het Zwolse Balletjeshuis gemaakt. Het recept is al eeuwenoud en nog steeds geheim.</w:t>
      </w:r>
    </w:p>
    <w:p>
      <w:pPr>
        <w:pStyle w:val="Tekstblok"/>
        <w:rPr/>
      </w:pPr>
      <w:r>
        <w:rPr/>
        <w:t xml:space="preserve">Daarnaast staat de eigenaresse, Wies Dull, klaar om </w:t>
      </w:r>
      <w:hyperlink r:id="rId2" w:tgtFrame="_new">
        <w:r>
          <w:rPr>
            <w:rStyle w:val="Internetkoppeling"/>
          </w:rPr>
          <w:t>vragen over Zwolle</w:t>
        </w:r>
      </w:hyperlink>
      <w:r>
        <w:rPr/>
        <w:t xml:space="preserve"> en omgeving van toeristen en van Zwollenaren te beantwoorden en alle bezoekers naar tevredenheid te adviseren. Daarnaast vind je bij dit Tourist Information Point stadsplattegronden met bezienswaardigheden, speciale shopping guides, mooie stadswandelingen en fietsroutes (zowel gratis, als verkoopmateriaal). </w:t>
      </w:r>
    </w:p>
    <w:p>
      <w:pPr>
        <w:pStyle w:val="Tekstblok"/>
        <w:rPr/>
      </w:pPr>
      <w:r>
        <w:rPr>
          <w:rStyle w:val="Sterkaccent"/>
        </w:rPr>
        <w:t>Zwolse cadeautjes</w:t>
      </w:r>
      <w:r>
        <w:rPr/>
        <w:br/>
        <w:t xml:space="preserve">Tevens vind je in het Zwolse Balletjeshuis vele Zwolse cadeautjes, zoals Zwolse levensmiddelen van Zwolse middenstanders en verkoopt zij echte Zwolse kunst. </w:t>
      </w:r>
    </w:p>
    <w:p>
      <w:pPr>
        <w:pStyle w:val="Tekstblok"/>
        <w:rPr/>
      </w:pPr>
      <w:r>
        <w:rPr/>
        <w:t xml:space="preserve">Dit alles vanuit haar passie voor Zwolle: Zwolle is een stad met allure en </w:t>
      </w:r>
      <w:hyperlink r:id="rId3" w:tgtFrame="_new">
        <w:r>
          <w:rPr>
            <w:rStyle w:val="Internetkoppeling"/>
          </w:rPr>
          <w:t>Zwolle info &amp; gifts</w:t>
        </w:r>
      </w:hyperlink>
      <w:r>
        <w:rPr/>
        <w:t xml:space="preserve"> wil er alles aan doen om dit ook uit te stralen!</w:t>
      </w:r>
    </w:p>
    <w:p>
      <w:pPr>
        <w:pStyle w:val="Tekstblok"/>
        <w:spacing w:before="0" w:after="140"/>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character" w:styleId="Internetkoppeling">
    <w:name w:val="Internetkoppeling"/>
    <w:rPr>
      <w:color w:val="000080"/>
      <w:u w:val="single"/>
      <w:lang w:eastAsia="zxx" w:bidi="zxx"/>
    </w:rPr>
  </w:style>
  <w:style w:type="character" w:styleId="Sterkaccent">
    <w:name w:val="Sterk accent"/>
    <w:qFormat/>
    <w:rPr>
      <w:b/>
      <w:bCs/>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zwolseballetjes.nl/contact/" TargetMode="External"/><Relationship Id="rId3" Type="http://schemas.openxmlformats.org/officeDocument/2006/relationships/hyperlink" Target="http://www.zwolseballetjes.nl/contac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LibreOffice/5.1.6.2$Linux_X86_64 LibreOffice_project/10m0$Build-2</Application>
  <Pages>1</Pages>
  <Words>154</Words>
  <Characters>889</Characters>
  <CharactersWithSpaces>1039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2018-05-06T00:38:17Z</dcterms:modified>
  <cp:revision>7</cp:revision>
  <dc:subject/>
  <dc:title/>
</cp:coreProperties>
</file>