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color w:val="313C4E"/>
          <w:sz w:val="44"/>
          <w:szCs w:val="44"/>
          <w:lang w:val="en-US"/>
        </w:rPr>
        <w:t xml:space="preserve"> </w:t>
      </w:r>
      <w:bookmarkStart w:id="1" w:name="_GoBack"/>
      <w:bookmarkEnd w:id="1"/>
      <w:r>
        <w:rPr>
          <w:rFonts w:ascii="Arial" w:hAnsi="Arial" w:eastAsia="Arial" w:cs="Arial"/>
          <w:color w:val="313C4E"/>
          <w:sz w:val="44"/>
          <w:szCs w:val="44"/>
        </w:rPr>
        <w:t>Tabish Chauhan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" o:spid="_x0000_s1026" type="#_x0000_t75" style="position:absolute;left:0;margin-left:-37.95pt;margin-top:-20.75pt;height:34.95pt;width:24pt;rotation:0f;z-index:-251658240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color w:val="auto"/>
          <w:sz w:val="24"/>
          <w:szCs w:val="24"/>
        </w:rPr>
        <w:pict>
          <v:shape id="Picture 2" o:spid="_x0000_s1027" type="#_x0000_t75" style="position:absolute;left:0;margin-left:-37.95pt;margin-top:70.15pt;height:0.9pt;width:594.85pt;rotation:0f;z-index:-251657216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</v:shape>
        </w:pict>
      </w:r>
      <w:r>
        <w:rPr>
          <w:color w:val="auto"/>
          <w:sz w:val="24"/>
          <w:szCs w:val="24"/>
        </w:rPr>
        <w:pict>
          <v:shape id="Picture 3" o:spid="_x0000_s1028" type="#_x0000_t75" style="position:absolute;left:0;margin-left:218.3pt;margin-top:-24.7pt;height:82pt;width:82pt;rotation:0f;z-index:-251656192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33" w:lineRule="exact"/>
        <w:rPr>
          <w:color w:val="auto"/>
          <w:sz w:val="24"/>
          <w:szCs w:val="24"/>
        </w:rPr>
      </w:pPr>
    </w:p>
    <w:p>
      <w:pPr>
        <w:spacing w:after="0"/>
        <w:ind w:right="320"/>
        <w:jc w:val="right"/>
        <w:rPr>
          <w:rFonts w:ascii="Arial" w:hAnsi="Arial" w:eastAsia="Arial" w:cs="Arial"/>
          <w:color w:val="auto"/>
          <w:sz w:val="17"/>
          <w:szCs w:val="17"/>
        </w:rPr>
      </w:pPr>
      <w:r>
        <w:fldChar w:fldCharType="begin"/>
      </w:r>
      <w:r>
        <w:instrText xml:space="preserve">HYPERLINK "mailto:tabish.chauhan.mca.2017@miet.ac.in" </w:instrText>
      </w:r>
      <w:r>
        <w:fldChar w:fldCharType="separate"/>
      </w:r>
      <w:r>
        <w:rPr>
          <w:rFonts w:ascii="Arial" w:hAnsi="Arial" w:eastAsia="Arial" w:cs="Arial"/>
          <w:color w:val="auto"/>
          <w:sz w:val="17"/>
          <w:szCs w:val="17"/>
        </w:rPr>
        <w:t>tabish.chauhan.mca.2017@miet.ac.in</w:t>
      </w:r>
      <w:r>
        <w:fldChar w:fldCharType="end"/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4" o:spid="_x0000_s1029" type="#_x0000_t75" style="position:absolute;left:0;margin-left:156.1pt;margin-top:-8.6pt;height:9pt;width:9.85pt;rotation:0f;z-index:-251655168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</v:shape>
        </w:pict>
      </w:r>
    </w:p>
    <w:p>
      <w:pPr>
        <w:spacing w:after="0" w:line="177" w:lineRule="exact"/>
        <w:rPr>
          <w:color w:val="auto"/>
          <w:sz w:val="24"/>
          <w:szCs w:val="24"/>
        </w:rPr>
      </w:pPr>
    </w:p>
    <w:p>
      <w:pPr>
        <w:spacing w:after="0"/>
        <w:ind w:right="32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8791102951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5" o:spid="_x0000_s1030" type="#_x0000_t75" style="position:absolute;left:0;margin-left:157.4pt;margin-top:-9.3pt;height:9.85pt;width:7.25pt;rotation:0f;z-index:-251654144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</w:pict>
      </w:r>
    </w:p>
    <w:p>
      <w:pPr>
        <w:spacing w:after="0" w:line="171" w:lineRule="exact"/>
        <w:rPr>
          <w:color w:val="auto"/>
          <w:sz w:val="24"/>
          <w:szCs w:val="24"/>
        </w:rPr>
      </w:pPr>
    </w:p>
    <w:p>
      <w:pPr>
        <w:spacing w:after="0"/>
        <w:ind w:right="320"/>
        <w:jc w:val="righ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8"/>
          <w:szCs w:val="18"/>
        </w:rPr>
        <w:t>siwal khas , Meerut, India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6" o:spid="_x0000_s1031" type="#_x0000_t75" style="position:absolute;left:0;margin-left:156.25pt;margin-top:-9.3pt;height:9.85pt;width:9.55pt;rotation:0f;z-index:-251653120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</v:shape>
        </w:pic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pgSz w:w="11900" w:h="16840"/>
          <w:pgMar w:top="407" w:right="520" w:bottom="1440" w:left="760" w:header="0" w:footer="0" w:gutter="0"/>
          <w:cols w:equalWidth="0" w:num="2">
            <w:col w:w="6600" w:space="720"/>
            <w:col w:w="330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9" w:lineRule="exact"/>
        <w:rPr>
          <w:color w:val="auto"/>
          <w:sz w:val="24"/>
          <w:szCs w:val="24"/>
        </w:rPr>
      </w:pPr>
    </w:p>
    <w:p>
      <w:pPr>
        <w:tabs>
          <w:tab w:val="left" w:pos="5640"/>
        </w:tabs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EDUCATION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SKILLS</w:t>
      </w:r>
    </w:p>
    <w:p>
      <w:pPr>
        <w:tabs>
          <w:tab w:val="left" w:pos="5780"/>
          <w:tab w:val="left" w:pos="6620"/>
        </w:tabs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33"/>
          <w:szCs w:val="33"/>
          <w:vertAlign w:val="superscript"/>
        </w:rPr>
        <w:t>10th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FFFFFF"/>
          <w:sz w:val="16"/>
          <w:szCs w:val="16"/>
        </w:rPr>
        <w:t>JAVA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FFFFFF"/>
          <w:sz w:val="18"/>
          <w:szCs w:val="18"/>
        </w:rPr>
        <w:t>SQL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7" o:spid="_x0000_s1032" type="#_x0000_t75" style="position:absolute;left:0;margin-left:-37.95pt;margin-top:-8.95pt;height:34.95pt;width:24pt;rotation:0f;z-index:-251652096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  <w:r>
        <w:rPr>
          <w:color w:val="auto"/>
          <w:sz w:val="24"/>
          <w:szCs w:val="24"/>
        </w:rPr>
        <w:pict>
          <v:shape id="Picture 8" o:spid="_x0000_s1033" type="#_x0000_t75" style="position:absolute;left:0;margin-left:282.3pt;margin-top:-8.8pt;height:19.85pt;width:76.05pt;rotation:0f;z-index:-251651072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</v:shape>
        </w:pict>
      </w:r>
    </w:p>
    <w:p>
      <w:pPr>
        <w:spacing w:after="0" w:line="83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From Millennium public school with 75%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9" o:spid="_x0000_s1034" type="#_x0000_t75" style="position:absolute;left:0;margin-left:282.3pt;margin-top:-2.45pt;height:31.7pt;width:245.85pt;rotation:0f;z-index:-251650048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</v:shape>
        </w:pict>
      </w:r>
    </w:p>
    <w:p>
      <w:pPr>
        <w:sectPr>
          <w:type w:val="continuous"/>
          <w:pgSz w:w="11900" w:h="16840"/>
          <w:pgMar w:top="407" w:right="520" w:bottom="1440" w:left="760" w:header="0" w:footer="0" w:gutter="0"/>
          <w:cols w:space="720" w:num="1"/>
        </w:sectPr>
      </w:pPr>
    </w:p>
    <w:p>
      <w:pPr>
        <w:spacing w:after="0" w:line="79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449399"/>
          <w:sz w:val="18"/>
          <w:szCs w:val="18"/>
        </w:rPr>
        <w:t>2013</w:t>
      </w:r>
      <w:r>
        <w:rPr>
          <w:rFonts w:ascii="Arial" w:hAnsi="Arial" w:eastAsia="Arial" w:cs="Arial"/>
          <w:color w:val="000000"/>
          <w:sz w:val="18"/>
          <w:szCs w:val="18"/>
        </w:rPr>
        <w:t>,</w:t>
      </w:r>
    </w:p>
    <w:p>
      <w:pPr>
        <w:spacing w:after="0" w:line="400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6"/>
          <w:szCs w:val="26"/>
        </w:rPr>
        <w:t>12th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0" o:spid="_x0000_s1035" type="#_x0000_t75" style="position:absolute;left:0;margin-left:-37.95pt;margin-top:-13.45pt;height:34.95pt;width:24pt;rotation:0f;z-index:-251649024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From Millennium public school with 65%</w:t>
      </w:r>
    </w:p>
    <w:p>
      <w:pPr>
        <w:spacing w:after="0" w:line="79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449399"/>
          <w:sz w:val="18"/>
          <w:szCs w:val="18"/>
        </w:rPr>
        <w:t>2015</w:t>
      </w:r>
      <w:r>
        <w:rPr>
          <w:rFonts w:ascii="Arial" w:hAnsi="Arial" w:eastAsia="Arial" w:cs="Arial"/>
          <w:color w:val="000000"/>
          <w:sz w:val="18"/>
          <w:szCs w:val="18"/>
        </w:rPr>
        <w:t>,</w:t>
      </w:r>
    </w:p>
    <w:p>
      <w:pPr>
        <w:spacing w:after="0" w:line="400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6"/>
          <w:szCs w:val="26"/>
        </w:rPr>
        <w:t>BCA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1" o:spid="_x0000_s1036" type="#_x0000_t75" style="position:absolute;left:0;margin-left:-37.95pt;margin-top:-13.45pt;height:34.95pt;width:24pt;rotation:0f;z-index:-251648000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</w:p>
    <w:p>
      <w:pPr>
        <w:spacing w:after="0" w:line="231" w:lineRule="auto"/>
        <w:ind w:left="20" w:right="1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From Shanti Institute of technology with 69%</w:t>
      </w:r>
    </w:p>
    <w:p>
      <w:pPr>
        <w:spacing w:after="0" w:line="79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449399"/>
          <w:sz w:val="18"/>
          <w:szCs w:val="18"/>
        </w:rPr>
        <w:t>2018</w:t>
      </w:r>
      <w:r>
        <w:rPr>
          <w:rFonts w:ascii="Arial" w:hAnsi="Arial" w:eastAsia="Arial" w:cs="Arial"/>
          <w:color w:val="000000"/>
          <w:sz w:val="18"/>
          <w:szCs w:val="18"/>
        </w:rPr>
        <w:t>,</w:t>
      </w:r>
    </w:p>
    <w:p>
      <w:pPr>
        <w:spacing w:after="0" w:line="400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6"/>
          <w:szCs w:val="26"/>
        </w:rPr>
        <w:t>MCA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2" o:spid="_x0000_s1037" type="#_x0000_t75" style="position:absolute;left:0;margin-left:-37.95pt;margin-top:-13.45pt;height:34.95pt;width:24pt;rotation:0f;z-index:-251646976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</w:p>
    <w:p>
      <w:pPr>
        <w:spacing w:after="0" w:line="231" w:lineRule="auto"/>
        <w:ind w:left="20" w:right="2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From Meerut Institute of Education and Technology with 77%</w:t>
      </w:r>
    </w:p>
    <w:p>
      <w:pPr>
        <w:spacing w:after="0" w:line="79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449399"/>
          <w:sz w:val="18"/>
          <w:szCs w:val="18"/>
        </w:rPr>
        <w:t>2020</w:t>
      </w:r>
      <w:r>
        <w:rPr>
          <w:rFonts w:ascii="Arial" w:hAnsi="Arial" w:eastAsia="Arial" w:cs="Arial"/>
          <w:color w:val="000000"/>
          <w:sz w:val="18"/>
          <w:szCs w:val="18"/>
        </w:rPr>
        <w:t>,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8" w:lineRule="exact"/>
        <w:rPr>
          <w:color w:val="auto"/>
          <w:sz w:val="24"/>
          <w:szCs w:val="24"/>
        </w:rPr>
      </w:pPr>
    </w:p>
    <w:p>
      <w:pPr>
        <w:spacing w:after="0" w:line="249" w:lineRule="auto"/>
        <w:ind w:left="140" w:right="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FFFFFF"/>
          <w:sz w:val="20"/>
          <w:szCs w:val="20"/>
        </w:rPr>
        <w:t>Artificial Intelligence ad Machine Learning using python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3" o:spid="_x0000_s1038" type="#_x0000_t75" style="position:absolute;left:0;margin-left:-0.65pt;margin-top:10.65pt;height:19.85pt;width:167pt;rotation:0f;z-index:-251645952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</v:shape>
        </w:pict>
      </w: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1900"/>
          <w:tab w:val="left" w:pos="2820"/>
        </w:tabs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FFFFFF"/>
          <w:sz w:val="20"/>
          <w:szCs w:val="20"/>
        </w:rPr>
        <w:t>C programming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FFFFFF"/>
          <w:sz w:val="20"/>
          <w:szCs w:val="20"/>
        </w:rPr>
        <w:t>HTML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FFFFFF"/>
          <w:sz w:val="15"/>
          <w:szCs w:val="15"/>
        </w:rPr>
        <w:t>CSS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PERSONAL PROJECTS</w:t>
      </w:r>
    </w:p>
    <w:p>
      <w:pPr>
        <w:spacing w:after="0" w:line="7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Predicting credit card spend(Supervised Learning)</w:t>
      </w:r>
    </w:p>
    <w:p>
      <w:pPr>
        <w:spacing w:after="0" w:line="275" w:lineRule="exact"/>
        <w:rPr>
          <w:color w:val="auto"/>
          <w:sz w:val="24"/>
          <w:szCs w:val="24"/>
        </w:rPr>
      </w:pPr>
    </w:p>
    <w:p>
      <w:pPr>
        <w:spacing w:after="0" w:line="231" w:lineRule="auto"/>
        <w:ind w:right="1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Segmentation of credit card customer(Unsupervised Learning)</w:t>
      </w:r>
    </w:p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Object Detection(YOLO)</w:t>
      </w:r>
    </w:p>
    <w:p>
      <w:pPr>
        <w:spacing w:after="0" w:line="27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Image Classificaion</w:t>
      </w:r>
    </w:p>
    <w:p>
      <w:pPr>
        <w:spacing w:after="0" w:line="27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Air Quality Monitoring device</w:t>
      </w:r>
    </w:p>
    <w:p>
      <w:pPr>
        <w:spacing w:after="0" w:line="27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Face Recognition camera</w:t>
      </w:r>
    </w:p>
    <w:p>
      <w:pPr>
        <w:spacing w:after="0" w:line="145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1900" w:h="16840"/>
          <w:pgMar w:top="407" w:right="520" w:bottom="1440" w:left="760" w:header="0" w:footer="0" w:gutter="0"/>
          <w:cols w:equalWidth="0" w:num="2">
            <w:col w:w="4940" w:space="720"/>
            <w:col w:w="4960"/>
          </w:cols>
        </w:sect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INTERNSHIP</w:t>
      </w:r>
    </w:p>
    <w:p>
      <w:pPr>
        <w:spacing w:after="0" w:line="76" w:lineRule="exact"/>
        <w:rPr>
          <w:color w:val="auto"/>
          <w:sz w:val="24"/>
          <w:szCs w:val="24"/>
        </w:rPr>
      </w:pPr>
    </w:p>
    <w:p>
      <w:pPr>
        <w:spacing w:after="0" w:line="234" w:lineRule="auto"/>
        <w:ind w:left="20" w:right="104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6"/>
          <w:szCs w:val="26"/>
        </w:rPr>
        <w:t>Machine Learning and Artificial Intelligence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4" o:spid="_x0000_s1039" type="#_x0000_t75" style="position:absolute;left:0;margin-left:-37.95pt;margin-top:-27.65pt;height:34.95pt;width:24pt;rotation:0f;z-index:-251644928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6"/>
          <w:szCs w:val="26"/>
        </w:rPr>
        <w:t>STAQO</w:t>
      </w:r>
    </w:p>
    <w:p>
      <w:pPr>
        <w:spacing w:after="0" w:line="79" w:lineRule="exact"/>
        <w:rPr>
          <w:color w:val="auto"/>
          <w:sz w:val="24"/>
          <w:szCs w:val="24"/>
        </w:rPr>
      </w:pPr>
    </w:p>
    <w:p>
      <w:pPr>
        <w:tabs>
          <w:tab w:val="left" w:pos="4380"/>
        </w:tabs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449399"/>
          <w:sz w:val="18"/>
          <w:szCs w:val="18"/>
        </w:rPr>
        <w:t>02/2020 - 07/2020</w:t>
      </w:r>
      <w:r>
        <w:rPr>
          <w:rFonts w:ascii="Arial" w:hAnsi="Arial" w:eastAsia="Arial" w:cs="Arial"/>
          <w:color w:val="000000"/>
          <w:sz w:val="18"/>
          <w:szCs w:val="18"/>
        </w:rPr>
        <w:t>,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i/>
          <w:iCs/>
          <w:color w:val="449399"/>
          <w:sz w:val="17"/>
          <w:szCs w:val="17"/>
        </w:rPr>
        <w:t>NOIDA</w:t>
      </w:r>
    </w:p>
    <w:p>
      <w:pPr>
        <w:spacing w:after="0" w:line="54" w:lineRule="exact"/>
        <w:rPr>
          <w:color w:val="auto"/>
          <w:sz w:val="24"/>
          <w:szCs w:val="24"/>
        </w:rPr>
      </w:pPr>
    </w:p>
    <w:p>
      <w:pPr>
        <w:spacing w:after="0" w:line="231" w:lineRule="auto"/>
        <w:ind w:left="20" w:right="2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7C7C7C"/>
          <w:sz w:val="18"/>
          <w:szCs w:val="18"/>
        </w:rPr>
        <w:t>Staqo is an oﬀshoot of a billion-rupee conglomerate - Sheela Foam Limited (SFL).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38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LANGUAGES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5" o:spid="_x0000_s1040" type="#_x0000_t75" style="position:absolute;left:0;margin-left:92.1pt;margin-top:10.25pt;height:11.85pt;width:86.8pt;rotation:0f;z-index:-251643904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</v:shape>
        </w:pict>
      </w:r>
    </w:p>
    <w:p>
      <w:pPr>
        <w:spacing w:after="0" w:line="18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English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6" o:spid="_x0000_s1041" type="#_x0000_t75" style="position:absolute;left:0;margin-left:92.1pt;margin-top:9.3pt;height:11.85pt;width:86.8pt;rotation:0f;z-index:-251642880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</v:shape>
        </w:pict>
      </w:r>
    </w:p>
    <w:p>
      <w:pPr>
        <w:spacing w:after="0" w:line="16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Hindi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INTERESTS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pict>
          <v:shape id="Picture 17" o:spid="_x0000_s1042" type="#_x0000_t75" style="position:absolute;left:0;margin-left:-0.65pt;margin-top:5.45pt;height:21.65pt;width:220.7pt;rotation:0f;z-index:-251641856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</v:shape>
        </w:pict>
      </w:r>
    </w:p>
    <w:p>
      <w:pPr>
        <w:spacing w:after="0" w:line="185" w:lineRule="exact"/>
        <w:rPr>
          <w:color w:val="auto"/>
          <w:sz w:val="24"/>
          <w:szCs w:val="24"/>
        </w:rPr>
      </w:pPr>
    </w:p>
    <w:p>
      <w:pPr>
        <w:tabs>
          <w:tab w:val="left" w:pos="1280"/>
          <w:tab w:val="left" w:pos="3100"/>
        </w:tabs>
        <w:spacing w:after="0"/>
        <w:ind w:left="1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SPORTS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0"/>
          <w:szCs w:val="20"/>
        </w:rPr>
        <w:t>VIDEO GAMING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17"/>
          <w:szCs w:val="17"/>
        </w:rPr>
        <w:t>WEB SERIES</w:t>
      </w:r>
    </w:p>
    <w:sectPr>
      <w:type w:val="continuous"/>
      <w:pgSz w:w="11900" w:h="16840"/>
      <w:pgMar w:top="407" w:right="520" w:bottom="1440" w:left="760" w:header="0" w:footer="0" w:gutter="0"/>
      <w:cols w:equalWidth="0" w:num="2">
        <w:col w:w="4940" w:space="720"/>
        <w:col w:w="4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sz w:val="22"/>
      <w:szCs w:val="22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2021-01-16T08:11:00Z</dcterms:created>
  <dc:creator>Windows User</dc:creator>
  <cp:lastModifiedBy>MOHIT_staqo</cp:lastModifiedBy>
  <dcterms:modified xsi:type="dcterms:W3CDTF">2021-01-16T07:12:39Z</dcterms:modified>
  <dc:title> Tabish Chauhan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